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ANALYSIS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HOSPITALS</w:t>
      </w:r>
      <w:r>
        <w:rPr>
          <w:spacing w:val="-4"/>
        </w:rPr>
        <w:t> </w:t>
      </w:r>
      <w:r>
        <w:rPr/>
        <w:t>HEALTH-CARE</w:t>
      </w:r>
      <w:r>
        <w:rPr>
          <w:spacing w:val="-4"/>
        </w:rPr>
        <w:t> </w:t>
      </w:r>
      <w:r>
        <w:rPr/>
        <w:t>DATA</w:t>
      </w:r>
    </w:p>
    <w:p>
      <w:pPr>
        <w:pStyle w:val="BodyText"/>
        <w:rPr>
          <w:b/>
          <w:sz w:val="38"/>
        </w:rPr>
      </w:pPr>
    </w:p>
    <w:p>
      <w:pPr>
        <w:pStyle w:val="BodyText"/>
        <w:spacing w:before="9"/>
        <w:rPr>
          <w:b/>
          <w:sz w:val="37"/>
        </w:rPr>
      </w:pPr>
    </w:p>
    <w:p>
      <w:pPr>
        <w:spacing w:before="0"/>
        <w:ind w:left="120" w:right="0" w:firstLine="0"/>
        <w:jc w:val="left"/>
        <w:rPr>
          <w:b/>
          <w:sz w:val="30"/>
        </w:rPr>
      </w:pPr>
      <w:r>
        <w:rPr>
          <w:b/>
          <w:color w:val="1F2023"/>
          <w:sz w:val="30"/>
        </w:rPr>
        <w:t>INTRODUCTION:</w:t>
      </w:r>
    </w:p>
    <w:p>
      <w:pPr>
        <w:pStyle w:val="BodyText"/>
        <w:spacing w:before="2"/>
        <w:rPr>
          <w:b/>
          <w:sz w:val="34"/>
        </w:rPr>
      </w:pPr>
    </w:p>
    <w:p>
      <w:pPr>
        <w:pStyle w:val="BodyText"/>
        <w:spacing w:line="273" w:lineRule="auto"/>
        <w:ind w:left="106" w:right="100" w:firstLine="720"/>
        <w:jc w:val="both"/>
      </w:pPr>
      <w:r>
        <w:rPr/>
        <w:t>The healthcare costs have been constantly rising, the quality of care provided to</w:t>
      </w:r>
      <w:r>
        <w:rPr>
          <w:spacing w:val="-62"/>
        </w:rPr>
        <w:t> </w:t>
      </w:r>
      <w:r>
        <w:rPr/>
        <w:t>the patients in the many states have not seen considerable improvements. Recently,</w:t>
      </w:r>
      <w:r>
        <w:rPr>
          <w:spacing w:val="1"/>
        </w:rPr>
        <w:t> </w:t>
      </w:r>
      <w:r>
        <w:rPr/>
        <w:t>several researchers have conducted studies which showed that by incorporating the</w:t>
      </w:r>
      <w:r>
        <w:rPr>
          <w:spacing w:val="1"/>
        </w:rPr>
        <w:t> </w:t>
      </w:r>
      <w:r>
        <w:rPr/>
        <w:t>current healthcare technologies,</w:t>
      </w:r>
      <w:r>
        <w:rPr>
          <w:spacing w:val="1"/>
        </w:rPr>
        <w:t> </w:t>
      </w:r>
      <w:r>
        <w:rPr/>
        <w:t>they are able to reduce mortality rates,</w:t>
      </w:r>
      <w:r>
        <w:rPr>
          <w:spacing w:val="65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costs and</w:t>
      </w:r>
      <w:r>
        <w:rPr>
          <w:spacing w:val="2"/>
        </w:rPr>
        <w:t> </w:t>
      </w:r>
      <w:r>
        <w:rPr/>
        <w:t>medical</w:t>
      </w:r>
      <w:r>
        <w:rPr>
          <w:spacing w:val="2"/>
        </w:rPr>
        <w:t> </w:t>
      </w:r>
      <w:r>
        <w:rPr/>
        <w:t>complications</w:t>
      </w:r>
      <w:r>
        <w:rPr>
          <w:spacing w:val="1"/>
        </w:rPr>
        <w:t> </w:t>
      </w:r>
      <w:r>
        <w:rPr/>
        <w:t>at</w:t>
      </w:r>
      <w:r>
        <w:rPr>
          <w:spacing w:val="6"/>
        </w:rPr>
        <w:t> </w:t>
      </w:r>
      <w:r>
        <w:rPr/>
        <w:t>various</w:t>
      </w:r>
      <w:r>
        <w:rPr>
          <w:spacing w:val="1"/>
        </w:rPr>
        <w:t> </w:t>
      </w:r>
      <w:r>
        <w:rPr/>
        <w:t>hospitals.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spacing w:line="271" w:lineRule="auto"/>
        <w:ind w:left="106" w:right="110" w:firstLine="720"/>
        <w:jc w:val="both"/>
      </w:pPr>
      <w:r>
        <w:rPr/>
        <w:t>The recent advances in information technology have led to an increasing ease in</w:t>
      </w:r>
      <w:r>
        <w:rPr>
          <w:spacing w:val="-62"/>
        </w:rPr>
        <w:t> </w:t>
      </w:r>
      <w:r>
        <w:rPr/>
        <w:t>the ability to collect various forms of healthcare data. Data analytics, in particular,</w:t>
      </w:r>
      <w:r>
        <w:rPr>
          <w:spacing w:val="1"/>
        </w:rPr>
        <w:t> </w:t>
      </w:r>
      <w:r>
        <w:rPr/>
        <w:t>forms a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component of</w:t>
      </w:r>
      <w:r>
        <w:rPr>
          <w:spacing w:val="2"/>
        </w:rPr>
        <w:t> </w:t>
      </w:r>
      <w:r>
        <w:rPr/>
        <w:t>these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technologies.</w:t>
      </w:r>
    </w:p>
    <w:p>
      <w:pPr>
        <w:pStyle w:val="BodyText"/>
        <w:spacing w:before="8"/>
        <w:rPr>
          <w:sz w:val="39"/>
        </w:rPr>
      </w:pPr>
    </w:p>
    <w:p>
      <w:pPr>
        <w:pStyle w:val="BodyText"/>
        <w:spacing w:line="271" w:lineRule="auto"/>
        <w:ind w:left="115" w:hanging="10"/>
      </w:pPr>
      <w:r>
        <w:rPr>
          <w:b/>
          <w:sz w:val="28"/>
        </w:rPr>
        <w:t>Title:</w:t>
      </w:r>
      <w:r>
        <w:rPr>
          <w:b/>
          <w:spacing w:val="8"/>
          <w:sz w:val="28"/>
        </w:rPr>
        <w:t> </w:t>
      </w:r>
      <w:r>
        <w:rPr/>
        <w:t>Data analytics in</w:t>
      </w:r>
      <w:r>
        <w:rPr>
          <w:spacing w:val="-1"/>
        </w:rPr>
        <w:t> </w:t>
      </w:r>
      <w:r>
        <w:rPr/>
        <w:t>healthcare: Management,</w:t>
      </w:r>
      <w:r>
        <w:rPr>
          <w:spacing w:val="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and Future prospects.</w:t>
      </w:r>
      <w:r>
        <w:rPr>
          <w:spacing w:val="1"/>
        </w:rPr>
        <w:t> </w:t>
      </w:r>
      <w:r>
        <w:rPr/>
        <w:t>J Big</w:t>
      </w:r>
      <w:r>
        <w:rPr>
          <w:spacing w:val="-62"/>
        </w:rPr>
        <w:t> </w:t>
      </w:r>
      <w:r>
        <w:rPr/>
        <w:t>Data</w:t>
      </w:r>
      <w:r>
        <w:rPr>
          <w:spacing w:val="1"/>
        </w:rPr>
        <w:t> </w:t>
      </w:r>
      <w:r>
        <w:rPr/>
        <w:t>Volume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6,</w:t>
      </w:r>
      <w:r>
        <w:rPr>
          <w:spacing w:val="4"/>
        </w:rPr>
        <w:t> </w:t>
      </w:r>
      <w:r>
        <w:rPr/>
        <w:t>19</w:t>
      </w:r>
      <w:r>
        <w:rPr>
          <w:vertAlign w:val="superscript"/>
        </w:rPr>
        <w:t>th</w:t>
      </w:r>
      <w:r>
        <w:rPr>
          <w:spacing w:val="3"/>
          <w:vertAlign w:val="baseline"/>
        </w:rPr>
        <w:t> </w:t>
      </w:r>
      <w:r>
        <w:rPr>
          <w:vertAlign w:val="baseline"/>
        </w:rPr>
        <w:t>June</w:t>
      </w:r>
      <w:r>
        <w:rPr>
          <w:spacing w:val="2"/>
          <w:vertAlign w:val="baseline"/>
        </w:rPr>
        <w:t> </w:t>
      </w:r>
      <w:r>
        <w:rPr>
          <w:vertAlign w:val="baseline"/>
        </w:rPr>
        <w:t>2019.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3" w:lineRule="auto" w:before="89"/>
        <w:ind w:left="115" w:right="99" w:hanging="10"/>
        <w:jc w:val="both"/>
      </w:pPr>
      <w:r>
        <w:rPr>
          <w:shd w:fill="FBFBFB" w:color="auto" w:val="clear"/>
        </w:rPr>
        <w:t>Healthcare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is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a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multi-dimensional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system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established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with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the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sole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aim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for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the</w:t>
      </w:r>
      <w:r>
        <w:rPr>
          <w:spacing w:val="1"/>
        </w:rPr>
        <w:t> </w:t>
      </w:r>
      <w:r>
        <w:rPr>
          <w:shd w:fill="FBFBFB" w:color="auto" w:val="clear"/>
        </w:rPr>
        <w:t>prevention, diagnosis, and treatment of health-related issues or impairments in human</w:t>
      </w:r>
      <w:r>
        <w:rPr>
          <w:spacing w:val="1"/>
        </w:rPr>
        <w:t> </w:t>
      </w:r>
      <w:r>
        <w:rPr>
          <w:shd w:fill="FBFBFB" w:color="auto" w:val="clear"/>
        </w:rPr>
        <w:t>beings.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The combined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pool of data from healthcare organizations and biomedical</w:t>
      </w:r>
      <w:r>
        <w:rPr>
          <w:spacing w:val="1"/>
        </w:rPr>
        <w:t> </w:t>
      </w:r>
      <w:r>
        <w:rPr>
          <w:shd w:fill="FBFBFB" w:color="auto" w:val="clear"/>
        </w:rPr>
        <w:t>researchers has resulted in a better outlook, determination, and treatment of various</w:t>
      </w:r>
      <w:r>
        <w:rPr>
          <w:spacing w:val="1"/>
        </w:rPr>
        <w:t> </w:t>
      </w:r>
      <w:r>
        <w:rPr>
          <w:shd w:fill="FBFBFB" w:color="auto" w:val="clear"/>
        </w:rPr>
        <w:t>diseases.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This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has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also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helped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in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building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a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better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and</w:t>
      </w:r>
      <w:r>
        <w:rPr>
          <w:spacing w:val="65"/>
          <w:shd w:fill="FBFBFB" w:color="auto" w:val="clear"/>
        </w:rPr>
        <w:t> </w:t>
      </w:r>
      <w:r>
        <w:rPr>
          <w:shd w:fill="FBFBFB" w:color="auto" w:val="clear"/>
        </w:rPr>
        <w:t>healthier</w:t>
      </w:r>
      <w:r>
        <w:rPr>
          <w:spacing w:val="65"/>
          <w:shd w:fill="FBFBFB" w:color="auto" w:val="clear"/>
        </w:rPr>
        <w:t> </w:t>
      </w:r>
      <w:r>
        <w:rPr>
          <w:shd w:fill="FBFBFB" w:color="auto" w:val="clear"/>
        </w:rPr>
        <w:t>personalized</w:t>
      </w:r>
      <w:r>
        <w:rPr>
          <w:spacing w:val="1"/>
        </w:rPr>
        <w:t> </w:t>
      </w:r>
      <w:r>
        <w:rPr>
          <w:shd w:fill="FBFBFB" w:color="auto" w:val="clear"/>
        </w:rPr>
        <w:t>healthcare framework. Modern healthcare fraternity has realized the potential of big</w:t>
      </w:r>
      <w:r>
        <w:rPr>
          <w:spacing w:val="1"/>
        </w:rPr>
        <w:t> </w:t>
      </w:r>
      <w:r>
        <w:rPr>
          <w:shd w:fill="FBFBFB" w:color="auto" w:val="clear"/>
        </w:rPr>
        <w:t>data and therefore, have implemented big data analytics in healthcare and clinical</w:t>
      </w:r>
      <w:r>
        <w:rPr>
          <w:spacing w:val="1"/>
        </w:rPr>
        <w:t> </w:t>
      </w:r>
      <w:r>
        <w:rPr>
          <w:shd w:fill="FBFBFB" w:color="auto" w:val="clear"/>
        </w:rPr>
        <w:t>practices.</w:t>
      </w:r>
      <w:r>
        <w:rPr>
          <w:spacing w:val="10"/>
          <w:shd w:fill="FBFBFB" w:color="auto" w:val="clear"/>
        </w:rPr>
        <w:t> </w:t>
      </w:r>
    </w:p>
    <w:p>
      <w:pPr>
        <w:pStyle w:val="BodyText"/>
        <w:spacing w:before="8"/>
        <w:rPr>
          <w:sz w:val="39"/>
        </w:rPr>
      </w:pPr>
    </w:p>
    <w:p>
      <w:pPr>
        <w:pStyle w:val="BodyText"/>
        <w:spacing w:before="1"/>
        <w:ind w:left="106"/>
        <w:jc w:val="both"/>
      </w:pPr>
      <w:r>
        <w:rPr>
          <w:b/>
          <w:sz w:val="28"/>
        </w:rPr>
        <w:t>Algorithm:</w:t>
      </w:r>
      <w:r>
        <w:rPr>
          <w:b/>
          <w:spacing w:val="-3"/>
          <w:sz w:val="28"/>
        </w:rPr>
        <w:t> </w:t>
      </w:r>
      <w:r>
        <w:rPr/>
        <w:t>Artificial</w:t>
      </w:r>
      <w:r>
        <w:rPr>
          <w:spacing w:val="-2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(AI) algorithm,</w:t>
      </w:r>
      <w:r>
        <w:rPr>
          <w:spacing w:val="1"/>
        </w:rPr>
        <w:t> </w:t>
      </w:r>
      <w:r>
        <w:rPr/>
        <w:t>Novel</w:t>
      </w:r>
      <w:r>
        <w:rPr>
          <w:spacing w:val="-3"/>
        </w:rPr>
        <w:t> </w:t>
      </w:r>
      <w:r>
        <w:rPr/>
        <w:t>fusion</w:t>
      </w:r>
      <w:r>
        <w:rPr>
          <w:spacing w:val="-3"/>
        </w:rPr>
        <w:t> </w:t>
      </w:r>
      <w:r>
        <w:rPr/>
        <w:t>algorithm.</w:t>
      </w:r>
    </w:p>
    <w:p>
      <w:pPr>
        <w:pStyle w:val="BodyText"/>
        <w:spacing w:before="4"/>
        <w:rPr>
          <w:sz w:val="43"/>
        </w:rPr>
      </w:pPr>
    </w:p>
    <w:p>
      <w:pPr>
        <w:pStyle w:val="BodyText"/>
        <w:spacing w:line="271" w:lineRule="auto"/>
        <w:ind w:left="115" w:right="106" w:hanging="10"/>
        <w:jc w:val="both"/>
      </w:pPr>
      <w:r>
        <w:rPr>
          <w:b/>
          <w:sz w:val="28"/>
        </w:rPr>
        <w:t>Advantages: </w:t>
      </w:r>
      <w:r>
        <w:rPr/>
        <w:t>The analyses investigate methods of improving the provision of clinical</w:t>
      </w:r>
      <w:r>
        <w:rPr>
          <w:spacing w:val="-62"/>
        </w:rPr>
        <w:t> </w:t>
      </w:r>
      <w:r>
        <w:rPr/>
        <w:t>care,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prevention,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measuring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treatment options.</w:t>
      </w:r>
    </w:p>
    <w:p>
      <w:pPr>
        <w:pStyle w:val="BodyText"/>
        <w:spacing w:before="10"/>
        <w:rPr>
          <w:sz w:val="39"/>
        </w:rPr>
      </w:pPr>
    </w:p>
    <w:p>
      <w:pPr>
        <w:spacing w:line="235" w:lineRule="auto" w:before="0"/>
        <w:ind w:left="120" w:right="120" w:firstLine="0"/>
        <w:jc w:val="both"/>
        <w:rPr>
          <w:b/>
          <w:sz w:val="26"/>
        </w:rPr>
      </w:pPr>
      <w:r>
        <w:rPr>
          <w:b/>
          <w:sz w:val="28"/>
        </w:rPr>
        <w:t>Disadvantages:</w:t>
      </w:r>
      <w:r>
        <w:rPr>
          <w:b/>
          <w:spacing w:val="1"/>
          <w:sz w:val="28"/>
        </w:rPr>
        <w:t> </w:t>
      </w:r>
      <w:r>
        <w:rPr>
          <w:color w:val="1F2023"/>
          <w:sz w:val="26"/>
        </w:rPr>
        <w:t>One</w:t>
      </w:r>
      <w:r>
        <w:rPr>
          <w:color w:val="1F2023"/>
          <w:spacing w:val="1"/>
          <w:sz w:val="26"/>
        </w:rPr>
        <w:t> </w:t>
      </w:r>
      <w:r>
        <w:rPr>
          <w:color w:val="1F2023"/>
          <w:sz w:val="26"/>
        </w:rPr>
        <w:t>of</w:t>
      </w:r>
      <w:r>
        <w:rPr>
          <w:color w:val="1F2023"/>
          <w:spacing w:val="1"/>
          <w:sz w:val="26"/>
        </w:rPr>
        <w:t> </w:t>
      </w:r>
      <w:r>
        <w:rPr>
          <w:color w:val="1F2023"/>
          <w:sz w:val="26"/>
        </w:rPr>
        <w:t>the</w:t>
      </w:r>
      <w:r>
        <w:rPr>
          <w:color w:val="1F2023"/>
          <w:spacing w:val="1"/>
          <w:sz w:val="26"/>
        </w:rPr>
        <w:t> </w:t>
      </w:r>
      <w:r>
        <w:rPr>
          <w:color w:val="1F2023"/>
          <w:sz w:val="26"/>
        </w:rPr>
        <w:t>major</w:t>
      </w:r>
      <w:r>
        <w:rPr>
          <w:color w:val="1F2023"/>
          <w:spacing w:val="1"/>
          <w:sz w:val="26"/>
        </w:rPr>
        <w:t> </w:t>
      </w:r>
      <w:r>
        <w:rPr>
          <w:color w:val="1F2023"/>
          <w:sz w:val="26"/>
        </w:rPr>
        <w:t>drawbacks</w:t>
      </w:r>
      <w:r>
        <w:rPr>
          <w:color w:val="1F2023"/>
          <w:spacing w:val="1"/>
          <w:sz w:val="26"/>
        </w:rPr>
        <w:t> </w:t>
      </w:r>
      <w:r>
        <w:rPr>
          <w:color w:val="1F2023"/>
          <w:sz w:val="26"/>
        </w:rPr>
        <w:t>in</w:t>
      </w:r>
      <w:r>
        <w:rPr>
          <w:color w:val="1F2023"/>
          <w:spacing w:val="1"/>
          <w:sz w:val="26"/>
        </w:rPr>
        <w:t> </w:t>
      </w:r>
      <w:r>
        <w:rPr>
          <w:color w:val="1F2023"/>
          <w:sz w:val="26"/>
        </w:rPr>
        <w:t>the</w:t>
      </w:r>
      <w:r>
        <w:rPr>
          <w:color w:val="1F2023"/>
          <w:spacing w:val="1"/>
          <w:sz w:val="26"/>
        </w:rPr>
        <w:t> </w:t>
      </w:r>
      <w:r>
        <w:rPr>
          <w:color w:val="1F2023"/>
          <w:sz w:val="26"/>
        </w:rPr>
        <w:t>application</w:t>
      </w:r>
      <w:r>
        <w:rPr>
          <w:color w:val="1F2023"/>
          <w:spacing w:val="1"/>
          <w:sz w:val="26"/>
        </w:rPr>
        <w:t> </w:t>
      </w:r>
      <w:r>
        <w:rPr>
          <w:color w:val="1F2023"/>
          <w:sz w:val="26"/>
        </w:rPr>
        <w:t>of</w:t>
      </w:r>
      <w:r>
        <w:rPr>
          <w:color w:val="1F2023"/>
          <w:spacing w:val="1"/>
          <w:sz w:val="26"/>
        </w:rPr>
        <w:t> </w:t>
      </w:r>
      <w:r>
        <w:rPr>
          <w:color w:val="1F2023"/>
          <w:sz w:val="26"/>
        </w:rPr>
        <w:t>big</w:t>
      </w:r>
      <w:r>
        <w:rPr>
          <w:color w:val="1F2023"/>
          <w:spacing w:val="1"/>
          <w:sz w:val="26"/>
        </w:rPr>
        <w:t> </w:t>
      </w:r>
      <w:r>
        <w:rPr>
          <w:color w:val="1F2023"/>
          <w:sz w:val="26"/>
        </w:rPr>
        <w:t>data</w:t>
      </w:r>
      <w:r>
        <w:rPr>
          <w:color w:val="1F2023"/>
          <w:spacing w:val="1"/>
          <w:sz w:val="26"/>
        </w:rPr>
        <w:t> </w:t>
      </w:r>
      <w:r>
        <w:rPr>
          <w:color w:val="1F2023"/>
          <w:sz w:val="26"/>
        </w:rPr>
        <w:t>in</w:t>
      </w:r>
      <w:r>
        <w:rPr>
          <w:color w:val="1F2023"/>
          <w:spacing w:val="1"/>
          <w:sz w:val="26"/>
        </w:rPr>
        <w:t> </w:t>
      </w:r>
      <w:r>
        <w:rPr>
          <w:color w:val="1F2023"/>
          <w:sz w:val="26"/>
        </w:rPr>
        <w:t>healthcare</w:t>
      </w:r>
      <w:r>
        <w:rPr>
          <w:color w:val="1F2023"/>
          <w:spacing w:val="1"/>
          <w:sz w:val="26"/>
        </w:rPr>
        <w:t> </w:t>
      </w:r>
      <w:r>
        <w:rPr>
          <w:color w:val="1F2023"/>
          <w:sz w:val="26"/>
        </w:rPr>
        <w:t>industry</w:t>
      </w:r>
      <w:r>
        <w:rPr>
          <w:color w:val="1F2023"/>
          <w:spacing w:val="1"/>
          <w:sz w:val="26"/>
        </w:rPr>
        <w:t> </w:t>
      </w:r>
      <w:r>
        <w:rPr>
          <w:color w:val="1F2023"/>
          <w:sz w:val="26"/>
        </w:rPr>
        <w:t>is</w:t>
      </w:r>
      <w:r>
        <w:rPr>
          <w:color w:val="1F2023"/>
          <w:spacing w:val="1"/>
          <w:sz w:val="26"/>
        </w:rPr>
        <w:t> </w:t>
      </w:r>
      <w:r>
        <w:rPr>
          <w:color w:val="1F2023"/>
          <w:sz w:val="26"/>
        </w:rPr>
        <w:t>the</w:t>
      </w:r>
      <w:r>
        <w:rPr>
          <w:color w:val="1F2023"/>
          <w:spacing w:val="1"/>
          <w:sz w:val="26"/>
        </w:rPr>
        <w:t> </w:t>
      </w:r>
      <w:r>
        <w:rPr>
          <w:color w:val="1F2023"/>
          <w:sz w:val="26"/>
        </w:rPr>
        <w:t>issue of</w:t>
      </w:r>
      <w:r>
        <w:rPr>
          <w:color w:val="1F2023"/>
          <w:spacing w:val="5"/>
          <w:sz w:val="26"/>
        </w:rPr>
        <w:t> </w:t>
      </w:r>
      <w:r>
        <w:rPr>
          <w:b/>
          <w:color w:val="1F2023"/>
          <w:sz w:val="26"/>
        </w:rPr>
        <w:t>lack</w:t>
      </w:r>
      <w:r>
        <w:rPr>
          <w:b/>
          <w:color w:val="1F2023"/>
          <w:spacing w:val="-4"/>
          <w:sz w:val="26"/>
        </w:rPr>
        <w:t> </w:t>
      </w:r>
      <w:r>
        <w:rPr>
          <w:b/>
          <w:color w:val="1F2023"/>
          <w:sz w:val="26"/>
        </w:rPr>
        <w:t>of</w:t>
      </w:r>
      <w:r>
        <w:rPr>
          <w:b/>
          <w:color w:val="1F2023"/>
          <w:spacing w:val="2"/>
          <w:sz w:val="26"/>
        </w:rPr>
        <w:t> </w:t>
      </w:r>
      <w:r>
        <w:rPr>
          <w:b/>
          <w:color w:val="1F2023"/>
          <w:sz w:val="26"/>
        </w:rPr>
        <w:t>privacy.</w:t>
      </w:r>
    </w:p>
    <w:p>
      <w:pPr>
        <w:spacing w:after="0" w:line="235" w:lineRule="auto"/>
        <w:jc w:val="both"/>
        <w:rPr>
          <w:sz w:val="26"/>
        </w:rPr>
        <w:sectPr>
          <w:type w:val="continuous"/>
          <w:pgSz w:w="11920" w:h="16840"/>
          <w:pgMar w:top="1420" w:bottom="280" w:left="1320" w:right="1320"/>
        </w:sectPr>
      </w:pPr>
    </w:p>
    <w:p>
      <w:pPr>
        <w:pStyle w:val="BodyText"/>
        <w:spacing w:before="61"/>
        <w:ind w:left="120" w:right="118"/>
        <w:jc w:val="both"/>
      </w:pPr>
      <w:r>
        <w:rPr>
          <w:b/>
        </w:rPr>
        <w:t>Title: </w:t>
      </w:r>
      <w:r>
        <w:rPr/>
        <w:t>Electronic Health Records in Chiropractic Practice: Common Challenges and</w:t>
      </w:r>
      <w:r>
        <w:rPr>
          <w:spacing w:val="1"/>
        </w:rPr>
        <w:t> </w:t>
      </w:r>
      <w:r>
        <w:rPr/>
        <w:t>Solutions, Journal of Chiropractic Humanities, Volume 24, Issue 1, 5th 2017, ISSN</w:t>
      </w:r>
      <w:r>
        <w:rPr>
          <w:spacing w:val="1"/>
        </w:rPr>
        <w:t> </w:t>
      </w:r>
      <w:r>
        <w:rPr/>
        <w:t>1556-3499.</w:t>
      </w:r>
    </w:p>
    <w:p>
      <w:pPr>
        <w:pStyle w:val="BodyText"/>
        <w:spacing w:before="6"/>
        <w:rPr>
          <w:sz w:val="38"/>
        </w:rPr>
      </w:pPr>
    </w:p>
    <w:p>
      <w:pPr>
        <w:pStyle w:val="BodyText"/>
        <w:spacing w:line="271" w:lineRule="auto"/>
        <w:ind w:left="115" w:right="104" w:hanging="10"/>
        <w:jc w:val="both"/>
      </w:pP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 study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to review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current challenges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propose</w:t>
      </w:r>
      <w:r>
        <w:rPr>
          <w:spacing w:val="37"/>
        </w:rPr>
        <w:t> </w:t>
      </w:r>
      <w:r>
        <w:rPr/>
        <w:t>solutions</w:t>
      </w:r>
      <w:r>
        <w:rPr>
          <w:spacing w:val="37"/>
        </w:rPr>
        <w:t> </w:t>
      </w:r>
      <w:r>
        <w:rPr/>
        <w:t>for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optimal</w:t>
      </w:r>
      <w:r>
        <w:rPr>
          <w:spacing w:val="38"/>
        </w:rPr>
        <w:t> </w:t>
      </w:r>
      <w:r>
        <w:rPr/>
        <w:t>utilization</w:t>
      </w:r>
      <w:r>
        <w:rPr>
          <w:spacing w:val="41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5"/>
        </w:rPr>
        <w:t> </w:t>
      </w:r>
      <w:r>
        <w:rPr/>
        <w:t>electronic</w:t>
      </w:r>
      <w:r>
        <w:rPr>
          <w:spacing w:val="37"/>
        </w:rPr>
        <w:t> </w:t>
      </w:r>
      <w:r>
        <w:rPr/>
        <w:t>health</w:t>
      </w:r>
      <w:r>
        <w:rPr>
          <w:spacing w:val="37"/>
        </w:rPr>
        <w:t> </w:t>
      </w:r>
      <w:r>
        <w:rPr/>
        <w:t>records</w:t>
      </w:r>
      <w:r>
        <w:rPr>
          <w:spacing w:val="1"/>
        </w:rPr>
        <w:t> </w:t>
      </w:r>
      <w:r>
        <w:rPr/>
        <w:t>(EHRs)</w:t>
      </w:r>
      <w:r>
        <w:rPr>
          <w:spacing w:val="-63"/>
        </w:rPr>
        <w:t> </w:t>
      </w:r>
      <w:r>
        <w:rPr/>
        <w:t>in</w:t>
      </w:r>
      <w:r>
        <w:rPr>
          <w:spacing w:val="1"/>
        </w:rPr>
        <w:t> </w:t>
      </w:r>
      <w:r>
        <w:rPr/>
        <w:t>chiropractic</w:t>
      </w:r>
      <w:r>
        <w:rPr>
          <w:spacing w:val="2"/>
        </w:rPr>
        <w:t> </w:t>
      </w:r>
      <w:r>
        <w:rPr/>
        <w:t>practice.</w:t>
      </w:r>
    </w:p>
    <w:p>
      <w:pPr>
        <w:pStyle w:val="BodyText"/>
        <w:spacing w:before="3"/>
        <w:rPr>
          <w:sz w:val="39"/>
        </w:rPr>
      </w:pPr>
    </w:p>
    <w:p>
      <w:pPr>
        <w:spacing w:before="0"/>
        <w:ind w:left="106" w:right="0" w:firstLine="0"/>
        <w:jc w:val="both"/>
        <w:rPr>
          <w:sz w:val="28"/>
        </w:rPr>
      </w:pPr>
      <w:r>
        <w:rPr>
          <w:b/>
          <w:sz w:val="28"/>
        </w:rPr>
        <w:t>Algorithm:</w:t>
      </w:r>
      <w:r>
        <w:rPr>
          <w:b/>
          <w:spacing w:val="-6"/>
          <w:sz w:val="28"/>
        </w:rPr>
        <w:t> </w:t>
      </w:r>
      <w:r>
        <w:rPr>
          <w:sz w:val="28"/>
        </w:rPr>
        <w:t>Semi-Supervised</w:t>
      </w:r>
      <w:r>
        <w:rPr>
          <w:spacing w:val="-6"/>
          <w:sz w:val="28"/>
        </w:rPr>
        <w:t> </w:t>
      </w:r>
      <w:r>
        <w:rPr>
          <w:sz w:val="28"/>
        </w:rPr>
        <w:t>Machine</w:t>
      </w:r>
      <w:r>
        <w:rPr>
          <w:spacing w:val="-1"/>
          <w:sz w:val="28"/>
        </w:rPr>
        <w:t> </w:t>
      </w:r>
      <w:r>
        <w:rPr>
          <w:sz w:val="28"/>
        </w:rPr>
        <w:t>Learning</w:t>
      </w:r>
    </w:p>
    <w:p>
      <w:pPr>
        <w:pStyle w:val="BodyText"/>
        <w:spacing w:before="9"/>
        <w:rPr>
          <w:sz w:val="43"/>
        </w:rPr>
      </w:pPr>
    </w:p>
    <w:p>
      <w:pPr>
        <w:pStyle w:val="BodyText"/>
        <w:spacing w:line="268" w:lineRule="auto"/>
        <w:ind w:left="115" w:right="107" w:hanging="10"/>
        <w:jc w:val="both"/>
      </w:pPr>
      <w:r>
        <w:rPr>
          <w:b/>
          <w:sz w:val="28"/>
        </w:rPr>
        <w:t>Advantage: </w:t>
      </w:r>
      <w:r>
        <w:rPr/>
        <w:t>Medical and office staff no longer has to waste time sorting through</w:t>
      </w:r>
      <w:r>
        <w:rPr>
          <w:spacing w:val="1"/>
        </w:rPr>
        <w:t> </w:t>
      </w:r>
      <w:r>
        <w:rPr/>
        <w:t>cumbersome paper records. Users can access electronic health records quickly and</w:t>
      </w:r>
      <w:r>
        <w:rPr>
          <w:spacing w:val="1"/>
        </w:rPr>
        <w:t> </w:t>
      </w:r>
      <w:r>
        <w:rPr/>
        <w:t>efficiently with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strokes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keyboard.</w:t>
      </w:r>
    </w:p>
    <w:p>
      <w:pPr>
        <w:pStyle w:val="BodyText"/>
        <w:spacing w:before="10"/>
        <w:rPr>
          <w:sz w:val="39"/>
        </w:rPr>
      </w:pPr>
    </w:p>
    <w:p>
      <w:pPr>
        <w:pStyle w:val="BodyText"/>
        <w:spacing w:line="271" w:lineRule="auto"/>
        <w:ind w:left="115" w:right="109" w:hanging="10"/>
        <w:jc w:val="both"/>
      </w:pPr>
      <w:r>
        <w:rPr>
          <w:b/>
          <w:sz w:val="28"/>
        </w:rPr>
        <w:t>Disadvantage: </w:t>
      </w:r>
      <w:r>
        <w:rPr/>
        <w:t>As with just about every computer network these days, EHR systems</w:t>
      </w:r>
      <w:r>
        <w:rPr>
          <w:spacing w:val="1"/>
        </w:rPr>
        <w:t> </w:t>
      </w:r>
      <w:r>
        <w:rPr/>
        <w:t>are vulnerable to hacking, which means sensitive patient data could fall into the wrong</w:t>
      </w:r>
      <w:r>
        <w:rPr>
          <w:spacing w:val="-62"/>
        </w:rPr>
        <w:t> </w:t>
      </w:r>
      <w:r>
        <w:rPr/>
        <w:t>hands.</w:t>
      </w:r>
    </w:p>
    <w:p>
      <w:pPr>
        <w:pStyle w:val="BodyText"/>
        <w:spacing w:before="5"/>
        <w:rPr>
          <w:sz w:val="39"/>
        </w:rPr>
      </w:pPr>
    </w:p>
    <w:p>
      <w:pPr>
        <w:pStyle w:val="BodyText"/>
        <w:spacing w:line="271" w:lineRule="auto"/>
        <w:ind w:left="115" w:right="105" w:hanging="10"/>
        <w:jc w:val="both"/>
      </w:pPr>
      <w:r>
        <w:rPr>
          <w:b/>
          <w:sz w:val="28"/>
        </w:rPr>
        <w:t>Title:</w:t>
      </w:r>
      <w:r>
        <w:rPr>
          <w:b/>
          <w:spacing w:val="1"/>
          <w:sz w:val="28"/>
        </w:rPr>
        <w:t> </w:t>
      </w:r>
      <w:r>
        <w:rPr/>
        <w:t>Big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analytics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drug</w:t>
      </w:r>
      <w:r>
        <w:rPr>
          <w:spacing w:val="1"/>
        </w:rPr>
        <w:t> </w:t>
      </w:r>
      <w:r>
        <w:rPr/>
        <w:t>discovery</w:t>
      </w:r>
      <w:r>
        <w:rPr>
          <w:b/>
          <w:sz w:val="28"/>
        </w:rPr>
        <w:t>,</w:t>
      </w:r>
      <w:r>
        <w:rPr/>
        <w:t>IEEE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Bioinformatics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Biomedicine,</w:t>
      </w:r>
      <w:r>
        <w:rPr>
          <w:spacing w:val="7"/>
        </w:rPr>
        <w:t> </w:t>
      </w:r>
      <w:r>
        <w:rPr/>
        <w:t>September</w:t>
      </w:r>
      <w:r>
        <w:rPr>
          <w:spacing w:val="2"/>
        </w:rPr>
        <w:t> </w:t>
      </w:r>
      <w:r>
        <w:rPr/>
        <w:t>2013.</w:t>
      </w:r>
    </w:p>
    <w:p>
      <w:pPr>
        <w:pStyle w:val="BodyText"/>
        <w:spacing w:line="271" w:lineRule="auto" w:before="105"/>
        <w:ind w:left="115" w:right="104" w:hanging="10"/>
        <w:jc w:val="both"/>
      </w:pPr>
      <w:r>
        <w:rPr/>
        <w:t>Drug</w:t>
      </w:r>
      <w:r>
        <w:rPr>
          <w:spacing w:val="1"/>
        </w:rPr>
        <w:t> </w:t>
      </w:r>
      <w:r>
        <w:rPr/>
        <w:t>discovery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big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analytics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require</w:t>
      </w:r>
      <w:r>
        <w:rPr>
          <w:spacing w:val="65"/>
        </w:rPr>
        <w:t> </w:t>
      </w:r>
      <w:r>
        <w:rPr/>
        <w:t>the</w:t>
      </w:r>
      <w:r>
        <w:rPr>
          <w:spacing w:val="1"/>
        </w:rPr>
        <w:t> </w:t>
      </w:r>
      <w:r>
        <w:rPr/>
        <w:t>collection,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extremely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volume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unstructured biomedical data stemming from a wide range of experiments and surveys</w:t>
      </w:r>
      <w:r>
        <w:rPr>
          <w:spacing w:val="1"/>
        </w:rPr>
        <w:t> </w:t>
      </w:r>
      <w:r>
        <w:rPr/>
        <w:t>collected by hospitals, laboratories, pharmaceutical companies or even social media.</w:t>
      </w:r>
      <w:r>
        <w:rPr>
          <w:spacing w:val="1"/>
        </w:rPr>
        <w:t> </w:t>
      </w:r>
      <w:r>
        <w:rPr/>
        <w:t>These data may include sequencing and gene expression data, drug data including</w:t>
      </w:r>
      <w:r>
        <w:rPr>
          <w:spacing w:val="1"/>
        </w:rPr>
        <w:t> </w:t>
      </w:r>
      <w:r>
        <w:rPr/>
        <w:t>molecular data, protein and drug interaction data, clinical trial and electronic patient</w:t>
      </w:r>
      <w:r>
        <w:rPr>
          <w:spacing w:val="1"/>
        </w:rPr>
        <w:t> </w:t>
      </w:r>
      <w:r>
        <w:rPr/>
        <w:t>record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behaviour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self-reporting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media,</w:t>
      </w:r>
      <w:r>
        <w:rPr>
          <w:spacing w:val="1"/>
        </w:rPr>
        <w:t> </w:t>
      </w:r>
      <w:r>
        <w:rPr/>
        <w:t>regulatory</w:t>
      </w:r>
      <w:r>
        <w:rPr>
          <w:spacing w:val="-62"/>
        </w:rPr>
        <w:t> </w:t>
      </w:r>
      <w:r>
        <w:rPr/>
        <w:t>monitoring data, and literatures where trends and drug repurposing and protein-protein</w:t>
      </w:r>
      <w:r>
        <w:rPr>
          <w:spacing w:val="-62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may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found.</w:t>
      </w:r>
    </w:p>
    <w:p>
      <w:pPr>
        <w:spacing w:before="114"/>
        <w:ind w:left="106" w:right="0" w:firstLine="0"/>
        <w:jc w:val="both"/>
        <w:rPr>
          <w:sz w:val="26"/>
        </w:rPr>
      </w:pPr>
      <w:r>
        <w:rPr>
          <w:b/>
          <w:sz w:val="28"/>
        </w:rPr>
        <w:t>Algorithms:</w:t>
      </w:r>
      <w:r>
        <w:rPr>
          <w:b/>
          <w:spacing w:val="-4"/>
          <w:sz w:val="28"/>
        </w:rPr>
        <w:t> </w:t>
      </w:r>
      <w:r>
        <w:rPr>
          <w:sz w:val="26"/>
        </w:rPr>
        <w:t>K-</w:t>
      </w:r>
      <w:r>
        <w:rPr>
          <w:spacing w:val="3"/>
          <w:sz w:val="26"/>
        </w:rPr>
        <w:t> </w:t>
      </w:r>
      <w:r>
        <w:rPr>
          <w:sz w:val="26"/>
        </w:rPr>
        <w:t>means</w:t>
      </w:r>
      <w:r>
        <w:rPr>
          <w:spacing w:val="-2"/>
          <w:sz w:val="26"/>
        </w:rPr>
        <w:t> </w:t>
      </w:r>
      <w:r>
        <w:rPr>
          <w:sz w:val="26"/>
        </w:rPr>
        <w:t>clustering</w:t>
      </w:r>
    </w:p>
    <w:p>
      <w:pPr>
        <w:pStyle w:val="BodyText"/>
        <w:rPr>
          <w:sz w:val="30"/>
        </w:rPr>
      </w:pPr>
    </w:p>
    <w:p>
      <w:pPr>
        <w:pStyle w:val="BodyText"/>
        <w:spacing w:line="268" w:lineRule="auto" w:before="245"/>
        <w:ind w:left="115" w:right="116" w:hanging="10"/>
        <w:jc w:val="both"/>
      </w:pPr>
      <w:r>
        <w:rPr>
          <w:b/>
          <w:sz w:val="28"/>
        </w:rPr>
        <w:t>Advantage:</w:t>
      </w:r>
      <w:r>
        <w:rPr>
          <w:b/>
          <w:spacing w:val="1"/>
          <w:sz w:val="28"/>
        </w:rPr>
        <w:t> </w:t>
      </w:r>
      <w:r>
        <w:rPr/>
        <w:t>The use of healthcare databases in the evaluation of</w:t>
      </w:r>
      <w:r>
        <w:rPr>
          <w:spacing w:val="65"/>
        </w:rPr>
        <w:t> </w:t>
      </w:r>
      <w:r>
        <w:rPr/>
        <w:t>medical products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become</w:t>
      </w:r>
      <w:r>
        <w:rPr>
          <w:spacing w:val="6"/>
        </w:rPr>
        <w:t> </w:t>
      </w:r>
      <w:r>
        <w:rPr/>
        <w:t>very</w:t>
      </w:r>
      <w:r>
        <w:rPr>
          <w:spacing w:val="2"/>
        </w:rPr>
        <w:t> </w:t>
      </w:r>
      <w:r>
        <w:rPr/>
        <w:t>popular</w:t>
      </w:r>
      <w:r>
        <w:rPr>
          <w:spacing w:val="2"/>
        </w:rPr>
        <w:t> </w:t>
      </w:r>
      <w:r>
        <w:rPr/>
        <w:t>in recent</w:t>
      </w:r>
      <w:r>
        <w:rPr>
          <w:spacing w:val="2"/>
        </w:rPr>
        <w:t> </w:t>
      </w:r>
      <w:r>
        <w:rPr/>
        <w:t>years.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71" w:lineRule="auto"/>
        <w:ind w:left="115" w:right="105" w:hanging="10"/>
        <w:jc w:val="both"/>
      </w:pPr>
      <w:r>
        <w:rPr>
          <w:b/>
        </w:rPr>
        <w:t>Disadvantage: </w:t>
      </w:r>
      <w:r>
        <w:rPr/>
        <w:t>A drawback of clinical trials is that they are highly controlled and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monitored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strict</w:t>
      </w:r>
      <w:r>
        <w:rPr>
          <w:spacing w:val="1"/>
        </w:rPr>
        <w:t> </w:t>
      </w:r>
      <w:r>
        <w:rPr/>
        <w:t>adherence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protocol;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that's</w:t>
      </w:r>
      <w:r>
        <w:rPr>
          <w:spacing w:val="1"/>
        </w:rPr>
        <w:t> </w:t>
      </w:r>
      <w:r>
        <w:rPr/>
        <w:t>not</w:t>
      </w:r>
      <w:r>
        <w:rPr>
          <w:spacing w:val="65"/>
        </w:rPr>
        <w:t> </w:t>
      </w:r>
      <w:r>
        <w:rPr/>
        <w:t>how</w:t>
      </w:r>
      <w:r>
        <w:rPr>
          <w:spacing w:val="-62"/>
        </w:rPr>
        <w:t> </w:t>
      </w:r>
      <w:r>
        <w:rPr/>
        <w:t>people</w:t>
      </w:r>
      <w:r>
        <w:rPr>
          <w:spacing w:val="1"/>
        </w:rPr>
        <w:t> </w:t>
      </w:r>
      <w:r>
        <w:rPr/>
        <w:t>take</w:t>
      </w:r>
      <w:r>
        <w:rPr>
          <w:spacing w:val="2"/>
        </w:rPr>
        <w:t> </w:t>
      </w:r>
      <w:r>
        <w:rPr/>
        <w:t>drugs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real</w:t>
      </w:r>
      <w:r>
        <w:rPr>
          <w:spacing w:val="2"/>
        </w:rPr>
        <w:t> </w:t>
      </w:r>
      <w:r>
        <w:rPr/>
        <w:t>world.</w:t>
      </w:r>
    </w:p>
    <w:p>
      <w:pPr>
        <w:spacing w:after="0" w:line="271" w:lineRule="auto"/>
        <w:jc w:val="both"/>
        <w:sectPr>
          <w:pgSz w:w="11920" w:h="16840"/>
          <w:pgMar w:top="1420" w:bottom="280" w:left="1320" w:right="1320"/>
        </w:sectPr>
      </w:pPr>
    </w:p>
    <w:p>
      <w:pPr>
        <w:pStyle w:val="BodyText"/>
        <w:spacing w:line="268" w:lineRule="auto" w:before="67"/>
        <w:ind w:left="115" w:right="112" w:hanging="10"/>
        <w:jc w:val="both"/>
      </w:pPr>
      <w:r>
        <w:rPr>
          <w:b/>
          <w:sz w:val="28"/>
        </w:rPr>
        <w:t>Title: </w:t>
      </w:r>
      <w:r>
        <w:rPr/>
        <w:t>Systematic review of clinical prediction models to support the diagnosis of</w:t>
      </w:r>
      <w:r>
        <w:rPr>
          <w:spacing w:val="1"/>
        </w:rPr>
        <w:t> </w:t>
      </w:r>
      <w:r>
        <w:rPr/>
        <w:t>asthma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primary</w:t>
      </w:r>
      <w:r>
        <w:rPr>
          <w:spacing w:val="-1"/>
        </w:rPr>
        <w:t> </w:t>
      </w:r>
      <w:r>
        <w:rPr/>
        <w:t>care.</w:t>
      </w:r>
      <w:r>
        <w:rPr>
          <w:spacing w:val="4"/>
        </w:rPr>
        <w:t> </w:t>
      </w:r>
      <w:r>
        <w:rPr/>
        <w:t>NPJ</w:t>
      </w:r>
      <w:r>
        <w:rPr>
          <w:spacing w:val="-1"/>
        </w:rPr>
        <w:t> </w:t>
      </w:r>
      <w:r>
        <w:rPr/>
        <w:t>primary</w:t>
      </w:r>
      <w:r>
        <w:rPr>
          <w:spacing w:val="-1"/>
        </w:rPr>
        <w:t> </w:t>
      </w:r>
      <w:r>
        <w:rPr/>
        <w:t>care respiratory</w:t>
      </w:r>
      <w:r>
        <w:rPr>
          <w:spacing w:val="-1"/>
        </w:rPr>
        <w:t> </w:t>
      </w:r>
      <w:r>
        <w:rPr/>
        <w:t>medicine</w:t>
      </w:r>
      <w:r>
        <w:rPr>
          <w:spacing w:val="5"/>
        </w:rPr>
        <w:t> </w:t>
      </w:r>
      <w:r>
        <w:rPr/>
        <w:t>vol. 29.</w:t>
      </w:r>
      <w:r>
        <w:rPr>
          <w:spacing w:val="2"/>
        </w:rPr>
        <w:t> </w:t>
      </w:r>
      <w:r>
        <w:rPr/>
        <w:t>9</w:t>
      </w:r>
      <w:r>
        <w:rPr>
          <w:vertAlign w:val="superscript"/>
        </w:rPr>
        <w:t>th</w:t>
      </w:r>
      <w:r>
        <w:rPr>
          <w:spacing w:val="1"/>
          <w:vertAlign w:val="baseline"/>
        </w:rPr>
        <w:t> </w:t>
      </w:r>
      <w:r>
        <w:rPr>
          <w:vertAlign w:val="baseline"/>
        </w:rPr>
        <w:t>May</w:t>
      </w:r>
      <w:r>
        <w:rPr>
          <w:spacing w:val="-5"/>
          <w:vertAlign w:val="baseline"/>
        </w:rPr>
        <w:t> </w:t>
      </w:r>
      <w:r>
        <w:rPr>
          <w:vertAlign w:val="baseline"/>
        </w:rPr>
        <w:t>2019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271" w:lineRule="auto"/>
        <w:ind w:left="115" w:right="107" w:hanging="10"/>
        <w:jc w:val="both"/>
      </w:pPr>
      <w:r>
        <w:rPr/>
        <w:t>Diagnosing</w:t>
      </w:r>
      <w:r>
        <w:rPr>
          <w:spacing w:val="1"/>
        </w:rPr>
        <w:t> </w:t>
      </w:r>
      <w:r>
        <w:rPr/>
        <w:t>asthma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challenging.</w:t>
      </w:r>
      <w:r>
        <w:rPr>
          <w:spacing w:val="1"/>
        </w:rPr>
        <w:t> </w:t>
      </w:r>
      <w:r>
        <w:rPr/>
        <w:t>Misdiagnosis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untreated</w:t>
      </w:r>
      <w:r>
        <w:rPr>
          <w:spacing w:val="1"/>
        </w:rPr>
        <w:t> </w:t>
      </w:r>
      <w:r>
        <w:rPr/>
        <w:t>symptoms,</w:t>
      </w:r>
      <w:r>
        <w:rPr>
          <w:spacing w:val="-62"/>
        </w:rPr>
        <w:t> </w:t>
      </w:r>
      <w:r>
        <w:rPr/>
        <w:t>incorrect treatment and avoidable deaths. The best combination of clinical features and</w:t>
      </w:r>
      <w:r>
        <w:rPr>
          <w:spacing w:val="-62"/>
        </w:rPr>
        <w:t> </w:t>
      </w:r>
      <w:r>
        <w:rPr/>
        <w:t>tests to achieve a diagnosis of asthma is unclear. As asthma is usually diagnosed in</w:t>
      </w:r>
      <w:r>
        <w:rPr>
          <w:spacing w:val="1"/>
        </w:rPr>
        <w:t> </w:t>
      </w:r>
      <w:r>
        <w:rPr/>
        <w:t>non-specialist</w:t>
      </w:r>
      <w:r>
        <w:rPr>
          <w:spacing w:val="1"/>
        </w:rPr>
        <w:t> </w:t>
      </w:r>
      <w:r>
        <w:rPr/>
        <w:t>settings,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aid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probability of asthma in primary care may improve diagnostic accuracy. We aimed to</w:t>
      </w:r>
      <w:r>
        <w:rPr>
          <w:spacing w:val="1"/>
        </w:rPr>
        <w:t> </w:t>
      </w:r>
      <w:r>
        <w:rPr/>
        <w:t>identify and describe existing prediction models to support the diagnosis of asthma in</w:t>
      </w:r>
      <w:r>
        <w:rPr>
          <w:spacing w:val="1"/>
        </w:rPr>
        <w:t> </w:t>
      </w:r>
      <w:r>
        <w:rPr/>
        <w:t>children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adults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primary</w:t>
      </w:r>
      <w:r>
        <w:rPr>
          <w:spacing w:val="2"/>
        </w:rPr>
        <w:t> </w:t>
      </w:r>
      <w:r>
        <w:rPr/>
        <w:t>care.</w:t>
      </w:r>
    </w:p>
    <w:p>
      <w:pPr>
        <w:pStyle w:val="BodyText"/>
        <w:spacing w:before="5"/>
        <w:rPr>
          <w:sz w:val="39"/>
        </w:rPr>
      </w:pPr>
    </w:p>
    <w:p>
      <w:pPr>
        <w:spacing w:before="0"/>
        <w:ind w:left="106" w:right="0" w:firstLine="0"/>
        <w:jc w:val="both"/>
        <w:rPr>
          <w:sz w:val="26"/>
        </w:rPr>
      </w:pPr>
      <w:r>
        <w:rPr>
          <w:b/>
          <w:sz w:val="28"/>
        </w:rPr>
        <w:t>Algorithm:</w:t>
      </w:r>
      <w:r>
        <w:rPr>
          <w:b/>
          <w:spacing w:val="-1"/>
          <w:sz w:val="28"/>
        </w:rPr>
        <w:t> </w:t>
      </w:r>
      <w:r>
        <w:rPr>
          <w:sz w:val="26"/>
        </w:rPr>
        <w:t>KNN algorithm</w:t>
      </w:r>
    </w:p>
    <w:p>
      <w:pPr>
        <w:pStyle w:val="BodyText"/>
        <w:spacing w:before="5"/>
        <w:rPr>
          <w:sz w:val="43"/>
        </w:rPr>
      </w:pPr>
    </w:p>
    <w:p>
      <w:pPr>
        <w:pStyle w:val="BodyText"/>
        <w:spacing w:line="271" w:lineRule="auto"/>
        <w:ind w:left="115" w:right="108" w:hanging="10"/>
        <w:jc w:val="both"/>
      </w:pPr>
      <w:r>
        <w:rPr>
          <w:b/>
          <w:sz w:val="28"/>
        </w:rPr>
        <w:t>Advantage: </w:t>
      </w:r>
      <w:r>
        <w:rPr/>
        <w:t>A validated clinical prediction model for asthma diagnosis could help</w:t>
      </w:r>
      <w:r>
        <w:rPr>
          <w:spacing w:val="1"/>
        </w:rPr>
        <w:t> </w:t>
      </w:r>
      <w:r>
        <w:rPr/>
        <w:t>healthcare professionals improve the accuracy of a diagnosis by guiding decision-</w:t>
      </w:r>
      <w:r>
        <w:rPr>
          <w:spacing w:val="1"/>
        </w:rPr>
        <w:t> </w:t>
      </w:r>
      <w:r>
        <w:rPr/>
        <w:t>making</w:t>
      </w:r>
      <w:r>
        <w:rPr>
          <w:spacing w:val="-5"/>
        </w:rPr>
        <w:t> </w:t>
      </w:r>
      <w:r>
        <w:rPr/>
        <w:t>and</w:t>
      </w:r>
      <w:r>
        <w:rPr>
          <w:spacing w:val="2"/>
        </w:rPr>
        <w:t> </w:t>
      </w:r>
      <w:r>
        <w:rPr/>
        <w:t>reducing</w:t>
      </w:r>
      <w:r>
        <w:rPr>
          <w:spacing w:val="1"/>
        </w:rPr>
        <w:t> </w:t>
      </w:r>
      <w:r>
        <w:rPr/>
        <w:t>variability</w:t>
      </w:r>
      <w:r>
        <w:rPr>
          <w:spacing w:val="1"/>
        </w:rPr>
        <w:t> </w:t>
      </w:r>
      <w:r>
        <w:rPr/>
        <w:t>between</w:t>
      </w:r>
      <w:r>
        <w:rPr>
          <w:spacing w:val="2"/>
        </w:rPr>
        <w:t> </w:t>
      </w:r>
      <w:r>
        <w:rPr/>
        <w:t>clinicians.</w:t>
      </w:r>
    </w:p>
    <w:p>
      <w:pPr>
        <w:pStyle w:val="BodyText"/>
        <w:rPr>
          <w:sz w:val="39"/>
        </w:rPr>
      </w:pPr>
    </w:p>
    <w:p>
      <w:pPr>
        <w:pStyle w:val="BodyText"/>
        <w:spacing w:line="271" w:lineRule="auto"/>
        <w:ind w:left="115" w:right="103" w:hanging="10"/>
        <w:jc w:val="both"/>
      </w:pPr>
      <w:r>
        <w:rPr>
          <w:b/>
          <w:sz w:val="28"/>
        </w:rPr>
        <w:t>Disadvantage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clearly</w:t>
      </w:r>
      <w:r>
        <w:rPr>
          <w:spacing w:val="-62"/>
        </w:rPr>
        <w:t> </w:t>
      </w:r>
      <w:r>
        <w:rPr/>
        <w:t>reported,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unavailable</w:t>
      </w:r>
      <w:r>
        <w:rPr>
          <w:spacing w:val="1"/>
        </w:rPr>
        <w:t> </w:t>
      </w:r>
      <w:r>
        <w:rPr/>
        <w:t>in routine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practice.</w:t>
      </w:r>
    </w:p>
    <w:p>
      <w:pPr>
        <w:spacing w:after="0" w:line="271" w:lineRule="auto"/>
        <w:jc w:val="both"/>
        <w:sectPr>
          <w:pgSz w:w="11920" w:h="16840"/>
          <w:pgMar w:top="1420" w:bottom="280" w:left="1320" w:right="1320"/>
        </w:sectPr>
      </w:pPr>
    </w:p>
    <w:p>
      <w:pPr>
        <w:spacing w:before="66"/>
        <w:ind w:left="120" w:right="0" w:firstLine="0"/>
        <w:jc w:val="left"/>
        <w:rPr>
          <w:b/>
          <w:sz w:val="26"/>
        </w:rPr>
      </w:pPr>
      <w:r>
        <w:rPr>
          <w:b/>
          <w:sz w:val="26"/>
        </w:rPr>
        <w:t>References: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"/>
        <w:rPr>
          <w:b/>
          <w:sz w:val="35"/>
        </w:rPr>
      </w:pPr>
    </w:p>
    <w:p>
      <w:pPr>
        <w:pStyle w:val="ListParagraph"/>
        <w:numPr>
          <w:ilvl w:val="0"/>
          <w:numId w:val="1"/>
        </w:numPr>
        <w:tabs>
          <w:tab w:pos="505" w:val="left" w:leader="none"/>
        </w:tabs>
        <w:spacing w:line="273" w:lineRule="auto" w:before="1" w:after="0"/>
        <w:ind w:left="120" w:right="104" w:firstLine="0"/>
        <w:jc w:val="left"/>
        <w:rPr>
          <w:sz w:val="26"/>
        </w:rPr>
      </w:pPr>
      <w:r>
        <w:rPr>
          <w:w w:val="95"/>
          <w:sz w:val="26"/>
        </w:rPr>
        <w:t>Data</w:t>
      </w:r>
      <w:r>
        <w:rPr>
          <w:spacing w:val="55"/>
          <w:w w:val="95"/>
          <w:sz w:val="26"/>
        </w:rPr>
        <w:t> </w:t>
      </w:r>
      <w:r>
        <w:rPr>
          <w:w w:val="95"/>
          <w:sz w:val="26"/>
        </w:rPr>
        <w:t>analytics</w:t>
      </w:r>
      <w:r>
        <w:rPr>
          <w:spacing w:val="56"/>
          <w:w w:val="95"/>
          <w:sz w:val="26"/>
        </w:rPr>
        <w:t> </w:t>
      </w:r>
      <w:r>
        <w:rPr>
          <w:w w:val="95"/>
          <w:sz w:val="26"/>
        </w:rPr>
        <w:t>in</w:t>
      </w:r>
      <w:r>
        <w:rPr>
          <w:spacing w:val="56"/>
          <w:w w:val="95"/>
          <w:sz w:val="26"/>
        </w:rPr>
        <w:t> </w:t>
      </w:r>
      <w:r>
        <w:rPr>
          <w:w w:val="95"/>
          <w:sz w:val="26"/>
        </w:rPr>
        <w:t>healthcare:</w:t>
      </w:r>
      <w:r>
        <w:rPr>
          <w:spacing w:val="56"/>
          <w:w w:val="95"/>
          <w:sz w:val="26"/>
        </w:rPr>
        <w:t> </w:t>
      </w:r>
      <w:r>
        <w:rPr>
          <w:w w:val="95"/>
          <w:sz w:val="26"/>
        </w:rPr>
        <w:t>management,</w:t>
      </w:r>
      <w:r>
        <w:rPr>
          <w:spacing w:val="2"/>
          <w:w w:val="95"/>
          <w:sz w:val="26"/>
        </w:rPr>
        <w:t> </w:t>
      </w:r>
      <w:r>
        <w:rPr>
          <w:w w:val="95"/>
          <w:sz w:val="26"/>
        </w:rPr>
        <w:t>analysis</w:t>
      </w:r>
      <w:r>
        <w:rPr>
          <w:spacing w:val="55"/>
          <w:w w:val="95"/>
          <w:sz w:val="26"/>
        </w:rPr>
        <w:t> </w:t>
      </w:r>
      <w:r>
        <w:rPr>
          <w:w w:val="95"/>
          <w:sz w:val="26"/>
        </w:rPr>
        <w:t>and</w:t>
      </w:r>
      <w:r>
        <w:rPr>
          <w:spacing w:val="56"/>
          <w:w w:val="95"/>
          <w:sz w:val="26"/>
        </w:rPr>
        <w:t> </w:t>
      </w:r>
      <w:r>
        <w:rPr>
          <w:w w:val="95"/>
          <w:sz w:val="26"/>
        </w:rPr>
        <w:t>future</w:t>
      </w:r>
      <w:r>
        <w:rPr>
          <w:spacing w:val="56"/>
          <w:w w:val="95"/>
          <w:sz w:val="26"/>
        </w:rPr>
        <w:t> </w:t>
      </w:r>
      <w:r>
        <w:rPr>
          <w:w w:val="95"/>
          <w:sz w:val="26"/>
        </w:rPr>
        <w:t>prospects.</w:t>
      </w:r>
      <w:r>
        <w:rPr>
          <w:spacing w:val="60"/>
          <w:w w:val="95"/>
          <w:sz w:val="26"/>
        </w:rPr>
        <w:t> </w:t>
      </w:r>
      <w:r>
        <w:rPr>
          <w:w w:val="95"/>
          <w:sz w:val="26"/>
        </w:rPr>
        <w:t>19</w:t>
      </w:r>
      <w:r>
        <w:rPr>
          <w:w w:val="95"/>
          <w:sz w:val="26"/>
          <w:vertAlign w:val="superscript"/>
        </w:rPr>
        <w:t>th</w:t>
      </w:r>
      <w:r>
        <w:rPr>
          <w:spacing w:val="4"/>
          <w:w w:val="95"/>
          <w:sz w:val="26"/>
          <w:vertAlign w:val="baseline"/>
        </w:rPr>
        <w:t> </w:t>
      </w:r>
      <w:r>
        <w:rPr>
          <w:w w:val="95"/>
          <w:sz w:val="26"/>
          <w:vertAlign w:val="baseline"/>
        </w:rPr>
        <w:t>June</w:t>
      </w:r>
      <w:r>
        <w:rPr>
          <w:spacing w:val="-59"/>
          <w:w w:val="95"/>
          <w:sz w:val="26"/>
          <w:vertAlign w:val="baseline"/>
        </w:rPr>
        <w:t> </w:t>
      </w:r>
      <w:r>
        <w:rPr>
          <w:sz w:val="26"/>
          <w:vertAlign w:val="baseline"/>
        </w:rPr>
        <w:t>2019.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120"/>
      </w:pPr>
      <w:hyperlink r:id="rId5">
        <w:r>
          <w:rPr>
            <w:color w:val="0000FF"/>
            <w:u w:val="single" w:color="0000FF"/>
          </w:rPr>
          <w:t>https://journalofbigdata.springeropen.com/articles/10.1186/s40537-019-0217-0#citeas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71" w:lineRule="auto" w:before="88" w:after="0"/>
        <w:ind w:left="120" w:right="106" w:firstLine="0"/>
        <w:jc w:val="both"/>
        <w:rPr>
          <w:sz w:val="26"/>
        </w:rPr>
      </w:pPr>
      <w:r>
        <w:rPr>
          <w:sz w:val="26"/>
        </w:rPr>
        <w:t>Electronic</w:t>
      </w:r>
      <w:r>
        <w:rPr>
          <w:spacing w:val="1"/>
          <w:sz w:val="26"/>
        </w:rPr>
        <w:t> </w:t>
      </w:r>
      <w:r>
        <w:rPr>
          <w:sz w:val="26"/>
        </w:rPr>
        <w:t>Health</w:t>
      </w:r>
      <w:r>
        <w:rPr>
          <w:spacing w:val="1"/>
          <w:sz w:val="26"/>
        </w:rPr>
        <w:t> </w:t>
      </w:r>
      <w:r>
        <w:rPr>
          <w:sz w:val="26"/>
        </w:rPr>
        <w:t>Records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Chiropractic</w:t>
      </w:r>
      <w:r>
        <w:rPr>
          <w:spacing w:val="1"/>
          <w:sz w:val="26"/>
        </w:rPr>
        <w:t> </w:t>
      </w:r>
      <w:r>
        <w:rPr>
          <w:sz w:val="26"/>
        </w:rPr>
        <w:t>Practice:</w:t>
      </w:r>
      <w:r>
        <w:rPr>
          <w:spacing w:val="1"/>
          <w:sz w:val="26"/>
        </w:rPr>
        <w:t> </w:t>
      </w:r>
      <w:r>
        <w:rPr>
          <w:sz w:val="26"/>
        </w:rPr>
        <w:t>Common</w:t>
      </w:r>
      <w:r>
        <w:rPr>
          <w:spacing w:val="1"/>
          <w:sz w:val="26"/>
        </w:rPr>
        <w:t> </w:t>
      </w:r>
      <w:r>
        <w:rPr>
          <w:sz w:val="26"/>
        </w:rPr>
        <w:t>Challenges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-62"/>
          <w:sz w:val="26"/>
        </w:rPr>
        <w:t> </w:t>
      </w:r>
      <w:r>
        <w:rPr>
          <w:sz w:val="26"/>
        </w:rPr>
        <w:t>Solutions,</w:t>
      </w:r>
      <w:r>
        <w:rPr>
          <w:spacing w:val="1"/>
          <w:sz w:val="26"/>
        </w:rPr>
        <w:t> </w:t>
      </w:r>
      <w:r>
        <w:rPr>
          <w:sz w:val="26"/>
        </w:rPr>
        <w:t>Journal</w:t>
      </w:r>
      <w:r>
        <w:rPr>
          <w:spacing w:val="1"/>
          <w:sz w:val="26"/>
        </w:rPr>
        <w:t> </w:t>
      </w:r>
      <w:r>
        <w:rPr>
          <w:sz w:val="26"/>
        </w:rPr>
        <w:t>of Chiropractic</w:t>
      </w:r>
      <w:r>
        <w:rPr>
          <w:spacing w:val="1"/>
          <w:sz w:val="26"/>
        </w:rPr>
        <w:t> </w:t>
      </w:r>
      <w:r>
        <w:rPr>
          <w:sz w:val="26"/>
        </w:rPr>
        <w:t>Humanities,</w:t>
      </w:r>
      <w:r>
        <w:rPr>
          <w:spacing w:val="1"/>
          <w:sz w:val="26"/>
        </w:rPr>
        <w:t> </w:t>
      </w:r>
      <w:r>
        <w:rPr>
          <w:sz w:val="26"/>
        </w:rPr>
        <w:t>Volume</w:t>
      </w:r>
      <w:r>
        <w:rPr>
          <w:spacing w:val="1"/>
          <w:sz w:val="26"/>
        </w:rPr>
        <w:t> </w:t>
      </w:r>
      <w:r>
        <w:rPr>
          <w:sz w:val="26"/>
        </w:rPr>
        <w:t>24,</w:t>
      </w:r>
      <w:r>
        <w:rPr>
          <w:spacing w:val="1"/>
          <w:sz w:val="26"/>
        </w:rPr>
        <w:t> </w:t>
      </w:r>
      <w:r>
        <w:rPr>
          <w:sz w:val="26"/>
        </w:rPr>
        <w:t>Issue 1,</w:t>
      </w:r>
      <w:r>
        <w:rPr>
          <w:spacing w:val="1"/>
          <w:sz w:val="26"/>
        </w:rPr>
        <w:t> </w:t>
      </w:r>
      <w:r>
        <w:rPr>
          <w:sz w:val="26"/>
        </w:rPr>
        <w:t>5</w:t>
      </w:r>
      <w:r>
        <w:rPr>
          <w:sz w:val="26"/>
          <w:vertAlign w:val="superscript"/>
        </w:rPr>
        <w:t>th</w:t>
      </w:r>
      <w:r>
        <w:rPr>
          <w:spacing w:val="65"/>
          <w:sz w:val="26"/>
          <w:vertAlign w:val="baseline"/>
        </w:rPr>
        <w:t> </w:t>
      </w:r>
      <w:r>
        <w:rPr>
          <w:sz w:val="26"/>
          <w:vertAlign w:val="baseline"/>
        </w:rPr>
        <w:t>December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2017.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120"/>
      </w:pPr>
      <w:hyperlink r:id="rId6">
        <w:r>
          <w:rPr>
            <w:color w:val="0000FF"/>
            <w:u w:val="single" w:color="0000FF"/>
          </w:rPr>
          <w:t>https://www.sciencedirect.com/science/article/pii/S1556349916300110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649" w:val="left" w:leader="none"/>
        </w:tabs>
        <w:spacing w:line="273" w:lineRule="auto" w:before="88" w:after="0"/>
        <w:ind w:left="120" w:right="111" w:firstLine="67"/>
        <w:jc w:val="left"/>
        <w:rPr>
          <w:sz w:val="26"/>
        </w:rPr>
      </w:pPr>
      <w:r>
        <w:rPr>
          <w:sz w:val="26"/>
        </w:rPr>
        <w:t>Big</w:t>
      </w:r>
      <w:r>
        <w:rPr>
          <w:spacing w:val="20"/>
          <w:sz w:val="26"/>
        </w:rPr>
        <w:t> </w:t>
      </w:r>
      <w:r>
        <w:rPr>
          <w:sz w:val="26"/>
        </w:rPr>
        <w:t>data</w:t>
      </w:r>
      <w:r>
        <w:rPr>
          <w:spacing w:val="25"/>
          <w:sz w:val="26"/>
        </w:rPr>
        <w:t> </w:t>
      </w:r>
      <w:r>
        <w:rPr>
          <w:sz w:val="26"/>
        </w:rPr>
        <w:t>analytics</w:t>
      </w:r>
      <w:r>
        <w:rPr>
          <w:spacing w:val="25"/>
          <w:sz w:val="26"/>
        </w:rPr>
        <w:t> </w:t>
      </w:r>
      <w:r>
        <w:rPr>
          <w:sz w:val="26"/>
        </w:rPr>
        <w:t>for</w:t>
      </w:r>
      <w:r>
        <w:rPr>
          <w:spacing w:val="25"/>
          <w:sz w:val="26"/>
        </w:rPr>
        <w:t> </w:t>
      </w:r>
      <w:r>
        <w:rPr>
          <w:sz w:val="26"/>
        </w:rPr>
        <w:t>drug</w:t>
      </w:r>
      <w:r>
        <w:rPr>
          <w:spacing w:val="20"/>
          <w:sz w:val="26"/>
        </w:rPr>
        <w:t> </w:t>
      </w:r>
      <w:r>
        <w:rPr>
          <w:sz w:val="26"/>
        </w:rPr>
        <w:t>discovery,</w:t>
      </w:r>
      <w:r>
        <w:rPr>
          <w:spacing w:val="27"/>
          <w:sz w:val="26"/>
        </w:rPr>
        <w:t> </w:t>
      </w:r>
      <w:r>
        <w:rPr>
          <w:sz w:val="26"/>
        </w:rPr>
        <w:t>September</w:t>
      </w:r>
      <w:r>
        <w:rPr>
          <w:spacing w:val="27"/>
          <w:sz w:val="26"/>
        </w:rPr>
        <w:t> </w:t>
      </w:r>
      <w:r>
        <w:rPr>
          <w:sz w:val="26"/>
        </w:rPr>
        <w:t>2013</w:t>
      </w:r>
      <w:r>
        <w:rPr>
          <w:spacing w:val="30"/>
          <w:sz w:val="26"/>
        </w:rPr>
        <w:t> </w:t>
      </w:r>
      <w:r>
        <w:rPr>
          <w:sz w:val="26"/>
        </w:rPr>
        <w:t>IEEE</w:t>
      </w:r>
      <w:r>
        <w:rPr>
          <w:spacing w:val="30"/>
          <w:sz w:val="26"/>
        </w:rPr>
        <w:t> </w:t>
      </w:r>
      <w:r>
        <w:rPr>
          <w:sz w:val="26"/>
        </w:rPr>
        <w:t>International</w:t>
      </w:r>
      <w:r>
        <w:rPr>
          <w:spacing w:val="-62"/>
          <w:sz w:val="26"/>
        </w:rPr>
        <w:t> </w:t>
      </w:r>
      <w:r>
        <w:rPr>
          <w:sz w:val="26"/>
        </w:rPr>
        <w:t>Conference</w:t>
      </w:r>
      <w:r>
        <w:rPr>
          <w:spacing w:val="1"/>
          <w:sz w:val="26"/>
        </w:rPr>
        <w:t> </w:t>
      </w:r>
      <w:r>
        <w:rPr>
          <w:sz w:val="26"/>
        </w:rPr>
        <w:t>on</w:t>
      </w:r>
      <w:r>
        <w:rPr>
          <w:spacing w:val="1"/>
          <w:sz w:val="26"/>
        </w:rPr>
        <w:t> </w:t>
      </w:r>
      <w:r>
        <w:rPr>
          <w:sz w:val="26"/>
        </w:rPr>
        <w:t>Bioinformatics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2"/>
          <w:sz w:val="26"/>
        </w:rPr>
        <w:t> </w:t>
      </w:r>
      <w:r>
        <w:rPr>
          <w:sz w:val="26"/>
        </w:rPr>
        <w:t>Biomedicine.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268" w:lineRule="auto"/>
        <w:ind w:left="120" w:right="209"/>
      </w:pPr>
      <w:hyperlink r:id="rId7">
        <w:r>
          <w:rPr>
            <w:color w:val="0000FF"/>
            <w:w w:val="95"/>
            <w:u w:val="single" w:color="0000FF"/>
          </w:rPr>
          <w:t>https://ieeexplore.ieee.org/stamp/stamp.jsp?tp=&amp;arnumber=6732448&amp;isnumber=6732</w:t>
        </w:r>
      </w:hyperlink>
      <w:r>
        <w:rPr>
          <w:color w:val="0000FF"/>
          <w:spacing w:val="1"/>
          <w:w w:val="95"/>
        </w:rPr>
        <w:t> </w:t>
      </w:r>
      <w:hyperlink r:id="rId7">
        <w:r>
          <w:rPr>
            <w:color w:val="0000FF"/>
            <w:u w:val="single" w:color="0000FF"/>
          </w:rPr>
          <w:t>442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73" w:lineRule="auto" w:before="239" w:after="0"/>
        <w:ind w:left="120" w:right="111" w:firstLine="0"/>
        <w:jc w:val="left"/>
        <w:rPr>
          <w:sz w:val="26"/>
        </w:rPr>
      </w:pPr>
      <w:r>
        <w:rPr>
          <w:sz w:val="26"/>
        </w:rPr>
        <w:t>Systematic</w:t>
      </w:r>
      <w:r>
        <w:rPr>
          <w:spacing w:val="6"/>
          <w:sz w:val="26"/>
        </w:rPr>
        <w:t> </w:t>
      </w:r>
      <w:r>
        <w:rPr>
          <w:sz w:val="26"/>
        </w:rPr>
        <w:t>review</w:t>
      </w:r>
      <w:r>
        <w:rPr>
          <w:spacing w:val="7"/>
          <w:sz w:val="26"/>
        </w:rPr>
        <w:t> </w:t>
      </w:r>
      <w:r>
        <w:rPr>
          <w:sz w:val="26"/>
        </w:rPr>
        <w:t>of</w:t>
      </w:r>
      <w:r>
        <w:rPr>
          <w:spacing w:val="7"/>
          <w:sz w:val="26"/>
        </w:rPr>
        <w:t> </w:t>
      </w:r>
      <w:r>
        <w:rPr>
          <w:sz w:val="26"/>
        </w:rPr>
        <w:t>clinical</w:t>
      </w:r>
      <w:r>
        <w:rPr>
          <w:spacing w:val="7"/>
          <w:sz w:val="26"/>
        </w:rPr>
        <w:t> </w:t>
      </w:r>
      <w:r>
        <w:rPr>
          <w:sz w:val="26"/>
        </w:rPr>
        <w:t>prediction</w:t>
      </w:r>
      <w:r>
        <w:rPr>
          <w:spacing w:val="7"/>
          <w:sz w:val="26"/>
        </w:rPr>
        <w:t> </w:t>
      </w:r>
      <w:r>
        <w:rPr>
          <w:sz w:val="26"/>
        </w:rPr>
        <w:t>models</w:t>
      </w:r>
      <w:r>
        <w:rPr>
          <w:spacing w:val="6"/>
          <w:sz w:val="26"/>
        </w:rPr>
        <w:t> </w:t>
      </w:r>
      <w:r>
        <w:rPr>
          <w:sz w:val="26"/>
        </w:rPr>
        <w:t>to</w:t>
      </w:r>
      <w:r>
        <w:rPr>
          <w:spacing w:val="7"/>
          <w:sz w:val="26"/>
        </w:rPr>
        <w:t> </w:t>
      </w:r>
      <w:r>
        <w:rPr>
          <w:sz w:val="26"/>
        </w:rPr>
        <w:t>support</w:t>
      </w:r>
      <w:r>
        <w:rPr>
          <w:spacing w:val="7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diagnosis</w:t>
      </w:r>
      <w:r>
        <w:rPr>
          <w:spacing w:val="7"/>
          <w:sz w:val="26"/>
        </w:rPr>
        <w:t> </w:t>
      </w:r>
      <w:r>
        <w:rPr>
          <w:sz w:val="26"/>
        </w:rPr>
        <w:t>of</w:t>
      </w:r>
      <w:r>
        <w:rPr>
          <w:spacing w:val="7"/>
          <w:sz w:val="26"/>
        </w:rPr>
        <w:t> </w:t>
      </w:r>
      <w:r>
        <w:rPr>
          <w:sz w:val="26"/>
        </w:rPr>
        <w:t>asthma</w:t>
      </w:r>
      <w:r>
        <w:rPr>
          <w:spacing w:val="-62"/>
          <w:sz w:val="26"/>
        </w:rPr>
        <w:t> </w:t>
      </w: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primary care.</w:t>
      </w:r>
      <w:r>
        <w:rPr>
          <w:spacing w:val="3"/>
          <w:sz w:val="26"/>
        </w:rPr>
        <w:t> </w:t>
      </w:r>
      <w:r>
        <w:rPr>
          <w:sz w:val="26"/>
        </w:rPr>
        <w:t>NPJ</w:t>
      </w:r>
      <w:r>
        <w:rPr>
          <w:spacing w:val="-1"/>
          <w:sz w:val="26"/>
        </w:rPr>
        <w:t> </w:t>
      </w:r>
      <w:r>
        <w:rPr>
          <w:sz w:val="26"/>
        </w:rPr>
        <w:t>primary</w:t>
      </w:r>
      <w:r>
        <w:rPr>
          <w:spacing w:val="1"/>
          <w:sz w:val="26"/>
        </w:rPr>
        <w:t> </w:t>
      </w:r>
      <w:r>
        <w:rPr>
          <w:sz w:val="26"/>
        </w:rPr>
        <w:t>care respiratory</w:t>
      </w:r>
      <w:r>
        <w:rPr>
          <w:spacing w:val="5"/>
          <w:sz w:val="26"/>
        </w:rPr>
        <w:t> </w:t>
      </w:r>
      <w:r>
        <w:rPr>
          <w:sz w:val="26"/>
        </w:rPr>
        <w:t>medicine,</w:t>
      </w:r>
      <w:r>
        <w:rPr>
          <w:spacing w:val="3"/>
          <w:sz w:val="26"/>
        </w:rPr>
        <w:t> </w:t>
      </w:r>
      <w:r>
        <w:rPr>
          <w:sz w:val="26"/>
        </w:rPr>
        <w:t>Vol.</w:t>
      </w:r>
      <w:r>
        <w:rPr>
          <w:spacing w:val="1"/>
          <w:sz w:val="26"/>
        </w:rPr>
        <w:t> </w:t>
      </w:r>
      <w:r>
        <w:rPr>
          <w:sz w:val="26"/>
        </w:rPr>
        <w:t>29,9</w:t>
      </w:r>
      <w:r>
        <w:rPr>
          <w:sz w:val="26"/>
          <w:vertAlign w:val="superscript"/>
        </w:rPr>
        <w:t>th</w:t>
      </w:r>
      <w:r>
        <w:rPr>
          <w:spacing w:val="3"/>
          <w:sz w:val="26"/>
          <w:vertAlign w:val="baseline"/>
        </w:rPr>
        <w:t> </w:t>
      </w:r>
      <w:r>
        <w:rPr>
          <w:sz w:val="26"/>
          <w:vertAlign w:val="baseline"/>
        </w:rPr>
        <w:t>May 2019.</w:t>
      </w: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20"/>
      </w:pPr>
      <w:hyperlink r:id="rId8">
        <w:r>
          <w:rPr>
            <w:color w:val="0000FF"/>
            <w:u w:val="single" w:color="0000FF"/>
          </w:rPr>
          <w:t>https://www.nature.com/articles/s41533-019-0132-z</w:t>
        </w:r>
      </w:hyperlink>
    </w:p>
    <w:sectPr>
      <w:pgSz w:w="11920" w:h="16840"/>
      <w:pgMar w:top="142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120" w:hanging="385"/>
        <w:jc w:val="righ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1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7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3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9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5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0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6" w:hanging="3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528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8"/>
      <w:ind w:left="120" w:right="11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journalofbigdata.springeropen.com/articles/10.1186/s40537-019-0217-0#citeas" TargetMode="External"/><Relationship Id="rId6" Type="http://schemas.openxmlformats.org/officeDocument/2006/relationships/hyperlink" Target="https://www.sciencedirect.com/science/article/pii/S1556349916300110" TargetMode="External"/><Relationship Id="rId7" Type="http://schemas.openxmlformats.org/officeDocument/2006/relationships/hyperlink" Target="https://ieeexplore.ieee.org/stamp/stamp.jsp?tp&amp;arnumber=6732448&amp;isnumber=6732442" TargetMode="External"/><Relationship Id="rId8" Type="http://schemas.openxmlformats.org/officeDocument/2006/relationships/hyperlink" Target="https://www.nature.com/articles/s41533-019-0132-z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Muthu.Chidambaramurugan</dc:creator>
  <dc:title>IBM Literature survey</dc:title>
  <dcterms:created xsi:type="dcterms:W3CDTF">2022-09-21T15:47:28Z</dcterms:created>
  <dcterms:modified xsi:type="dcterms:W3CDTF">2022-09-21T15:47:28Z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2022-09-21T00:00:00Z</vt:filetime>
  </property>
</Properties>
</file>