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327" w:rsidRDefault="00642327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:rsidR="00642327" w:rsidRDefault="00642327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:rsidR="00642327" w:rsidRDefault="00642327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p w:rsidR="00FD5694" w:rsidRDefault="00C276A8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FD5694" w:rsidRDefault="00C276A8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 w:rsidR="00FD5694" w:rsidRDefault="00FD5694">
      <w:pPr>
        <w:spacing w:after="0"/>
        <w:jc w:val="center"/>
        <w:rPr>
          <w:rFonts w:cs="Calibri"/>
          <w:b/>
          <w:bCs/>
        </w:rPr>
      </w:pPr>
    </w:p>
    <w:p w:rsidR="00FD5694" w:rsidRDefault="00C276A8">
      <w:pPr>
        <w:spacing w:after="215"/>
        <w:ind w:left="24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Smart Farmer- IoT Enabled Smart Farming Application</w:t>
      </w:r>
    </w:p>
    <w:p w:rsidR="00FD5694" w:rsidRDefault="00C276A8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TEAM ID:PNT2022TMID49427</w:t>
      </w:r>
    </w:p>
    <w:p w:rsidR="00FD5694" w:rsidRDefault="00C276A8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TEAM LEADER: PRIYADHARSHINI N</w:t>
      </w:r>
    </w:p>
    <w:p w:rsidR="00FD5694" w:rsidRDefault="00C276A8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TEAM MEMBERS: AMBIKA.T</w:t>
      </w:r>
    </w:p>
    <w:p w:rsidR="00FD5694" w:rsidRDefault="00C276A8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 xml:space="preserve"> TEAM MEMBERS: NIHARIHA.P</w:t>
      </w:r>
    </w:p>
    <w:p w:rsidR="00FD5694" w:rsidRDefault="00C276A8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TEAM MEMBERS: SINDHUPRIYA.G</w:t>
      </w:r>
    </w:p>
    <w:p w:rsidR="00FD5694" w:rsidRDefault="00642327">
      <w:pPr>
        <w:rPr>
          <w:rFonts w:cs="Calibri"/>
          <w:b/>
          <w:bCs/>
        </w:rPr>
      </w:pPr>
      <w:r>
        <w:rPr>
          <w:rFonts w:cs="Calibri"/>
          <w:b/>
          <w:bCs/>
          <w:lang w:val="en-US"/>
        </w:rPr>
        <w:t>COLLEGE: Government</w:t>
      </w:r>
      <w:r w:rsidR="00C276A8">
        <w:rPr>
          <w:rFonts w:cs="Calibri"/>
          <w:b/>
          <w:bCs/>
          <w:lang w:val="en-US"/>
        </w:rPr>
        <w:t xml:space="preserve"> College of Engineering,Bodinayakanur.</w:t>
      </w: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FD5694" w:rsidRDefault="00C276A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FD5694" w:rsidRDefault="00C276A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FD5694" w:rsidRDefault="00C276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 the best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tech solution to solve existing business problems.</w:t>
      </w:r>
    </w:p>
    <w:p w:rsidR="00FD5694" w:rsidRDefault="00C276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6423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FD5694" w:rsidRDefault="00C276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D5694" w:rsidRDefault="00C276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 to which the solution is defined, managed, and delivered.</w:t>
      </w:r>
    </w:p>
    <w:p w:rsidR="00FD5694" w:rsidRDefault="00FD5694">
      <w:pPr>
        <w:rPr>
          <w:rFonts w:cs="Calibri"/>
          <w:b/>
          <w:bCs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2327" w:rsidRDefault="0064232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FD5694" w:rsidRDefault="00C276A8">
      <w:pPr>
        <w:rPr>
          <w:rFonts w:cs="Calibr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Example - Solution Architecture Diagram</w:t>
      </w:r>
      <w:r>
        <w:rPr>
          <w:rFonts w:cs="Calibri"/>
          <w:b/>
          <w:bCs/>
        </w:rPr>
        <w:t xml:space="preserve">: </w:t>
      </w:r>
    </w:p>
    <w:p w:rsidR="00FD5694" w:rsidRDefault="00FD5694">
      <w:pPr>
        <w:rPr>
          <w:rFonts w:cs="Calibri"/>
          <w:b/>
          <w:bCs/>
        </w:rPr>
      </w:pPr>
    </w:p>
    <w:p w:rsidR="00FD5694" w:rsidRDefault="00C276A8">
      <w:pPr>
        <w:tabs>
          <w:tab w:val="left" w:pos="5529"/>
        </w:tabs>
        <w:rPr>
          <w:rFonts w:cs="Calibri"/>
          <w:b/>
          <w:bCs/>
        </w:rPr>
      </w:pPr>
      <w:r>
        <w:rPr>
          <w:noProof/>
        </w:rPr>
        <w:drawing>
          <wp:inline distT="0" distB="0" distL="0" distR="0">
            <wp:extent cx="5283099" cy="429675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83099" cy="42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9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58C41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73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94"/>
    <w:rsid w:val="00642327"/>
    <w:rsid w:val="00F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B21A9"/>
  <w15:docId w15:val="{8C8D8CD6-7BCD-8648-A396-158C3E10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N</cp:lastModifiedBy>
  <cp:revision>2</cp:revision>
  <dcterms:created xsi:type="dcterms:W3CDTF">2022-10-27T10:29:00Z</dcterms:created>
  <dcterms:modified xsi:type="dcterms:W3CDTF">2022-10-27T10:29:00Z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DFEF329F831441F3AC35233C3F9B1BCA</vt:lpwstr>
  </property>
</Properties>
</file>