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41E8" w14:textId="67F05148" w:rsidR="00D6066E" w:rsidRPr="000E1709" w:rsidRDefault="0076641D" w:rsidP="0076641D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4347927"/>
      <w:bookmarkStart w:id="1" w:name="_Hlk114348297"/>
      <w:r w:rsidRPr="000E1709">
        <w:rPr>
          <w:rFonts w:ascii="Times New Roman" w:hAnsi="Times New Roman" w:cs="Times New Roman"/>
          <w:b/>
          <w:bCs/>
          <w:sz w:val="36"/>
          <w:szCs w:val="36"/>
        </w:rPr>
        <w:t>AI-POWERED NUTRITION ANALYZER FOR FITNESS ENTHUSIASTS</w:t>
      </w:r>
    </w:p>
    <w:p w14:paraId="2F82B5CE" w14:textId="110E7513" w:rsidR="0076641D" w:rsidRPr="000E1709" w:rsidRDefault="0076641D" w:rsidP="0076641D">
      <w:pPr>
        <w:pStyle w:val="Subtitle"/>
        <w:rPr>
          <w:rFonts w:ascii="Times New Roman" w:hAnsi="Times New Roman" w:cs="Times New Roman"/>
        </w:rPr>
      </w:pPr>
    </w:p>
    <w:p w14:paraId="72AE268E" w14:textId="7CE77282" w:rsidR="0076641D" w:rsidRPr="000E1709" w:rsidRDefault="0076641D" w:rsidP="0076641D">
      <w:pPr>
        <w:rPr>
          <w:rFonts w:ascii="Times New Roman" w:hAnsi="Times New Roman" w:cs="Times New Roman"/>
          <w:sz w:val="36"/>
          <w:szCs w:val="36"/>
        </w:rPr>
      </w:pPr>
      <w:r w:rsidRPr="000E1709">
        <w:rPr>
          <w:rFonts w:ascii="Times New Roman" w:hAnsi="Times New Roman" w:cs="Times New Roman"/>
          <w:sz w:val="36"/>
          <w:szCs w:val="36"/>
        </w:rPr>
        <w:t>TEAM LEADER</w:t>
      </w:r>
      <w:r w:rsidR="000B732C" w:rsidRPr="000E1709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="000B732C" w:rsidRPr="000E1709">
        <w:rPr>
          <w:rFonts w:ascii="Times New Roman" w:hAnsi="Times New Roman" w:cs="Times New Roman"/>
          <w:sz w:val="36"/>
          <w:szCs w:val="36"/>
        </w:rPr>
        <w:t xml:space="preserve"> </w:t>
      </w:r>
      <w:r w:rsidR="000E1709">
        <w:rPr>
          <w:rFonts w:ascii="Times New Roman" w:hAnsi="Times New Roman" w:cs="Times New Roman"/>
          <w:sz w:val="36"/>
          <w:szCs w:val="36"/>
        </w:rPr>
        <w:t xml:space="preserve"> </w:t>
      </w:r>
      <w:r w:rsidRPr="000E170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0E1709">
        <w:rPr>
          <w:rFonts w:ascii="Times New Roman" w:hAnsi="Times New Roman" w:cs="Times New Roman"/>
          <w:sz w:val="36"/>
          <w:szCs w:val="36"/>
        </w:rPr>
        <w:t xml:space="preserve"> VARSHA P</w:t>
      </w:r>
    </w:p>
    <w:p w14:paraId="4B7F29F5" w14:textId="492526A7" w:rsidR="0076641D" w:rsidRPr="000E1709" w:rsidRDefault="0076641D" w:rsidP="0076641D">
      <w:pPr>
        <w:rPr>
          <w:rFonts w:ascii="Times New Roman" w:hAnsi="Times New Roman" w:cs="Times New Roman"/>
          <w:sz w:val="36"/>
          <w:szCs w:val="36"/>
        </w:rPr>
      </w:pPr>
      <w:r w:rsidRPr="000E1709">
        <w:rPr>
          <w:rFonts w:ascii="Times New Roman" w:hAnsi="Times New Roman" w:cs="Times New Roman"/>
          <w:sz w:val="36"/>
          <w:szCs w:val="36"/>
        </w:rPr>
        <w:t xml:space="preserve">TEAM MEMBER </w:t>
      </w:r>
      <w:proofErr w:type="gramStart"/>
      <w:r w:rsidRPr="000E1709">
        <w:rPr>
          <w:rFonts w:ascii="Times New Roman" w:hAnsi="Times New Roman" w:cs="Times New Roman"/>
          <w:sz w:val="36"/>
          <w:szCs w:val="36"/>
        </w:rPr>
        <w:t>1</w:t>
      </w:r>
      <w:r w:rsidR="000B732C" w:rsidRPr="000E1709">
        <w:rPr>
          <w:rFonts w:ascii="Times New Roman" w:hAnsi="Times New Roman" w:cs="Times New Roman"/>
          <w:sz w:val="36"/>
          <w:szCs w:val="36"/>
        </w:rPr>
        <w:t xml:space="preserve">  </w:t>
      </w:r>
      <w:r w:rsidRPr="000E170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0E1709">
        <w:rPr>
          <w:rFonts w:ascii="Times New Roman" w:hAnsi="Times New Roman" w:cs="Times New Roman"/>
          <w:sz w:val="36"/>
          <w:szCs w:val="36"/>
        </w:rPr>
        <w:t xml:space="preserve"> LATCHIYA K.S</w:t>
      </w:r>
    </w:p>
    <w:p w14:paraId="55FC5BCB" w14:textId="64F5267B" w:rsidR="0076641D" w:rsidRPr="000E1709" w:rsidRDefault="0076641D" w:rsidP="0076641D">
      <w:pPr>
        <w:rPr>
          <w:rFonts w:ascii="Times New Roman" w:hAnsi="Times New Roman" w:cs="Times New Roman"/>
          <w:sz w:val="36"/>
          <w:szCs w:val="36"/>
        </w:rPr>
      </w:pPr>
      <w:r w:rsidRPr="000E1709">
        <w:rPr>
          <w:rFonts w:ascii="Times New Roman" w:hAnsi="Times New Roman" w:cs="Times New Roman"/>
          <w:sz w:val="36"/>
          <w:szCs w:val="36"/>
        </w:rPr>
        <w:t xml:space="preserve">TEAM MEMBER </w:t>
      </w:r>
      <w:proofErr w:type="gramStart"/>
      <w:r w:rsidRPr="000E1709">
        <w:rPr>
          <w:rFonts w:ascii="Times New Roman" w:hAnsi="Times New Roman" w:cs="Times New Roman"/>
          <w:sz w:val="36"/>
          <w:szCs w:val="36"/>
        </w:rPr>
        <w:t>2</w:t>
      </w:r>
      <w:r w:rsidR="000B732C" w:rsidRPr="000E1709">
        <w:rPr>
          <w:rFonts w:ascii="Times New Roman" w:hAnsi="Times New Roman" w:cs="Times New Roman"/>
          <w:sz w:val="36"/>
          <w:szCs w:val="36"/>
        </w:rPr>
        <w:t xml:space="preserve">  </w:t>
      </w:r>
      <w:r w:rsidRPr="000E170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0E1709">
        <w:rPr>
          <w:rFonts w:ascii="Times New Roman" w:hAnsi="Times New Roman" w:cs="Times New Roman"/>
          <w:sz w:val="36"/>
          <w:szCs w:val="36"/>
        </w:rPr>
        <w:t xml:space="preserve"> PAVITHRA A</w:t>
      </w:r>
    </w:p>
    <w:p w14:paraId="54B02B5A" w14:textId="15BA64BE" w:rsidR="00E16044" w:rsidRPr="000E1709" w:rsidRDefault="0076641D" w:rsidP="00E16044">
      <w:pPr>
        <w:rPr>
          <w:rFonts w:ascii="Times New Roman" w:hAnsi="Times New Roman" w:cs="Times New Roman"/>
          <w:sz w:val="36"/>
          <w:szCs w:val="36"/>
        </w:rPr>
      </w:pPr>
      <w:r w:rsidRPr="000E1709">
        <w:rPr>
          <w:rFonts w:ascii="Times New Roman" w:hAnsi="Times New Roman" w:cs="Times New Roman"/>
          <w:sz w:val="36"/>
          <w:szCs w:val="36"/>
        </w:rPr>
        <w:t xml:space="preserve">TEAM MEMBER </w:t>
      </w:r>
      <w:proofErr w:type="gramStart"/>
      <w:r w:rsidRPr="000E1709">
        <w:rPr>
          <w:rFonts w:ascii="Times New Roman" w:hAnsi="Times New Roman" w:cs="Times New Roman"/>
          <w:sz w:val="36"/>
          <w:szCs w:val="36"/>
        </w:rPr>
        <w:t>3</w:t>
      </w:r>
      <w:r w:rsidR="000B732C" w:rsidRPr="000E1709">
        <w:rPr>
          <w:rFonts w:ascii="Times New Roman" w:hAnsi="Times New Roman" w:cs="Times New Roman"/>
          <w:sz w:val="36"/>
          <w:szCs w:val="36"/>
        </w:rPr>
        <w:t xml:space="preserve">  </w:t>
      </w:r>
      <w:r w:rsidRPr="000E1709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0E1709">
        <w:rPr>
          <w:rFonts w:ascii="Times New Roman" w:hAnsi="Times New Roman" w:cs="Times New Roman"/>
          <w:sz w:val="36"/>
          <w:szCs w:val="36"/>
        </w:rPr>
        <w:t xml:space="preserve"> SHINY ROSHINI J</w:t>
      </w:r>
      <w:bookmarkEnd w:id="1"/>
    </w:p>
    <w:p w14:paraId="2AB79867" w14:textId="77777777" w:rsidR="000E1709" w:rsidRPr="000E1709" w:rsidRDefault="000E1709" w:rsidP="00E16044">
      <w:pPr>
        <w:rPr>
          <w:sz w:val="36"/>
          <w:szCs w:val="36"/>
        </w:rPr>
      </w:pPr>
    </w:p>
    <w:p w14:paraId="17357C76" w14:textId="0DBEAEC9" w:rsidR="00FD5A9A" w:rsidRDefault="00FD5A9A" w:rsidP="00FF5394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14348323"/>
      <w:r w:rsidRPr="00FF5394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14:paraId="674415E8" w14:textId="77777777" w:rsidR="000E1709" w:rsidRPr="00FF5394" w:rsidRDefault="000E1709" w:rsidP="00FF5394">
      <w:pPr>
        <w:ind w:left="2160"/>
        <w:rPr>
          <w:rFonts w:ascii="Times New Roman" w:hAnsi="Times New Roman" w:cs="Times New Roman"/>
        </w:rPr>
      </w:pPr>
    </w:p>
    <w:p w14:paraId="07BF4065" w14:textId="77777777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>The existing systems help us with the basic knowledge of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how to implement the Diet and Nutrition Expert System. We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learn from the various elaborate explanations and intend t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o </w:t>
      </w:r>
      <w:r w:rsidRPr="00FF5394">
        <w:rPr>
          <w:rFonts w:ascii="Times New Roman" w:hAnsi="Times New Roman" w:cs="Times New Roman"/>
          <w:sz w:val="28"/>
          <w:szCs w:val="28"/>
        </w:rPr>
        <w:t>improvise the existing system and hence come up with our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proposed system. Following are the various insights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gathered from different papers which have proved help</w:t>
      </w:r>
      <w:r w:rsidR="00FD0318">
        <w:rPr>
          <w:rFonts w:ascii="Times New Roman" w:hAnsi="Times New Roman" w:cs="Times New Roman"/>
          <w:sz w:val="28"/>
          <w:szCs w:val="28"/>
        </w:rPr>
        <w:t>f</w:t>
      </w:r>
      <w:r w:rsidRPr="00FF5394">
        <w:rPr>
          <w:rFonts w:ascii="Times New Roman" w:hAnsi="Times New Roman" w:cs="Times New Roman"/>
          <w:sz w:val="28"/>
          <w:szCs w:val="28"/>
        </w:rPr>
        <w:t>ul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for our literature survey.</w:t>
      </w:r>
    </w:p>
    <w:p w14:paraId="144D6082" w14:textId="77777777" w:rsidR="000B732C" w:rsidRDefault="00E16044" w:rsidP="00E16044">
      <w:pPr>
        <w:rPr>
          <w:rFonts w:ascii="Times New Roman" w:hAnsi="Times New Roman" w:cs="Times New Roman"/>
          <w:sz w:val="28"/>
          <w:szCs w:val="28"/>
        </w:rPr>
      </w:pPr>
      <w:bookmarkStart w:id="3" w:name="_Hlk114348554"/>
      <w:bookmarkEnd w:id="2"/>
      <w:r w:rsidRPr="00FF5394">
        <w:rPr>
          <w:rFonts w:ascii="Times New Roman" w:hAnsi="Times New Roman" w:cs="Times New Roman"/>
          <w:sz w:val="28"/>
          <w:szCs w:val="28"/>
        </w:rPr>
        <w:t>The eating habits of Costa Rican society are alarming</w:t>
      </w:r>
      <w:r w:rsidR="003F6661">
        <w:rPr>
          <w:rFonts w:ascii="Times New Roman" w:hAnsi="Times New Roman" w:cs="Times New Roman"/>
          <w:sz w:val="28"/>
          <w:szCs w:val="28"/>
        </w:rPr>
        <w:t xml:space="preserve">. </w:t>
      </w:r>
      <w:r w:rsidRPr="00FF5394">
        <w:rPr>
          <w:rFonts w:ascii="Times New Roman" w:hAnsi="Times New Roman" w:cs="Times New Roman"/>
          <w:sz w:val="28"/>
          <w:szCs w:val="28"/>
        </w:rPr>
        <w:t>Obesity rates have increased making our country one of the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most obese populations in the Latin American region. Six in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ten people suffer a disproportionate increase in their weight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because their poor nutritional habits (CACIA 2012). The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prevalence of obesity, BMI &gt; 30, is 59 percent (Rosero2009). </w:t>
      </w:r>
      <w:bookmarkStart w:id="4" w:name="_Hlk114348584"/>
      <w:bookmarkEnd w:id="3"/>
      <w:r w:rsidRPr="00FF5394">
        <w:rPr>
          <w:rFonts w:ascii="Times New Roman" w:hAnsi="Times New Roman" w:cs="Times New Roman"/>
          <w:sz w:val="28"/>
          <w:szCs w:val="28"/>
        </w:rPr>
        <w:t>Studies estimates Costa Rica will be one of the ten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most obese populations in the world by 2020 (Euromonitor2011). This reality makes it essential to raise public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awareness about the need for a much-needed dietary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improvement and encourage preventive care.</w:t>
      </w:r>
    </w:p>
    <w:p w14:paraId="46B7439C" w14:textId="270F62C8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 xml:space="preserve"> Many 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people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,and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particularly students, cannot afford to consult a private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nutritional expert (Morales 2012). Hence, public health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agencies such as the Office of Welfare and Health of the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University of Costa Rica face the challenge of finding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alternative methods for educating the population in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incorporating healthy eating habits into their daily. One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problem in healthcare is the lack of availability for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frequently health monitoring. Health software offers less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expensive solutions reducing the physician-patient physical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relation and provides monitoring solutions. Mobile Internet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and the use of Web for medicine </w:t>
      </w:r>
      <w:r w:rsidRPr="00FF5394">
        <w:rPr>
          <w:rFonts w:ascii="Times New Roman" w:hAnsi="Times New Roman" w:cs="Times New Roman"/>
          <w:sz w:val="28"/>
          <w:szCs w:val="28"/>
        </w:rPr>
        <w:lastRenderedPageBreak/>
        <w:t>have a strong impact on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health-care models that are based on the concept of anytime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and anywhere connections. </w:t>
      </w:r>
    </w:p>
    <w:p w14:paraId="683BAD15" w14:textId="777C2A7F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>The expert system is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implemented using the JESS, Java Expert System 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Shell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,libraries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(Laboratories 2012) and the Java programming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language running as a Web Service on a Linux Web Server.</w:t>
      </w:r>
      <w:r w:rsidR="003F6661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The prototype calculates the BMI, Body Mass Index, as in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Eq. 1 (OMS 2012), the ideal weight and physical 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contexture</w:t>
      </w:r>
      <w:r w:rsidR="003F6661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,frame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size (Rivas 1991) and uses dietary information from(Bermudez 2012). Developing the expert system as a standalone application on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the mobile phone has the advantage of being available at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any time, and any place but it has many disadvantages. </w:t>
      </w:r>
    </w:p>
    <w:p w14:paraId="4A61ADFD" w14:textId="45575AEB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6661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0E1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6661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A93" w:rsidRPr="00FF5394">
        <w:rPr>
          <w:rFonts w:ascii="Times New Roman" w:hAnsi="Times New Roman" w:cs="Times New Roman"/>
          <w:sz w:val="28"/>
          <w:szCs w:val="28"/>
        </w:rPr>
        <w:t xml:space="preserve">  </w:t>
      </w:r>
      <w:r w:rsidRPr="00FF5394">
        <w:rPr>
          <w:rFonts w:ascii="Times New Roman" w:hAnsi="Times New Roman" w:cs="Times New Roman"/>
          <w:sz w:val="28"/>
          <w:szCs w:val="28"/>
        </w:rPr>
        <w:t>the application will be bounded by the hardware capabilities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of the mobile device which needs special care for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knowledge representation, inference engine, and interface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design. </w:t>
      </w:r>
    </w:p>
    <w:p w14:paraId="19F69A72" w14:textId="5D988B73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6661"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="000E170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updating the knowledgebase or the database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will require reinstalling the application on the mobile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device. </w:t>
      </w:r>
    </w:p>
    <w:p w14:paraId="39A28742" w14:textId="65817E40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6661"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="000E1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6661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A special version should be released for each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mobile platform since standalone applications are platform-dependent.</w:t>
      </w:r>
    </w:p>
    <w:p w14:paraId="09466EB8" w14:textId="3A27EDAF" w:rsidR="00CC1453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>Most people gain knowledge nowadays using technology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including artificial intelligence technologies. Artificial</w:t>
      </w:r>
      <w:r w:rsidR="007E7A93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Intelligence (AI) aims to develop systems which exhibit</w:t>
      </w:r>
      <w:r w:rsidR="00CC1453">
        <w:rPr>
          <w:rFonts w:ascii="Times New Roman" w:hAnsi="Times New Roman" w:cs="Times New Roman"/>
          <w:sz w:val="28"/>
          <w:szCs w:val="28"/>
        </w:rPr>
        <w:t xml:space="preserve"> ‘</w:t>
      </w:r>
      <w:r w:rsidRPr="00FF5394">
        <w:rPr>
          <w:rFonts w:ascii="Times New Roman" w:hAnsi="Times New Roman" w:cs="Times New Roman"/>
          <w:sz w:val="28"/>
          <w:szCs w:val="28"/>
        </w:rPr>
        <w:t>intelligent</w:t>
      </w:r>
      <w:r w:rsidR="00CC1453">
        <w:rPr>
          <w:rFonts w:ascii="Times New Roman" w:hAnsi="Times New Roman" w:cs="Times New Roman"/>
          <w:sz w:val="28"/>
          <w:szCs w:val="28"/>
        </w:rPr>
        <w:t xml:space="preserve">’ </w:t>
      </w:r>
      <w:r w:rsidRPr="00FF5394">
        <w:rPr>
          <w:rFonts w:ascii="Times New Roman" w:hAnsi="Times New Roman" w:cs="Times New Roman"/>
          <w:sz w:val="28"/>
          <w:szCs w:val="28"/>
        </w:rPr>
        <w:t xml:space="preserve">human-like </w:t>
      </w:r>
      <w:proofErr w:type="spellStart"/>
      <w:r w:rsidRPr="00FF539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F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5394">
        <w:rPr>
          <w:rFonts w:ascii="Times New Roman" w:hAnsi="Times New Roman" w:cs="Times New Roman"/>
          <w:sz w:val="28"/>
          <w:szCs w:val="28"/>
        </w:rPr>
        <w:t>Anjane</w:t>
      </w:r>
      <w:proofErr w:type="spellEnd"/>
      <w:r w:rsidRPr="00FF5394">
        <w:rPr>
          <w:rFonts w:ascii="Times New Roman" w:hAnsi="Times New Roman" w:cs="Times New Roman"/>
          <w:sz w:val="28"/>
          <w:szCs w:val="28"/>
        </w:rPr>
        <w:t>, 1998; Becerra-Fernandez et al., 2004).</w:t>
      </w:r>
      <w:bookmarkEnd w:id="4"/>
      <w:r w:rsidRPr="00FF5394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14348622"/>
      <w:r w:rsidRPr="00FF5394">
        <w:rPr>
          <w:rFonts w:ascii="Times New Roman" w:hAnsi="Times New Roman" w:cs="Times New Roman"/>
          <w:sz w:val="28"/>
          <w:szCs w:val="28"/>
        </w:rPr>
        <w:t>Expert systems, a type of AI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technologies, encode human expertise in specific domains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by using If-Then rules, and accordingly advise and provid</w:t>
      </w:r>
      <w:r w:rsidR="00CC1453">
        <w:rPr>
          <w:rFonts w:ascii="Times New Roman" w:hAnsi="Times New Roman" w:cs="Times New Roman"/>
          <w:sz w:val="28"/>
          <w:szCs w:val="28"/>
        </w:rPr>
        <w:t xml:space="preserve">e </w:t>
      </w:r>
      <w:r w:rsidRPr="00FF5394">
        <w:rPr>
          <w:rFonts w:ascii="Times New Roman" w:hAnsi="Times New Roman" w:cs="Times New Roman"/>
          <w:sz w:val="28"/>
          <w:szCs w:val="28"/>
        </w:rPr>
        <w:t>solutions to different problems (Becerra-Fernandez et al.,2004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)</w:t>
      </w:r>
      <w:r w:rsidR="000B732C">
        <w:rPr>
          <w:rFonts w:ascii="Times New Roman" w:hAnsi="Times New Roman" w:cs="Times New Roman"/>
          <w:sz w:val="28"/>
          <w:szCs w:val="28"/>
        </w:rPr>
        <w:t>.T</w:t>
      </w:r>
      <w:r w:rsidRPr="00FF5394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five components of expert system are user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interface, working memory, knowledge base, inference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engine and explanation system.</w:t>
      </w:r>
    </w:p>
    <w:p w14:paraId="05020CD9" w14:textId="03A6E627" w:rsidR="003F6661" w:rsidRDefault="00E16044" w:rsidP="00E16044">
      <w:pPr>
        <w:rPr>
          <w:rFonts w:ascii="Times New Roman" w:hAnsi="Times New Roman" w:cs="Times New Roman"/>
          <w:sz w:val="28"/>
          <w:szCs w:val="28"/>
        </w:rPr>
      </w:pPr>
      <w:bookmarkStart w:id="6" w:name="_Hlk114348657"/>
      <w:bookmarkEnd w:id="5"/>
      <w:proofErr w:type="spellStart"/>
      <w:r w:rsidRPr="00FF5394">
        <w:rPr>
          <w:rFonts w:ascii="Times New Roman" w:hAnsi="Times New Roman" w:cs="Times New Roman"/>
          <w:sz w:val="28"/>
          <w:szCs w:val="28"/>
        </w:rPr>
        <w:t>Neumark-Szteiner</w:t>
      </w:r>
      <w:proofErr w:type="spellEnd"/>
      <w:r w:rsidRPr="00FF5394">
        <w:rPr>
          <w:rFonts w:ascii="Times New Roman" w:hAnsi="Times New Roman" w:cs="Times New Roman"/>
          <w:sz w:val="28"/>
          <w:szCs w:val="28"/>
        </w:rPr>
        <w:t xml:space="preserve"> (2009) presented five main proposals for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preventing obesity and related eating disorders among 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girls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,which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include eating healthily rather than following diets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,adopting a positive body image, having meals with their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families instead of their friends, taking part in physical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activities, and involving the families of overweigh</w:t>
      </w:r>
      <w:r w:rsidR="00CC1453">
        <w:rPr>
          <w:rFonts w:ascii="Times New Roman" w:hAnsi="Times New Roman" w:cs="Times New Roman"/>
          <w:sz w:val="28"/>
          <w:szCs w:val="28"/>
        </w:rPr>
        <w:t xml:space="preserve">t </w:t>
      </w:r>
      <w:r w:rsidRPr="00FF5394">
        <w:rPr>
          <w:rFonts w:ascii="Times New Roman" w:hAnsi="Times New Roman" w:cs="Times New Roman"/>
          <w:sz w:val="28"/>
          <w:szCs w:val="28"/>
        </w:rPr>
        <w:t>teenagers when addressing weight related problems. Usually, a dietitian evaluates a client</w:t>
      </w:r>
      <w:r w:rsidR="00CC1453">
        <w:rPr>
          <w:rFonts w:ascii="Times New Roman" w:hAnsi="Times New Roman" w:cs="Times New Roman"/>
          <w:sz w:val="28"/>
          <w:szCs w:val="28"/>
        </w:rPr>
        <w:t>’</w:t>
      </w:r>
      <w:r w:rsidRPr="00FF5394">
        <w:rPr>
          <w:rFonts w:ascii="Times New Roman" w:hAnsi="Times New Roman" w:cs="Times New Roman"/>
          <w:sz w:val="28"/>
          <w:szCs w:val="28"/>
        </w:rPr>
        <w:t>s dietary conditions</w:t>
      </w:r>
      <w:r w:rsidR="003F6661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and enters those into a computer-based diet construction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system. </w:t>
      </w:r>
    </w:p>
    <w:p w14:paraId="4F657FF9" w14:textId="7842C646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>Often the diet constructed by the system requires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modification by the dietitian or nutritionist to meet certain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integrity constraints, such as ensuring a meat portion in each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lunch, juice for breakfast, etc. or simply milk when a cereal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is planned for breakfast. Since menu integrity requirements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are very difficult to comprehensively formalize, the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currently available diet construction systems </w:t>
      </w:r>
      <w:r w:rsidRPr="00FF5394">
        <w:rPr>
          <w:rFonts w:ascii="Times New Roman" w:hAnsi="Times New Roman" w:cs="Times New Roman"/>
          <w:sz w:val="28"/>
          <w:szCs w:val="28"/>
        </w:rPr>
        <w:lastRenderedPageBreak/>
        <w:t>violate at times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such restrictions which are rather obvious for the human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user.</w:t>
      </w:r>
      <w:r w:rsidR="003F6661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Over the years various mathematical models, such as linear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programming, have been proposed and applied to diet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construction with little success to completely automate the</w:t>
      </w:r>
      <w:r w:rsidR="00CC1453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diet construction process</w:t>
      </w:r>
    </w:p>
    <w:p w14:paraId="03EB529F" w14:textId="3102BA9A" w:rsidR="00E16044" w:rsidRPr="00CC1453" w:rsidRDefault="00CC1453" w:rsidP="00E16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Study of Existing System</w:t>
      </w:r>
    </w:p>
    <w:p w14:paraId="19F77E7E" w14:textId="14A93CA1" w:rsidR="00FF539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>There are several nutrition expert systems reported in th</w:t>
      </w:r>
      <w:r w:rsidR="000E1709">
        <w:rPr>
          <w:rFonts w:ascii="Times New Roman" w:hAnsi="Times New Roman" w:cs="Times New Roman"/>
          <w:sz w:val="28"/>
          <w:szCs w:val="28"/>
        </w:rPr>
        <w:t xml:space="preserve">e </w:t>
      </w:r>
      <w:r w:rsidRPr="00FF5394">
        <w:rPr>
          <w:rFonts w:ascii="Times New Roman" w:hAnsi="Times New Roman" w:cs="Times New Roman"/>
          <w:sz w:val="28"/>
          <w:szCs w:val="28"/>
        </w:rPr>
        <w:t>literature</w:t>
      </w:r>
    </w:p>
    <w:p w14:paraId="053F9CD4" w14:textId="2A32E217" w:rsidR="00FF5394" w:rsidRPr="00CC1453" w:rsidRDefault="00FF5394" w:rsidP="00E16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45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“The Nutrition Diet</w:t>
      </w:r>
      <w:r w:rsidRPr="00CC1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Program” (NDP)</w:t>
      </w:r>
      <w:r w:rsidRPr="00CC1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FAE2DF" w14:textId="013FFCB9" w:rsidR="00E16044" w:rsidRPr="00FF5394" w:rsidRDefault="00CC1453" w:rsidP="00E1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="00E16044" w:rsidRPr="00FF5394">
        <w:rPr>
          <w:rFonts w:ascii="Times New Roman" w:hAnsi="Times New Roman" w:cs="Times New Roman"/>
          <w:sz w:val="28"/>
          <w:szCs w:val="28"/>
        </w:rPr>
        <w:t>is developed to help the rural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="00E16044" w:rsidRPr="00FF5394">
        <w:rPr>
          <w:rFonts w:ascii="Times New Roman" w:hAnsi="Times New Roman" w:cs="Times New Roman"/>
          <w:sz w:val="28"/>
          <w:szCs w:val="28"/>
        </w:rPr>
        <w:t>population who can't find dietician or the medical doctor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044" w:rsidRPr="00FF5394">
        <w:rPr>
          <w:rFonts w:ascii="Times New Roman" w:hAnsi="Times New Roman" w:cs="Times New Roman"/>
          <w:sz w:val="28"/>
          <w:szCs w:val="28"/>
        </w:rPr>
        <w:t>near them. This system provides a customized diet plan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044" w:rsidRPr="00FF5394">
        <w:rPr>
          <w:rFonts w:ascii="Times New Roman" w:hAnsi="Times New Roman" w:cs="Times New Roman"/>
          <w:sz w:val="28"/>
          <w:szCs w:val="28"/>
        </w:rPr>
        <w:t>patients; the system prepares this plan based on the many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="00E16044" w:rsidRPr="00FF5394">
        <w:rPr>
          <w:rFonts w:ascii="Times New Roman" w:hAnsi="Times New Roman" w:cs="Times New Roman"/>
          <w:sz w:val="28"/>
          <w:szCs w:val="28"/>
        </w:rPr>
        <w:t>details provided by the user (Ramachandran et al., 1992).</w:t>
      </w:r>
    </w:p>
    <w:p w14:paraId="69C20C9B" w14:textId="77777777" w:rsidR="00FF5394" w:rsidRPr="00CC1453" w:rsidRDefault="00FF5394" w:rsidP="00E16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45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“Nutrition</w:t>
      </w:r>
      <w:r w:rsidRPr="00CC1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Counseling</w:t>
      </w:r>
      <w:proofErr w:type="spellEnd"/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Pr="00CC1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Menu Management”</w:t>
      </w:r>
      <w:r w:rsidRPr="00CC1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1092E" w14:textId="1AD98CCB" w:rsidR="00FF5394" w:rsidRPr="00FF5394" w:rsidRDefault="00CC1453" w:rsidP="00E1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16044" w:rsidRPr="00FF5394">
        <w:rPr>
          <w:rFonts w:ascii="Times New Roman" w:hAnsi="Times New Roman" w:cs="Times New Roman"/>
          <w:sz w:val="28"/>
          <w:szCs w:val="28"/>
        </w:rPr>
        <w:t>his program makes menu planning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044" w:rsidRPr="00FF5394">
        <w:rPr>
          <w:rFonts w:ascii="Times New Roman" w:hAnsi="Times New Roman" w:cs="Times New Roman"/>
          <w:sz w:val="28"/>
          <w:szCs w:val="28"/>
        </w:rPr>
        <w:t xml:space="preserve">and manages the eating habit (Hong and Kim, 2005). </w:t>
      </w:r>
    </w:p>
    <w:p w14:paraId="575DCDB0" w14:textId="77777777" w:rsidR="00CC1453" w:rsidRDefault="00FF5394" w:rsidP="00E16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45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16044" w:rsidRPr="00CC1453">
        <w:rPr>
          <w:rFonts w:ascii="Times New Roman" w:hAnsi="Times New Roman" w:cs="Times New Roman"/>
          <w:b/>
          <w:bCs/>
          <w:sz w:val="28"/>
          <w:szCs w:val="28"/>
        </w:rPr>
        <w:t>“Nutrition Diagnosis Expert System”</w:t>
      </w:r>
      <w:r w:rsidR="00CC1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A7E35" w14:textId="12810DFC" w:rsidR="00FF5394" w:rsidRPr="00CC1453" w:rsidRDefault="00E16044" w:rsidP="00E16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="00CC1453">
        <w:rPr>
          <w:rFonts w:ascii="Times New Roman" w:hAnsi="Times New Roman" w:cs="Times New Roman"/>
          <w:sz w:val="28"/>
          <w:szCs w:val="28"/>
        </w:rPr>
        <w:t>I</w:t>
      </w:r>
      <w:r w:rsidRPr="00FF5394">
        <w:rPr>
          <w:rFonts w:ascii="Times New Roman" w:hAnsi="Times New Roman" w:cs="Times New Roman"/>
          <w:sz w:val="28"/>
          <w:szCs w:val="28"/>
        </w:rPr>
        <w:t>t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utilizes “Nutritional Care Process and Model (NCPM)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”,which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is “defined by American Dietetic Association (ADA)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in 2008 and integrate the nutrition diagnosis knowledge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from dietetics professionals to establish the basics of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building the rule based expert system with its knowledge base” (Chen et al., 2012, p. 2132). The system is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built using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Microsoft Visual Studio 2008.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966A9" w14:textId="7C022767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5394">
        <w:rPr>
          <w:rFonts w:ascii="Times New Roman" w:hAnsi="Times New Roman" w:cs="Times New Roman"/>
          <w:sz w:val="28"/>
          <w:szCs w:val="28"/>
        </w:rPr>
        <w:t>Kahraman</w:t>
      </w:r>
      <w:proofErr w:type="spellEnd"/>
      <w:r w:rsidRPr="00FF5394">
        <w:rPr>
          <w:rFonts w:ascii="Times New Roman" w:hAnsi="Times New Roman" w:cs="Times New Roman"/>
          <w:sz w:val="28"/>
          <w:szCs w:val="28"/>
        </w:rPr>
        <w:t xml:space="preserve"> and Seven (2005) presented a computer system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that utilized the branch-and-bound method to minimize a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diet in terms of cost, while attempting to include most of a</w:t>
      </w:r>
      <w:r w:rsidR="00FF5394" w:rsidRPr="00FF5394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certain individual</w:t>
      </w:r>
      <w:r w:rsidR="00FF5394" w:rsidRPr="00FF5394">
        <w:rPr>
          <w:rFonts w:ascii="Times New Roman" w:hAnsi="Times New Roman" w:cs="Times New Roman"/>
          <w:sz w:val="28"/>
          <w:szCs w:val="28"/>
        </w:rPr>
        <w:t>’</w:t>
      </w:r>
      <w:r w:rsidRPr="00FF5394">
        <w:rPr>
          <w:rFonts w:ascii="Times New Roman" w:hAnsi="Times New Roman" w:cs="Times New Roman"/>
          <w:sz w:val="28"/>
          <w:szCs w:val="28"/>
        </w:rPr>
        <w:t>s food preferences.</w:t>
      </w:r>
    </w:p>
    <w:p w14:paraId="016BFAA0" w14:textId="1CDCEA03" w:rsidR="00FF539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394">
        <w:rPr>
          <w:rFonts w:ascii="Times New Roman" w:hAnsi="Times New Roman" w:cs="Times New Roman"/>
          <w:sz w:val="28"/>
          <w:szCs w:val="28"/>
        </w:rPr>
        <w:t>Frega</w:t>
      </w:r>
      <w:proofErr w:type="spellEnd"/>
      <w:r w:rsidRPr="00FF5394">
        <w:rPr>
          <w:rFonts w:ascii="Times New Roman" w:hAnsi="Times New Roman" w:cs="Times New Roman"/>
          <w:sz w:val="28"/>
          <w:szCs w:val="28"/>
        </w:rPr>
        <w:t xml:space="preserve"> et al (2012) developed a program that could be used to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evaluate the average dietary needs in a typical </w:t>
      </w:r>
      <w:proofErr w:type="spellStart"/>
      <w:r w:rsidRPr="00FF5394">
        <w:rPr>
          <w:rFonts w:ascii="Times New Roman" w:hAnsi="Times New Roman" w:cs="Times New Roman"/>
          <w:sz w:val="28"/>
          <w:szCs w:val="28"/>
        </w:rPr>
        <w:t>Mozambi</w:t>
      </w:r>
      <w:proofErr w:type="spellEnd"/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can</w:t>
      </w:r>
      <w:r w:rsidR="00FD0318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 xml:space="preserve">household and present a healthy diet for such a </w:t>
      </w:r>
      <w:proofErr w:type="spellStart"/>
      <w:proofErr w:type="gramStart"/>
      <w:r w:rsidRPr="00FF5394">
        <w:rPr>
          <w:rFonts w:ascii="Times New Roman" w:hAnsi="Times New Roman" w:cs="Times New Roman"/>
          <w:sz w:val="28"/>
          <w:szCs w:val="28"/>
        </w:rPr>
        <w:t>family.Although</w:t>
      </w:r>
      <w:proofErr w:type="spellEnd"/>
      <w:proofErr w:type="gramEnd"/>
      <w:r w:rsidRPr="00FF5394">
        <w:rPr>
          <w:rFonts w:ascii="Times New Roman" w:hAnsi="Times New Roman" w:cs="Times New Roman"/>
          <w:sz w:val="28"/>
          <w:szCs w:val="28"/>
        </w:rPr>
        <w:t xml:space="preserve"> the system provided feasible solutions regarding</w:t>
      </w:r>
      <w:r w:rsidR="00C742EB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dietary constraints and requirements, the resulting diets were</w:t>
      </w:r>
      <w:r w:rsidR="00C742EB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not generally very affordable.</w:t>
      </w:r>
    </w:p>
    <w:p w14:paraId="0133A72D" w14:textId="0EFBAA90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  <w:r w:rsidRPr="00FF5394">
        <w:rPr>
          <w:rFonts w:ascii="Times New Roman" w:hAnsi="Times New Roman" w:cs="Times New Roman"/>
          <w:sz w:val="28"/>
          <w:szCs w:val="28"/>
        </w:rPr>
        <w:t xml:space="preserve">Vienna expert system for parenteral nutrition of </w:t>
      </w:r>
      <w:proofErr w:type="gramStart"/>
      <w:r w:rsidRPr="00FF5394">
        <w:rPr>
          <w:rFonts w:ascii="Times New Roman" w:hAnsi="Times New Roman" w:cs="Times New Roman"/>
          <w:sz w:val="28"/>
          <w:szCs w:val="28"/>
        </w:rPr>
        <w:t>neonates(</w:t>
      </w:r>
      <w:proofErr w:type="gramEnd"/>
      <w:r w:rsidRPr="00FF5394">
        <w:rPr>
          <w:rFonts w:ascii="Times New Roman" w:hAnsi="Times New Roman" w:cs="Times New Roman"/>
          <w:sz w:val="28"/>
          <w:szCs w:val="28"/>
        </w:rPr>
        <w:t>VIE-PNN) is designed to perform specific task of</w:t>
      </w:r>
      <w:r w:rsidR="00C742EB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calculating the daily changing composition of parenteral</w:t>
      </w:r>
      <w:r w:rsidR="00C742EB">
        <w:rPr>
          <w:rFonts w:ascii="Times New Roman" w:hAnsi="Times New Roman" w:cs="Times New Roman"/>
          <w:sz w:val="28"/>
          <w:szCs w:val="28"/>
        </w:rPr>
        <w:t xml:space="preserve"> </w:t>
      </w:r>
      <w:r w:rsidRPr="00FF5394">
        <w:rPr>
          <w:rFonts w:ascii="Times New Roman" w:hAnsi="Times New Roman" w:cs="Times New Roman"/>
          <w:sz w:val="28"/>
          <w:szCs w:val="28"/>
        </w:rPr>
        <w:t>nutrition for small new-born infants.</w:t>
      </w:r>
    </w:p>
    <w:p w14:paraId="00C1BD7E" w14:textId="238F47FE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4AC99E1C" w14:textId="33C37E6A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6DD56965" w14:textId="2F392D12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3F82DC3D" w14:textId="1A47DBB1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51C3CC5F" w14:textId="5F8445C1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7074F6DE" w14:textId="522FA938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097BABE1" w14:textId="687D84BE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325A5B18" w14:textId="4F657B0A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032E07E0" w14:textId="17F0DCAB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p w14:paraId="0E4E39C2" w14:textId="6A0A8358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bookmarkEnd w:id="0"/>
    <w:bookmarkEnd w:id="6"/>
    <w:p w14:paraId="305DA5D4" w14:textId="77777777" w:rsidR="00E16044" w:rsidRPr="00FF5394" w:rsidRDefault="00E16044" w:rsidP="00E16044">
      <w:pPr>
        <w:rPr>
          <w:rFonts w:ascii="Times New Roman" w:hAnsi="Times New Roman" w:cs="Times New Roman"/>
          <w:sz w:val="28"/>
          <w:szCs w:val="28"/>
        </w:rPr>
      </w:pPr>
    </w:p>
    <w:sectPr w:rsidR="00E16044" w:rsidRPr="00FF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1D"/>
    <w:rsid w:val="000B732C"/>
    <w:rsid w:val="000E1709"/>
    <w:rsid w:val="002054C2"/>
    <w:rsid w:val="00294DF3"/>
    <w:rsid w:val="003D15A9"/>
    <w:rsid w:val="003F6661"/>
    <w:rsid w:val="00496DC0"/>
    <w:rsid w:val="004F6113"/>
    <w:rsid w:val="005C2184"/>
    <w:rsid w:val="0076641D"/>
    <w:rsid w:val="007E7A93"/>
    <w:rsid w:val="00890B1E"/>
    <w:rsid w:val="009F3130"/>
    <w:rsid w:val="00B05C7D"/>
    <w:rsid w:val="00C742EB"/>
    <w:rsid w:val="00CC1453"/>
    <w:rsid w:val="00D179E4"/>
    <w:rsid w:val="00D424ED"/>
    <w:rsid w:val="00D6066E"/>
    <w:rsid w:val="00E16044"/>
    <w:rsid w:val="00EA133C"/>
    <w:rsid w:val="00FD0318"/>
    <w:rsid w:val="00FD5A9A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678C"/>
  <w15:chartTrackingRefBased/>
  <w15:docId w15:val="{00EE9046-DDA2-49AC-BA19-217D772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6641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6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64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ashokkumar</dc:creator>
  <cp:keywords/>
  <dc:description/>
  <cp:lastModifiedBy>Latchiya K.S.</cp:lastModifiedBy>
  <cp:revision>2</cp:revision>
  <dcterms:created xsi:type="dcterms:W3CDTF">2022-09-17T18:04:00Z</dcterms:created>
  <dcterms:modified xsi:type="dcterms:W3CDTF">2022-09-17T18:04:00Z</dcterms:modified>
</cp:coreProperties>
</file>