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527FE" w14:textId="77777777" w:rsidR="008F59CA" w:rsidRDefault="00000000">
      <w:pPr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487518720" behindDoc="1" locked="0" layoutInCell="1" allowOverlap="1" wp14:anchorId="0B8CB979" wp14:editId="30B40FAE">
            <wp:simplePos x="0" y="0"/>
            <wp:positionH relativeFrom="page">
              <wp:posOffset>5291328</wp:posOffset>
            </wp:positionH>
            <wp:positionV relativeFrom="page">
              <wp:posOffset>5326379</wp:posOffset>
            </wp:positionV>
            <wp:extent cx="307846" cy="9143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846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6CA4CF2">
          <v:group id="_x0000_s1028" style="position:absolute;margin-left:351.85pt;margin-top:433.1pt;width:27.15pt;height:7.2pt;z-index:-15797248;mso-position-horizontal-relative:page;mso-position-vertical-relative:page" coordorigin="7037,8662" coordsize="543,1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036;top:8661;width:449;height:144">
              <v:imagedata r:id="rId5" o:title=""/>
            </v:shape>
            <v:shape id="_x0000_s1029" style="position:absolute;left:7516;top:8707;width:63;height:99" coordorigin="7517,8707" coordsize="63,99" o:spt="100" adj="0,,0" path="m7555,8806r-19,l7529,8803r-3,-2l7553,8801r5,-3l7562,8794r3,-5l7565,8782r-3,-5l7555,8770r-24,-12l7524,8753r-2,-5l7517,8746r,-20l7519,8719r10,-9l7536,8707r17,l7558,8710r2,l7562,8712r10,l7572,8714r-36,l7534,8717r-5,2l7529,8731r2,5l7534,8738r9,5l7560,8750r12,8l7579,8767r,19l7577,8794r-15,9l7555,8806xm7572,8712r-5,l7567,8710r3,-3l7572,8707r,5xm7572,8738r-2,l7567,8729r-5,-7l7555,8714r17,l7572,8738xm7522,8803r-5,l7517,8772r2,l7522,8782r4,7l7536,8798r7,3l7522,8801r,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7519744" behindDoc="1" locked="0" layoutInCell="1" allowOverlap="1" wp14:anchorId="19F6A560" wp14:editId="263315F7">
            <wp:simplePos x="0" y="0"/>
            <wp:positionH relativeFrom="page">
              <wp:posOffset>5317235</wp:posOffset>
            </wp:positionH>
            <wp:positionV relativeFrom="page">
              <wp:posOffset>5500116</wp:posOffset>
            </wp:positionV>
            <wp:extent cx="312272" cy="92297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72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0DE6027">
          <v:shape id="_x0000_s1027" style="position:absolute;margin-left:48.6pt;margin-top:22.55pt;width:515.2pt;height:747pt;z-index:-15796224;mso-position-horizontal-relative:page;mso-position-vertical-relative:page" coordorigin="972,451" coordsize="10304,14940" path="m11275,451r-9,l11266,458r,14924l979,15382,979,458r10287,l11266,451,972,451r,7l972,15382r,9l11266,15391r9,l11275,15382r,-14924l11275,451xe" fillcolor="black" stroked="f">
            <v:path arrowok="t"/>
            <w10:wrap anchorx="page" anchory="page"/>
          </v:shape>
        </w:pict>
      </w:r>
    </w:p>
    <w:p w14:paraId="39AC03A8" w14:textId="77777777" w:rsidR="008F59CA" w:rsidRDefault="00000000">
      <w:pPr>
        <w:pStyle w:val="BodyText"/>
        <w:spacing w:before="96" w:line="266" w:lineRule="auto"/>
        <w:ind w:left="3524" w:right="3609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9"/>
          <w:u w:val="thick"/>
        </w:rPr>
        <w:t xml:space="preserve"> </w:t>
      </w:r>
      <w:r>
        <w:rPr>
          <w:u w:val="thick"/>
        </w:rPr>
        <w:t>Design</w:t>
      </w:r>
      <w:r>
        <w:rPr>
          <w:spacing w:val="3"/>
          <w:u w:val="thick"/>
        </w:rPr>
        <w:t xml:space="preserve"> </w:t>
      </w:r>
      <w:r>
        <w:rPr>
          <w:u w:val="thick"/>
        </w:rPr>
        <w:t>Phase-I</w:t>
      </w:r>
      <w:r>
        <w:rPr>
          <w:spacing w:val="-52"/>
          <w:u w:val="none"/>
        </w:rPr>
        <w:t xml:space="preserve"> </w:t>
      </w:r>
      <w:r>
        <w:rPr>
          <w:w w:val="105"/>
          <w:u w:val="thick"/>
        </w:rPr>
        <w:t>Proposed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Solution</w:t>
      </w:r>
    </w:p>
    <w:p w14:paraId="17150958" w14:textId="77777777" w:rsidR="008F59CA" w:rsidRDefault="008F59CA">
      <w:pPr>
        <w:spacing w:before="7"/>
        <w:rPr>
          <w:b/>
          <w:sz w:val="21"/>
        </w:rPr>
      </w:pPr>
    </w:p>
    <w:tbl>
      <w:tblPr>
        <w:tblW w:w="0" w:type="auto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7"/>
        <w:gridCol w:w="4188"/>
      </w:tblGrid>
      <w:tr w:rsidR="008F59CA" w14:paraId="540C3166" w14:textId="77777777" w:rsidTr="001D7D50">
        <w:trPr>
          <w:trHeight w:val="238"/>
        </w:trPr>
        <w:tc>
          <w:tcPr>
            <w:tcW w:w="4087" w:type="dxa"/>
          </w:tcPr>
          <w:p w14:paraId="1D14291F" w14:textId="77777777" w:rsidR="008F59CA" w:rsidRDefault="00000000">
            <w:pPr>
              <w:pStyle w:val="TableParagraph"/>
              <w:spacing w:line="217" w:lineRule="exact"/>
              <w:ind w:left="107"/>
              <w:rPr>
                <w:b/>
                <w:sz w:val="21"/>
              </w:rPr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4188" w:type="dxa"/>
          </w:tcPr>
          <w:p w14:paraId="297A4DEC" w14:textId="77777777" w:rsidR="008F59CA" w:rsidRDefault="00000000">
            <w:pPr>
              <w:pStyle w:val="TableParagraph"/>
              <w:spacing w:line="217" w:lineRule="exact"/>
              <w:ind w:left="108"/>
              <w:rPr>
                <w:sz w:val="21"/>
              </w:rPr>
            </w:pPr>
            <w:r>
              <w:rPr>
                <w:spacing w:val="-2"/>
                <w:sz w:val="21"/>
              </w:rPr>
              <w:t>14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October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2022</w:t>
            </w:r>
          </w:p>
        </w:tc>
      </w:tr>
      <w:tr w:rsidR="008F59CA" w14:paraId="129C5CC6" w14:textId="77777777" w:rsidTr="001D7D50">
        <w:trPr>
          <w:trHeight w:val="237"/>
        </w:trPr>
        <w:tc>
          <w:tcPr>
            <w:tcW w:w="4087" w:type="dxa"/>
          </w:tcPr>
          <w:p w14:paraId="72CFE7A6" w14:textId="77777777" w:rsidR="008F59CA" w:rsidRDefault="00000000">
            <w:pPr>
              <w:pStyle w:val="TableParagraph"/>
              <w:spacing w:line="216" w:lineRule="exact"/>
              <w:ind w:left="107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Team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pacing w:val="-1"/>
                <w:sz w:val="21"/>
              </w:rPr>
              <w:t>ID</w:t>
            </w:r>
          </w:p>
        </w:tc>
        <w:tc>
          <w:tcPr>
            <w:tcW w:w="4188" w:type="dxa"/>
          </w:tcPr>
          <w:p w14:paraId="2CF6C417" w14:textId="77777777" w:rsidR="008F59CA" w:rsidRDefault="008F59CA">
            <w:pPr>
              <w:pStyle w:val="TableParagraph"/>
              <w:spacing w:before="1" w:line="240" w:lineRule="auto"/>
              <w:ind w:left="0"/>
              <w:rPr>
                <w:b/>
                <w:sz w:val="3"/>
              </w:rPr>
            </w:pPr>
          </w:p>
          <w:p w14:paraId="11CD78B4" w14:textId="2D36A117" w:rsidR="008F59CA" w:rsidRPr="001D7D50" w:rsidRDefault="001D7D50">
            <w:pPr>
              <w:pStyle w:val="TableParagraph"/>
              <w:spacing w:line="142" w:lineRule="exact"/>
              <w:ind w:left="125"/>
            </w:pPr>
            <w:r>
              <w:rPr>
                <w:noProof/>
                <w:position w:val="-2"/>
              </w:rPr>
              <w:t>PNT2022TMID05563</w:t>
            </w:r>
          </w:p>
        </w:tc>
      </w:tr>
      <w:tr w:rsidR="008F59CA" w14:paraId="4ECA38B9" w14:textId="77777777" w:rsidTr="001D7D50">
        <w:trPr>
          <w:trHeight w:val="440"/>
        </w:trPr>
        <w:tc>
          <w:tcPr>
            <w:tcW w:w="4087" w:type="dxa"/>
          </w:tcPr>
          <w:p w14:paraId="139FC112" w14:textId="77777777" w:rsidR="008F59CA" w:rsidRDefault="00000000">
            <w:pPr>
              <w:pStyle w:val="TableParagraph"/>
              <w:spacing w:line="222" w:lineRule="exact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Project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Name</w:t>
            </w:r>
          </w:p>
        </w:tc>
        <w:tc>
          <w:tcPr>
            <w:tcW w:w="4188" w:type="dxa"/>
          </w:tcPr>
          <w:p w14:paraId="72BE784C" w14:textId="77777777" w:rsidR="008F59CA" w:rsidRDefault="00000000">
            <w:pPr>
              <w:pStyle w:val="TableParagraph"/>
              <w:spacing w:line="210" w:lineRule="exact"/>
              <w:ind w:left="108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>Inventory</w:t>
            </w:r>
            <w:r>
              <w:rPr>
                <w:rFonts w:ascii="Arial MT"/>
                <w:spacing w:val="23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Management</w:t>
            </w:r>
            <w:r>
              <w:rPr>
                <w:rFonts w:ascii="Arial MT"/>
                <w:spacing w:val="19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System</w:t>
            </w:r>
            <w:r>
              <w:rPr>
                <w:rFonts w:ascii="Arial MT"/>
                <w:spacing w:val="19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for</w:t>
            </w:r>
          </w:p>
          <w:p w14:paraId="1019F49F" w14:textId="77777777" w:rsidR="008F59CA" w:rsidRDefault="00000000">
            <w:pPr>
              <w:pStyle w:val="TableParagraph"/>
              <w:spacing w:line="207" w:lineRule="exact"/>
              <w:ind w:left="108"/>
              <w:rPr>
                <w:rFonts w:ascii="Arial MT"/>
                <w:sz w:val="21"/>
              </w:rPr>
            </w:pPr>
            <w:r>
              <w:rPr>
                <w:rFonts w:ascii="Arial MT"/>
                <w:w w:val="105"/>
                <w:sz w:val="21"/>
              </w:rPr>
              <w:t>Retailers</w:t>
            </w:r>
          </w:p>
        </w:tc>
      </w:tr>
      <w:tr w:rsidR="008F59CA" w14:paraId="22D7204B" w14:textId="77777777" w:rsidTr="001D7D50">
        <w:trPr>
          <w:trHeight w:val="309"/>
        </w:trPr>
        <w:tc>
          <w:tcPr>
            <w:tcW w:w="4087" w:type="dxa"/>
          </w:tcPr>
          <w:p w14:paraId="3EEEFD8E" w14:textId="77777777" w:rsidR="008F59CA" w:rsidRDefault="00000000">
            <w:pPr>
              <w:pStyle w:val="TableParagraph"/>
              <w:spacing w:line="240" w:lineRule="exact"/>
              <w:ind w:left="107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Maximum</w:t>
            </w:r>
            <w:r>
              <w:rPr>
                <w:b/>
                <w:spacing w:val="9"/>
                <w:w w:val="95"/>
                <w:sz w:val="21"/>
              </w:rPr>
              <w:t xml:space="preserve"> </w:t>
            </w:r>
            <w:r>
              <w:rPr>
                <w:b/>
                <w:w w:val="95"/>
                <w:sz w:val="21"/>
              </w:rPr>
              <w:t>Marks</w:t>
            </w:r>
          </w:p>
        </w:tc>
        <w:tc>
          <w:tcPr>
            <w:tcW w:w="4188" w:type="dxa"/>
          </w:tcPr>
          <w:p w14:paraId="7181FD16" w14:textId="77777777" w:rsidR="008F59CA" w:rsidRDefault="00000000">
            <w:pPr>
              <w:pStyle w:val="TableParagraph"/>
              <w:ind w:left="108"/>
              <w:rPr>
                <w:sz w:val="21"/>
              </w:rPr>
            </w:pPr>
            <w:r>
              <w:rPr>
                <w:sz w:val="21"/>
              </w:rPr>
              <w:t>2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</w:tr>
    </w:tbl>
    <w:p w14:paraId="31FE94EB" w14:textId="77777777" w:rsidR="008F59CA" w:rsidRDefault="008F59CA">
      <w:pPr>
        <w:spacing w:before="8"/>
        <w:rPr>
          <w:b/>
          <w:sz w:val="27"/>
        </w:rPr>
      </w:pPr>
    </w:p>
    <w:p w14:paraId="0EA3D3A4" w14:textId="77777777" w:rsidR="008F59CA" w:rsidRDefault="00000000">
      <w:pPr>
        <w:spacing w:before="90"/>
        <w:ind w:left="356"/>
        <w:rPr>
          <w:b/>
          <w:sz w:val="21"/>
        </w:rPr>
      </w:pPr>
      <w:r>
        <w:pict w14:anchorId="6CB69220">
          <v:rect id="_x0000_s1026" style="position:absolute;left:0;text-align:left;margin-left:308.9pt;margin-top:-44.5pt;width:42.6pt;height:12.25pt;z-index:-15798272;mso-position-horizontal-relative:page" stroked="f">
            <w10:wrap anchorx="page"/>
          </v:rect>
        </w:pict>
      </w:r>
      <w:r>
        <w:rPr>
          <w:b/>
          <w:w w:val="95"/>
          <w:sz w:val="21"/>
          <w:u w:val="single"/>
        </w:rPr>
        <w:t>Proposed</w:t>
      </w:r>
      <w:r>
        <w:rPr>
          <w:b/>
          <w:spacing w:val="4"/>
          <w:w w:val="95"/>
          <w:sz w:val="21"/>
          <w:u w:val="single"/>
        </w:rPr>
        <w:t xml:space="preserve"> </w:t>
      </w:r>
      <w:r>
        <w:rPr>
          <w:b/>
          <w:w w:val="95"/>
          <w:sz w:val="21"/>
          <w:u w:val="single"/>
        </w:rPr>
        <w:t>Solution:</w:t>
      </w:r>
    </w:p>
    <w:p w14:paraId="3DFAED01" w14:textId="77777777" w:rsidR="008F59CA" w:rsidRDefault="008F59CA">
      <w:pPr>
        <w:spacing w:before="7"/>
        <w:rPr>
          <w:b/>
          <w:sz w:val="14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3441"/>
        <w:gridCol w:w="4533"/>
      </w:tblGrid>
      <w:tr w:rsidR="008F59CA" w14:paraId="6BEC82F6" w14:textId="77777777">
        <w:trPr>
          <w:trHeight w:val="525"/>
        </w:trPr>
        <w:tc>
          <w:tcPr>
            <w:tcW w:w="1087" w:type="dxa"/>
          </w:tcPr>
          <w:p w14:paraId="5E632291" w14:textId="77777777" w:rsidR="008F59CA" w:rsidRDefault="00000000">
            <w:pPr>
              <w:pStyle w:val="TableParagraph"/>
              <w:ind w:left="0" w:right="50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S.No.</w:t>
            </w:r>
          </w:p>
        </w:tc>
        <w:tc>
          <w:tcPr>
            <w:tcW w:w="3441" w:type="dxa"/>
          </w:tcPr>
          <w:p w14:paraId="1C320166" w14:textId="77777777" w:rsidR="008F59CA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Parameter</w:t>
            </w:r>
          </w:p>
        </w:tc>
        <w:tc>
          <w:tcPr>
            <w:tcW w:w="4533" w:type="dxa"/>
          </w:tcPr>
          <w:p w14:paraId="456C6F09" w14:textId="77777777" w:rsidR="008F59CA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Description</w:t>
            </w:r>
          </w:p>
        </w:tc>
      </w:tr>
      <w:tr w:rsidR="008F59CA" w14:paraId="418299EE" w14:textId="77777777">
        <w:trPr>
          <w:trHeight w:val="2461"/>
        </w:trPr>
        <w:tc>
          <w:tcPr>
            <w:tcW w:w="1087" w:type="dxa"/>
          </w:tcPr>
          <w:p w14:paraId="6B68F746" w14:textId="77777777" w:rsidR="008F59CA" w:rsidRDefault="00000000">
            <w:pPr>
              <w:pStyle w:val="TableParagraph"/>
              <w:ind w:left="0" w:right="5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1.</w:t>
            </w:r>
          </w:p>
        </w:tc>
        <w:tc>
          <w:tcPr>
            <w:tcW w:w="3441" w:type="dxa"/>
          </w:tcPr>
          <w:p w14:paraId="34E32574" w14:textId="77777777" w:rsidR="008F59CA" w:rsidRDefault="00000000">
            <w:pPr>
              <w:pStyle w:val="TableParagraph"/>
              <w:spacing w:line="235" w:lineRule="auto"/>
              <w:ind w:left="105"/>
              <w:rPr>
                <w:b/>
                <w:sz w:val="21"/>
              </w:rPr>
            </w:pPr>
            <w:r>
              <w:rPr>
                <w:b/>
                <w:color w:val="212121"/>
                <w:w w:val="95"/>
                <w:sz w:val="21"/>
              </w:rPr>
              <w:t>Problem</w:t>
            </w:r>
            <w:r>
              <w:rPr>
                <w:b/>
                <w:color w:val="212121"/>
                <w:spacing w:val="11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Statement</w:t>
            </w:r>
            <w:r>
              <w:rPr>
                <w:b/>
                <w:color w:val="212121"/>
                <w:spacing w:val="15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(Problem</w:t>
            </w:r>
            <w:r>
              <w:rPr>
                <w:b/>
                <w:color w:val="212121"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to</w:t>
            </w:r>
            <w:r>
              <w:rPr>
                <w:b/>
                <w:color w:val="212121"/>
                <w:spacing w:val="16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be</w:t>
            </w:r>
            <w:r>
              <w:rPr>
                <w:b/>
                <w:color w:val="212121"/>
                <w:spacing w:val="-47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solved)</w:t>
            </w:r>
          </w:p>
        </w:tc>
        <w:tc>
          <w:tcPr>
            <w:tcW w:w="4533" w:type="dxa"/>
          </w:tcPr>
          <w:p w14:paraId="092091B6" w14:textId="77777777" w:rsidR="008F59CA" w:rsidRDefault="00000000">
            <w:pPr>
              <w:pStyle w:val="TableParagraph"/>
              <w:spacing w:line="271" w:lineRule="auto"/>
              <w:ind w:right="80"/>
              <w:rPr>
                <w:sz w:val="21"/>
              </w:rPr>
            </w:pPr>
            <w:r>
              <w:rPr>
                <w:sz w:val="21"/>
              </w:rPr>
              <w:t>The problem faced by the retailers is that they do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not have any system to record and keep their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inventory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data.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difficult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owner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record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the inventory data quickly and safely because they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only keep it in the logbook and not properly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organized.</w:t>
            </w:r>
          </w:p>
        </w:tc>
      </w:tr>
      <w:tr w:rsidR="008F59CA" w14:paraId="2BD74B6F" w14:textId="77777777">
        <w:trPr>
          <w:trHeight w:val="2735"/>
        </w:trPr>
        <w:tc>
          <w:tcPr>
            <w:tcW w:w="1087" w:type="dxa"/>
          </w:tcPr>
          <w:p w14:paraId="4A581CBF" w14:textId="77777777" w:rsidR="008F59CA" w:rsidRDefault="00000000">
            <w:pPr>
              <w:pStyle w:val="TableParagraph"/>
              <w:ind w:left="0" w:right="5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2.</w:t>
            </w:r>
          </w:p>
        </w:tc>
        <w:tc>
          <w:tcPr>
            <w:tcW w:w="3441" w:type="dxa"/>
          </w:tcPr>
          <w:p w14:paraId="3153AAB2" w14:textId="77777777" w:rsidR="008F59CA" w:rsidRDefault="00000000">
            <w:pPr>
              <w:pStyle w:val="TableParagraph"/>
              <w:ind w:left="105"/>
              <w:rPr>
                <w:b/>
                <w:sz w:val="21"/>
              </w:rPr>
            </w:pPr>
            <w:r>
              <w:rPr>
                <w:b/>
                <w:color w:val="212121"/>
                <w:spacing w:val="-2"/>
                <w:sz w:val="21"/>
              </w:rPr>
              <w:t>Idea</w:t>
            </w:r>
            <w:r>
              <w:rPr>
                <w:b/>
                <w:color w:val="212121"/>
                <w:spacing w:val="-10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/</w:t>
            </w:r>
            <w:r>
              <w:rPr>
                <w:b/>
                <w:color w:val="212121"/>
                <w:spacing w:val="-7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Solution</w:t>
            </w:r>
            <w:r>
              <w:rPr>
                <w:b/>
                <w:color w:val="212121"/>
                <w:spacing w:val="-7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description</w:t>
            </w:r>
          </w:p>
        </w:tc>
        <w:tc>
          <w:tcPr>
            <w:tcW w:w="4533" w:type="dxa"/>
          </w:tcPr>
          <w:p w14:paraId="71C84A4C" w14:textId="77777777" w:rsidR="008F59CA" w:rsidRDefault="00000000">
            <w:pPr>
              <w:pStyle w:val="TableParagraph"/>
              <w:tabs>
                <w:tab w:val="left" w:pos="1462"/>
                <w:tab w:val="left" w:pos="2707"/>
                <w:tab w:val="left" w:pos="2741"/>
              </w:tabs>
              <w:spacing w:line="271" w:lineRule="auto"/>
              <w:ind w:right="75"/>
              <w:jc w:val="both"/>
              <w:rPr>
                <w:sz w:val="21"/>
              </w:rPr>
            </w:pPr>
            <w:r>
              <w:rPr>
                <w:sz w:val="21"/>
              </w:rPr>
              <w:t>We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aim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Inventory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system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which is used to manage the inventory details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aims to save for the future investments. User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track the stocks sold and yet to be sold and can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visualize it. The Application will notify the user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when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complete.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Our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will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monitor</w:t>
            </w:r>
            <w:r>
              <w:rPr>
                <w:sz w:val="21"/>
              </w:rPr>
              <w:tab/>
              <w:t>stock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tracking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received</w:t>
            </w:r>
            <w:r>
              <w:rPr>
                <w:sz w:val="21"/>
              </w:rPr>
              <w:tab/>
            </w:r>
            <w:r>
              <w:rPr>
                <w:w w:val="95"/>
                <w:sz w:val="21"/>
              </w:rPr>
              <w:t>from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the</w:t>
            </w:r>
            <w:r>
              <w:rPr>
                <w:w w:val="95"/>
                <w:sz w:val="21"/>
              </w:rPr>
              <w:tab/>
            </w:r>
            <w:r>
              <w:rPr>
                <w:w w:val="95"/>
                <w:sz w:val="21"/>
              </w:rPr>
              <w:tab/>
            </w:r>
            <w:r>
              <w:rPr>
                <w:sz w:val="21"/>
              </w:rPr>
              <w:t>mobile.</w:t>
            </w:r>
          </w:p>
        </w:tc>
      </w:tr>
      <w:tr w:rsidR="008F59CA" w14:paraId="6E107338" w14:textId="77777777">
        <w:trPr>
          <w:trHeight w:val="1643"/>
        </w:trPr>
        <w:tc>
          <w:tcPr>
            <w:tcW w:w="1087" w:type="dxa"/>
          </w:tcPr>
          <w:p w14:paraId="7D75A4AE" w14:textId="77777777" w:rsidR="008F59CA" w:rsidRDefault="00000000">
            <w:pPr>
              <w:pStyle w:val="TableParagraph"/>
              <w:spacing w:line="237" w:lineRule="exact"/>
              <w:ind w:left="0" w:right="5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3.</w:t>
            </w:r>
          </w:p>
        </w:tc>
        <w:tc>
          <w:tcPr>
            <w:tcW w:w="3441" w:type="dxa"/>
          </w:tcPr>
          <w:p w14:paraId="253BB2BB" w14:textId="77777777" w:rsidR="008F59CA" w:rsidRDefault="00000000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>
              <w:rPr>
                <w:b/>
                <w:color w:val="212121"/>
                <w:spacing w:val="-2"/>
                <w:sz w:val="21"/>
              </w:rPr>
              <w:t>Novelty</w:t>
            </w:r>
            <w:r>
              <w:rPr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/</w:t>
            </w:r>
            <w:r>
              <w:rPr>
                <w:b/>
                <w:color w:val="212121"/>
                <w:spacing w:val="-5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Uniqueness</w:t>
            </w:r>
          </w:p>
        </w:tc>
        <w:tc>
          <w:tcPr>
            <w:tcW w:w="4533" w:type="dxa"/>
          </w:tcPr>
          <w:p w14:paraId="7E446BCC" w14:textId="77777777" w:rsidR="008F59CA" w:rsidRDefault="00000000">
            <w:pPr>
              <w:pStyle w:val="TableParagraph"/>
              <w:spacing w:line="271" w:lineRule="auto"/>
              <w:ind w:right="80"/>
              <w:rPr>
                <w:sz w:val="21"/>
              </w:rPr>
            </w:pPr>
            <w:r>
              <w:rPr>
                <w:sz w:val="21"/>
              </w:rPr>
              <w:t>Retailers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get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notified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when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stock is about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to get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over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intimates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buy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stock.</w:t>
            </w:r>
          </w:p>
          <w:p w14:paraId="21E87656" w14:textId="77777777" w:rsidR="008F59CA" w:rsidRDefault="00000000">
            <w:pPr>
              <w:pStyle w:val="TableParagraph"/>
              <w:spacing w:line="271" w:lineRule="auto"/>
              <w:ind w:right="75"/>
              <w:rPr>
                <w:sz w:val="21"/>
              </w:rPr>
            </w:pPr>
            <w:r>
              <w:rPr>
                <w:sz w:val="21"/>
              </w:rPr>
              <w:t>Providing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Performance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Indicator 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analysing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stock.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Demand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based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advanced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pre-order.</w:t>
            </w:r>
          </w:p>
        </w:tc>
      </w:tr>
      <w:tr w:rsidR="008F59CA" w14:paraId="4400495E" w14:textId="77777777">
        <w:trPr>
          <w:trHeight w:val="1094"/>
        </w:trPr>
        <w:tc>
          <w:tcPr>
            <w:tcW w:w="1087" w:type="dxa"/>
          </w:tcPr>
          <w:p w14:paraId="08210B1B" w14:textId="77777777" w:rsidR="008F59CA" w:rsidRDefault="00000000">
            <w:pPr>
              <w:pStyle w:val="TableParagraph"/>
              <w:ind w:left="0" w:right="5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4.</w:t>
            </w:r>
          </w:p>
        </w:tc>
        <w:tc>
          <w:tcPr>
            <w:tcW w:w="3441" w:type="dxa"/>
          </w:tcPr>
          <w:p w14:paraId="76B3C3AD" w14:textId="77777777" w:rsidR="008F59CA" w:rsidRDefault="00000000">
            <w:pPr>
              <w:pStyle w:val="TableParagraph"/>
              <w:spacing w:line="235" w:lineRule="auto"/>
              <w:ind w:left="105" w:right="101"/>
              <w:rPr>
                <w:b/>
                <w:sz w:val="21"/>
              </w:rPr>
            </w:pPr>
            <w:r>
              <w:rPr>
                <w:b/>
                <w:color w:val="212121"/>
                <w:w w:val="95"/>
                <w:sz w:val="21"/>
              </w:rPr>
              <w:t>Social</w:t>
            </w:r>
            <w:r>
              <w:rPr>
                <w:b/>
                <w:color w:val="212121"/>
                <w:spacing w:val="9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Impact</w:t>
            </w:r>
            <w:r>
              <w:rPr>
                <w:b/>
                <w:color w:val="212121"/>
                <w:spacing w:val="7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/</w:t>
            </w:r>
            <w:r>
              <w:rPr>
                <w:b/>
                <w:color w:val="212121"/>
                <w:spacing w:val="12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w w:val="95"/>
                <w:sz w:val="21"/>
              </w:rPr>
              <w:t>Customer</w:t>
            </w:r>
            <w:r>
              <w:rPr>
                <w:b/>
                <w:color w:val="212121"/>
                <w:spacing w:val="-47"/>
                <w:w w:val="95"/>
                <w:sz w:val="21"/>
              </w:rPr>
              <w:t xml:space="preserve"> </w:t>
            </w:r>
            <w:r>
              <w:rPr>
                <w:b/>
                <w:color w:val="212121"/>
                <w:sz w:val="21"/>
              </w:rPr>
              <w:t>Satisfaction</w:t>
            </w:r>
          </w:p>
        </w:tc>
        <w:tc>
          <w:tcPr>
            <w:tcW w:w="4533" w:type="dxa"/>
          </w:tcPr>
          <w:p w14:paraId="6966BEE1" w14:textId="77777777" w:rsidR="008F59CA" w:rsidRDefault="00000000">
            <w:pPr>
              <w:pStyle w:val="TableParagraph"/>
              <w:tabs>
                <w:tab w:val="left" w:pos="1008"/>
                <w:tab w:val="left" w:pos="1507"/>
                <w:tab w:val="left" w:pos="1682"/>
                <w:tab w:val="left" w:pos="2283"/>
                <w:tab w:val="left" w:pos="2872"/>
                <w:tab w:val="left" w:pos="2964"/>
                <w:tab w:val="left" w:pos="3363"/>
                <w:tab w:val="left" w:pos="3906"/>
                <w:tab w:val="left" w:pos="3956"/>
              </w:tabs>
              <w:spacing w:line="271" w:lineRule="auto"/>
              <w:ind w:right="25"/>
              <w:rPr>
                <w:sz w:val="21"/>
              </w:rPr>
            </w:pPr>
            <w:r>
              <w:rPr>
                <w:sz w:val="21"/>
              </w:rPr>
              <w:t>Encourages</w:t>
            </w:r>
            <w:r>
              <w:rPr>
                <w:sz w:val="21"/>
              </w:rPr>
              <w:tab/>
              <w:t>user</w:t>
            </w:r>
            <w:r>
              <w:rPr>
                <w:sz w:val="21"/>
              </w:rPr>
              <w:tab/>
              <w:t>to</w:t>
            </w:r>
            <w:r>
              <w:rPr>
                <w:sz w:val="21"/>
              </w:rPr>
              <w:tab/>
            </w:r>
            <w:r>
              <w:rPr>
                <w:w w:val="95"/>
                <w:sz w:val="21"/>
              </w:rPr>
              <w:t>t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</w:t>
            </w:r>
            <w:r>
              <w:rPr>
                <w:w w:val="95"/>
                <w:sz w:val="21"/>
              </w:rPr>
              <w:tab/>
              <w:t>s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</w:t>
            </w:r>
            <w:r>
              <w:rPr>
                <w:spacing w:val="-9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k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 v a i l a b i l i t y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and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increase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profit.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It</w:t>
            </w:r>
            <w:r>
              <w:rPr>
                <w:spacing w:val="48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helps</w:t>
            </w:r>
            <w:r>
              <w:rPr>
                <w:spacing w:val="47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</w:t>
            </w:r>
            <w:r>
              <w:rPr>
                <w:spacing w:val="-4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make</w:t>
            </w:r>
            <w:r>
              <w:rPr>
                <w:spacing w:val="9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z w:val="21"/>
              </w:rPr>
              <w:tab/>
              <w:t>better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 xml:space="preserve">budget  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he</w:t>
            </w:r>
            <w:r>
              <w:rPr>
                <w:sz w:val="21"/>
              </w:rPr>
              <w:tab/>
              <w:t>will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ab/>
              <w:t>have</w:t>
            </w:r>
          </w:p>
          <w:p w14:paraId="25B5A178" w14:textId="77777777" w:rsidR="008F59CA" w:rsidRDefault="00000000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pacing w:val="-1"/>
                <w:sz w:val="21"/>
              </w:rPr>
              <w:t>a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financial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control.</w:t>
            </w:r>
          </w:p>
        </w:tc>
      </w:tr>
      <w:tr w:rsidR="008F59CA" w14:paraId="0C4E2A17" w14:textId="77777777">
        <w:trPr>
          <w:trHeight w:val="820"/>
        </w:trPr>
        <w:tc>
          <w:tcPr>
            <w:tcW w:w="1087" w:type="dxa"/>
          </w:tcPr>
          <w:p w14:paraId="5A0B6DA5" w14:textId="77777777" w:rsidR="008F59CA" w:rsidRDefault="00000000">
            <w:pPr>
              <w:pStyle w:val="TableParagraph"/>
              <w:spacing w:line="237" w:lineRule="exact"/>
              <w:ind w:left="0" w:right="5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5.</w:t>
            </w:r>
          </w:p>
        </w:tc>
        <w:tc>
          <w:tcPr>
            <w:tcW w:w="3441" w:type="dxa"/>
          </w:tcPr>
          <w:p w14:paraId="037A2C43" w14:textId="77777777" w:rsidR="008F59CA" w:rsidRDefault="00000000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>
              <w:rPr>
                <w:b/>
                <w:color w:val="212121"/>
                <w:spacing w:val="-2"/>
                <w:sz w:val="21"/>
              </w:rPr>
              <w:t>Business</w:t>
            </w:r>
            <w:r>
              <w:rPr>
                <w:b/>
                <w:color w:val="212121"/>
                <w:spacing w:val="-10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Model</w:t>
            </w:r>
            <w:r>
              <w:rPr>
                <w:b/>
                <w:color w:val="212121"/>
                <w:spacing w:val="-7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(Revenue</w:t>
            </w:r>
            <w:r>
              <w:rPr>
                <w:b/>
                <w:color w:val="212121"/>
                <w:spacing w:val="-10"/>
                <w:sz w:val="21"/>
              </w:rPr>
              <w:t xml:space="preserve"> </w:t>
            </w:r>
            <w:r>
              <w:rPr>
                <w:b/>
                <w:color w:val="212121"/>
                <w:spacing w:val="-2"/>
                <w:sz w:val="21"/>
              </w:rPr>
              <w:t>Model)</w:t>
            </w:r>
          </w:p>
        </w:tc>
        <w:tc>
          <w:tcPr>
            <w:tcW w:w="4533" w:type="dxa"/>
          </w:tcPr>
          <w:p w14:paraId="0100A73D" w14:textId="77777777" w:rsidR="008F59CA" w:rsidRDefault="00000000">
            <w:pPr>
              <w:pStyle w:val="TableParagraph"/>
              <w:spacing w:line="232" w:lineRule="exact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low</w:t>
            </w:r>
            <w:r>
              <w:rPr>
                <w:spacing w:val="63"/>
                <w:sz w:val="21"/>
              </w:rPr>
              <w:t xml:space="preserve"> </w:t>
            </w:r>
            <w:r>
              <w:rPr>
                <w:sz w:val="21"/>
              </w:rPr>
              <w:t>cost</w:t>
            </w:r>
            <w:r>
              <w:rPr>
                <w:spacing w:val="67"/>
                <w:sz w:val="21"/>
              </w:rPr>
              <w:t xml:space="preserve"> </w:t>
            </w:r>
            <w:r>
              <w:rPr>
                <w:sz w:val="21"/>
              </w:rPr>
              <w:t>requirement</w:t>
            </w:r>
            <w:r>
              <w:rPr>
                <w:spacing w:val="67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66"/>
                <w:sz w:val="21"/>
              </w:rPr>
              <w:t xml:space="preserve"> </w:t>
            </w:r>
            <w:r>
              <w:rPr>
                <w:sz w:val="21"/>
              </w:rPr>
              <w:t>designing</w:t>
            </w:r>
            <w:r>
              <w:rPr>
                <w:spacing w:val="65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</w:p>
          <w:p w14:paraId="111C78AC" w14:textId="77777777" w:rsidR="008F59CA" w:rsidRDefault="00000000">
            <w:pPr>
              <w:pStyle w:val="TableParagraph"/>
              <w:spacing w:before="6" w:line="270" w:lineRule="atLeast"/>
              <w:ind w:right="124"/>
              <w:rPr>
                <w:sz w:val="21"/>
              </w:rPr>
            </w:pPr>
            <w:r>
              <w:rPr>
                <w:sz w:val="21"/>
              </w:rPr>
              <w:t>proposed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it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32"/>
                <w:sz w:val="21"/>
              </w:rPr>
              <w:t xml:space="preserve"> </w:t>
            </w:r>
            <w:r>
              <w:rPr>
                <w:sz w:val="21"/>
              </w:rPr>
              <w:t>reliable</w:t>
            </w:r>
            <w:r>
              <w:rPr>
                <w:spacing w:val="3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friendly.</w:t>
            </w:r>
          </w:p>
        </w:tc>
      </w:tr>
      <w:tr w:rsidR="008F59CA" w14:paraId="4C1888C3" w14:textId="77777777">
        <w:trPr>
          <w:trHeight w:val="1093"/>
        </w:trPr>
        <w:tc>
          <w:tcPr>
            <w:tcW w:w="1087" w:type="dxa"/>
          </w:tcPr>
          <w:p w14:paraId="2DB17DE6" w14:textId="77777777" w:rsidR="008F59CA" w:rsidRDefault="00000000">
            <w:pPr>
              <w:pStyle w:val="TableParagraph"/>
              <w:spacing w:line="237" w:lineRule="exact"/>
              <w:ind w:left="0" w:right="543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</w:p>
        </w:tc>
        <w:tc>
          <w:tcPr>
            <w:tcW w:w="3441" w:type="dxa"/>
          </w:tcPr>
          <w:p w14:paraId="0D37B1F8" w14:textId="77777777" w:rsidR="008F59CA" w:rsidRDefault="00000000">
            <w:pPr>
              <w:pStyle w:val="TableParagraph"/>
              <w:spacing w:line="237" w:lineRule="exact"/>
              <w:ind w:left="105"/>
              <w:rPr>
                <w:b/>
                <w:sz w:val="21"/>
              </w:rPr>
            </w:pPr>
            <w:r>
              <w:rPr>
                <w:b/>
                <w:color w:val="212121"/>
                <w:spacing w:val="-2"/>
                <w:sz w:val="21"/>
              </w:rPr>
              <w:t>Scalability</w:t>
            </w:r>
            <w:r>
              <w:rPr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b/>
                <w:color w:val="212121"/>
                <w:spacing w:val="-1"/>
                <w:sz w:val="21"/>
              </w:rPr>
              <w:t>of</w:t>
            </w:r>
            <w:r>
              <w:rPr>
                <w:b/>
                <w:color w:val="212121"/>
                <w:spacing w:val="-8"/>
                <w:sz w:val="21"/>
              </w:rPr>
              <w:t xml:space="preserve"> </w:t>
            </w:r>
            <w:r>
              <w:rPr>
                <w:b/>
                <w:color w:val="212121"/>
                <w:spacing w:val="-1"/>
                <w:sz w:val="21"/>
              </w:rPr>
              <w:t>the</w:t>
            </w:r>
            <w:r>
              <w:rPr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b/>
                <w:color w:val="212121"/>
                <w:spacing w:val="-1"/>
                <w:sz w:val="21"/>
              </w:rPr>
              <w:t>Solution</w:t>
            </w:r>
          </w:p>
        </w:tc>
        <w:tc>
          <w:tcPr>
            <w:tcW w:w="4533" w:type="dxa"/>
          </w:tcPr>
          <w:p w14:paraId="2CB324EA" w14:textId="77777777" w:rsidR="008F59CA" w:rsidRDefault="00000000">
            <w:pPr>
              <w:pStyle w:val="TableParagraph"/>
              <w:spacing w:line="271" w:lineRule="auto"/>
              <w:ind w:right="84"/>
              <w:jc w:val="both"/>
              <w:rPr>
                <w:sz w:val="21"/>
              </w:rPr>
            </w:pPr>
            <w:r>
              <w:rPr>
                <w:sz w:val="21"/>
              </w:rPr>
              <w:t>With efficient usage of IBM cloud, this proposed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model will be able to handle a large number of user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data.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This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makes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huge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number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easily</w:t>
            </w:r>
          </w:p>
          <w:p w14:paraId="6F9BEE79" w14:textId="77777777" w:rsidR="008F59CA" w:rsidRDefault="00000000">
            <w:pPr>
              <w:pStyle w:val="TableParagraph"/>
              <w:spacing w:line="240" w:lineRule="auto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access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efficiently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use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it.</w:t>
            </w:r>
          </w:p>
        </w:tc>
      </w:tr>
    </w:tbl>
    <w:p w14:paraId="6443792E" w14:textId="77777777" w:rsidR="00BF2F9D" w:rsidRDefault="00BF2F9D"/>
    <w:sectPr w:rsidR="00BF2F9D">
      <w:type w:val="continuous"/>
      <w:pgSz w:w="12240" w:h="15840"/>
      <w:pgMar w:top="460" w:right="14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59CA"/>
    <w:rsid w:val="001D7D50"/>
    <w:rsid w:val="008F59CA"/>
    <w:rsid w:val="00BF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7583E3B"/>
  <w15:docId w15:val="{BDDBD857-2C21-44DA-87E5-D47646C2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Solution.pdf</dc:title>
  <dc:creator>SAM PRANAV</dc:creator>
  <cp:lastModifiedBy>Sam Pranav</cp:lastModifiedBy>
  <cp:revision>2</cp:revision>
  <dcterms:created xsi:type="dcterms:W3CDTF">2022-10-19T08:47:00Z</dcterms:created>
  <dcterms:modified xsi:type="dcterms:W3CDTF">2022-10-19T08:50:00Z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2022-10-19T00:00:00Z</vt:filetime>
  </property>
</Properties>
</file>