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LITERATURE SURVEY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1.2.1. Existing Systems: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Some of the systems that have been implemented to make the IoT based Children Monitoring System in School used as literature survey.IOT Based Smart GPS Device for Child and Women Safety Applications“Android based solution to aid parents to track their children in real time. Different devices are connected with a single device through channels of internet. The concerned device is connected to server via internet.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device can be used by parents to track their children in real time or forwomen safety. The proposed solution takes the advantage of the location services provided by GSM. It allows the parents to get their child‘s location on real time by SMS. This device will also have the facility of Emergency help key (SOS), if anyone presses the key, automatic helpmessage will be sent to 3 registered mobile numbers on Server.”Children Tracking System using ARM7 on Android Mobile Terminals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proposed system includes a child module and two receiver modules for getting the information about the missed child on periodical basis. The child module includes ARM7 microcontroller (l pc 2378), Global positioning system (GPS), Global system for mobile communication (GSM), Voice playback circuit and the receiver module includes Android mobile device in parent’s hand and the other as monitoring database in control room of the school</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Crossbow Motes technology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“Crossbow Motes are very small devices that contain a microprocessor, radio transceiver, and interfaces to connect simple sensors such as smoke, temperature. The Crossbow Motes device; these Motes are a new and quickly-growing technology. But there are some disadvantages to use these devices such as: Finite Coverage, affected by trees &amp; walls High cost.”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Gotcha System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“Gotcha it is child monitor that helps parents to protect their children at malls,supermarkets, parks, or everywhere. Gotcha alerts the children and parent whenever they wonder farther than a safe distance. Gotcha is an invisible electronic leash between parents and their kids.”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Global Positioning System (GPS) Technology:</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“GPS is a lightweight device that attaches to the child and is designed to help parents or</w:t>
      </w:r>
    </w:p>
    <w:p w:rsidR="00000000" w:rsidDel="00000000" w:rsidP="00000000" w:rsidRDefault="00000000" w:rsidRPr="00000000" w14:paraId="00000016">
      <w:pPr>
        <w:jc w:val="both"/>
        <w:rPr/>
      </w:pPr>
      <w:r w:rsidDel="00000000" w:rsidR="00000000" w:rsidRPr="00000000">
        <w:rPr>
          <w:rtl w:val="0"/>
        </w:rPr>
        <w:t xml:space="preserve">guardians keep track of their children and prevent this kind of tragedy. The device</w:t>
      </w:r>
    </w:p>
    <w:p w:rsidR="00000000" w:rsidDel="00000000" w:rsidP="00000000" w:rsidRDefault="00000000" w:rsidRPr="00000000" w14:paraId="00000017">
      <w:pPr>
        <w:jc w:val="both"/>
        <w:rPr/>
      </w:pPr>
      <w:r w:rsidDel="00000000" w:rsidR="00000000" w:rsidRPr="00000000">
        <w:rPr>
          <w:rtl w:val="0"/>
        </w:rPr>
        <w:t xml:space="preserve">alleviates the stress and panic that appear when children get lost, or are difficult to reach.It emits a series of loud beeps, allowing parents to find their children quickly and easily.</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This is also an ideal solution for disabled adults, the elderly and daycare centers.”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