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62C3" w:rsidRDefault="001D05E2">
      <w:pPr>
        <w:pStyle w:val="Title"/>
      </w:pPr>
      <w:r>
        <w:t>Project</w:t>
      </w:r>
      <w:r>
        <w:rPr>
          <w:spacing w:val="-3"/>
        </w:rPr>
        <w:t xml:space="preserve"> </w:t>
      </w:r>
      <w:r>
        <w:t>Design/Phase –</w:t>
      </w:r>
      <w:r>
        <w:rPr>
          <w:spacing w:val="-1"/>
        </w:rPr>
        <w:t xml:space="preserve"> </w:t>
      </w:r>
      <w:r>
        <w:t>II</w:t>
      </w:r>
    </w:p>
    <w:p w:rsidR="00F762C3" w:rsidRDefault="001D05E2">
      <w:pPr>
        <w:spacing w:before="280"/>
        <w:ind w:left="2082"/>
        <w:rPr>
          <w:rFonts w:ascii="Times New Roman"/>
          <w:i/>
          <w:sz w:val="36"/>
        </w:rPr>
      </w:pPr>
      <w:r>
        <w:rPr>
          <w:rFonts w:ascii="Times New Roman"/>
          <w:i/>
          <w:sz w:val="36"/>
        </w:rPr>
        <w:t>Solution</w:t>
      </w:r>
      <w:r>
        <w:rPr>
          <w:rFonts w:ascii="Times New Roman"/>
          <w:i/>
          <w:spacing w:val="-2"/>
          <w:sz w:val="36"/>
        </w:rPr>
        <w:t xml:space="preserve"> </w:t>
      </w:r>
      <w:r>
        <w:rPr>
          <w:rFonts w:ascii="Times New Roman"/>
          <w:i/>
          <w:sz w:val="36"/>
        </w:rPr>
        <w:t>Requirements</w:t>
      </w:r>
      <w:r>
        <w:rPr>
          <w:rFonts w:ascii="Times New Roman"/>
          <w:i/>
          <w:spacing w:val="-1"/>
          <w:sz w:val="36"/>
        </w:rPr>
        <w:t xml:space="preserve"> </w:t>
      </w:r>
      <w:r>
        <w:rPr>
          <w:rFonts w:ascii="Times New Roman"/>
          <w:i/>
          <w:sz w:val="36"/>
        </w:rPr>
        <w:t>(Functional)</w:t>
      </w:r>
    </w:p>
    <w:p w:rsidR="00F762C3" w:rsidRDefault="00F762C3">
      <w:pPr>
        <w:pStyle w:val="BodyText"/>
        <w:spacing w:before="5"/>
        <w:rPr>
          <w:b w:val="0"/>
          <w:i/>
          <w:sz w:val="54"/>
        </w:rPr>
      </w:pPr>
    </w:p>
    <w:p w:rsidR="00F762C3" w:rsidRDefault="001D05E2">
      <w:pPr>
        <w:ind w:left="100"/>
        <w:rPr>
          <w:rFonts w:ascii="Times New Roman"/>
          <w:sz w:val="32"/>
        </w:rPr>
      </w:pPr>
      <w:r>
        <w:pict>
          <v:rect id="_x0000_s1027" style="position:absolute;left:0;text-align:left;margin-left:99.6pt;margin-top:24.25pt;width:133pt;height:26pt;z-index:-15772160;mso-position-horizontal-relative:page" stroked="f">
            <w10:wrap anchorx="page"/>
          </v:rect>
        </w:pict>
      </w:r>
      <w:r>
        <w:rPr>
          <w:rFonts w:ascii="Times New Roman"/>
          <w:b/>
          <w:sz w:val="32"/>
          <w:u w:val="thick"/>
        </w:rPr>
        <w:t>Project</w:t>
      </w:r>
      <w:r>
        <w:rPr>
          <w:rFonts w:ascii="Times New Roman"/>
          <w:b/>
          <w:spacing w:val="-2"/>
          <w:sz w:val="32"/>
          <w:u w:val="thick"/>
        </w:rPr>
        <w:t xml:space="preserve"> </w:t>
      </w:r>
      <w:r>
        <w:rPr>
          <w:rFonts w:ascii="Times New Roman"/>
          <w:b/>
          <w:sz w:val="32"/>
          <w:u w:val="thick"/>
        </w:rPr>
        <w:t>Name</w:t>
      </w:r>
      <w:r>
        <w:rPr>
          <w:rFonts w:ascii="Times New Roman"/>
          <w:b/>
          <w:sz w:val="32"/>
        </w:rPr>
        <w:t>:</w:t>
      </w:r>
      <w:r>
        <w:rPr>
          <w:rFonts w:ascii="Times New Roman"/>
          <w:b/>
          <w:spacing w:val="57"/>
          <w:sz w:val="32"/>
        </w:rPr>
        <w:t xml:space="preserve"> </w:t>
      </w:r>
      <w:r>
        <w:rPr>
          <w:rFonts w:ascii="Times New Roman"/>
          <w:sz w:val="32"/>
        </w:rPr>
        <w:t>Smart Solutions</w:t>
      </w:r>
      <w:r>
        <w:rPr>
          <w:rFonts w:ascii="Times New Roman"/>
          <w:spacing w:val="-3"/>
          <w:sz w:val="32"/>
        </w:rPr>
        <w:t xml:space="preserve"> </w:t>
      </w:r>
      <w:r>
        <w:rPr>
          <w:rFonts w:ascii="Times New Roman"/>
          <w:sz w:val="32"/>
        </w:rPr>
        <w:t>for Railways</w:t>
      </w:r>
    </w:p>
    <w:p w:rsidR="00F762C3" w:rsidRDefault="00F762C3">
      <w:pPr>
        <w:pStyle w:val="BodyText"/>
        <w:spacing w:before="4"/>
        <w:rPr>
          <w:b w:val="0"/>
          <w:sz w:val="16"/>
        </w:rPr>
      </w:pPr>
    </w:p>
    <w:p w:rsidR="00F762C3" w:rsidRDefault="00F762C3">
      <w:pPr>
        <w:rPr>
          <w:sz w:val="16"/>
        </w:rPr>
        <w:sectPr w:rsidR="00F762C3">
          <w:type w:val="continuous"/>
          <w:pgSz w:w="12240" w:h="15840"/>
          <w:pgMar w:top="660" w:right="800" w:bottom="280" w:left="62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F762C3" w:rsidRDefault="001D05E2">
      <w:pPr>
        <w:spacing w:before="89"/>
        <w:ind w:left="100"/>
        <w:rPr>
          <w:rFonts w:ascii="Times New Roman"/>
          <w:sz w:val="28"/>
        </w:rPr>
      </w:pPr>
      <w: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01.2pt;margin-top:5pt;width:125.3pt;height:15.55pt;z-index:-15772672;mso-position-horizontal-relative:page" filled="f" stroked="f">
            <v:textbox inset="0,0,0,0">
              <w:txbxContent>
                <w:p w:rsidR="00F762C3" w:rsidRDefault="001D05E2">
                  <w:pPr>
                    <w:spacing w:line="311" w:lineRule="exact"/>
                    <w:rPr>
                      <w:rFonts w:ascii="Times New Roman"/>
                      <w:sz w:val="28"/>
                    </w:rPr>
                  </w:pPr>
                  <w:r>
                    <w:rPr>
                      <w:rFonts w:ascii="Times New Roman"/>
                      <w:color w:val="212121"/>
                      <w:spacing w:val="-1"/>
                      <w:sz w:val="28"/>
                    </w:rPr>
                    <w:t>PNT2022TMID38325</w:t>
                  </w:r>
                </w:p>
              </w:txbxContent>
            </v:textbox>
            <w10:wrap anchorx="page"/>
          </v:shape>
        </w:pict>
      </w:r>
      <w:r>
        <w:rPr>
          <w:rFonts w:ascii="Times New Roman"/>
          <w:b/>
          <w:sz w:val="28"/>
          <w:u w:val="thick"/>
        </w:rPr>
        <w:t>Team</w:t>
      </w:r>
      <w:r>
        <w:rPr>
          <w:rFonts w:ascii="Times New Roman"/>
          <w:b/>
          <w:spacing w:val="-2"/>
          <w:sz w:val="28"/>
          <w:u w:val="thick"/>
        </w:rPr>
        <w:t xml:space="preserve"> </w:t>
      </w:r>
      <w:r>
        <w:rPr>
          <w:rFonts w:ascii="Times New Roman"/>
          <w:b/>
          <w:sz w:val="28"/>
          <w:u w:val="thick"/>
        </w:rPr>
        <w:t>ID</w:t>
      </w:r>
      <w:r>
        <w:rPr>
          <w:rFonts w:ascii="Times New Roman"/>
          <w:sz w:val="28"/>
          <w:u w:val="thick"/>
        </w:rPr>
        <w:t>:</w:t>
      </w:r>
    </w:p>
    <w:p w:rsidR="00F762C3" w:rsidRDefault="001D05E2" w:rsidP="00BB1116">
      <w:pPr>
        <w:spacing w:before="100"/>
        <w:ind w:left="100"/>
        <w:rPr>
          <w:rFonts w:ascii="Times New Roman"/>
          <w:sz w:val="24"/>
        </w:rPr>
        <w:sectPr w:rsidR="00F762C3">
          <w:type w:val="continuous"/>
          <w:pgSz w:w="12240" w:h="15840"/>
          <w:pgMar w:top="660" w:right="800" w:bottom="280" w:left="62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num="2" w:space="720" w:equalWidth="0">
            <w:col w:w="1285" w:space="79"/>
            <w:col w:w="9456"/>
          </w:cols>
        </w:sectPr>
      </w:pPr>
      <w:r>
        <w:br w:type="column"/>
      </w:r>
      <w:r w:rsidR="00BB1116">
        <w:rPr>
          <w:rFonts w:ascii="Times New Roman"/>
          <w:sz w:val="24"/>
        </w:rPr>
        <w:lastRenderedPageBreak/>
        <w:t>PNT2022TMID14986</w:t>
      </w:r>
    </w:p>
    <w:p w:rsidR="00F762C3" w:rsidRDefault="00F762C3">
      <w:pPr>
        <w:pStyle w:val="BodyText"/>
        <w:rPr>
          <w:b w:val="0"/>
          <w:sz w:val="20"/>
        </w:rPr>
      </w:pPr>
    </w:p>
    <w:p w:rsidR="00F762C3" w:rsidRDefault="00F762C3">
      <w:pPr>
        <w:pStyle w:val="BodyText"/>
        <w:spacing w:before="4"/>
        <w:rPr>
          <w:b w:val="0"/>
          <w:sz w:val="24"/>
        </w:rPr>
      </w:pPr>
    </w:p>
    <w:p w:rsidR="00F762C3" w:rsidRDefault="001D05E2">
      <w:pPr>
        <w:pStyle w:val="BodyText"/>
        <w:tabs>
          <w:tab w:val="left" w:pos="2490"/>
          <w:tab w:val="left" w:pos="9123"/>
        </w:tabs>
        <w:spacing w:before="86"/>
        <w:ind w:left="100"/>
      </w:pPr>
      <w:r>
        <w:t>FUNCTIONAL</w:t>
      </w:r>
      <w:r>
        <w:tab/>
        <w:t>REQUIREMENT</w:t>
      </w:r>
      <w:r>
        <w:rPr>
          <w:spacing w:val="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RAILWYAS</w:t>
      </w:r>
      <w:r>
        <w:rPr>
          <w:spacing w:val="-2"/>
        </w:rPr>
        <w:t xml:space="preserve"> </w:t>
      </w:r>
      <w:r>
        <w:t>SAFETY</w:t>
      </w:r>
      <w:r>
        <w:tab/>
        <w:t>:</w:t>
      </w:r>
    </w:p>
    <w:p w:rsidR="00F762C3" w:rsidRDefault="00F762C3">
      <w:pPr>
        <w:pStyle w:val="BodyText"/>
        <w:rPr>
          <w:sz w:val="20"/>
        </w:rPr>
      </w:pPr>
    </w:p>
    <w:p w:rsidR="00F762C3" w:rsidRDefault="00F762C3">
      <w:pPr>
        <w:pStyle w:val="BodyText"/>
        <w:rPr>
          <w:sz w:val="20"/>
        </w:rPr>
      </w:pPr>
    </w:p>
    <w:p w:rsidR="00F762C3" w:rsidRDefault="00F762C3">
      <w:pPr>
        <w:pStyle w:val="BodyText"/>
        <w:spacing w:before="2"/>
        <w:rPr>
          <w:sz w:val="2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00"/>
        <w:gridCol w:w="5300"/>
      </w:tblGrid>
      <w:tr w:rsidR="00F762C3">
        <w:trPr>
          <w:trHeight w:val="801"/>
        </w:trPr>
        <w:tc>
          <w:tcPr>
            <w:tcW w:w="5300" w:type="dxa"/>
          </w:tcPr>
          <w:p w:rsidR="00F762C3" w:rsidRDefault="001D05E2">
            <w:pPr>
              <w:pStyle w:val="TableParagraph"/>
              <w:spacing w:before="2"/>
              <w:ind w:left="352"/>
              <w:rPr>
                <w:b/>
                <w:sz w:val="36"/>
              </w:rPr>
            </w:pPr>
            <w:r>
              <w:rPr>
                <w:b/>
                <w:sz w:val="36"/>
              </w:rPr>
              <w:t>Functional</w:t>
            </w:r>
            <w:r>
              <w:rPr>
                <w:b/>
                <w:spacing w:val="-6"/>
                <w:sz w:val="36"/>
              </w:rPr>
              <w:t xml:space="preserve"> </w:t>
            </w:r>
            <w:r>
              <w:rPr>
                <w:b/>
                <w:sz w:val="36"/>
              </w:rPr>
              <w:t>Requirements</w:t>
            </w:r>
          </w:p>
        </w:tc>
        <w:tc>
          <w:tcPr>
            <w:tcW w:w="5300" w:type="dxa"/>
          </w:tcPr>
          <w:p w:rsidR="00F762C3" w:rsidRDefault="001D05E2">
            <w:pPr>
              <w:pStyle w:val="TableParagraph"/>
              <w:spacing w:before="2"/>
              <w:ind w:left="612"/>
              <w:rPr>
                <w:b/>
                <w:sz w:val="36"/>
              </w:rPr>
            </w:pPr>
            <w:r>
              <w:rPr>
                <w:b/>
                <w:sz w:val="36"/>
              </w:rPr>
              <w:t>Sub</w:t>
            </w:r>
            <w:r>
              <w:rPr>
                <w:b/>
                <w:spacing w:val="-3"/>
                <w:sz w:val="36"/>
              </w:rPr>
              <w:t xml:space="preserve"> </w:t>
            </w:r>
            <w:r>
              <w:rPr>
                <w:b/>
                <w:sz w:val="36"/>
              </w:rPr>
              <w:t>Requirements</w:t>
            </w:r>
          </w:p>
        </w:tc>
      </w:tr>
      <w:tr w:rsidR="00F762C3">
        <w:trPr>
          <w:trHeight w:val="1401"/>
        </w:trPr>
        <w:tc>
          <w:tcPr>
            <w:tcW w:w="5300" w:type="dxa"/>
          </w:tcPr>
          <w:p w:rsidR="00F762C3" w:rsidRDefault="001D05E2">
            <w:pPr>
              <w:pStyle w:val="TableParagraph"/>
              <w:spacing w:before="1"/>
              <w:rPr>
                <w:rFonts w:ascii="Arial MT"/>
                <w:sz w:val="27"/>
              </w:rPr>
            </w:pPr>
            <w:r>
              <w:rPr>
                <w:rFonts w:ascii="Arial MT"/>
                <w:sz w:val="27"/>
              </w:rPr>
              <w:t>Safety</w:t>
            </w:r>
            <w:r>
              <w:rPr>
                <w:rFonts w:ascii="Arial MT"/>
                <w:spacing w:val="-2"/>
                <w:sz w:val="27"/>
              </w:rPr>
              <w:t xml:space="preserve"> </w:t>
            </w:r>
            <w:r>
              <w:rPr>
                <w:rFonts w:ascii="Arial MT"/>
                <w:sz w:val="27"/>
              </w:rPr>
              <w:t>Gap</w:t>
            </w:r>
            <w:r>
              <w:rPr>
                <w:rFonts w:ascii="Arial MT"/>
                <w:spacing w:val="-1"/>
                <w:sz w:val="27"/>
              </w:rPr>
              <w:t xml:space="preserve"> </w:t>
            </w:r>
            <w:r>
              <w:rPr>
                <w:rFonts w:ascii="Arial MT"/>
                <w:sz w:val="27"/>
              </w:rPr>
              <w:t>Analysis</w:t>
            </w:r>
          </w:p>
        </w:tc>
        <w:tc>
          <w:tcPr>
            <w:tcW w:w="5300" w:type="dxa"/>
          </w:tcPr>
          <w:p w:rsidR="00F762C3" w:rsidRDefault="00BB1116">
            <w:pPr>
              <w:pStyle w:val="TableParagraph"/>
              <w:spacing w:line="276" w:lineRule="auto"/>
              <w:ind w:right="220"/>
            </w:pPr>
            <w:r>
              <w:t>A</w:t>
            </w:r>
            <w:r w:rsidR="001D05E2">
              <w:t xml:space="preserve"> form of a safety audit that measures your current</w:t>
            </w:r>
            <w:r w:rsidR="001D05E2">
              <w:rPr>
                <w:spacing w:val="-47"/>
              </w:rPr>
              <w:t xml:space="preserve"> </w:t>
            </w:r>
            <w:r w:rsidR="001D05E2">
              <w:t>safety</w:t>
            </w:r>
            <w:r w:rsidR="001D05E2">
              <w:rPr>
                <w:spacing w:val="-4"/>
              </w:rPr>
              <w:t xml:space="preserve"> </w:t>
            </w:r>
            <w:r w:rsidR="001D05E2">
              <w:t>procedures</w:t>
            </w:r>
            <w:r w:rsidR="001D05E2">
              <w:rPr>
                <w:spacing w:val="-3"/>
              </w:rPr>
              <w:t xml:space="preserve"> </w:t>
            </w:r>
            <w:r w:rsidR="001D05E2">
              <w:t>against</w:t>
            </w:r>
            <w:r w:rsidR="001D05E2">
              <w:rPr>
                <w:spacing w:val="-2"/>
              </w:rPr>
              <w:t xml:space="preserve"> </w:t>
            </w:r>
            <w:r w:rsidR="001D05E2">
              <w:t>your</w:t>
            </w:r>
            <w:r w:rsidR="001D05E2">
              <w:rPr>
                <w:spacing w:val="-3"/>
              </w:rPr>
              <w:t xml:space="preserve"> </w:t>
            </w:r>
            <w:r w:rsidR="001D05E2">
              <w:t>safety</w:t>
            </w:r>
            <w:r w:rsidR="001D05E2">
              <w:rPr>
                <w:spacing w:val="-3"/>
              </w:rPr>
              <w:t xml:space="preserve"> </w:t>
            </w:r>
            <w:r w:rsidR="001D05E2">
              <w:t>requirements</w:t>
            </w:r>
          </w:p>
        </w:tc>
      </w:tr>
      <w:tr w:rsidR="00F762C3">
        <w:trPr>
          <w:trHeight w:val="1672"/>
        </w:trPr>
        <w:tc>
          <w:tcPr>
            <w:tcW w:w="5300" w:type="dxa"/>
          </w:tcPr>
          <w:p w:rsidR="00F762C3" w:rsidRDefault="001D05E2">
            <w:pPr>
              <w:pStyle w:val="TableParagraph"/>
              <w:spacing w:before="1"/>
              <w:rPr>
                <w:rFonts w:ascii="Arial MT"/>
                <w:sz w:val="27"/>
              </w:rPr>
            </w:pPr>
            <w:r>
              <w:rPr>
                <w:rFonts w:ascii="Arial MT"/>
                <w:sz w:val="27"/>
              </w:rPr>
              <w:t>Safety</w:t>
            </w:r>
            <w:r>
              <w:rPr>
                <w:rFonts w:ascii="Arial MT"/>
                <w:spacing w:val="-5"/>
                <w:sz w:val="27"/>
              </w:rPr>
              <w:t xml:space="preserve"> </w:t>
            </w:r>
            <w:r>
              <w:rPr>
                <w:rFonts w:ascii="Arial MT"/>
                <w:sz w:val="27"/>
              </w:rPr>
              <w:t>Confirmation</w:t>
            </w:r>
            <w:r>
              <w:rPr>
                <w:rFonts w:ascii="Arial MT"/>
                <w:spacing w:val="-4"/>
                <w:sz w:val="27"/>
              </w:rPr>
              <w:t xml:space="preserve"> </w:t>
            </w:r>
            <w:r>
              <w:rPr>
                <w:rFonts w:ascii="Arial MT"/>
                <w:sz w:val="27"/>
              </w:rPr>
              <w:t>Reviews</w:t>
            </w:r>
          </w:p>
        </w:tc>
        <w:tc>
          <w:tcPr>
            <w:tcW w:w="5300" w:type="dxa"/>
          </w:tcPr>
          <w:p w:rsidR="00F762C3" w:rsidRDefault="00BB1116">
            <w:pPr>
              <w:pStyle w:val="TableParagraph"/>
              <w:spacing w:line="276" w:lineRule="auto"/>
              <w:ind w:right="787"/>
            </w:pPr>
            <w:r>
              <w:t>A</w:t>
            </w:r>
            <w:r w:rsidR="001D05E2">
              <w:t>ssess how well the work product adheres to the</w:t>
            </w:r>
            <w:r w:rsidR="001D05E2">
              <w:rPr>
                <w:spacing w:val="-47"/>
              </w:rPr>
              <w:t xml:space="preserve"> </w:t>
            </w:r>
            <w:r w:rsidR="001D05E2">
              <w:t>standard</w:t>
            </w:r>
            <w:r w:rsidR="001D05E2">
              <w:rPr>
                <w:spacing w:val="-2"/>
              </w:rPr>
              <w:t xml:space="preserve"> </w:t>
            </w:r>
            <w:r w:rsidR="001D05E2">
              <w:t>whereas</w:t>
            </w:r>
            <w:r w:rsidR="001D05E2">
              <w:rPr>
                <w:spacing w:val="-2"/>
              </w:rPr>
              <w:t xml:space="preserve"> </w:t>
            </w:r>
            <w:r w:rsidR="001D05E2">
              <w:t>verification</w:t>
            </w:r>
          </w:p>
        </w:tc>
      </w:tr>
      <w:tr w:rsidR="00F762C3">
        <w:trPr>
          <w:trHeight w:val="1614"/>
        </w:trPr>
        <w:tc>
          <w:tcPr>
            <w:tcW w:w="5300" w:type="dxa"/>
          </w:tcPr>
          <w:p w:rsidR="00F762C3" w:rsidRDefault="001D05E2">
            <w:pPr>
              <w:pStyle w:val="TableParagraph"/>
              <w:spacing w:before="1"/>
              <w:rPr>
                <w:rFonts w:ascii="Arial MT"/>
                <w:sz w:val="27"/>
              </w:rPr>
            </w:pPr>
            <w:r>
              <w:rPr>
                <w:rFonts w:ascii="Arial MT"/>
                <w:sz w:val="27"/>
              </w:rPr>
              <w:t>Safety</w:t>
            </w:r>
            <w:r>
              <w:rPr>
                <w:rFonts w:ascii="Arial MT"/>
                <w:spacing w:val="-1"/>
                <w:sz w:val="27"/>
              </w:rPr>
              <w:t xml:space="preserve"> </w:t>
            </w:r>
            <w:r>
              <w:rPr>
                <w:rFonts w:ascii="Arial MT"/>
                <w:sz w:val="27"/>
              </w:rPr>
              <w:t>System</w:t>
            </w:r>
            <w:r>
              <w:rPr>
                <w:rFonts w:ascii="Arial MT"/>
                <w:spacing w:val="-1"/>
                <w:sz w:val="27"/>
              </w:rPr>
              <w:t xml:space="preserve"> </w:t>
            </w:r>
            <w:r>
              <w:rPr>
                <w:rFonts w:ascii="Arial MT"/>
                <w:sz w:val="27"/>
              </w:rPr>
              <w:t>Audit</w:t>
            </w:r>
          </w:p>
        </w:tc>
        <w:tc>
          <w:tcPr>
            <w:tcW w:w="5300" w:type="dxa"/>
          </w:tcPr>
          <w:p w:rsidR="00F762C3" w:rsidRDefault="00BB1116">
            <w:pPr>
              <w:pStyle w:val="TableParagraph"/>
              <w:spacing w:line="276" w:lineRule="auto"/>
              <w:ind w:right="220" w:firstLine="50"/>
            </w:pPr>
            <w:r>
              <w:t>A</w:t>
            </w:r>
            <w:r w:rsidR="001D05E2">
              <w:t xml:space="preserve"> structured process that is used to collect information</w:t>
            </w:r>
            <w:r w:rsidR="001D05E2">
              <w:rPr>
                <w:spacing w:val="-47"/>
              </w:rPr>
              <w:t xml:space="preserve"> </w:t>
            </w:r>
            <w:r w:rsidR="001D05E2">
              <w:t>related to a company's efficiency, effectiveness,</w:t>
            </w:r>
            <w:r w:rsidR="001D05E2">
              <w:rPr>
                <w:spacing w:val="1"/>
              </w:rPr>
              <w:t xml:space="preserve"> </w:t>
            </w:r>
            <w:r w:rsidR="001D05E2">
              <w:t>reliability,</w:t>
            </w:r>
            <w:r w:rsidR="001D05E2">
              <w:rPr>
                <w:spacing w:val="-1"/>
              </w:rPr>
              <w:t xml:space="preserve"> </w:t>
            </w:r>
            <w:r w:rsidR="001D05E2">
              <w:t>and</w:t>
            </w:r>
            <w:r w:rsidR="001D05E2">
              <w:rPr>
                <w:spacing w:val="-3"/>
              </w:rPr>
              <w:t xml:space="preserve"> </w:t>
            </w:r>
            <w:r w:rsidR="001D05E2">
              <w:t>safety.</w:t>
            </w:r>
          </w:p>
        </w:tc>
      </w:tr>
      <w:tr w:rsidR="00F762C3">
        <w:trPr>
          <w:trHeight w:val="1670"/>
        </w:trPr>
        <w:tc>
          <w:tcPr>
            <w:tcW w:w="5300" w:type="dxa"/>
          </w:tcPr>
          <w:p w:rsidR="00F762C3" w:rsidRDefault="001D05E2">
            <w:pPr>
              <w:pStyle w:val="TableParagraph"/>
              <w:spacing w:before="1"/>
              <w:rPr>
                <w:rFonts w:ascii="Arial MT"/>
                <w:sz w:val="27"/>
              </w:rPr>
            </w:pPr>
            <w:r>
              <w:rPr>
                <w:rFonts w:ascii="Arial MT"/>
                <w:sz w:val="27"/>
              </w:rPr>
              <w:t>Safety</w:t>
            </w:r>
            <w:r>
              <w:rPr>
                <w:rFonts w:ascii="Arial MT"/>
                <w:spacing w:val="-2"/>
                <w:sz w:val="27"/>
              </w:rPr>
              <w:t xml:space="preserve"> </w:t>
            </w:r>
            <w:r>
              <w:rPr>
                <w:rFonts w:ascii="Arial MT"/>
                <w:sz w:val="27"/>
              </w:rPr>
              <w:t>(Project)</w:t>
            </w:r>
            <w:r>
              <w:rPr>
                <w:rFonts w:ascii="Arial MT"/>
                <w:spacing w:val="-3"/>
                <w:sz w:val="27"/>
              </w:rPr>
              <w:t xml:space="preserve"> </w:t>
            </w:r>
            <w:r>
              <w:rPr>
                <w:rFonts w:ascii="Arial MT"/>
                <w:sz w:val="27"/>
              </w:rPr>
              <w:t>Audit</w:t>
            </w:r>
          </w:p>
        </w:tc>
        <w:tc>
          <w:tcPr>
            <w:tcW w:w="5300" w:type="dxa"/>
          </w:tcPr>
          <w:p w:rsidR="00F762C3" w:rsidRDefault="00BB1116">
            <w:pPr>
              <w:pStyle w:val="TableParagraph"/>
              <w:spacing w:line="276" w:lineRule="auto"/>
              <w:ind w:right="424"/>
            </w:pPr>
            <w:r>
              <w:t>A</w:t>
            </w:r>
            <w:r w:rsidR="001D05E2">
              <w:t>n activity where a facility gathers information about</w:t>
            </w:r>
            <w:r w:rsidR="001D05E2">
              <w:rPr>
                <w:spacing w:val="-47"/>
              </w:rPr>
              <w:t xml:space="preserve"> </w:t>
            </w:r>
            <w:r w:rsidR="001D05E2">
              <w:t>one or more aspects of the workplace in order to</w:t>
            </w:r>
            <w:r w:rsidR="001D05E2">
              <w:rPr>
                <w:spacing w:val="1"/>
              </w:rPr>
              <w:t xml:space="preserve"> </w:t>
            </w:r>
            <w:r w:rsidR="001D05E2">
              <w:t>evaluate the</w:t>
            </w:r>
            <w:r w:rsidR="001D05E2">
              <w:rPr>
                <w:spacing w:val="-3"/>
              </w:rPr>
              <w:t xml:space="preserve"> </w:t>
            </w:r>
            <w:r w:rsidR="001D05E2">
              <w:t>risk</w:t>
            </w:r>
            <w:r w:rsidR="001D05E2">
              <w:rPr>
                <w:spacing w:val="-1"/>
              </w:rPr>
              <w:t xml:space="preserve"> </w:t>
            </w:r>
            <w:r w:rsidR="001D05E2">
              <w:t>levels for</w:t>
            </w:r>
            <w:r w:rsidR="001D05E2">
              <w:rPr>
                <w:spacing w:val="-3"/>
              </w:rPr>
              <w:t xml:space="preserve"> </w:t>
            </w:r>
            <w:r w:rsidR="001D05E2">
              <w:t>health or</w:t>
            </w:r>
            <w:r w:rsidR="001D05E2">
              <w:rPr>
                <w:spacing w:val="-4"/>
              </w:rPr>
              <w:t xml:space="preserve"> </w:t>
            </w:r>
            <w:r w:rsidR="001D05E2">
              <w:t>safety</w:t>
            </w:r>
            <w:r w:rsidR="001D05E2">
              <w:rPr>
                <w:spacing w:val="1"/>
              </w:rPr>
              <w:t xml:space="preserve"> </w:t>
            </w:r>
            <w:r w:rsidR="001D05E2">
              <w:t>issues</w:t>
            </w:r>
          </w:p>
        </w:tc>
      </w:tr>
      <w:tr w:rsidR="00F762C3">
        <w:trPr>
          <w:trHeight w:val="1310"/>
        </w:trPr>
        <w:tc>
          <w:tcPr>
            <w:tcW w:w="5300" w:type="dxa"/>
          </w:tcPr>
          <w:p w:rsidR="00F762C3" w:rsidRDefault="001D05E2">
            <w:pPr>
              <w:pStyle w:val="TableParagraph"/>
              <w:spacing w:before="1"/>
              <w:rPr>
                <w:rFonts w:ascii="Arial MT"/>
                <w:sz w:val="27"/>
              </w:rPr>
            </w:pPr>
            <w:r>
              <w:rPr>
                <w:rFonts w:ascii="Arial MT"/>
                <w:sz w:val="27"/>
              </w:rPr>
              <w:t>Safety</w:t>
            </w:r>
            <w:r>
              <w:rPr>
                <w:rFonts w:ascii="Arial MT"/>
                <w:spacing w:val="-1"/>
                <w:sz w:val="27"/>
              </w:rPr>
              <w:t xml:space="preserve"> </w:t>
            </w:r>
            <w:r>
              <w:rPr>
                <w:rFonts w:ascii="Arial MT"/>
                <w:sz w:val="27"/>
              </w:rPr>
              <w:t>Assessment</w:t>
            </w:r>
          </w:p>
        </w:tc>
        <w:tc>
          <w:tcPr>
            <w:tcW w:w="5300" w:type="dxa"/>
          </w:tcPr>
          <w:p w:rsidR="00F762C3" w:rsidRDefault="00BB1116">
            <w:pPr>
              <w:pStyle w:val="TableParagraph"/>
              <w:spacing w:line="276" w:lineRule="auto"/>
              <w:ind w:right="184" w:firstLine="50"/>
            </w:pPr>
            <w:r>
              <w:t>T</w:t>
            </w:r>
            <w:bookmarkStart w:id="0" w:name="_GoBack"/>
            <w:bookmarkEnd w:id="0"/>
            <w:r w:rsidR="001D05E2">
              <w:t>he</w:t>
            </w:r>
            <w:r w:rsidR="001D05E2">
              <w:rPr>
                <w:spacing w:val="-2"/>
              </w:rPr>
              <w:t xml:space="preserve"> </w:t>
            </w:r>
            <w:r w:rsidR="001D05E2">
              <w:t>systematic</w:t>
            </w:r>
            <w:r w:rsidR="001D05E2">
              <w:rPr>
                <w:spacing w:val="-2"/>
              </w:rPr>
              <w:t xml:space="preserve"> </w:t>
            </w:r>
            <w:r w:rsidR="001D05E2">
              <w:t>collection</w:t>
            </w:r>
            <w:r w:rsidR="001D05E2">
              <w:rPr>
                <w:spacing w:val="-3"/>
              </w:rPr>
              <w:t xml:space="preserve"> </w:t>
            </w:r>
            <w:r w:rsidR="001D05E2">
              <w:t>of</w:t>
            </w:r>
            <w:r w:rsidR="001D05E2">
              <w:rPr>
                <w:spacing w:val="-2"/>
              </w:rPr>
              <w:t xml:space="preserve"> </w:t>
            </w:r>
            <w:r w:rsidR="001D05E2">
              <w:t>information</w:t>
            </w:r>
            <w:r w:rsidR="001D05E2">
              <w:rPr>
                <w:spacing w:val="-3"/>
              </w:rPr>
              <w:t xml:space="preserve"> </w:t>
            </w:r>
            <w:r w:rsidR="001D05E2">
              <w:t>on</w:t>
            </w:r>
            <w:r w:rsidR="001D05E2">
              <w:rPr>
                <w:spacing w:val="-5"/>
              </w:rPr>
              <w:t xml:space="preserve"> </w:t>
            </w:r>
            <w:r w:rsidR="001D05E2">
              <w:t>threatening</w:t>
            </w:r>
            <w:r w:rsidR="001D05E2">
              <w:rPr>
                <w:spacing w:val="-47"/>
              </w:rPr>
              <w:t xml:space="preserve"> </w:t>
            </w:r>
            <w:r w:rsidR="001D05E2">
              <w:t>family conditions and current, significant, and clearly</w:t>
            </w:r>
            <w:r w:rsidR="001D05E2">
              <w:rPr>
                <w:spacing w:val="1"/>
              </w:rPr>
              <w:t xml:space="preserve"> </w:t>
            </w:r>
            <w:r w:rsidR="001D05E2">
              <w:t>observable</w:t>
            </w:r>
            <w:r w:rsidR="001D05E2">
              <w:rPr>
                <w:spacing w:val="-1"/>
              </w:rPr>
              <w:t xml:space="preserve"> </w:t>
            </w:r>
            <w:r w:rsidR="001D05E2">
              <w:t>threats</w:t>
            </w:r>
            <w:r w:rsidR="001D05E2">
              <w:rPr>
                <w:spacing w:val="-3"/>
              </w:rPr>
              <w:t xml:space="preserve"> </w:t>
            </w:r>
            <w:r w:rsidR="001D05E2">
              <w:t>to</w:t>
            </w:r>
            <w:r w:rsidR="001D05E2">
              <w:rPr>
                <w:spacing w:val="1"/>
              </w:rPr>
              <w:t xml:space="preserve"> </w:t>
            </w:r>
            <w:r w:rsidR="001D05E2">
              <w:t>the</w:t>
            </w:r>
            <w:r w:rsidR="001D05E2">
              <w:rPr>
                <w:spacing w:val="-2"/>
              </w:rPr>
              <w:t xml:space="preserve"> </w:t>
            </w:r>
            <w:r w:rsidR="001D05E2">
              <w:t>safety</w:t>
            </w:r>
            <w:r w:rsidR="001D05E2">
              <w:rPr>
                <w:spacing w:val="-1"/>
              </w:rPr>
              <w:t xml:space="preserve"> </w:t>
            </w:r>
            <w:r w:rsidR="001D05E2">
              <w:t>of</w:t>
            </w:r>
            <w:r w:rsidR="001D05E2">
              <w:rPr>
                <w:spacing w:val="-3"/>
              </w:rPr>
              <w:t xml:space="preserve"> </w:t>
            </w:r>
            <w:r w:rsidR="001D05E2">
              <w:t>the</w:t>
            </w:r>
            <w:r w:rsidR="001D05E2">
              <w:rPr>
                <w:spacing w:val="-2"/>
              </w:rPr>
              <w:t xml:space="preserve"> </w:t>
            </w:r>
            <w:r w:rsidR="001D05E2">
              <w:t>child</w:t>
            </w:r>
            <w:r w:rsidR="001D05E2">
              <w:rPr>
                <w:spacing w:val="-1"/>
              </w:rPr>
              <w:t xml:space="preserve"> </w:t>
            </w:r>
            <w:r w:rsidR="001D05E2">
              <w:t>or</w:t>
            </w:r>
            <w:r w:rsidR="001D05E2">
              <w:rPr>
                <w:spacing w:val="-2"/>
              </w:rPr>
              <w:t xml:space="preserve"> </w:t>
            </w:r>
            <w:r w:rsidR="001D05E2">
              <w:t>youth.</w:t>
            </w:r>
          </w:p>
        </w:tc>
      </w:tr>
    </w:tbl>
    <w:p w:rsidR="001D05E2" w:rsidRDefault="001D05E2"/>
    <w:sectPr w:rsidR="001D05E2">
      <w:type w:val="continuous"/>
      <w:pgSz w:w="12240" w:h="15840"/>
      <w:pgMar w:top="660" w:right="800" w:bottom="280" w:left="620" w:header="720" w:footer="720" w:gutter="0"/>
      <w:pgBorders w:offsetFrom="page">
        <w:top w:val="thinThickSmallGap" w:sz="24" w:space="25" w:color="000000"/>
        <w:left w:val="thinThickSmallGap" w:sz="24" w:space="25" w:color="000000"/>
        <w:bottom w:val="thickThinSmallGap" w:sz="24" w:space="25" w:color="000000"/>
        <w:right w:val="thickThinSmallGap" w:sz="24" w:space="25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F762C3"/>
    <w:rsid w:val="001D05E2"/>
    <w:rsid w:val="00BB1116"/>
    <w:rsid w:val="00F76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Title">
    <w:name w:val="Title"/>
    <w:basedOn w:val="Normal"/>
    <w:uiPriority w:val="1"/>
    <w:qFormat/>
    <w:pPr>
      <w:spacing w:before="59"/>
      <w:ind w:left="2193"/>
    </w:pPr>
    <w:rPr>
      <w:rFonts w:ascii="Times New Roman" w:eastAsia="Times New Roman" w:hAnsi="Times New Roman" w:cs="Times New Roman"/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Title">
    <w:name w:val="Title"/>
    <w:basedOn w:val="Normal"/>
    <w:uiPriority w:val="1"/>
    <w:qFormat/>
    <w:pPr>
      <w:spacing w:before="59"/>
      <w:ind w:left="2193"/>
    </w:pPr>
    <w:rPr>
      <w:rFonts w:ascii="Times New Roman" w:eastAsia="Times New Roman" w:hAnsi="Times New Roman" w:cs="Times New Roman"/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SASIKUMAR M</dc:creator>
  <cp:lastModifiedBy>HP</cp:lastModifiedBy>
  <cp:revision>2</cp:revision>
  <dcterms:created xsi:type="dcterms:W3CDTF">2022-10-31T06:03:00Z</dcterms:created>
  <dcterms:modified xsi:type="dcterms:W3CDTF">2022-10-31T06:03:00Z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2022-10-31T00:00:00Z</vt:filetime>
  </property>
</Properties>
</file>