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C5A" w:rsidRPr="00173C5A" w:rsidRDefault="00956DCE" w:rsidP="00173C5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Description</w:t>
      </w:r>
    </w:p>
    <w:p w:rsidR="00173C5A" w:rsidRPr="00173C5A" w:rsidRDefault="00173C5A" w:rsidP="00E71EA2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>The  Internet  of  things  (</w:t>
      </w:r>
      <w:proofErr w:type="spellStart"/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is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combined system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devices, sensors, circuits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that  contain  hardware,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software, programming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 network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connection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which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these  things  to  interface,  collaborate  and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exchange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information.  </w:t>
      </w:r>
      <w:proofErr w:type="spellStart"/>
      <w:proofErr w:type="gramStart"/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initiate</w:t>
      </w:r>
      <w:proofErr w:type="gramEnd"/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expanding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connecting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  network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data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normal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areas like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offices, working areas, mobile phones and other computational and software devices, to huge scope of general non-web and non-network related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physical device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ordinary software tools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Made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>innovation,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these devices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connect and work in with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Internet,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they can be remotely monitored and controlled. The usage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Interne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t of things has advanced as in accordance with the advancement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large number</w:t>
      </w:r>
      <w:r w:rsidR="005A58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innovations,  ongoing 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researches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Artificial Intelligence(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Machine Learning(ML),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sensors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and  implantable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frameworks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devices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Conventional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installable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frameworks</w:t>
      </w:r>
      <w:proofErr w:type="gramEnd"/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>,  remote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ly controllable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sensor  systems,  computerization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methods like methods used in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home and building automation, and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other systems 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upon in the aim of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empowering the Internet of  things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IoT</w:t>
      </w:r>
      <w:proofErr w:type="spellEnd"/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). Our Project focuses on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gas leakage monitoring and alerting system which overcomes the problem or scenarios like, 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gas 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spill due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ho</w:t>
      </w:r>
      <w:r w:rsidR="00E71EA2">
        <w:rPr>
          <w:rFonts w:ascii="Times New Roman" w:eastAsia="Times New Roman" w:hAnsi="Times New Roman" w:cs="Times New Roman"/>
          <w:color w:val="000000"/>
          <w:sz w:val="24"/>
          <w:szCs w:val="24"/>
        </w:rPr>
        <w:t>le of petroleum gas or some other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</w:t>
      </w:r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>aporous item from a pipeline</w:t>
      </w:r>
      <w:proofErr w:type="gramStart"/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>,  container</w:t>
      </w:r>
      <w:proofErr w:type="gramEnd"/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tube </w:t>
      </w:r>
      <w:proofErr w:type="spellStart"/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>etc.The</w:t>
      </w:r>
      <w:proofErr w:type="spellEnd"/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leakage should be noticed before it creates an impact on the area where the gas should not be proposed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>. Since</w:t>
      </w:r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>, even a little hole can develop a hazardous leakage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>of  gas</w:t>
      </w:r>
      <w:proofErr w:type="gramEnd"/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 some circumstances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>gas leakages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are  </w:t>
      </w:r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>dangerous. Sometimes leads to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>emergence of fire</w:t>
      </w:r>
      <w:proofErr w:type="gramStart"/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flame</w:t>
      </w:r>
      <w:proofErr w:type="gramEnd"/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and  </w:t>
      </w:r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blast, gas leakage 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can  </w:t>
      </w:r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>cause financial loss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56DCE">
        <w:rPr>
          <w:rFonts w:ascii="Times New Roman" w:eastAsia="Times New Roman" w:hAnsi="Times New Roman" w:cs="Times New Roman"/>
          <w:color w:val="000000"/>
          <w:sz w:val="24"/>
          <w:szCs w:val="24"/>
        </w:rPr>
        <w:t>loss to life and can cause damage</w:t>
      </w:r>
      <w:r w:rsidRPr="00173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environment.</w:t>
      </w:r>
    </w:p>
    <w:p w:rsidR="005F6C24" w:rsidRDefault="005F6C24" w:rsidP="00173C5A">
      <w:pPr>
        <w:spacing w:line="360" w:lineRule="auto"/>
      </w:pPr>
    </w:p>
    <w:sectPr w:rsidR="005F6C24" w:rsidSect="005F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73C5A"/>
    <w:rsid w:val="00173C5A"/>
    <w:rsid w:val="005A58C8"/>
    <w:rsid w:val="005F6C24"/>
    <w:rsid w:val="00956DCE"/>
    <w:rsid w:val="00D81B92"/>
    <w:rsid w:val="00E71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173C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2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2022-09-15T05:40:00Z</dcterms:created>
  <dcterms:modified xsi:type="dcterms:W3CDTF">2022-09-15T09:41:00Z</dcterms:modified>
</cp:coreProperties>
</file>