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0B3D1A">
              <w:rPr>
                <w:rFonts w:cstheme="minorHAnsi"/>
              </w:rPr>
              <w:t>50617</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062F54">
              <w:rPr>
                <w:rFonts w:cstheme="minorHAnsi"/>
              </w:rPr>
              <w:t>–</w:t>
            </w:r>
            <w:r w:rsidR="000B3D1A">
              <w:rPr>
                <w:rFonts w:cstheme="minorHAnsi"/>
              </w:rPr>
              <w:t>IOT ENABLED SMART FARMERING</w:t>
            </w:r>
            <w:r w:rsidR="00062F54">
              <w:rPr>
                <w:rFonts w:cstheme="minorHAnsi"/>
              </w:rPr>
              <w:t xml:space="preserve"> </w:t>
            </w:r>
            <w:r w:rsidR="000B3D1A">
              <w:rPr>
                <w:rFonts w:cstheme="minorHAnsi"/>
              </w:rPr>
              <w:t>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41E89" w:rsidRDefault="00A41E89" w:rsidP="003C4A8E">
      <w:pPr>
        <w:jc w:val="both"/>
        <w:rPr>
          <w:sz w:val="24"/>
          <w:szCs w:val="24"/>
        </w:rPr>
      </w:pPr>
    </w:p>
    <w:tbl>
      <w:tblPr>
        <w:tblStyle w:val="TableGrid"/>
        <w:tblW w:w="9351" w:type="dxa"/>
        <w:tblLook w:val="04A0"/>
      </w:tblPr>
      <w:tblGrid>
        <w:gridCol w:w="2193"/>
        <w:gridCol w:w="2191"/>
        <w:gridCol w:w="4967"/>
      </w:tblGrid>
      <w:tr w:rsidR="00A41E89" w:rsidTr="007119DE">
        <w:trPr>
          <w:trHeight w:val="852"/>
        </w:trPr>
        <w:tc>
          <w:tcPr>
            <w:tcW w:w="2193" w:type="dxa"/>
            <w:shd w:val="clear" w:color="auto" w:fill="00B0F0"/>
          </w:tcPr>
          <w:p w:rsidR="00A41E89" w:rsidRDefault="00A41E89" w:rsidP="003C4A8E">
            <w:pPr>
              <w:jc w:val="both"/>
              <w:rPr>
                <w:sz w:val="24"/>
                <w:szCs w:val="24"/>
              </w:rPr>
            </w:pPr>
            <w:r w:rsidRPr="00A41E89">
              <w:rPr>
                <w:sz w:val="24"/>
                <w:szCs w:val="24"/>
              </w:rPr>
              <w:t xml:space="preserve">                            I am</w:t>
            </w:r>
          </w:p>
        </w:tc>
        <w:tc>
          <w:tcPr>
            <w:tcW w:w="2191" w:type="dxa"/>
            <w:shd w:val="clear" w:color="auto" w:fill="BFBFBF" w:themeFill="background1" w:themeFillShade="BF"/>
          </w:tcPr>
          <w:p w:rsidR="00A41E89" w:rsidRPr="00361A2E" w:rsidRDefault="00361A2E" w:rsidP="003C4A8E">
            <w:pPr>
              <w:jc w:val="both"/>
              <w:rPr>
                <w:sz w:val="24"/>
                <w:szCs w:val="24"/>
              </w:rPr>
            </w:pPr>
            <w:r w:rsidRPr="00361A2E">
              <w:rPr>
                <w:sz w:val="24"/>
                <w:szCs w:val="24"/>
              </w:rPr>
              <w:t>Describe customer with 3-4 key characteristics -who are they?</w:t>
            </w:r>
          </w:p>
        </w:tc>
        <w:tc>
          <w:tcPr>
            <w:tcW w:w="4967" w:type="dxa"/>
            <w:shd w:val="clear" w:color="auto" w:fill="FFFFFF" w:themeFill="background1"/>
          </w:tcPr>
          <w:p w:rsidR="00A41E89" w:rsidRPr="007119DE" w:rsidRDefault="00B6754F"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Farmers - Sales</w:t>
            </w:r>
            <w:r w:rsidR="007B6F36" w:rsidRPr="007119DE">
              <w:rPr>
                <w:rFonts w:ascii="Arial" w:hAnsi="Arial" w:cs="Arial"/>
                <w:b/>
                <w:bCs/>
                <w:sz w:val="22"/>
                <w:szCs w:val="22"/>
              </w:rPr>
              <w:t xml:space="preserve"> and Marketing Skills.</w:t>
            </w:r>
          </w:p>
          <w:p w:rsidR="007B6F36" w:rsidRPr="007119DE" w:rsidRDefault="007B6F36" w:rsidP="00062F54">
            <w:pPr>
              <w:pStyle w:val="trt0xe"/>
              <w:shd w:val="clear" w:color="auto" w:fill="FFFFFF"/>
              <w:spacing w:before="0" w:beforeAutospacing="0" w:after="60" w:afterAutospacing="0"/>
              <w:rPr>
                <w:rFonts w:ascii="Arial" w:hAnsi="Arial" w:cs="Arial"/>
                <w:b/>
                <w:bCs/>
                <w:sz w:val="22"/>
                <w:szCs w:val="22"/>
                <w:shd w:val="clear" w:color="auto" w:fill="FFFFFF"/>
              </w:rPr>
            </w:pPr>
            <w:r w:rsidRPr="007119DE">
              <w:rPr>
                <w:rFonts w:ascii="Arial" w:hAnsi="Arial" w:cs="Arial"/>
                <w:b/>
                <w:bCs/>
                <w:sz w:val="22"/>
                <w:szCs w:val="22"/>
                <w:shd w:val="clear" w:color="auto" w:fill="FFFFFF"/>
              </w:rPr>
              <w:t>Passion and Commitment.</w:t>
            </w:r>
          </w:p>
          <w:p w:rsidR="007B6F36" w:rsidRPr="007119DE" w:rsidRDefault="007B6F36"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Creativity and Adaptability.</w:t>
            </w:r>
          </w:p>
          <w:p w:rsidR="007B6F36" w:rsidRPr="007119DE" w:rsidRDefault="007B6F36" w:rsidP="00062F54">
            <w:pPr>
              <w:pStyle w:val="trt0xe"/>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Skills and Abilities.</w:t>
            </w:r>
          </w:p>
          <w:p w:rsidR="007B6F36" w:rsidRPr="007119DE" w:rsidRDefault="007B6F36" w:rsidP="007B6F36">
            <w:pPr>
              <w:pStyle w:val="trt0xe"/>
              <w:shd w:val="clear" w:color="auto" w:fill="FFFFFF"/>
              <w:spacing w:before="0" w:beforeAutospacing="0" w:after="60" w:afterAutospacing="0"/>
              <w:rPr>
                <w:rFonts w:ascii="Arial" w:hAnsi="Arial" w:cs="Arial"/>
              </w:rPr>
            </w:pPr>
          </w:p>
        </w:tc>
      </w:tr>
      <w:tr w:rsidR="00A41E89" w:rsidTr="007119DE">
        <w:trPr>
          <w:trHeight w:val="1543"/>
        </w:trPr>
        <w:tc>
          <w:tcPr>
            <w:tcW w:w="2193" w:type="dxa"/>
            <w:shd w:val="clear" w:color="auto" w:fill="00B0F0"/>
          </w:tcPr>
          <w:p w:rsidR="00A41E89" w:rsidRPr="00361A2E" w:rsidRDefault="00A41E89" w:rsidP="003C4A8E">
            <w:pPr>
              <w:jc w:val="both"/>
              <w:rPr>
                <w:sz w:val="24"/>
                <w:szCs w:val="24"/>
              </w:rPr>
            </w:pPr>
            <w:r w:rsidRPr="00361A2E">
              <w:rPr>
                <w:sz w:val="24"/>
                <w:szCs w:val="24"/>
              </w:rPr>
              <w:t xml:space="preserve">              I’m trying to</w:t>
            </w:r>
          </w:p>
        </w:tc>
        <w:tc>
          <w:tcPr>
            <w:tcW w:w="2191" w:type="dxa"/>
            <w:shd w:val="clear" w:color="auto" w:fill="BFBFBF" w:themeFill="background1" w:themeFillShade="BF"/>
          </w:tcPr>
          <w:p w:rsidR="00361A2E" w:rsidRPr="00361A2E" w:rsidRDefault="00361A2E" w:rsidP="003C4A8E">
            <w:pPr>
              <w:jc w:val="both"/>
              <w:rPr>
                <w:sz w:val="24"/>
                <w:szCs w:val="24"/>
              </w:rPr>
            </w:pPr>
            <w:r w:rsidRPr="00361A2E">
              <w:rPr>
                <w:sz w:val="24"/>
                <w:szCs w:val="24"/>
              </w:rPr>
              <w:t>List their customer “job” the c</w:t>
            </w:r>
            <w:r w:rsidR="00062F54">
              <w:rPr>
                <w:sz w:val="24"/>
                <w:szCs w:val="24"/>
              </w:rPr>
              <w:t>a</w:t>
            </w:r>
            <w:r w:rsidRPr="00361A2E">
              <w:rPr>
                <w:sz w:val="24"/>
                <w:szCs w:val="24"/>
              </w:rPr>
              <w:t>re about- what are they trying to achieve?</w:t>
            </w:r>
          </w:p>
          <w:p w:rsidR="00361A2E" w:rsidRPr="00361A2E" w:rsidRDefault="00361A2E" w:rsidP="003C4A8E">
            <w:pPr>
              <w:jc w:val="both"/>
              <w:rPr>
                <w:sz w:val="24"/>
                <w:szCs w:val="24"/>
              </w:rPr>
            </w:pPr>
          </w:p>
        </w:tc>
        <w:tc>
          <w:tcPr>
            <w:tcW w:w="4967" w:type="dxa"/>
            <w:shd w:val="clear" w:color="auto" w:fill="FFFFFF" w:themeFill="background1"/>
          </w:tcPr>
          <w:p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Software: specialized software solutions that target specific farm types or applications agnostic IoT platforms.</w:t>
            </w:r>
          </w:p>
          <w:p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Connectivity: cellular, LoRa.</w:t>
            </w:r>
          </w:p>
          <w:p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Location: GPS, Satellite.</w:t>
            </w:r>
          </w:p>
          <w:p w:rsidR="007B6F36" w:rsidRPr="007119DE" w:rsidRDefault="007B6F36" w:rsidP="007B6F36">
            <w:pPr>
              <w:pStyle w:val="trt0xe"/>
              <w:numPr>
                <w:ilvl w:val="0"/>
                <w:numId w:val="4"/>
              </w:numPr>
              <w:shd w:val="clear" w:color="auto" w:fill="FFFFFF"/>
              <w:spacing w:before="0" w:beforeAutospacing="0" w:after="60" w:afterAutospacing="0"/>
              <w:rPr>
                <w:rFonts w:ascii="Arial" w:hAnsi="Arial" w:cs="Arial"/>
                <w:b/>
                <w:bCs/>
                <w:sz w:val="22"/>
                <w:szCs w:val="22"/>
              </w:rPr>
            </w:pPr>
            <w:r w:rsidRPr="007119DE">
              <w:rPr>
                <w:rFonts w:ascii="Arial" w:hAnsi="Arial" w:cs="Arial"/>
                <w:b/>
                <w:bCs/>
                <w:sz w:val="22"/>
                <w:szCs w:val="22"/>
              </w:rPr>
              <w:t>Robotics: Autonomous tractors, processing facilities.</w:t>
            </w:r>
          </w:p>
          <w:p w:rsidR="00A41E89" w:rsidRPr="007119DE" w:rsidRDefault="00A41E89" w:rsidP="003C4A8E">
            <w:pPr>
              <w:jc w:val="both"/>
              <w:rPr>
                <w:sz w:val="24"/>
                <w:szCs w:val="24"/>
              </w:rPr>
            </w:pPr>
          </w:p>
        </w:tc>
      </w:tr>
      <w:tr w:rsidR="00A41E89" w:rsidTr="007119DE">
        <w:trPr>
          <w:trHeight w:val="852"/>
        </w:trPr>
        <w:tc>
          <w:tcPr>
            <w:tcW w:w="2193" w:type="dxa"/>
            <w:shd w:val="clear" w:color="auto" w:fill="00B0F0"/>
          </w:tcPr>
          <w:p w:rsidR="00A41E89" w:rsidRPr="00361A2E" w:rsidRDefault="00A41E89" w:rsidP="003C4A8E">
            <w:pPr>
              <w:jc w:val="both"/>
              <w:rPr>
                <w:sz w:val="24"/>
                <w:szCs w:val="24"/>
              </w:rPr>
            </w:pPr>
            <w:r w:rsidRPr="00361A2E">
              <w:rPr>
                <w:sz w:val="24"/>
                <w:szCs w:val="24"/>
              </w:rPr>
              <w:t xml:space="preserve">                              but</w:t>
            </w:r>
          </w:p>
        </w:tc>
        <w:tc>
          <w:tcPr>
            <w:tcW w:w="2191" w:type="dxa"/>
            <w:shd w:val="clear" w:color="auto" w:fill="BFBFBF" w:themeFill="background1" w:themeFillShade="BF"/>
          </w:tcPr>
          <w:p w:rsidR="00361A2E" w:rsidRPr="00361A2E" w:rsidRDefault="00361A2E" w:rsidP="003C4A8E">
            <w:pPr>
              <w:jc w:val="both"/>
              <w:rPr>
                <w:sz w:val="24"/>
                <w:szCs w:val="24"/>
              </w:rPr>
            </w:pPr>
            <w:r w:rsidRPr="00361A2E">
              <w:rPr>
                <w:sz w:val="24"/>
                <w:szCs w:val="24"/>
              </w:rPr>
              <w:t>Describe what problems or barriers stand in the way- what bothers them most?</w:t>
            </w:r>
          </w:p>
        </w:tc>
        <w:tc>
          <w:tcPr>
            <w:tcW w:w="4967" w:type="dxa"/>
            <w:shd w:val="clear" w:color="auto" w:fill="FFFFFF" w:themeFill="background1"/>
          </w:tcPr>
          <w:p w:rsidR="00A41E89" w:rsidRPr="007119DE" w:rsidRDefault="00062F54" w:rsidP="00062F54">
            <w:pPr>
              <w:pStyle w:val="ListParagraph"/>
              <w:numPr>
                <w:ilvl w:val="0"/>
                <w:numId w:val="9"/>
              </w:numPr>
              <w:jc w:val="both"/>
              <w:rPr>
                <w:rFonts w:ascii="Arial" w:hAnsi="Arial" w:cs="Arial"/>
                <w:b/>
                <w:bCs/>
                <w:shd w:val="clear" w:color="auto" w:fill="FFFFFF"/>
              </w:rPr>
            </w:pPr>
            <w:r w:rsidRPr="007119DE">
              <w:rPr>
                <w:rFonts w:ascii="Arial" w:hAnsi="Arial" w:cs="Arial"/>
                <w:b/>
                <w:bCs/>
                <w:shd w:val="clear" w:color="auto" w:fill="FFFFFF"/>
              </w:rPr>
              <w:t>lack of knowledge about business planning.</w:t>
            </w:r>
          </w:p>
          <w:p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rFonts w:ascii="Arial" w:hAnsi="Arial" w:cs="Arial"/>
                <w:b/>
                <w:bCs/>
                <w:shd w:val="clear" w:color="auto" w:fill="FFFFFF"/>
              </w:rPr>
              <w:t>Discrimination.</w:t>
            </w:r>
          </w:p>
          <w:p w:rsidR="00062F54" w:rsidRPr="007119DE" w:rsidRDefault="00062F54" w:rsidP="00062F54">
            <w:pPr>
              <w:pStyle w:val="ListParagraph"/>
              <w:numPr>
                <w:ilvl w:val="0"/>
                <w:numId w:val="9"/>
              </w:numPr>
              <w:jc w:val="both"/>
              <w:rPr>
                <w:rFonts w:ascii="Arial" w:hAnsi="Arial" w:cs="Arial"/>
                <w:b/>
                <w:bCs/>
                <w:shd w:val="clear" w:color="auto" w:fill="FFFFFF"/>
              </w:rPr>
            </w:pPr>
            <w:r w:rsidRPr="007119DE">
              <w:rPr>
                <w:b/>
                <w:bCs/>
              </w:rPr>
              <w:t>C</w:t>
            </w:r>
            <w:r w:rsidRPr="007119DE">
              <w:rPr>
                <w:rFonts w:ascii="Arial" w:hAnsi="Arial" w:cs="Arial"/>
                <w:b/>
                <w:bCs/>
                <w:shd w:val="clear" w:color="auto" w:fill="FFFFFF"/>
              </w:rPr>
              <w:t>limate change.</w:t>
            </w:r>
          </w:p>
          <w:p w:rsidR="00062F54" w:rsidRPr="007119DE" w:rsidRDefault="00062F54" w:rsidP="00062F54">
            <w:pPr>
              <w:pStyle w:val="ListParagraph"/>
              <w:numPr>
                <w:ilvl w:val="0"/>
                <w:numId w:val="9"/>
              </w:numPr>
              <w:jc w:val="both"/>
              <w:rPr>
                <w:sz w:val="24"/>
                <w:szCs w:val="24"/>
              </w:rPr>
            </w:pPr>
            <w:r w:rsidRPr="007119DE">
              <w:rPr>
                <w:rFonts w:ascii="Arial" w:hAnsi="Arial" w:cs="Arial"/>
                <w:b/>
                <w:bCs/>
                <w:shd w:val="clear" w:color="auto" w:fill="FFFFFF"/>
              </w:rPr>
              <w:t>Farm policies</w:t>
            </w:r>
          </w:p>
        </w:tc>
      </w:tr>
      <w:tr w:rsidR="00A41E89" w:rsidTr="007119DE">
        <w:trPr>
          <w:trHeight w:val="852"/>
        </w:trPr>
        <w:tc>
          <w:tcPr>
            <w:tcW w:w="2193" w:type="dxa"/>
            <w:shd w:val="clear" w:color="auto" w:fill="00B0F0"/>
          </w:tcPr>
          <w:p w:rsidR="00A41E89" w:rsidRPr="00361A2E" w:rsidRDefault="00361A2E" w:rsidP="003C4A8E">
            <w:pPr>
              <w:jc w:val="both"/>
              <w:rPr>
                <w:sz w:val="24"/>
                <w:szCs w:val="24"/>
              </w:rPr>
            </w:pPr>
            <w:r w:rsidRPr="00361A2E">
              <w:rPr>
                <w:sz w:val="24"/>
                <w:szCs w:val="24"/>
              </w:rPr>
              <w:t xml:space="preserve">                     because</w:t>
            </w:r>
          </w:p>
        </w:tc>
        <w:tc>
          <w:tcPr>
            <w:tcW w:w="2191" w:type="dxa"/>
            <w:shd w:val="clear" w:color="auto" w:fill="BFBFBF" w:themeFill="background1" w:themeFillShade="BF"/>
          </w:tcPr>
          <w:p w:rsidR="00361A2E" w:rsidRPr="00361A2E" w:rsidRDefault="00361A2E" w:rsidP="003C4A8E">
            <w:pPr>
              <w:jc w:val="both"/>
              <w:rPr>
                <w:sz w:val="24"/>
                <w:szCs w:val="24"/>
              </w:rPr>
            </w:pPr>
            <w:r w:rsidRPr="00361A2E">
              <w:rPr>
                <w:sz w:val="24"/>
                <w:szCs w:val="24"/>
              </w:rPr>
              <w:t>Enter the “root cause" of why the problem or barrier exists -what needs to be solved?</w:t>
            </w:r>
          </w:p>
        </w:tc>
        <w:tc>
          <w:tcPr>
            <w:tcW w:w="4967" w:type="dxa"/>
            <w:shd w:val="clear" w:color="auto" w:fill="FFFFFF" w:themeFill="background1"/>
          </w:tcPr>
          <w:p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Invest in farm productivity.</w:t>
            </w:r>
          </w:p>
          <w:p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Adopt and learn new technologies.</w:t>
            </w:r>
          </w:p>
          <w:p w:rsidR="00062F54" w:rsidRPr="007119DE" w:rsidRDefault="00062F54" w:rsidP="00062F54">
            <w:pPr>
              <w:pStyle w:val="trt0xe"/>
              <w:numPr>
                <w:ilvl w:val="0"/>
                <w:numId w:val="12"/>
              </w:numPr>
              <w:shd w:val="clear" w:color="auto" w:fill="FFFFFF"/>
              <w:spacing w:before="0" w:beforeAutospacing="0" w:after="60" w:afterAutospacing="0"/>
              <w:rPr>
                <w:rFonts w:ascii="Arial" w:hAnsi="Arial" w:cs="Arial"/>
                <w:b/>
                <w:bCs/>
              </w:rPr>
            </w:pPr>
            <w:r w:rsidRPr="007119DE">
              <w:rPr>
                <w:rFonts w:ascii="Arial" w:hAnsi="Arial" w:cs="Arial"/>
                <w:b/>
                <w:bCs/>
              </w:rPr>
              <w:t>Cope with climate change, soil erosion and biodiversity loss.</w:t>
            </w:r>
          </w:p>
          <w:p w:rsidR="00062F54" w:rsidRPr="007119DE" w:rsidRDefault="00062F54" w:rsidP="00062F54">
            <w:pPr>
              <w:pStyle w:val="trt0xe"/>
              <w:shd w:val="clear" w:color="auto" w:fill="FFFFFF"/>
              <w:spacing w:before="0" w:beforeAutospacing="0" w:after="60" w:afterAutospacing="0"/>
              <w:ind w:left="720"/>
              <w:rPr>
                <w:rFonts w:ascii="Arial" w:hAnsi="Arial" w:cs="Arial"/>
                <w:b/>
                <w:bCs/>
              </w:rPr>
            </w:pPr>
          </w:p>
          <w:p w:rsidR="00A41E89" w:rsidRPr="007119DE" w:rsidRDefault="00A41E89" w:rsidP="00062F54">
            <w:pPr>
              <w:pStyle w:val="ListParagraph"/>
              <w:jc w:val="both"/>
              <w:rPr>
                <w:sz w:val="24"/>
                <w:szCs w:val="24"/>
              </w:rPr>
            </w:pPr>
          </w:p>
        </w:tc>
      </w:tr>
      <w:tr w:rsidR="00A41E89" w:rsidTr="00062F54">
        <w:trPr>
          <w:trHeight w:val="765"/>
        </w:trPr>
        <w:tc>
          <w:tcPr>
            <w:tcW w:w="2193" w:type="dxa"/>
            <w:shd w:val="clear" w:color="auto" w:fill="00B0F0"/>
          </w:tcPr>
          <w:p w:rsidR="00361A2E" w:rsidRPr="00361A2E" w:rsidRDefault="00361A2E" w:rsidP="003C4A8E">
            <w:pPr>
              <w:jc w:val="both"/>
              <w:rPr>
                <w:sz w:val="24"/>
                <w:szCs w:val="24"/>
              </w:rPr>
            </w:pPr>
            <w:r w:rsidRPr="00361A2E">
              <w:rPr>
                <w:sz w:val="24"/>
                <w:szCs w:val="24"/>
              </w:rPr>
              <w:lastRenderedPageBreak/>
              <w:t xml:space="preserve">            Which makes </w:t>
            </w:r>
          </w:p>
          <w:p w:rsidR="00A41E89" w:rsidRPr="00361A2E" w:rsidRDefault="00361A2E" w:rsidP="003C4A8E">
            <w:pPr>
              <w:jc w:val="both"/>
              <w:rPr>
                <w:sz w:val="24"/>
                <w:szCs w:val="24"/>
              </w:rPr>
            </w:pPr>
            <w:r w:rsidRPr="00361A2E">
              <w:rPr>
                <w:sz w:val="24"/>
                <w:szCs w:val="24"/>
              </w:rPr>
              <w:t xml:space="preserve">                       me feel</w:t>
            </w:r>
          </w:p>
        </w:tc>
        <w:tc>
          <w:tcPr>
            <w:tcW w:w="2191" w:type="dxa"/>
            <w:shd w:val="clear" w:color="auto" w:fill="BFBFBF" w:themeFill="background1" w:themeFillShade="BF"/>
          </w:tcPr>
          <w:p w:rsidR="00A41E89" w:rsidRPr="00361A2E" w:rsidRDefault="00361A2E" w:rsidP="003C4A8E">
            <w:pPr>
              <w:jc w:val="both"/>
              <w:rPr>
                <w:sz w:val="24"/>
                <w:szCs w:val="24"/>
              </w:rPr>
            </w:pPr>
            <w:r w:rsidRPr="00361A2E">
              <w:rPr>
                <w:sz w:val="24"/>
                <w:szCs w:val="24"/>
              </w:rPr>
              <w:t xml:space="preserve">Describe the emotions from the </w:t>
            </w:r>
            <w:r w:rsidR="00062F54" w:rsidRPr="00361A2E">
              <w:rPr>
                <w:sz w:val="24"/>
                <w:szCs w:val="24"/>
              </w:rPr>
              <w:t>customer’s point</w:t>
            </w:r>
            <w:r w:rsidRPr="00361A2E">
              <w:rPr>
                <w:sz w:val="24"/>
                <w:szCs w:val="24"/>
              </w:rPr>
              <w:t xml:space="preserve"> of view -how does it impact them emotionally?</w:t>
            </w:r>
          </w:p>
        </w:tc>
        <w:tc>
          <w:tcPr>
            <w:tcW w:w="4967" w:type="dxa"/>
          </w:tcPr>
          <w:p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Education.</w:t>
            </w:r>
          </w:p>
          <w:p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extension and training.</w:t>
            </w:r>
          </w:p>
          <w:p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soil quality.</w:t>
            </w:r>
          </w:p>
          <w:p w:rsidR="007119DE" w:rsidRPr="007119DE" w:rsidRDefault="007119DE" w:rsidP="007119DE">
            <w:pPr>
              <w:pStyle w:val="ListParagraph"/>
              <w:numPr>
                <w:ilvl w:val="0"/>
                <w:numId w:val="13"/>
              </w:numPr>
              <w:jc w:val="both"/>
              <w:rPr>
                <w:rFonts w:ascii="Arial" w:hAnsi="Arial" w:cs="Arial"/>
                <w:b/>
                <w:bCs/>
                <w:shd w:val="clear" w:color="auto" w:fill="FFFFFF"/>
              </w:rPr>
            </w:pPr>
            <w:r w:rsidRPr="007119DE">
              <w:rPr>
                <w:rFonts w:ascii="Arial" w:hAnsi="Arial" w:cs="Arial"/>
                <w:b/>
                <w:bCs/>
                <w:shd w:val="clear" w:color="auto" w:fill="FFFFFF"/>
              </w:rPr>
              <w:t>irrigation.</w:t>
            </w:r>
          </w:p>
          <w:p w:rsidR="00A41E89" w:rsidRPr="007119DE" w:rsidRDefault="007119DE" w:rsidP="007119DE">
            <w:pPr>
              <w:pStyle w:val="ListParagraph"/>
              <w:numPr>
                <w:ilvl w:val="0"/>
                <w:numId w:val="13"/>
              </w:numPr>
              <w:jc w:val="both"/>
              <w:rPr>
                <w:sz w:val="24"/>
                <w:szCs w:val="24"/>
              </w:rPr>
            </w:pPr>
            <w:r w:rsidRPr="007119DE">
              <w:rPr>
                <w:rFonts w:ascii="Arial" w:hAnsi="Arial" w:cs="Arial"/>
                <w:b/>
                <w:bCs/>
                <w:shd w:val="clear" w:color="auto" w:fill="FFFFFF"/>
              </w:rPr>
              <w:t>income and credit</w:t>
            </w:r>
            <w:r w:rsidRPr="007119DE">
              <w:rPr>
                <w:rFonts w:ascii="Arial" w:hAnsi="Arial" w:cs="Arial"/>
                <w:shd w:val="clear" w:color="auto" w:fill="FFFFFF"/>
              </w:rPr>
              <w:t>.</w:t>
            </w:r>
          </w:p>
        </w:tc>
      </w:tr>
    </w:tbl>
    <w:p w:rsidR="003C4A8E" w:rsidRDefault="003C4A8E" w:rsidP="00DB6A25">
      <w:pPr>
        <w:rPr>
          <w:sz w:val="24"/>
          <w:szCs w:val="24"/>
        </w:rPr>
      </w:pP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20"/>
        <w:gridCol w:w="1415"/>
        <w:gridCol w:w="1548"/>
        <w:gridCol w:w="1283"/>
        <w:gridCol w:w="1500"/>
        <w:gridCol w:w="2494"/>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7119DE" w:rsidP="003E3A16">
            <w:pPr>
              <w:rPr>
                <w:sz w:val="24"/>
                <w:szCs w:val="24"/>
              </w:rPr>
            </w:pPr>
            <w:r>
              <w:rPr>
                <w:sz w:val="24"/>
                <w:szCs w:val="24"/>
              </w:rPr>
              <w:t>Farmers</w:t>
            </w:r>
          </w:p>
        </w:tc>
        <w:tc>
          <w:tcPr>
            <w:tcW w:w="1559" w:type="dxa"/>
          </w:tcPr>
          <w:p w:rsidR="003E3A16" w:rsidRDefault="007119DE" w:rsidP="003E3A16">
            <w:pPr>
              <w:rPr>
                <w:sz w:val="24"/>
                <w:szCs w:val="24"/>
              </w:rPr>
            </w:pPr>
            <w:r>
              <w:rPr>
                <w:sz w:val="24"/>
                <w:szCs w:val="24"/>
              </w:rPr>
              <w:t>Gps, Satellite</w:t>
            </w:r>
          </w:p>
        </w:tc>
        <w:tc>
          <w:tcPr>
            <w:tcW w:w="1207" w:type="dxa"/>
          </w:tcPr>
          <w:p w:rsidR="003E3A16" w:rsidRDefault="007119DE" w:rsidP="003E3A16">
            <w:pPr>
              <w:rPr>
                <w:sz w:val="24"/>
                <w:szCs w:val="24"/>
              </w:rPr>
            </w:pPr>
            <w:r>
              <w:rPr>
                <w:sz w:val="24"/>
                <w:szCs w:val="24"/>
              </w:rPr>
              <w:t>Lack of knowledge</w:t>
            </w:r>
          </w:p>
        </w:tc>
        <w:tc>
          <w:tcPr>
            <w:tcW w:w="1501" w:type="dxa"/>
          </w:tcPr>
          <w:p w:rsidR="003E3A16" w:rsidRDefault="00B6754F" w:rsidP="003E3A16">
            <w:pPr>
              <w:rPr>
                <w:sz w:val="24"/>
                <w:szCs w:val="24"/>
              </w:rPr>
            </w:pPr>
            <w:r>
              <w:rPr>
                <w:sz w:val="24"/>
                <w:szCs w:val="24"/>
              </w:rPr>
              <w:t>Learn new technologies</w:t>
            </w:r>
          </w:p>
        </w:tc>
        <w:tc>
          <w:tcPr>
            <w:tcW w:w="2537" w:type="dxa"/>
          </w:tcPr>
          <w:p w:rsidR="003E3A16" w:rsidRDefault="00B6754F" w:rsidP="003E3A16">
            <w:pPr>
              <w:rPr>
                <w:sz w:val="24"/>
                <w:szCs w:val="24"/>
              </w:rPr>
            </w:pPr>
            <w:r>
              <w:rPr>
                <w:sz w:val="24"/>
                <w:szCs w:val="24"/>
              </w:rPr>
              <w:t>Education</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B6754F" w:rsidP="003E3A16">
            <w:pPr>
              <w:rPr>
                <w:sz w:val="24"/>
                <w:szCs w:val="24"/>
              </w:rPr>
            </w:pPr>
            <w:r>
              <w:rPr>
                <w:sz w:val="24"/>
                <w:szCs w:val="24"/>
              </w:rPr>
              <w:t>Farmers</w:t>
            </w:r>
          </w:p>
        </w:tc>
        <w:tc>
          <w:tcPr>
            <w:tcW w:w="1559" w:type="dxa"/>
          </w:tcPr>
          <w:p w:rsidR="003E3A16" w:rsidRDefault="00B6754F" w:rsidP="003E3A16">
            <w:pPr>
              <w:rPr>
                <w:sz w:val="24"/>
                <w:szCs w:val="24"/>
              </w:rPr>
            </w:pPr>
            <w:r>
              <w:rPr>
                <w:sz w:val="24"/>
                <w:szCs w:val="24"/>
              </w:rPr>
              <w:t>ROBOTICS Facilities</w:t>
            </w:r>
          </w:p>
        </w:tc>
        <w:tc>
          <w:tcPr>
            <w:tcW w:w="1207" w:type="dxa"/>
          </w:tcPr>
          <w:p w:rsidR="003E3A16" w:rsidRDefault="00B6754F" w:rsidP="003E3A16">
            <w:pPr>
              <w:rPr>
                <w:sz w:val="24"/>
                <w:szCs w:val="24"/>
              </w:rPr>
            </w:pPr>
            <w:r>
              <w:rPr>
                <w:sz w:val="24"/>
                <w:szCs w:val="24"/>
              </w:rPr>
              <w:t>Farm policies</w:t>
            </w:r>
          </w:p>
        </w:tc>
        <w:tc>
          <w:tcPr>
            <w:tcW w:w="1501" w:type="dxa"/>
          </w:tcPr>
          <w:p w:rsidR="003E3A16" w:rsidRDefault="00B6754F" w:rsidP="003E3A16">
            <w:pPr>
              <w:rPr>
                <w:sz w:val="24"/>
                <w:szCs w:val="24"/>
              </w:rPr>
            </w:pPr>
            <w:r>
              <w:rPr>
                <w:sz w:val="24"/>
                <w:szCs w:val="24"/>
              </w:rPr>
              <w:t>Invest in farm productivity</w:t>
            </w:r>
          </w:p>
        </w:tc>
        <w:tc>
          <w:tcPr>
            <w:tcW w:w="2537" w:type="dxa"/>
          </w:tcPr>
          <w:p w:rsidR="003E3A16" w:rsidRDefault="00B6754F" w:rsidP="003E3A16">
            <w:pPr>
              <w:rPr>
                <w:sz w:val="24"/>
                <w:szCs w:val="24"/>
              </w:rPr>
            </w:pPr>
            <w:r>
              <w:rPr>
                <w:sz w:val="24"/>
                <w:szCs w:val="24"/>
              </w:rPr>
              <w:t>Income and credit</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1FE"/>
    <w:multiLevelType w:val="hybridMultilevel"/>
    <w:tmpl w:val="10EE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051F8A"/>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01849"/>
    <w:multiLevelType w:val="multilevel"/>
    <w:tmpl w:val="BE66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00C51"/>
    <w:multiLevelType w:val="multilevel"/>
    <w:tmpl w:val="8790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16BB5"/>
    <w:multiLevelType w:val="multilevel"/>
    <w:tmpl w:val="AACE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6624A"/>
    <w:multiLevelType w:val="multilevel"/>
    <w:tmpl w:val="03DA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B0B52"/>
    <w:multiLevelType w:val="hybridMultilevel"/>
    <w:tmpl w:val="E6725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584CF0"/>
    <w:multiLevelType w:val="hybridMultilevel"/>
    <w:tmpl w:val="D0CEE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0C775B"/>
    <w:multiLevelType w:val="hybridMultilevel"/>
    <w:tmpl w:val="8164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9E21E8"/>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413199"/>
    <w:multiLevelType w:val="multilevel"/>
    <w:tmpl w:val="01B6F4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B3648A"/>
    <w:multiLevelType w:val="multilevel"/>
    <w:tmpl w:val="03287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B565D2"/>
    <w:multiLevelType w:val="multilevel"/>
    <w:tmpl w:val="D29E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1"/>
  </w:num>
  <w:num w:numId="6">
    <w:abstractNumId w:val="9"/>
  </w:num>
  <w:num w:numId="7">
    <w:abstractNumId w:val="7"/>
  </w:num>
  <w:num w:numId="8">
    <w:abstractNumId w:val="6"/>
  </w:num>
  <w:num w:numId="9">
    <w:abstractNumId w:val="8"/>
  </w:num>
  <w:num w:numId="10">
    <w:abstractNumId w:val="2"/>
  </w:num>
  <w:num w:numId="11">
    <w:abstractNumId w:val="12"/>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2106"/>
    <w:rsid w:val="00062F54"/>
    <w:rsid w:val="000B3D1A"/>
    <w:rsid w:val="00213958"/>
    <w:rsid w:val="00361A2E"/>
    <w:rsid w:val="003C4A8E"/>
    <w:rsid w:val="003E3A16"/>
    <w:rsid w:val="005B2106"/>
    <w:rsid w:val="007119DE"/>
    <w:rsid w:val="007A3AE5"/>
    <w:rsid w:val="007B6F36"/>
    <w:rsid w:val="009D3AA0"/>
    <w:rsid w:val="00A34AAF"/>
    <w:rsid w:val="00A41E89"/>
    <w:rsid w:val="00AC7F0A"/>
    <w:rsid w:val="00B6754F"/>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trt0xe">
    <w:name w:val="trt0xe"/>
    <w:basedOn w:val="Normal"/>
    <w:rsid w:val="007B6F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2F54"/>
    <w:pPr>
      <w:ind w:left="720"/>
      <w:contextualSpacing/>
    </w:pPr>
  </w:style>
  <w:style w:type="paragraph" w:styleId="BalloonText">
    <w:name w:val="Balloon Text"/>
    <w:basedOn w:val="Normal"/>
    <w:link w:val="BalloonTextChar"/>
    <w:uiPriority w:val="99"/>
    <w:semiHidden/>
    <w:unhideWhenUsed/>
    <w:rsid w:val="000B3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2307247">
      <w:bodyDiv w:val="1"/>
      <w:marLeft w:val="0"/>
      <w:marRight w:val="0"/>
      <w:marTop w:val="0"/>
      <w:marBottom w:val="0"/>
      <w:divBdr>
        <w:top w:val="none" w:sz="0" w:space="0" w:color="auto"/>
        <w:left w:val="none" w:sz="0" w:space="0" w:color="auto"/>
        <w:bottom w:val="none" w:sz="0" w:space="0" w:color="auto"/>
        <w:right w:val="none" w:sz="0" w:space="0" w:color="auto"/>
      </w:divBdr>
    </w:div>
    <w:div w:id="506360626">
      <w:bodyDiv w:val="1"/>
      <w:marLeft w:val="0"/>
      <w:marRight w:val="0"/>
      <w:marTop w:val="0"/>
      <w:marBottom w:val="0"/>
      <w:divBdr>
        <w:top w:val="none" w:sz="0" w:space="0" w:color="auto"/>
        <w:left w:val="none" w:sz="0" w:space="0" w:color="auto"/>
        <w:bottom w:val="none" w:sz="0" w:space="0" w:color="auto"/>
        <w:right w:val="none" w:sz="0" w:space="0" w:color="auto"/>
      </w:divBdr>
    </w:div>
    <w:div w:id="877938102">
      <w:bodyDiv w:val="1"/>
      <w:marLeft w:val="0"/>
      <w:marRight w:val="0"/>
      <w:marTop w:val="0"/>
      <w:marBottom w:val="0"/>
      <w:divBdr>
        <w:top w:val="none" w:sz="0" w:space="0" w:color="auto"/>
        <w:left w:val="none" w:sz="0" w:space="0" w:color="auto"/>
        <w:bottom w:val="none" w:sz="0" w:space="0" w:color="auto"/>
        <w:right w:val="none" w:sz="0" w:space="0" w:color="auto"/>
      </w:divBdr>
    </w:div>
    <w:div w:id="1458450652">
      <w:bodyDiv w:val="1"/>
      <w:marLeft w:val="0"/>
      <w:marRight w:val="0"/>
      <w:marTop w:val="0"/>
      <w:marBottom w:val="0"/>
      <w:divBdr>
        <w:top w:val="none" w:sz="0" w:space="0" w:color="auto"/>
        <w:left w:val="none" w:sz="0" w:space="0" w:color="auto"/>
        <w:bottom w:val="none" w:sz="0" w:space="0" w:color="auto"/>
        <w:right w:val="none" w:sz="0" w:space="0" w:color="auto"/>
      </w:divBdr>
    </w:div>
    <w:div w:id="18228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L1-11</cp:lastModifiedBy>
  <cp:revision>3</cp:revision>
  <dcterms:created xsi:type="dcterms:W3CDTF">2022-10-14T18:26:00Z</dcterms:created>
  <dcterms:modified xsi:type="dcterms:W3CDTF">2022-11-19T05:44:00Z</dcterms:modified>
</cp:coreProperties>
</file>