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783" w:rsidRDefault="003F0783">
      <w:pPr>
        <w:pStyle w:val="BodyText"/>
        <w:rPr>
          <w:sz w:val="20"/>
        </w:rPr>
      </w:pPr>
      <w:r w:rsidRPr="003F0783">
        <w:pict>
          <v:shape id="_x0000_s1040" style="position:absolute;margin-left:77.8pt;margin-top:90pt;width:491.75pt;height:58.1pt;z-index:-15766528;mso-position-horizontal-relative:page;mso-position-vertical-relative:page" coordorigin="1556,1800" coordsize="9835,1162" path="m11390,1800r-60,l11330,1860r,521l11330,2902r-9714,l1616,2381r,-521l11330,1860r,-60l1616,1800r-60,l1556,1860r,521l1556,2902r,60l1616,2962r9714,l11390,2962r,-60l11390,2381r,-521l11390,1800xe" fillcolor="#2e5395" stroked="f">
            <v:path arrowok="t"/>
            <w10:wrap anchorx="page" anchory="page"/>
          </v:shape>
        </w:pict>
      </w:r>
      <w:r w:rsidRPr="003F0783">
        <w:pict>
          <v:shape id="_x0000_s1039" style="position:absolute;margin-left:131.6pt;margin-top:648.9pt;width:6pt;height:50.7pt;z-index:15732224;mso-position-horizontal-relative:page;mso-position-vertical-relative:page" coordorigin="2632,12978" coordsize="120,1014" o:spt="100" adj="0,,0" path="m2687,13098r-6,894l2691,13992r6,-894l2687,13098xm2742,13078r-45,l2697,13098r55,l2742,13078xm2697,13078r-10,l2687,13098r10,l2697,13078xm2693,12978r-61,120l2687,13098r,-20l2742,13078r-49,-100xe" fillcolor="#4471c4" stroked="f">
            <v:stroke joinstyle="round"/>
            <v:formulas/>
            <v:path arrowok="t" o:connecttype="segments"/>
            <w10:wrap anchorx="page" anchory="page"/>
          </v:shape>
        </w:pict>
      </w:r>
    </w:p>
    <w:p w:rsidR="003F0783" w:rsidRDefault="003F0783">
      <w:pPr>
        <w:pStyle w:val="BodyText"/>
        <w:spacing w:before="3"/>
        <w:rPr>
          <w:sz w:val="11"/>
        </w:rPr>
      </w:pPr>
    </w:p>
    <w:p w:rsidR="003F0783" w:rsidRDefault="003F0783">
      <w:pPr>
        <w:pStyle w:val="BodyText"/>
        <w:ind w:left="1254"/>
        <w:rPr>
          <w:sz w:val="20"/>
        </w:rPr>
      </w:pPr>
      <w:r>
        <w:rPr>
          <w:sz w:val="20"/>
        </w:rPr>
      </w:r>
      <w:r>
        <w:rPr>
          <w:sz w:val="20"/>
        </w:rPr>
        <w:pict>
          <v:group id="_x0000_s1036" style="width:388.8pt;height:17.05pt;mso-position-horizontal-relative:char;mso-position-vertical-relative:line" coordsize="7776,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7776;height:341">
              <v:imagedata r:id="rId4" o:title=""/>
            </v:shape>
            <v:shape id="_x0000_s1037" type="#_x0000_t75" style="position:absolute;left:9;top:9;width:7742;height:306">
              <v:imagedata r:id="rId5" o:title=""/>
            </v:shape>
            <w10:wrap type="none"/>
            <w10:anchorlock/>
          </v:group>
        </w:pict>
      </w:r>
    </w:p>
    <w:p w:rsidR="003F0783" w:rsidRDefault="009C29C2">
      <w:pPr>
        <w:pStyle w:val="BodyText"/>
        <w:spacing w:before="3"/>
        <w:rPr>
          <w:sz w:val="9"/>
        </w:rPr>
      </w:pPr>
      <w:r>
        <w:rPr>
          <w:noProof/>
        </w:rPr>
        <w:drawing>
          <wp:anchor distT="0" distB="0" distL="0" distR="0" simplePos="0" relativeHeight="251658240" behindDoc="0" locked="0" layoutInCell="1" allowOverlap="1">
            <wp:simplePos x="0" y="0"/>
            <wp:positionH relativeFrom="page">
              <wp:posOffset>3150107</wp:posOffset>
            </wp:positionH>
            <wp:positionV relativeFrom="paragraph">
              <wp:posOffset>92551</wp:posOffset>
            </wp:positionV>
            <wp:extent cx="1946964" cy="224027"/>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6" cstate="print"/>
                    <a:stretch>
                      <a:fillRect/>
                    </a:stretch>
                  </pic:blipFill>
                  <pic:spPr>
                    <a:xfrm>
                      <a:off x="0" y="0"/>
                      <a:ext cx="1946964" cy="224027"/>
                    </a:xfrm>
                    <a:prstGeom prst="rect">
                      <a:avLst/>
                    </a:prstGeom>
                  </pic:spPr>
                </pic:pic>
              </a:graphicData>
            </a:graphic>
          </wp:anchor>
        </w:drawing>
      </w:r>
    </w:p>
    <w:p w:rsidR="003F0783" w:rsidRDefault="003F0783">
      <w:pPr>
        <w:pStyle w:val="BodyText"/>
        <w:rPr>
          <w:sz w:val="20"/>
        </w:rPr>
      </w:pPr>
    </w:p>
    <w:p w:rsidR="007148FF" w:rsidRDefault="007148FF">
      <w:pPr>
        <w:pStyle w:val="BodyText"/>
        <w:spacing w:before="160" w:line="276" w:lineRule="auto"/>
        <w:ind w:left="100" w:right="116" w:firstLine="2239"/>
        <w:jc w:val="both"/>
        <w:rPr>
          <w:color w:val="333333"/>
          <w:shd w:val="clear" w:color="auto" w:fill="FFFFFF"/>
        </w:rPr>
      </w:pPr>
      <w:r w:rsidRPr="007148FF">
        <w:rPr>
          <w:color w:val="333333"/>
          <w:shd w:val="clear" w:color="auto" w:fill="FFFFFF"/>
        </w:rPr>
        <w:t xml:space="preserve">The use of doctor-computer interaction devices in the operation room (OR) requires new modalities that support medical imaging manipulation while allowing the doctor's hands to remain sterile, supporting his focus of attention, and providing fast response </w:t>
      </w:r>
      <w:proofErr w:type="spellStart"/>
      <w:r w:rsidRPr="007148FF">
        <w:rPr>
          <w:color w:val="333333"/>
          <w:shd w:val="clear" w:color="auto" w:fill="FFFFFF"/>
        </w:rPr>
        <w:t>times.</w:t>
      </w:r>
      <w:proofErr w:type="spellEnd"/>
    </w:p>
    <w:p w:rsidR="00650E4A" w:rsidRPr="00650E4A" w:rsidRDefault="00650E4A">
      <w:pPr>
        <w:pStyle w:val="BodyText"/>
        <w:spacing w:before="161" w:line="259" w:lineRule="auto"/>
        <w:ind w:left="100" w:right="25" w:firstLine="2309"/>
      </w:pPr>
      <w:r w:rsidRPr="00650E4A">
        <w:rPr>
          <w:color w:val="212121"/>
          <w:shd w:val="clear" w:color="auto" w:fill="FFFFFF"/>
        </w:rPr>
        <w:t xml:space="preserve">In two brain surgeries at the Neurosurgery OR Washington procedures were observed to gain insights about the use of current technologies and how they affect the quality </w:t>
      </w:r>
      <w:r>
        <w:rPr>
          <w:color w:val="212121"/>
          <w:shd w:val="clear" w:color="auto" w:fill="FFFFFF"/>
        </w:rPr>
        <w:t>of the surgeon's performance. It is</w:t>
      </w:r>
      <w:r w:rsidRPr="00650E4A">
        <w:rPr>
          <w:color w:val="212121"/>
          <w:shd w:val="clear" w:color="auto" w:fill="FFFFFF"/>
        </w:rPr>
        <w:t xml:space="preserve"> found that: (a) surgeons kept their focus of attention between the patient and the surgical point of interest on the touch-screen navigation system; (b) a short distance between the surgeon and the patient was maintained during most of the surgery; (c) the surgeon had to move close to the main control wall to discuss and browse through the patient's MRI images.</w:t>
      </w:r>
    </w:p>
    <w:p w:rsidR="003F0783" w:rsidRDefault="003F0783">
      <w:pPr>
        <w:pStyle w:val="BodyText"/>
        <w:spacing w:before="161" w:line="259" w:lineRule="auto"/>
        <w:ind w:left="100" w:right="25" w:firstLine="2309"/>
      </w:pPr>
      <w:r>
        <w:pict>
          <v:shape id="_x0000_s1035" style="position:absolute;left:0;text-align:left;margin-left:133.15pt;margin-top:154.8pt;width:6pt;height:51.05pt;z-index:15731712;mso-position-horizontal-relative:page" coordorigin="2663,3096" coordsize="120,1021" o:spt="100" adj="0,,0" path="m2718,3216r-6,901l2722,4117r6,-901l2718,3216xm2773,3196r-45,l2728,3216r55,l2773,3196xm2728,3196r-10,l2718,3216r10,l2728,3196xm2724,3096r-61,119l2718,3216r,-20l2773,3196r-49,-100xe" fillcolor="#4471c4" stroked="f">
            <v:stroke joinstyle="round"/>
            <v:formulas/>
            <v:path arrowok="t" o:connecttype="segments"/>
            <w10:wrap anchorx="page"/>
          </v:shape>
        </w:pict>
      </w:r>
      <w:r>
        <w:pict>
          <v:shape id="_x0000_s1034" style="position:absolute;left:0;text-align:left;margin-left:207.05pt;margin-top:140.85pt;width:27.05pt;height:6pt;z-index:15732736;mso-position-horizontal-relative:page" coordorigin="4141,2817" coordsize="541,120" o:spt="100" adj="0,,0" path="m4563,2817r-1,55l4582,2872r,10l4562,2882r-1,55l4675,2882r-93,l4562,2882r113,l4682,2879r-119,-62xm4562,2872r,10l4582,2882r,-10l4562,2872xm4141,2867r,10l4562,2882r,-10l4141,2867xe" fillcolor="#4471c4" stroked="f">
            <v:stroke joinstyle="round"/>
            <v:formulas/>
            <v:path arrowok="t" o:connecttype="segments"/>
            <w10:wrap anchorx="page"/>
          </v:shape>
        </w:pict>
      </w:r>
      <w:r>
        <w:pict>
          <v:shape id="_x0000_s1033" style="position:absolute;left:0;text-align:left;margin-left:361.15pt;margin-top:140.75pt;width:43.35pt;height:6pt;z-index:15733248;mso-position-horizontal-relative:page" coordorigin="7223,2815" coordsize="867,120" o:spt="100" adj="0,,0" path="m7970,2815r,120l8080,2880r-90,l7990,2870r90,l7970,2815xm7970,2870r-747,l7223,2880r747,l7970,2870xm8080,2870r-90,l7990,2880r90,l8090,2875r-10,-5xe" fillcolor="#4471c4" stroked="f">
            <v:stroke joinstyle="round"/>
            <v:formulas/>
            <v:path arrowok="t" o:connecttype="segments"/>
            <w10:wrap anchorx="page"/>
          </v:shape>
        </w:pict>
      </w:r>
      <w:r>
        <w:pict>
          <v:shape id="_x0000_s1032" style="position:absolute;left:0;text-align:left;margin-left:305.7pt;margin-top:160.65pt;width:98.8pt;height:44.25pt;z-index:15733760;mso-position-horizontal-relative:page" coordorigin="6114,3213" coordsize="1976,885" o:spt="100" adj="0,,0" path="m7978,3264l6114,4089r4,9l7982,3273r-4,-9xm8060,3256r-63,l8001,3265r-19,8l8005,3323r55,-67xm7997,3256r-19,8l7982,3273r19,-8l7997,3256xm7956,3213r22,51l7997,3256r63,l8090,3220r-134,-7xe" fillcolor="#4471c4" stroked="f">
            <v:stroke joinstyle="round"/>
            <v:formulas/>
            <v:path arrowok="t" o:connecttype="segments"/>
            <w10:wrap anchorx="page"/>
          </v:shape>
        </w:pict>
      </w:r>
      <w:r>
        <w:pict>
          <v:shapetype id="_x0000_t202" coordsize="21600,21600" o:spt="202" path="m,l,21600r21600,l21600,xe">
            <v:stroke joinstyle="miter"/>
            <v:path gradientshapeok="t" o:connecttype="rect"/>
          </v:shapetype>
          <v:shape id="_x0000_s1031" type="#_x0000_t202" style="position:absolute;left:0;text-align:left;margin-left:72.75pt;margin-top:131.2pt;width:134.1pt;height:24.25pt;z-index:15734272;mso-position-horizontal-relative:page" filled="f" strokecolor="#2e5395" strokeweight="1.44pt">
            <v:textbox style="mso-next-textbox:#_x0000_s1031" inset="0,0,0,0">
              <w:txbxContent>
                <w:p w:rsidR="003F0783" w:rsidRDefault="009C29C2">
                  <w:pPr>
                    <w:spacing w:before="3"/>
                    <w:ind w:left="508"/>
                  </w:pPr>
                  <w:r>
                    <w:t>Feature</w:t>
                  </w:r>
                  <w:r>
                    <w:rPr>
                      <w:spacing w:val="-1"/>
                    </w:rPr>
                    <w:t xml:space="preserve"> </w:t>
                  </w:r>
                  <w:r>
                    <w:t>Extraction</w:t>
                  </w:r>
                </w:p>
              </w:txbxContent>
            </v:textbox>
            <w10:wrap anchorx="page"/>
          </v:shape>
        </w:pict>
      </w:r>
      <w:r>
        <w:pict>
          <v:shape id="_x0000_s1030" type="#_x0000_t202" style="position:absolute;left:0;text-align:left;margin-left:233.45pt;margin-top:128.65pt;width:128.55pt;height:25.6pt;z-index:15734784;mso-position-horizontal-relative:page" filled="f" strokecolor="#2e5395" strokeweight="1.44pt">
            <v:textbox style="mso-next-textbox:#_x0000_s1030" inset="0,0,0,0">
              <w:txbxContent>
                <w:p w:rsidR="003F0783" w:rsidRDefault="009C29C2">
                  <w:pPr>
                    <w:spacing w:before="3"/>
                    <w:ind w:left="664"/>
                  </w:pPr>
                  <w:r>
                    <w:t>Classification</w:t>
                  </w:r>
                </w:p>
              </w:txbxContent>
            </v:textbox>
            <w10:wrap anchorx="page"/>
          </v:shape>
        </w:pict>
      </w:r>
      <w:r>
        <w:pict>
          <v:shape id="_x0000_s1029" type="#_x0000_t202" style="position:absolute;left:0;text-align:left;margin-left:404.6pt;margin-top:126.4pt;width:118.15pt;height:46.7pt;z-index:15735296;mso-position-horizontal-relative:page" filled="f" strokecolor="#2e5395" strokeweight="1.44pt">
            <v:textbox style="mso-next-textbox:#_x0000_s1029" inset="0,0,0,0">
              <w:txbxContent>
                <w:p w:rsidR="003F0783" w:rsidRDefault="009C29C2">
                  <w:pPr>
                    <w:spacing w:before="1" w:line="427" w:lineRule="auto"/>
                    <w:ind w:left="744" w:right="397" w:hanging="330"/>
                  </w:pPr>
                  <w:r>
                    <w:t>Output gesture is</w:t>
                  </w:r>
                  <w:r>
                    <w:rPr>
                      <w:spacing w:val="-52"/>
                    </w:rPr>
                    <w:t xml:space="preserve"> </w:t>
                  </w:r>
                  <w:r>
                    <w:t>identified</w:t>
                  </w:r>
                </w:p>
              </w:txbxContent>
            </v:textbox>
            <w10:wrap anchorx="page"/>
          </v:shape>
        </w:pict>
      </w:r>
      <w:r w:rsidR="009C29C2">
        <w:t>In this project, the model is first trained on pictures of</w:t>
      </w:r>
      <w:r w:rsidR="009C29C2">
        <w:rPr>
          <w:spacing w:val="1"/>
        </w:rPr>
        <w:t xml:space="preserve"> </w:t>
      </w:r>
      <w:r w:rsidR="009C29C2">
        <w:t>various hand motions, such as showing the numbers 1, 2, 3, and 4 with the</w:t>
      </w:r>
      <w:r w:rsidR="009C29C2">
        <w:rPr>
          <w:spacing w:val="1"/>
        </w:rPr>
        <w:t xml:space="preserve"> </w:t>
      </w:r>
      <w:r w:rsidR="009C29C2">
        <w:t>fingers. The video frame is captured by this model using the built-in webcam.</w:t>
      </w:r>
      <w:r w:rsidR="009C29C2">
        <w:rPr>
          <w:spacing w:val="1"/>
        </w:rPr>
        <w:t xml:space="preserve"> </w:t>
      </w:r>
      <w:r w:rsidR="009C29C2">
        <w:t>The</w:t>
      </w:r>
      <w:r w:rsidR="009C29C2">
        <w:rPr>
          <w:spacing w:val="-3"/>
        </w:rPr>
        <w:t xml:space="preserve"> </w:t>
      </w:r>
      <w:r w:rsidR="009C29C2">
        <w:t>gesture</w:t>
      </w:r>
      <w:r w:rsidR="009C29C2">
        <w:rPr>
          <w:spacing w:val="-2"/>
        </w:rPr>
        <w:t xml:space="preserve"> </w:t>
      </w:r>
      <w:r w:rsidR="009C29C2">
        <w:t>is</w:t>
      </w:r>
      <w:r w:rsidR="009C29C2">
        <w:rPr>
          <w:spacing w:val="-2"/>
        </w:rPr>
        <w:t xml:space="preserve"> </w:t>
      </w:r>
      <w:proofErr w:type="spellStart"/>
      <w:r w:rsidR="009C29C2">
        <w:t>recognised</w:t>
      </w:r>
      <w:proofErr w:type="spellEnd"/>
      <w:r w:rsidR="009C29C2">
        <w:rPr>
          <w:spacing w:val="-5"/>
        </w:rPr>
        <w:t xml:space="preserve"> </w:t>
      </w:r>
      <w:r w:rsidR="009C29C2">
        <w:t>by</w:t>
      </w:r>
      <w:r w:rsidR="009C29C2">
        <w:rPr>
          <w:spacing w:val="-2"/>
        </w:rPr>
        <w:t xml:space="preserve"> </w:t>
      </w:r>
      <w:r w:rsidR="009C29C2">
        <w:t>comparing</w:t>
      </w:r>
      <w:r w:rsidR="009C29C2">
        <w:rPr>
          <w:spacing w:val="-5"/>
        </w:rPr>
        <w:t xml:space="preserve"> </w:t>
      </w:r>
      <w:r w:rsidR="009C29C2">
        <w:t>the</w:t>
      </w:r>
      <w:r w:rsidR="009C29C2">
        <w:rPr>
          <w:spacing w:val="-2"/>
        </w:rPr>
        <w:t xml:space="preserve"> </w:t>
      </w:r>
      <w:r w:rsidR="009C29C2">
        <w:t>image</w:t>
      </w:r>
      <w:r w:rsidR="009C29C2">
        <w:rPr>
          <w:spacing w:val="-3"/>
        </w:rPr>
        <w:t xml:space="preserve"> </w:t>
      </w:r>
      <w:r w:rsidR="009C29C2">
        <w:t>captured</w:t>
      </w:r>
      <w:r w:rsidR="009C29C2">
        <w:rPr>
          <w:spacing w:val="-5"/>
        </w:rPr>
        <w:t xml:space="preserve"> </w:t>
      </w:r>
      <w:r w:rsidR="009C29C2">
        <w:t>in</w:t>
      </w:r>
      <w:r w:rsidR="009C29C2">
        <w:rPr>
          <w:spacing w:val="-6"/>
        </w:rPr>
        <w:t xml:space="preserve"> </w:t>
      </w:r>
      <w:r w:rsidR="009C29C2">
        <w:t>the</w:t>
      </w:r>
      <w:r w:rsidR="009C29C2">
        <w:rPr>
          <w:spacing w:val="-2"/>
        </w:rPr>
        <w:t xml:space="preserve"> </w:t>
      </w:r>
      <w:r w:rsidR="009C29C2">
        <w:t>video</w:t>
      </w:r>
      <w:r w:rsidR="009C29C2">
        <w:rPr>
          <w:spacing w:val="-2"/>
        </w:rPr>
        <w:t xml:space="preserve"> </w:t>
      </w:r>
      <w:r w:rsidR="009C29C2">
        <w:t>frame</w:t>
      </w:r>
      <w:r w:rsidR="009C29C2">
        <w:rPr>
          <w:spacing w:val="-67"/>
        </w:rPr>
        <w:t xml:space="preserve"> </w:t>
      </w:r>
      <w:r w:rsidR="009C29C2">
        <w:t xml:space="preserve">with the </w:t>
      </w:r>
      <w:proofErr w:type="spellStart"/>
      <w:r w:rsidR="009C29C2">
        <w:t>pretrained</w:t>
      </w:r>
      <w:proofErr w:type="spellEnd"/>
      <w:r w:rsidR="009C29C2">
        <w:rPr>
          <w:spacing w:val="1"/>
        </w:rPr>
        <w:t xml:space="preserve"> </w:t>
      </w:r>
      <w:r w:rsidR="009C29C2">
        <w:t>model.</w:t>
      </w:r>
    </w:p>
    <w:p w:rsidR="003F0783" w:rsidRDefault="003F0783">
      <w:pPr>
        <w:pStyle w:val="BodyText"/>
        <w:rPr>
          <w:sz w:val="20"/>
        </w:rPr>
      </w:pPr>
    </w:p>
    <w:p w:rsidR="003F0783" w:rsidRDefault="003F0783">
      <w:pPr>
        <w:pStyle w:val="BodyText"/>
        <w:rPr>
          <w:sz w:val="20"/>
        </w:rPr>
      </w:pPr>
    </w:p>
    <w:p w:rsidR="003F0783" w:rsidRDefault="003F0783">
      <w:pPr>
        <w:pStyle w:val="BodyText"/>
        <w:rPr>
          <w:sz w:val="20"/>
        </w:rPr>
      </w:pPr>
    </w:p>
    <w:p w:rsidR="003F0783" w:rsidRDefault="003F0783">
      <w:pPr>
        <w:pStyle w:val="BodyText"/>
        <w:rPr>
          <w:sz w:val="20"/>
        </w:rPr>
      </w:pPr>
    </w:p>
    <w:p w:rsidR="003F0783" w:rsidRDefault="003F0783">
      <w:pPr>
        <w:pStyle w:val="BodyText"/>
        <w:rPr>
          <w:sz w:val="20"/>
        </w:rPr>
      </w:pPr>
    </w:p>
    <w:p w:rsidR="003F0783" w:rsidRDefault="003F0783">
      <w:pPr>
        <w:pStyle w:val="BodyText"/>
        <w:rPr>
          <w:sz w:val="20"/>
        </w:rPr>
      </w:pPr>
    </w:p>
    <w:p w:rsidR="003F0783" w:rsidRDefault="003F0783">
      <w:pPr>
        <w:pStyle w:val="BodyText"/>
        <w:rPr>
          <w:sz w:val="20"/>
        </w:rPr>
      </w:pPr>
    </w:p>
    <w:p w:rsidR="003F0783" w:rsidRDefault="003F0783">
      <w:pPr>
        <w:pStyle w:val="BodyText"/>
        <w:rPr>
          <w:sz w:val="20"/>
        </w:rPr>
      </w:pPr>
    </w:p>
    <w:p w:rsidR="003F0783" w:rsidRDefault="003F0783">
      <w:pPr>
        <w:pStyle w:val="BodyText"/>
        <w:rPr>
          <w:sz w:val="27"/>
        </w:rPr>
      </w:pPr>
      <w:r w:rsidRPr="003F0783">
        <w:pict>
          <v:shape id="_x0000_s1027" type="#_x0000_t202" style="position:absolute;margin-left:234.15pt;margin-top:18.25pt;width:127.1pt;height:29.65pt;z-index:-15727104;mso-wrap-distance-left:0;mso-wrap-distance-right:0;mso-position-horizontal-relative:page" filled="f" strokecolor="#2e5395" strokeweight="1.44pt">
            <v:textbox inset="0,0,0,0">
              <w:txbxContent>
                <w:p w:rsidR="003F0783" w:rsidRDefault="009C29C2">
                  <w:pPr>
                    <w:spacing w:before="3"/>
                    <w:ind w:left="472"/>
                  </w:pPr>
                  <w:r>
                    <w:t>Pre</w:t>
                  </w:r>
                  <w:r>
                    <w:rPr>
                      <w:spacing w:val="-1"/>
                    </w:rPr>
                    <w:t xml:space="preserve"> </w:t>
                  </w:r>
                  <w:r>
                    <w:t>trained</w:t>
                  </w:r>
                  <w:r>
                    <w:rPr>
                      <w:spacing w:val="-3"/>
                    </w:rPr>
                    <w:t xml:space="preserve"> </w:t>
                  </w:r>
                  <w:r>
                    <w:t>model</w:t>
                  </w:r>
                </w:p>
              </w:txbxContent>
            </v:textbox>
            <w10:wrap type="topAndBottom" anchorx="page"/>
          </v:shape>
        </w:pict>
      </w:r>
    </w:p>
    <w:p w:rsidR="003F0783" w:rsidRDefault="00650E4A">
      <w:pPr>
        <w:pStyle w:val="BodyText"/>
        <w:rPr>
          <w:sz w:val="20"/>
        </w:rPr>
      </w:pPr>
      <w:r w:rsidRPr="003F0783">
        <w:pict>
          <v:shape id="_x0000_s1028" type="#_x0000_t202" style="position:absolute;margin-left:72.75pt;margin-top:17.7pt;width:134.1pt;height:28.2pt;z-index:-15727616;mso-wrap-distance-left:0;mso-wrap-distance-right:0;mso-position-horizontal-relative:page" filled="f" strokecolor="#2e5395" strokeweight="1.44pt">
            <v:textbox inset="0,0,0,0">
              <w:txbxContent>
                <w:p w:rsidR="003F0783" w:rsidRDefault="009C29C2">
                  <w:pPr>
                    <w:spacing w:before="1"/>
                    <w:ind w:left="453"/>
                  </w:pPr>
                  <w:r>
                    <w:t>Hand</w:t>
                  </w:r>
                  <w:r>
                    <w:rPr>
                      <w:spacing w:val="-1"/>
                    </w:rPr>
                    <w:t xml:space="preserve"> </w:t>
                  </w:r>
                  <w:r>
                    <w:t>Segmentation</w:t>
                  </w:r>
                </w:p>
              </w:txbxContent>
            </v:textbox>
            <w10:wrap type="topAndBottom" anchorx="page"/>
          </v:shape>
        </w:pict>
      </w:r>
    </w:p>
    <w:p w:rsidR="003F0783" w:rsidRDefault="003F0783">
      <w:pPr>
        <w:pStyle w:val="BodyText"/>
        <w:rPr>
          <w:sz w:val="20"/>
        </w:rPr>
      </w:pPr>
    </w:p>
    <w:p w:rsidR="003F0783" w:rsidRDefault="003F0783">
      <w:pPr>
        <w:pStyle w:val="BodyText"/>
        <w:rPr>
          <w:sz w:val="20"/>
        </w:rPr>
      </w:pPr>
    </w:p>
    <w:p w:rsidR="00F71BB9" w:rsidRDefault="00F71BB9">
      <w:pPr>
        <w:pStyle w:val="BodyText"/>
        <w:spacing w:before="6"/>
        <w:rPr>
          <w:sz w:val="20"/>
        </w:rPr>
      </w:pPr>
    </w:p>
    <w:p w:rsidR="00F71BB9" w:rsidRPr="00F71BB9" w:rsidRDefault="00650E4A" w:rsidP="00F71BB9">
      <w:r w:rsidRPr="003F0783">
        <w:rPr>
          <w:sz w:val="28"/>
        </w:rPr>
        <w:pict>
          <v:shape id="_x0000_s1026" type="#_x0000_t202" style="position:absolute;margin-left:72.75pt;margin-top:41.35pt;width:134.1pt;height:38.65pt;z-index:-15726592;mso-wrap-distance-left:0;mso-wrap-distance-right:0;mso-position-horizontal-relative:page" filled="f" strokecolor="#2e5395" strokeweight="1.44pt">
            <v:textbox inset="0,0,0,0">
              <w:txbxContent>
                <w:p w:rsidR="003F0783" w:rsidRDefault="009C29C2">
                  <w:pPr>
                    <w:spacing w:before="3" w:line="276" w:lineRule="auto"/>
                    <w:ind w:left="93" w:right="200"/>
                  </w:pPr>
                  <w:r>
                    <w:t>Capture video frame using</w:t>
                  </w:r>
                  <w:r>
                    <w:rPr>
                      <w:spacing w:val="-52"/>
                    </w:rPr>
                    <w:t xml:space="preserve"> </w:t>
                  </w:r>
                  <w:r>
                    <w:t>integrated</w:t>
                  </w:r>
                  <w:r>
                    <w:rPr>
                      <w:spacing w:val="-3"/>
                    </w:rPr>
                    <w:t xml:space="preserve"> </w:t>
                  </w:r>
                  <w:r>
                    <w:t>webcam</w:t>
                  </w:r>
                </w:p>
              </w:txbxContent>
            </v:textbox>
            <w10:wrap type="topAndBottom" anchorx="page"/>
          </v:shape>
        </w:pict>
      </w:r>
    </w:p>
    <w:p w:rsidR="00F71BB9" w:rsidRDefault="00F71BB9" w:rsidP="00F71BB9">
      <w:pPr>
        <w:jc w:val="center"/>
      </w:pPr>
    </w:p>
    <w:p w:rsidR="00F71BB9" w:rsidRPr="00F71BB9" w:rsidRDefault="00F71BB9" w:rsidP="00F71BB9">
      <w:pPr>
        <w:jc w:val="center"/>
      </w:pPr>
    </w:p>
    <w:p w:rsidR="00F71BB9" w:rsidRPr="00F71BB9" w:rsidRDefault="00F71BB9" w:rsidP="00F71BB9">
      <w:r>
        <w:rPr>
          <w:noProof/>
        </w:rPr>
        <w:lastRenderedPageBreak/>
        <w:drawing>
          <wp:inline distT="0" distB="0" distL="0" distR="0">
            <wp:extent cx="5873750" cy="1205449"/>
            <wp:effectExtent l="19050" t="0" r="0" b="0"/>
            <wp:docPr id="5" name="Picture 5" descr="D:\College\7th semester\ibm\problem 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llege\7th semester\ibm\problem statement.PNG"/>
                    <pic:cNvPicPr>
                      <a:picLocks noChangeAspect="1" noChangeArrowheads="1"/>
                    </pic:cNvPicPr>
                  </pic:nvPicPr>
                  <pic:blipFill>
                    <a:blip r:embed="rId7"/>
                    <a:srcRect/>
                    <a:stretch>
                      <a:fillRect/>
                    </a:stretch>
                  </pic:blipFill>
                  <pic:spPr bwMode="auto">
                    <a:xfrm>
                      <a:off x="0" y="0"/>
                      <a:ext cx="5873750" cy="1205449"/>
                    </a:xfrm>
                    <a:prstGeom prst="rect">
                      <a:avLst/>
                    </a:prstGeom>
                    <a:noFill/>
                    <a:ln w="9525">
                      <a:noFill/>
                      <a:miter lim="800000"/>
                      <a:headEnd/>
                      <a:tailEnd/>
                    </a:ln>
                  </pic:spPr>
                </pic:pic>
              </a:graphicData>
            </a:graphic>
          </wp:inline>
        </w:drawing>
      </w:r>
    </w:p>
    <w:p w:rsidR="003F0783" w:rsidRPr="00F71BB9" w:rsidRDefault="003F0783" w:rsidP="00F71BB9"/>
    <w:sectPr w:rsidR="003F0783" w:rsidRPr="00F71BB9" w:rsidSect="003F0783">
      <w:type w:val="continuous"/>
      <w:pgSz w:w="11910" w:h="16840"/>
      <w:pgMar w:top="158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F0783"/>
    <w:rsid w:val="003F0783"/>
    <w:rsid w:val="00650E4A"/>
    <w:rsid w:val="007148FF"/>
    <w:rsid w:val="007C4F5C"/>
    <w:rsid w:val="009C29C2"/>
    <w:rsid w:val="00F71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F07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F0783"/>
    <w:rPr>
      <w:sz w:val="28"/>
      <w:szCs w:val="28"/>
    </w:rPr>
  </w:style>
  <w:style w:type="paragraph" w:styleId="ListParagraph">
    <w:name w:val="List Paragraph"/>
    <w:basedOn w:val="Normal"/>
    <w:uiPriority w:val="1"/>
    <w:qFormat/>
    <w:rsid w:val="003F0783"/>
  </w:style>
  <w:style w:type="paragraph" w:customStyle="1" w:styleId="TableParagraph">
    <w:name w:val="Table Paragraph"/>
    <w:basedOn w:val="Normal"/>
    <w:uiPriority w:val="1"/>
    <w:qFormat/>
    <w:rsid w:val="003F0783"/>
  </w:style>
  <w:style w:type="paragraph" w:styleId="BalloonText">
    <w:name w:val="Balloon Text"/>
    <w:basedOn w:val="Normal"/>
    <w:link w:val="BalloonTextChar"/>
    <w:uiPriority w:val="99"/>
    <w:semiHidden/>
    <w:unhideWhenUsed/>
    <w:rsid w:val="00F71BB9"/>
    <w:rPr>
      <w:rFonts w:ascii="Tahoma" w:hAnsi="Tahoma" w:cs="Tahoma"/>
      <w:sz w:val="16"/>
      <w:szCs w:val="16"/>
    </w:rPr>
  </w:style>
  <w:style w:type="character" w:customStyle="1" w:styleId="BalloonTextChar">
    <w:name w:val="Balloon Text Char"/>
    <w:basedOn w:val="DefaultParagraphFont"/>
    <w:link w:val="BalloonText"/>
    <w:uiPriority w:val="99"/>
    <w:semiHidden/>
    <w:rsid w:val="00F71BB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Pugalarasu K</dc:creator>
  <cp:lastModifiedBy>JUSTUS</cp:lastModifiedBy>
  <cp:revision>3</cp:revision>
  <dcterms:created xsi:type="dcterms:W3CDTF">2022-10-09T08:47:00Z</dcterms:created>
  <dcterms:modified xsi:type="dcterms:W3CDTF">2022-10-09T09:09:00Z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for Microsoft 365</vt:lpwstr>
  </property>
  <property fmtid="{D5CDD505-2E9C-101B-9397-08002B2CF9AE}" pid="4" name="LastSaved">
    <vt:filetime>2022-10-09T00:00:00Z</vt:filetime>
  </property>
</Properties>
</file>