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E9A4B0" w14:textId="0218019C" w:rsidR="5A54995A" w:rsidRDefault="5A54995A" w:rsidP="5A54995A">
      <w:pPr>
        <w:spacing w:beforeAutospacing="1" w:afterAutospacing="1" w:line="300" w:lineRule="atLeast"/>
        <w:outlineLvl w:val="0"/>
        <w:rPr>
          <w:rFonts w:ascii="Segoe UI" w:eastAsia="Times New Roman" w:hAnsi="Segoe UI" w:cs="Segoe UI"/>
          <w:b/>
          <w:bCs/>
          <w:sz w:val="48"/>
          <w:szCs w:val="48"/>
        </w:rPr>
      </w:pPr>
      <w:r>
        <w:rPr>
          <w:noProof/>
        </w:rPr>
        <w:drawing>
          <wp:inline distT="0" distB="0" distL="0" distR="0" wp14:anchorId="6EEE9B52" wp14:editId="08C1C84B">
            <wp:extent cx="5943600" cy="3962400"/>
            <wp:effectExtent l="0" t="0" r="0" b="0"/>
            <wp:docPr id="672962822" name="Picture 67296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2D52F173" w14:textId="72AAA612" w:rsidR="5A54995A" w:rsidRDefault="5A54995A" w:rsidP="5A54995A">
      <w:pPr>
        <w:spacing w:beforeAutospacing="1" w:afterAutospacing="1" w:line="300" w:lineRule="atLeast"/>
        <w:outlineLvl w:val="0"/>
        <w:rPr>
          <w:rFonts w:ascii="Segoe UI" w:eastAsia="Times New Roman" w:hAnsi="Segoe UI" w:cs="Segoe UI"/>
          <w:b/>
          <w:bCs/>
          <w:sz w:val="48"/>
          <w:szCs w:val="48"/>
        </w:rPr>
      </w:pPr>
    </w:p>
    <w:p w14:paraId="4C82AA8A" w14:textId="77777777" w:rsidR="001434B4" w:rsidRPr="001434B4" w:rsidRDefault="001434B4" w:rsidP="5A54995A">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1434B4">
        <w:rPr>
          <w:rFonts w:ascii="Segoe UI" w:eastAsia="Times New Roman" w:hAnsi="Segoe UI" w:cs="Segoe UI"/>
          <w:b/>
          <w:bCs/>
          <w:kern w:val="36"/>
          <w:sz w:val="48"/>
          <w:szCs w:val="48"/>
          <w14:ligatures w14:val="none"/>
        </w:rPr>
        <w:t>Extracting Db2 Audit Data for Compliance and Security Review: A Practical Guide</w:t>
      </w:r>
    </w:p>
    <w:p w14:paraId="45A1DDBB" w14:textId="7EF14F5A" w:rsidR="5A54995A" w:rsidRDefault="5A54995A" w:rsidP="5A54995A">
      <w:pPr>
        <w:spacing w:beforeAutospacing="1" w:afterAutospacing="1" w:line="300" w:lineRule="atLeast"/>
        <w:outlineLvl w:val="0"/>
        <w:rPr>
          <w:rFonts w:ascii="Segoe UI" w:eastAsia="Times New Roman" w:hAnsi="Segoe UI" w:cs="Segoe UI"/>
          <w:b/>
          <w:bCs/>
          <w:sz w:val="48"/>
          <w:szCs w:val="48"/>
        </w:rPr>
      </w:pPr>
    </w:p>
    <w:p w14:paraId="4BD547B9" w14:textId="77777777" w:rsidR="001434B4" w:rsidRPr="001434B4" w:rsidRDefault="001434B4" w:rsidP="5A54995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434B4">
        <w:rPr>
          <w:rFonts w:ascii="Segoe UI" w:eastAsia="Times New Roman" w:hAnsi="Segoe UI" w:cs="Segoe UI"/>
          <w:b/>
          <w:bCs/>
          <w:kern w:val="0"/>
          <w:sz w:val="36"/>
          <w:szCs w:val="36"/>
          <w14:ligatures w14:val="none"/>
        </w:rPr>
        <w:t>Introduction</w:t>
      </w:r>
    </w:p>
    <w:p w14:paraId="3104C41E" w14:textId="24A7A04B" w:rsidR="5A54995A" w:rsidRDefault="5A54995A" w:rsidP="5A54995A">
      <w:pPr>
        <w:spacing w:beforeAutospacing="1" w:afterAutospacing="1" w:line="300" w:lineRule="atLeast"/>
        <w:outlineLvl w:val="1"/>
        <w:rPr>
          <w:rFonts w:ascii="Segoe UI" w:eastAsia="Times New Roman" w:hAnsi="Segoe UI" w:cs="Segoe UI"/>
          <w:b/>
          <w:bCs/>
          <w:sz w:val="36"/>
          <w:szCs w:val="36"/>
        </w:rPr>
      </w:pPr>
    </w:p>
    <w:p w14:paraId="502D6B02" w14:textId="03BD70B8" w:rsidR="001434B4" w:rsidRPr="001434B4" w:rsidRDefault="001434B4" w:rsidP="5A54995A">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 xml:space="preserve">Db2’s audit facility is a cornerstone for compliance and security monitoring. It captures critical events such as authentication attempts, privilege changes, and data access, enabling organizations to meet </w:t>
      </w:r>
      <w:r w:rsidRPr="001434B4">
        <w:rPr>
          <w:rFonts w:ascii="Segoe UI" w:eastAsia="Times New Roman" w:hAnsi="Segoe UI" w:cs="Segoe UI"/>
          <w:kern w:val="0"/>
          <w:sz w:val="21"/>
          <w:szCs w:val="21"/>
          <w14:ligatures w14:val="none"/>
        </w:rPr>
        <w:lastRenderedPageBreak/>
        <w:t xml:space="preserve">regulatory requirements and detect anomalies. However, the raw audit logs generated by Db2 are often in </w:t>
      </w:r>
      <w:r w:rsidRPr="001434B4">
        <w:rPr>
          <w:rFonts w:ascii="Segoe UI" w:eastAsia="Times New Roman" w:hAnsi="Segoe UI" w:cs="Segoe UI"/>
          <w:b/>
          <w:bCs/>
          <w:kern w:val="0"/>
          <w:sz w:val="21"/>
          <w:szCs w:val="21"/>
          <w14:ligatures w14:val="none"/>
        </w:rPr>
        <w:t>binary</w:t>
      </w:r>
      <w:r w:rsidRPr="001434B4">
        <w:rPr>
          <w:rFonts w:ascii="Segoe UI" w:eastAsia="Times New Roman" w:hAnsi="Segoe UI" w:cs="Segoe UI"/>
          <w:kern w:val="0"/>
          <w:sz w:val="21"/>
          <w:szCs w:val="21"/>
          <w14:ligatures w14:val="none"/>
        </w:rPr>
        <w:t xml:space="preserve"> or </w:t>
      </w:r>
      <w:r w:rsidRPr="001434B4">
        <w:rPr>
          <w:rFonts w:ascii="Segoe UI" w:eastAsia="Times New Roman" w:hAnsi="Segoe UI" w:cs="Segoe UI"/>
          <w:b/>
          <w:bCs/>
          <w:kern w:val="0"/>
          <w:sz w:val="21"/>
          <w:szCs w:val="21"/>
          <w14:ligatures w14:val="none"/>
        </w:rPr>
        <w:t>DEL (comma-separated)</w:t>
      </w:r>
      <w:r w:rsidRPr="001434B4">
        <w:rPr>
          <w:rFonts w:ascii="Segoe UI" w:eastAsia="Times New Roman" w:hAnsi="Segoe UI" w:cs="Segoe UI"/>
          <w:kern w:val="0"/>
          <w:sz w:val="21"/>
          <w:szCs w:val="21"/>
          <w14:ligatures w14:val="none"/>
        </w:rPr>
        <w:t xml:space="preserve"> format, making them difficult to interpret without additional processing.</w:t>
      </w:r>
    </w:p>
    <w:p w14:paraId="67480AE1" w14:textId="5C03922C" w:rsidR="5A54995A" w:rsidRDefault="5A54995A" w:rsidP="5A54995A">
      <w:pPr>
        <w:spacing w:beforeAutospacing="1" w:afterAutospacing="1" w:line="300" w:lineRule="atLeast"/>
        <w:rPr>
          <w:rFonts w:ascii="Segoe UI" w:eastAsia="Times New Roman" w:hAnsi="Segoe UI" w:cs="Segoe UI"/>
          <w:sz w:val="21"/>
          <w:szCs w:val="21"/>
        </w:rPr>
      </w:pPr>
    </w:p>
    <w:p w14:paraId="796F0DA8"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 xml:space="preserve">This guide provides a </w:t>
      </w:r>
      <w:r w:rsidRPr="001434B4">
        <w:rPr>
          <w:rFonts w:ascii="Segoe UI" w:eastAsia="Times New Roman" w:hAnsi="Segoe UI" w:cs="Segoe UI"/>
          <w:b/>
          <w:bCs/>
          <w:kern w:val="0"/>
          <w:sz w:val="21"/>
          <w:szCs w:val="21"/>
          <w14:ligatures w14:val="none"/>
        </w:rPr>
        <w:t>step-by-step walkthrough</w:t>
      </w:r>
      <w:r w:rsidRPr="001434B4">
        <w:rPr>
          <w:rFonts w:ascii="Segoe UI" w:eastAsia="Times New Roman" w:hAnsi="Segoe UI" w:cs="Segoe UI"/>
          <w:kern w:val="0"/>
          <w:sz w:val="21"/>
          <w:szCs w:val="21"/>
          <w14:ligatures w14:val="none"/>
        </w:rPr>
        <w:t xml:space="preserve"> for extracting and converting Db2 audit data into a human-readable format, ready for analysis in Excel or BI tools. Whether you’re dealing with binary logs or DEL files, this practical approach will help you streamline compliance reporting and security reviews.</w:t>
      </w:r>
    </w:p>
    <w:p w14:paraId="346BCF62" w14:textId="77777777" w:rsidR="001434B4" w:rsidRPr="001434B4" w:rsidRDefault="0030685F" w:rsidP="001434B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2B276957">
          <v:rect id="_x0000_i1030" alt="" style="width:468pt;height:.05pt;mso-width-percent:0;mso-height-percent:0;mso-width-percent:0;mso-height-percent:0" o:hralign="center" o:hrstd="t" o:hr="t" fillcolor="#a0a0a0" stroked="f"/>
        </w:pict>
      </w:r>
    </w:p>
    <w:p w14:paraId="26FFA4EA" w14:textId="77777777" w:rsidR="001434B4" w:rsidRPr="001434B4" w:rsidRDefault="001434B4" w:rsidP="5A54995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434B4">
        <w:rPr>
          <w:rFonts w:ascii="Segoe UI" w:eastAsia="Times New Roman" w:hAnsi="Segoe UI" w:cs="Segoe UI"/>
          <w:b/>
          <w:bCs/>
          <w:kern w:val="0"/>
          <w:sz w:val="36"/>
          <w:szCs w:val="36"/>
          <w14:ligatures w14:val="none"/>
        </w:rPr>
        <w:t>1. Understanding Db2 Audit Records</w:t>
      </w:r>
    </w:p>
    <w:p w14:paraId="4D5BB7C8" w14:textId="7E3AE10D" w:rsidR="5A54995A" w:rsidRDefault="5A54995A" w:rsidP="5A54995A">
      <w:pPr>
        <w:spacing w:beforeAutospacing="1" w:afterAutospacing="1" w:line="300" w:lineRule="atLeast"/>
        <w:outlineLvl w:val="1"/>
        <w:rPr>
          <w:rFonts w:ascii="Segoe UI" w:eastAsia="Times New Roman" w:hAnsi="Segoe UI" w:cs="Segoe UI"/>
          <w:b/>
          <w:bCs/>
          <w:sz w:val="36"/>
          <w:szCs w:val="36"/>
        </w:rPr>
      </w:pPr>
    </w:p>
    <w:p w14:paraId="38667555"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Db2 audit logs contain detailed records of database activities, organized into categories such as:</w:t>
      </w:r>
    </w:p>
    <w:p w14:paraId="6EA38484" w14:textId="11BB0FC3" w:rsidR="5A54995A" w:rsidRDefault="5A54995A" w:rsidP="5A54995A">
      <w:pPr>
        <w:pStyle w:val="ListParagraph"/>
        <w:numPr>
          <w:ilvl w:val="0"/>
          <w:numId w:val="2"/>
        </w:numPr>
        <w:spacing w:beforeAutospacing="1" w:afterAutospacing="1" w:line="300" w:lineRule="atLeast"/>
        <w:rPr>
          <w:rFonts w:ascii="Segoe UI" w:eastAsia="Times New Roman" w:hAnsi="Segoe UI" w:cs="Segoe UI"/>
        </w:rPr>
      </w:pPr>
      <w:r w:rsidRPr="5A54995A">
        <w:rPr>
          <w:rFonts w:ascii="Segoe UI" w:eastAsia="Times New Roman" w:hAnsi="Segoe UI" w:cs="Segoe UI"/>
          <w:b/>
          <w:bCs/>
          <w:sz w:val="21"/>
          <w:szCs w:val="21"/>
        </w:rPr>
        <w:t>AUDIT</w:t>
      </w:r>
      <w:r w:rsidRPr="5A54995A">
        <w:rPr>
          <w:rFonts w:ascii="Segoe UI" w:eastAsia="Times New Roman" w:hAnsi="Segoe UI" w:cs="Segoe UI"/>
          <w:sz w:val="21"/>
          <w:szCs w:val="21"/>
        </w:rPr>
        <w:t>– audit settings modified or accessed.</w:t>
      </w:r>
    </w:p>
    <w:p w14:paraId="47904D6B" w14:textId="185CD808"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EXECUTE </w:t>
      </w:r>
      <w:r w:rsidRPr="5A54995A">
        <w:rPr>
          <w:rFonts w:ascii="Segoe UI" w:eastAsia="Segoe UI" w:hAnsi="Segoe UI" w:cs="Segoe UI"/>
          <w:sz w:val="21"/>
          <w:szCs w:val="21"/>
        </w:rPr>
        <w:t>– log SQL executions.</w:t>
      </w:r>
    </w:p>
    <w:p w14:paraId="6CF0F7E8" w14:textId="522BEBA7"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CHECKING </w:t>
      </w:r>
      <w:r w:rsidRPr="5A54995A">
        <w:rPr>
          <w:rFonts w:ascii="Segoe UI" w:eastAsia="Segoe UI" w:hAnsi="Segoe UI" w:cs="Segoe UI"/>
          <w:sz w:val="21"/>
          <w:szCs w:val="21"/>
        </w:rPr>
        <w:t>– authorization checking of attempts to access or manipulate Db2 database objects or functions.</w:t>
      </w:r>
    </w:p>
    <w:p w14:paraId="1936EB6B" w14:textId="279D6EED"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OBJMAINT </w:t>
      </w:r>
      <w:r w:rsidRPr="5A54995A">
        <w:rPr>
          <w:rFonts w:ascii="Segoe UI" w:eastAsia="Segoe UI" w:hAnsi="Segoe UI" w:cs="Segoe UI"/>
          <w:sz w:val="21"/>
          <w:szCs w:val="21"/>
        </w:rPr>
        <w:t>– creating or dropping data objects, and when altering certain objects.</w:t>
      </w:r>
    </w:p>
    <w:p w14:paraId="36D6C0DC" w14:textId="58FFEC9B"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CONTEXT </w:t>
      </w:r>
      <w:r w:rsidRPr="5A54995A">
        <w:rPr>
          <w:rFonts w:ascii="Segoe UI" w:eastAsia="Segoe UI" w:hAnsi="Segoe UI" w:cs="Segoe UI"/>
          <w:sz w:val="21"/>
          <w:szCs w:val="21"/>
        </w:rPr>
        <w:t>– to show the operation context when a database operation is performed.</w:t>
      </w:r>
    </w:p>
    <w:p w14:paraId="16D4378B" w14:textId="387937A0"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SECMAINT </w:t>
      </w:r>
      <w:r w:rsidRPr="5A54995A">
        <w:rPr>
          <w:rFonts w:ascii="Segoe UI" w:eastAsia="Segoe UI" w:hAnsi="Segoe UI" w:cs="Segoe UI"/>
          <w:sz w:val="21"/>
          <w:szCs w:val="21"/>
        </w:rPr>
        <w:t>– various security-related events such as privilege manipulation, altering authorization, etc.</w:t>
      </w:r>
    </w:p>
    <w:p w14:paraId="3CE4EFE2" w14:textId="0F6A1A4D"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SYSADMIN </w:t>
      </w:r>
      <w:r w:rsidRPr="5A54995A">
        <w:rPr>
          <w:rFonts w:ascii="Segoe UI" w:eastAsia="Segoe UI" w:hAnsi="Segoe UI" w:cs="Segoe UI"/>
          <w:sz w:val="21"/>
          <w:szCs w:val="21"/>
        </w:rPr>
        <w:t>– operations requiring SYSADM, SYSMAINT, or SYSCTRL authority are performed.</w:t>
      </w:r>
    </w:p>
    <w:p w14:paraId="308D7033" w14:textId="492351E8" w:rsidR="5A54995A" w:rsidRDefault="5A54995A" w:rsidP="5A54995A">
      <w:pPr>
        <w:pStyle w:val="ListParagraph"/>
        <w:numPr>
          <w:ilvl w:val="0"/>
          <w:numId w:val="2"/>
        </w:numPr>
        <w:spacing w:beforeAutospacing="1" w:afterAutospacing="1" w:line="300" w:lineRule="atLeast"/>
        <w:rPr>
          <w:rFonts w:ascii="Segoe UI" w:eastAsia="Segoe UI" w:hAnsi="Segoe UI" w:cs="Segoe UI"/>
        </w:rPr>
      </w:pPr>
      <w:r w:rsidRPr="5A54995A">
        <w:rPr>
          <w:rFonts w:ascii="Segoe UI" w:eastAsia="Segoe UI" w:hAnsi="Segoe UI" w:cs="Segoe UI"/>
          <w:b/>
          <w:bCs/>
          <w:sz w:val="21"/>
          <w:szCs w:val="21"/>
        </w:rPr>
        <w:t xml:space="preserve">VALIDATE </w:t>
      </w:r>
      <w:r w:rsidRPr="5A54995A">
        <w:rPr>
          <w:rFonts w:ascii="Segoe UI" w:eastAsia="Segoe UI" w:hAnsi="Segoe UI" w:cs="Segoe UI"/>
          <w:sz w:val="21"/>
          <w:szCs w:val="21"/>
        </w:rPr>
        <w:t>– authenticating users or retrieving system security information.</w:t>
      </w:r>
    </w:p>
    <w:p w14:paraId="048F6236" w14:textId="5355E10F" w:rsidR="5A54995A" w:rsidRDefault="5A54995A" w:rsidP="5A54995A">
      <w:pPr>
        <w:spacing w:beforeAutospacing="1" w:afterAutospacing="1" w:line="300" w:lineRule="atLeast"/>
        <w:rPr>
          <w:rFonts w:ascii="Segoe UI" w:eastAsia="Segoe UI" w:hAnsi="Segoe UI" w:cs="Segoe UI"/>
        </w:rPr>
      </w:pPr>
    </w:p>
    <w:p w14:paraId="3F2C6EA7"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Audit records can be stored in:</w:t>
      </w:r>
    </w:p>
    <w:p w14:paraId="269DD1B7" w14:textId="77777777" w:rsidR="001434B4" w:rsidRPr="001434B4" w:rsidRDefault="001434B4" w:rsidP="001434B4">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b/>
          <w:bCs/>
          <w:kern w:val="0"/>
          <w:sz w:val="21"/>
          <w:szCs w:val="21"/>
          <w14:ligatures w14:val="none"/>
        </w:rPr>
        <w:t>Binary format</w:t>
      </w:r>
      <w:r w:rsidRPr="001434B4">
        <w:rPr>
          <w:rFonts w:ascii="Segoe UI" w:eastAsia="Times New Roman" w:hAnsi="Segoe UI" w:cs="Segoe UI"/>
          <w:kern w:val="0"/>
          <w:sz w:val="21"/>
          <w:szCs w:val="21"/>
          <w14:ligatures w14:val="none"/>
        </w:rPr>
        <w:t xml:space="preserve"> – Compact, efficient, but not human-readable.</w:t>
      </w:r>
    </w:p>
    <w:p w14:paraId="0F83132E" w14:textId="77777777" w:rsidR="001434B4" w:rsidRPr="001434B4" w:rsidRDefault="001434B4" w:rsidP="5A54995A">
      <w:pPr>
        <w:numPr>
          <w:ilvl w:val="0"/>
          <w:numId w:val="17"/>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b/>
          <w:bCs/>
          <w:kern w:val="0"/>
          <w:sz w:val="21"/>
          <w:szCs w:val="21"/>
          <w14:ligatures w14:val="none"/>
        </w:rPr>
        <w:t>DEL format</w:t>
      </w:r>
      <w:r w:rsidRPr="001434B4">
        <w:rPr>
          <w:rFonts w:ascii="Segoe UI" w:eastAsia="Times New Roman" w:hAnsi="Segoe UI" w:cs="Segoe UI"/>
          <w:kern w:val="0"/>
          <w:sz w:val="21"/>
          <w:szCs w:val="21"/>
          <w14:ligatures w14:val="none"/>
        </w:rPr>
        <w:t xml:space="preserve"> – Text-based, delimiter-separated, easier to process where the delimiter is a comma</w:t>
      </w:r>
    </w:p>
    <w:p w14:paraId="328379F1" w14:textId="4644ED38" w:rsidR="001434B4" w:rsidRPr="001434B4" w:rsidRDefault="001434B4" w:rsidP="5A54995A">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 xml:space="preserve">For detailed column layouts per category, refer to </w:t>
      </w:r>
      <w:hyperlink r:id="rId6">
        <w:r w:rsidR="5A54995A" w:rsidRPr="5A54995A">
          <w:rPr>
            <w:rStyle w:val="Hyperlink"/>
            <w:rFonts w:ascii="Segoe UI" w:eastAsia="Times New Roman" w:hAnsi="Segoe UI" w:cs="Segoe UI"/>
            <w:sz w:val="21"/>
            <w:szCs w:val="21"/>
          </w:rPr>
          <w:t>IBM’s documentation: Audit Facility Record Layouts.</w:t>
        </w:r>
      </w:hyperlink>
    </w:p>
    <w:p w14:paraId="78E9EF29" w14:textId="77777777" w:rsidR="001434B4" w:rsidRPr="001434B4" w:rsidRDefault="0030685F" w:rsidP="001434B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lastRenderedPageBreak/>
        <w:pict w14:anchorId="2538430C">
          <v:rect id="_x0000_i1029" alt="" style="width:468pt;height:.05pt;mso-width-percent:0;mso-height-percent:0;mso-width-percent:0;mso-height-percent:0" o:hralign="center" o:hrstd="t" o:hr="t" fillcolor="#a0a0a0" stroked="f"/>
        </w:pict>
      </w:r>
    </w:p>
    <w:p w14:paraId="4188E537" w14:textId="77777777" w:rsidR="001434B4" w:rsidRPr="001434B4" w:rsidRDefault="001434B4" w:rsidP="5A54995A">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434B4">
        <w:rPr>
          <w:rFonts w:ascii="Segoe UI" w:eastAsia="Times New Roman" w:hAnsi="Segoe UI" w:cs="Segoe UI"/>
          <w:b/>
          <w:bCs/>
          <w:kern w:val="0"/>
          <w:sz w:val="36"/>
          <w:szCs w:val="36"/>
          <w14:ligatures w14:val="none"/>
        </w:rPr>
        <w:t>2. Extracting Binary Audit Files</w:t>
      </w:r>
    </w:p>
    <w:p w14:paraId="336897B2" w14:textId="1447C70E" w:rsidR="5A54995A" w:rsidRDefault="5A54995A" w:rsidP="5A54995A">
      <w:pPr>
        <w:spacing w:beforeAutospacing="1" w:afterAutospacing="1" w:line="300" w:lineRule="atLeast"/>
        <w:outlineLvl w:val="1"/>
        <w:rPr>
          <w:rFonts w:ascii="Segoe UI" w:eastAsia="Times New Roman" w:hAnsi="Segoe UI" w:cs="Segoe UI"/>
          <w:b/>
          <w:bCs/>
          <w:sz w:val="36"/>
          <w:szCs w:val="36"/>
        </w:rPr>
      </w:pPr>
    </w:p>
    <w:p w14:paraId="3BCE496B" w14:textId="77777777" w:rsidR="001434B4" w:rsidRPr="001434B4" w:rsidRDefault="001434B4" w:rsidP="5A54995A">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Binary audit files must be converted before analysis. Here’s how:</w:t>
      </w:r>
    </w:p>
    <w:p w14:paraId="20B3E2ED" w14:textId="2AB68728" w:rsidR="5A54995A" w:rsidRDefault="5A54995A" w:rsidP="5A54995A">
      <w:pPr>
        <w:spacing w:beforeAutospacing="1" w:afterAutospacing="1" w:line="300" w:lineRule="atLeast"/>
        <w:rPr>
          <w:rFonts w:ascii="Segoe UI" w:eastAsia="Times New Roman" w:hAnsi="Segoe UI" w:cs="Segoe UI"/>
          <w:sz w:val="21"/>
          <w:szCs w:val="21"/>
        </w:rPr>
      </w:pPr>
    </w:p>
    <w:p w14:paraId="73E370EC" w14:textId="77777777" w:rsidR="001434B4" w:rsidRPr="001434B4" w:rsidRDefault="001434B4" w:rsidP="001434B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434B4">
        <w:rPr>
          <w:rFonts w:ascii="Segoe UI" w:eastAsia="Times New Roman" w:hAnsi="Segoe UI" w:cs="Segoe UI"/>
          <w:b/>
          <w:bCs/>
          <w:kern w:val="0"/>
          <w:sz w:val="27"/>
          <w:szCs w:val="27"/>
          <w14:ligatures w14:val="none"/>
        </w:rPr>
        <w:t>Step 1: Download and Transfer</w:t>
      </w:r>
    </w:p>
    <w:p w14:paraId="57A89528" w14:textId="77777777" w:rsidR="001434B4" w:rsidRPr="001434B4" w:rsidRDefault="001434B4" w:rsidP="2730D579">
      <w:pPr>
        <w:spacing w:before="100" w:beforeAutospacing="1" w:after="100" w:afterAutospacing="1" w:line="300" w:lineRule="atLeast"/>
        <w:rPr>
          <w:rFonts w:ascii="Segoe UI" w:eastAsia="Times New Roman" w:hAnsi="Segoe UI" w:cs="Segoe UI"/>
          <w:sz w:val="21"/>
          <w:szCs w:val="21"/>
        </w:rPr>
      </w:pPr>
      <w:r w:rsidRPr="001434B4">
        <w:rPr>
          <w:rFonts w:ascii="Segoe UI" w:eastAsia="Times New Roman" w:hAnsi="Segoe UI" w:cs="Segoe UI"/>
          <w:kern w:val="0"/>
          <w:sz w:val="21"/>
          <w:szCs w:val="21"/>
          <w14:ligatures w14:val="none"/>
        </w:rPr>
        <w:t xml:space="preserve">Download the binary audit file from the source system and copy it to a Db2 server where </w:t>
      </w:r>
      <w:r w:rsidRPr="001434B4">
        <w:rPr>
          <w:rFonts w:ascii="Courier New" w:eastAsia="Times New Roman" w:hAnsi="Courier New" w:cs="Courier New"/>
          <w:kern w:val="0"/>
          <w:sz w:val="20"/>
          <w:szCs w:val="20"/>
          <w14:ligatures w14:val="none"/>
        </w:rPr>
        <w:t>db2audit</w:t>
      </w:r>
      <w:r w:rsidRPr="001434B4">
        <w:rPr>
          <w:rFonts w:ascii="Segoe UI" w:eastAsia="Times New Roman" w:hAnsi="Segoe UI" w:cs="Segoe UI"/>
          <w:kern w:val="0"/>
          <w:sz w:val="21"/>
          <w:szCs w:val="21"/>
          <w14:ligatures w14:val="none"/>
        </w:rPr>
        <w:t xml:space="preserve"> can run. </w:t>
      </w:r>
    </w:p>
    <w:p w14:paraId="00D52D6D" w14:textId="2DAEA846" w:rsidR="001434B4" w:rsidRPr="001434B4" w:rsidRDefault="001434B4" w:rsidP="2730D579">
      <w:pPr>
        <w:spacing w:before="100" w:beforeAutospacing="1" w:after="100" w:afterAutospacing="1" w:line="300" w:lineRule="atLeast"/>
        <w:rPr>
          <w:rFonts w:ascii="Segoe UI" w:eastAsia="Times New Roman" w:hAnsi="Segoe UI" w:cs="Segoe UI"/>
          <w:sz w:val="21"/>
          <w:szCs w:val="21"/>
        </w:rPr>
      </w:pPr>
    </w:p>
    <w:p w14:paraId="3CE292F8" w14:textId="204D80D2" w:rsidR="001434B4" w:rsidRPr="001434B4" w:rsidRDefault="2730D579" w:rsidP="2730D579">
      <w:pPr>
        <w:spacing w:before="100" w:beforeAutospacing="1" w:after="100" w:afterAutospacing="1" w:line="300" w:lineRule="atLeast"/>
      </w:pPr>
      <w:r w:rsidRPr="2730D579">
        <w:rPr>
          <w:rFonts w:ascii="Segoe UI" w:eastAsia="Segoe UI" w:hAnsi="Segoe UI" w:cs="Segoe UI"/>
          <w:sz w:val="21"/>
          <w:szCs w:val="21"/>
        </w:rPr>
        <w:t xml:space="preserve">⚠️ </w:t>
      </w:r>
      <w:r w:rsidRPr="2730D579">
        <w:rPr>
          <w:rFonts w:ascii="Segoe UI" w:eastAsia="Segoe UI" w:hAnsi="Segoe UI" w:cs="Segoe UI"/>
          <w:b/>
          <w:bCs/>
          <w:sz w:val="21"/>
          <w:szCs w:val="21"/>
        </w:rPr>
        <w:t>Important:</w:t>
      </w:r>
      <w:r w:rsidRPr="2730D579">
        <w:rPr>
          <w:rFonts w:ascii="Segoe UI" w:eastAsia="Segoe UI" w:hAnsi="Segoe UI" w:cs="Segoe UI"/>
          <w:sz w:val="21"/>
          <w:szCs w:val="21"/>
        </w:rPr>
        <w:t xml:space="preserve"> The Db2 server is </w:t>
      </w:r>
      <w:r w:rsidRPr="2730D579">
        <w:rPr>
          <w:rFonts w:ascii="Segoe UI" w:eastAsia="Segoe UI" w:hAnsi="Segoe UI" w:cs="Segoe UI"/>
          <w:b/>
          <w:bCs/>
          <w:sz w:val="21"/>
          <w:szCs w:val="21"/>
        </w:rPr>
        <w:t>not</w:t>
      </w:r>
      <w:r w:rsidRPr="2730D579">
        <w:rPr>
          <w:rFonts w:ascii="Segoe UI" w:eastAsia="Segoe UI" w:hAnsi="Segoe UI" w:cs="Segoe UI"/>
          <w:sz w:val="21"/>
          <w:szCs w:val="21"/>
        </w:rPr>
        <w:t xml:space="preserve"> the same as Db2 Warehouse as a Service. Ensure you transfer the file to the correct server before proceeding.</w:t>
      </w:r>
    </w:p>
    <w:p w14:paraId="4FD08F9C" w14:textId="0562CCF8" w:rsidR="2730D579" w:rsidRDefault="2730D579" w:rsidP="2730D579">
      <w:pPr>
        <w:spacing w:beforeAutospacing="1" w:afterAutospacing="1" w:line="300" w:lineRule="atLeast"/>
        <w:rPr>
          <w:rFonts w:ascii="Segoe UI" w:eastAsia="Segoe UI" w:hAnsi="Segoe UI" w:cs="Segoe UI"/>
          <w:sz w:val="21"/>
          <w:szCs w:val="21"/>
        </w:rPr>
      </w:pPr>
    </w:p>
    <w:p w14:paraId="21913967" w14:textId="77777777" w:rsidR="001434B4" w:rsidRPr="001434B4" w:rsidRDefault="001434B4" w:rsidP="001434B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434B4">
        <w:rPr>
          <w:rFonts w:ascii="Segoe UI" w:eastAsia="Times New Roman" w:hAnsi="Segoe UI" w:cs="Segoe UI"/>
          <w:b/>
          <w:bCs/>
          <w:kern w:val="0"/>
          <w:sz w:val="27"/>
          <w:szCs w:val="27"/>
          <w14:ligatures w14:val="none"/>
        </w:rPr>
        <w:t>Step 2: Run Extraction Command</w:t>
      </w:r>
    </w:p>
    <w:p w14:paraId="5B53DB0A" w14:textId="77777777" w:rsidR="001434B4" w:rsidRPr="001434B4" w:rsidRDefault="001434B4" w:rsidP="39606ECF">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Use one of the following commands:</w:t>
      </w:r>
    </w:p>
    <w:p w14:paraId="07627B2D" w14:textId="3B427C61" w:rsidR="39606ECF" w:rsidRDefault="39606ECF" w:rsidP="39606ECF">
      <w:pPr>
        <w:spacing w:beforeAutospacing="1" w:afterAutospacing="1" w:line="300" w:lineRule="atLeast"/>
        <w:rPr>
          <w:rFonts w:ascii="Segoe UI" w:eastAsia="Times New Roman" w:hAnsi="Segoe UI" w:cs="Segoe UI"/>
          <w:sz w:val="21"/>
          <w:szCs w:val="21"/>
        </w:rPr>
      </w:pPr>
    </w:p>
    <w:p w14:paraId="3B06F86F"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b/>
          <w:bCs/>
          <w:kern w:val="0"/>
          <w:sz w:val="21"/>
          <w:szCs w:val="21"/>
          <w14:ligatures w14:val="none"/>
        </w:rPr>
        <w:t>Option 1: Stored Procedure</w:t>
      </w:r>
    </w:p>
    <w:p w14:paraId="5DA2A17A" w14:textId="7305E181" w:rsidR="001434B4" w:rsidRPr="001434B4" w:rsidRDefault="39606ECF" w:rsidP="39606ECF">
      <w:pPr>
        <w:ind w:left="720"/>
        <w:rPr>
          <w:rFonts w:ascii="Segoe UI" w:eastAsia="Times New Roman" w:hAnsi="Segoe UI" w:cs="Segoe UI"/>
          <w:sz w:val="21"/>
          <w:szCs w:val="21"/>
        </w:rPr>
      </w:pPr>
      <w:r w:rsidRPr="39606ECF">
        <w:rPr>
          <w:rStyle w:val="HTMLCode"/>
          <w:rFonts w:eastAsiaTheme="minorHAnsi"/>
        </w:rPr>
        <w:t xml:space="preserve">CALL SYSPROC. SYSPROC.AUDIT_DELIM_EXTRACT </w:t>
      </w:r>
    </w:p>
    <w:p w14:paraId="15758016" w14:textId="34298C2D" w:rsidR="001434B4" w:rsidRPr="001434B4" w:rsidRDefault="39606ECF" w:rsidP="39606ECF">
      <w:pPr>
        <w:ind w:left="720"/>
        <w:rPr>
          <w:rFonts w:ascii="Segoe UI" w:eastAsia="Times New Roman" w:hAnsi="Segoe UI" w:cs="Segoe UI"/>
          <w:sz w:val="21"/>
          <w:szCs w:val="21"/>
        </w:rPr>
      </w:pPr>
      <w:r w:rsidRPr="39606ECF">
        <w:rPr>
          <w:rStyle w:val="HTMLCode"/>
          <w:rFonts w:eastAsiaTheme="minorHAnsi"/>
        </w:rPr>
        <w:t>(</w:t>
      </w:r>
    </w:p>
    <w:p w14:paraId="57BF8396" w14:textId="77777777" w:rsidR="001434B4" w:rsidRPr="001434B4" w:rsidRDefault="39606ECF" w:rsidP="39606ECF">
      <w:pPr>
        <w:ind w:left="720"/>
        <w:rPr>
          <w:rFonts w:ascii="Segoe UI" w:eastAsia="Times New Roman" w:hAnsi="Segoe UI" w:cs="Segoe UI"/>
          <w:sz w:val="21"/>
          <w:szCs w:val="21"/>
        </w:rPr>
      </w:pPr>
      <w:r w:rsidRPr="39606ECF">
        <w:rPr>
          <w:rStyle w:val="HTMLCode"/>
          <w:rFonts w:eastAsiaTheme="minorHAnsi"/>
        </w:rPr>
        <w:t>    ',',</w:t>
      </w:r>
    </w:p>
    <w:p w14:paraId="69280927" w14:textId="1DFC9320" w:rsidR="001434B4" w:rsidRPr="001434B4" w:rsidRDefault="2730D579" w:rsidP="39606ECF">
      <w:pPr>
        <w:ind w:left="720"/>
        <w:rPr>
          <w:rFonts w:ascii="Segoe UI" w:eastAsia="Times New Roman" w:hAnsi="Segoe UI" w:cs="Segoe UI"/>
          <w:sz w:val="21"/>
          <w:szCs w:val="21"/>
        </w:rPr>
      </w:pPr>
      <w:r w:rsidRPr="2730D579">
        <w:rPr>
          <w:rStyle w:val="HTMLCode"/>
          <w:rFonts w:eastAsiaTheme="minorHAnsi"/>
        </w:rPr>
        <w:t>    '/user/temp/db2/audit/preview-logs',</w:t>
      </w:r>
    </w:p>
    <w:p w14:paraId="3FF3FA14" w14:textId="6ACC7B48" w:rsidR="001434B4" w:rsidRPr="001434B4" w:rsidRDefault="2730D579" w:rsidP="39606ECF">
      <w:pPr>
        <w:ind w:left="720"/>
        <w:rPr>
          <w:rFonts w:ascii="Segoe UI" w:eastAsia="Times New Roman" w:hAnsi="Segoe UI" w:cs="Segoe UI"/>
          <w:sz w:val="21"/>
          <w:szCs w:val="21"/>
        </w:rPr>
      </w:pPr>
      <w:r w:rsidRPr="2730D579">
        <w:rPr>
          <w:rStyle w:val="HTMLCode"/>
          <w:rFonts w:eastAsiaTheme="minorHAnsi"/>
        </w:rPr>
        <w:t>    '/user/temp/db2/audit/preview-logs/db2audit.db.BLUDB.log.0.20260216011848344893', NULL</w:t>
      </w:r>
    </w:p>
    <w:p w14:paraId="7E8F5A52" w14:textId="77777777" w:rsidR="001434B4" w:rsidRPr="001434B4" w:rsidRDefault="001434B4" w:rsidP="39606ECF">
      <w:pPr>
        <w:ind w:left="720"/>
        <w:rPr>
          <w:rFonts w:ascii="Segoe UI" w:eastAsia="Times New Roman" w:hAnsi="Segoe UI" w:cs="Segoe UI"/>
          <w:sz w:val="21"/>
          <w:szCs w:val="21"/>
        </w:rPr>
      </w:pPr>
      <w:r w:rsidRPr="39606ECF">
        <w:rPr>
          <w:rStyle w:val="HTMLCode"/>
          <w:rFonts w:eastAsiaTheme="minorHAnsi"/>
        </w:rPr>
        <w:t>);</w:t>
      </w:r>
    </w:p>
    <w:p w14:paraId="7905F510" w14:textId="246BBF81" w:rsidR="39606ECF" w:rsidRDefault="39606ECF" w:rsidP="39606ECF">
      <w:pPr>
        <w:spacing w:after="0" w:line="300" w:lineRule="atLeast"/>
        <w:ind w:left="720"/>
        <w:rPr>
          <w:rFonts w:ascii="Segoe UI" w:eastAsia="Times New Roman" w:hAnsi="Segoe UI" w:cs="Segoe UI"/>
          <w:sz w:val="21"/>
          <w:szCs w:val="21"/>
        </w:rPr>
      </w:pPr>
    </w:p>
    <w:p w14:paraId="2782ECF7"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b/>
          <w:bCs/>
          <w:kern w:val="0"/>
          <w:sz w:val="21"/>
          <w:szCs w:val="21"/>
          <w14:ligatures w14:val="none"/>
        </w:rPr>
        <w:t>Option 2: Command Line</w:t>
      </w:r>
    </w:p>
    <w:p w14:paraId="64C976F3" w14:textId="77777777" w:rsidR="001434B4" w:rsidRPr="001434B4" w:rsidRDefault="001434B4" w:rsidP="5A54995A">
      <w:pPr>
        <w:spacing w:after="0" w:line="300" w:lineRule="atLeast"/>
        <w:ind w:left="720"/>
        <w:rPr>
          <w:rFonts w:ascii="Segoe UI" w:eastAsia="Times New Roman" w:hAnsi="Segoe UI" w:cs="Segoe UI"/>
          <w:kern w:val="0"/>
          <w:sz w:val="21"/>
          <w:szCs w:val="21"/>
          <w14:ligatures w14:val="none"/>
        </w:rPr>
      </w:pPr>
      <w:r w:rsidRPr="5A54995A">
        <w:rPr>
          <w:rStyle w:val="HTMLCode"/>
          <w:rFonts w:eastAsiaTheme="minorHAnsi"/>
        </w:rPr>
        <w:lastRenderedPageBreak/>
        <w:t>db2audit extract delasc delimiter , to &lt;workingdir&gt; from files &lt;fullpathactivelog&gt;</w:t>
      </w:r>
    </w:p>
    <w:p w14:paraId="39EC4381" w14:textId="148F2AE8" w:rsidR="5A54995A" w:rsidRDefault="5A54995A" w:rsidP="5A54995A">
      <w:pPr>
        <w:spacing w:after="0" w:line="300" w:lineRule="atLeast"/>
        <w:rPr>
          <w:rFonts w:ascii="Segoe UI" w:eastAsia="Times New Roman" w:hAnsi="Segoe UI" w:cs="Segoe UI"/>
          <w:sz w:val="21"/>
          <w:szCs w:val="21"/>
        </w:rPr>
      </w:pPr>
    </w:p>
    <w:p w14:paraId="1FE54376" w14:textId="77777777" w:rsidR="001434B4" w:rsidRPr="001434B4" w:rsidRDefault="001434B4" w:rsidP="001434B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434B4">
        <w:rPr>
          <w:rFonts w:ascii="Segoe UI" w:eastAsia="Times New Roman" w:hAnsi="Segoe UI" w:cs="Segoe UI"/>
          <w:b/>
          <w:bCs/>
          <w:kern w:val="0"/>
          <w:sz w:val="27"/>
          <w:szCs w:val="27"/>
          <w14:ligatures w14:val="none"/>
        </w:rPr>
        <w:t>Step 3: Result</w:t>
      </w:r>
    </w:p>
    <w:p w14:paraId="3959D105" w14:textId="77777777" w:rsidR="001434B4" w:rsidRPr="001434B4" w:rsidRDefault="001434B4" w:rsidP="5A54995A">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 xml:space="preserve">You’ll get a </w:t>
      </w:r>
      <w:r w:rsidRPr="001434B4">
        <w:rPr>
          <w:rFonts w:ascii="Segoe UI" w:eastAsia="Times New Roman" w:hAnsi="Segoe UI" w:cs="Segoe UI"/>
          <w:b/>
          <w:bCs/>
          <w:kern w:val="0"/>
          <w:sz w:val="21"/>
          <w:szCs w:val="21"/>
          <w14:ligatures w14:val="none"/>
        </w:rPr>
        <w:t>human-readable DEL file</w:t>
      </w:r>
      <w:r w:rsidRPr="001434B4">
        <w:rPr>
          <w:rFonts w:ascii="Segoe UI" w:eastAsia="Times New Roman" w:hAnsi="Segoe UI" w:cs="Segoe UI"/>
          <w:kern w:val="0"/>
          <w:sz w:val="21"/>
          <w:szCs w:val="21"/>
          <w14:ligatures w14:val="none"/>
        </w:rPr>
        <w:t xml:space="preserve"> containing audit records.</w:t>
      </w:r>
    </w:p>
    <w:p w14:paraId="50008C1B" w14:textId="63CCB2BE" w:rsidR="39606ECF" w:rsidRDefault="39606ECF" w:rsidP="39606ECF">
      <w:pPr>
        <w:spacing w:beforeAutospacing="1" w:afterAutospacing="1" w:line="300" w:lineRule="atLeast"/>
        <w:rPr>
          <w:rFonts w:ascii="Segoe UI" w:eastAsia="Times New Roman" w:hAnsi="Segoe UI" w:cs="Segoe UI"/>
          <w:sz w:val="21"/>
          <w:szCs w:val="21"/>
        </w:rPr>
      </w:pPr>
    </w:p>
    <w:p w14:paraId="3BE904F2" w14:textId="1B61E738" w:rsidR="5A54995A" w:rsidRDefault="39606ECF" w:rsidP="5A54995A">
      <w:pPr>
        <w:spacing w:beforeAutospacing="1" w:afterAutospacing="1" w:line="300" w:lineRule="atLeast"/>
        <w:rPr>
          <w:rFonts w:ascii="Segoe UI" w:eastAsia="Times New Roman" w:hAnsi="Segoe UI" w:cs="Segoe UI"/>
          <w:sz w:val="21"/>
          <w:szCs w:val="21"/>
        </w:rPr>
      </w:pPr>
      <w:r w:rsidRPr="39606ECF">
        <w:rPr>
          <w:rFonts w:ascii="Segoe UI" w:eastAsia="Times New Roman" w:hAnsi="Segoe UI" w:cs="Segoe UI"/>
          <w:sz w:val="21"/>
          <w:szCs w:val="21"/>
        </w:rPr>
        <w:t>Example:</w:t>
      </w:r>
    </w:p>
    <w:p w14:paraId="45B48DC6" w14:textId="72970538" w:rsidR="001434B4" w:rsidRPr="001434B4" w:rsidRDefault="00A06618" w:rsidP="001434B4">
      <w:pPr>
        <w:spacing w:after="0" w:line="300" w:lineRule="atLeast"/>
        <w:rPr>
          <w:rFonts w:ascii="Segoe UI" w:eastAsia="Times New Roman" w:hAnsi="Segoe UI" w:cs="Segoe UI"/>
          <w:kern w:val="0"/>
          <w:sz w:val="21"/>
          <w:szCs w:val="21"/>
          <w14:ligatures w14:val="none"/>
        </w:rPr>
      </w:pPr>
      <w:r>
        <w:rPr>
          <w:noProof/>
        </w:rPr>
        <w:drawing>
          <wp:inline distT="0" distB="0" distL="0" distR="0" wp14:anchorId="6104D8F5" wp14:editId="11C68AA6">
            <wp:extent cx="5943600" cy="3648075"/>
            <wp:effectExtent l="28575" t="28575" r="28575" b="28575"/>
            <wp:docPr id="912318534" name="Picture 912318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648075"/>
                    </a:xfrm>
                    <a:prstGeom prst="rect">
                      <a:avLst/>
                    </a:prstGeom>
                    <a:ln w="28575">
                      <a:solidFill>
                        <a:schemeClr val="tx1"/>
                      </a:solidFill>
                      <a:prstDash val="solid"/>
                    </a:ln>
                  </pic:spPr>
                </pic:pic>
              </a:graphicData>
            </a:graphic>
          </wp:inline>
        </w:drawing>
      </w:r>
      <w:r w:rsidR="0030685F">
        <w:rPr>
          <w:rFonts w:ascii="Segoe UI" w:eastAsia="Times New Roman" w:hAnsi="Segoe UI" w:cs="Segoe UI"/>
          <w:noProof/>
          <w:kern w:val="0"/>
          <w:sz w:val="21"/>
          <w:szCs w:val="21"/>
        </w:rPr>
        <w:pict w14:anchorId="276EA793">
          <v:rect id="_x0000_i1028" alt="" style="width:468pt;height:.05pt;mso-width-percent:0;mso-height-percent:0;mso-width-percent:0;mso-height-percent:0" o:hralign="center" o:hrstd="t" o:hr="t" fillcolor="#a0a0a0" stroked="f"/>
        </w:pict>
      </w:r>
    </w:p>
    <w:p w14:paraId="3AAFC06B" w14:textId="77777777" w:rsidR="001434B4" w:rsidRPr="001434B4" w:rsidRDefault="001434B4" w:rsidP="001434B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434B4">
        <w:rPr>
          <w:rFonts w:ascii="Segoe UI" w:eastAsia="Times New Roman" w:hAnsi="Segoe UI" w:cs="Segoe UI"/>
          <w:b/>
          <w:bCs/>
          <w:kern w:val="0"/>
          <w:sz w:val="36"/>
          <w:szCs w:val="36"/>
          <w14:ligatures w14:val="none"/>
        </w:rPr>
        <w:t>3. Preparing DEL Files for Analysis</w:t>
      </w:r>
    </w:p>
    <w:p w14:paraId="39E66E6C" w14:textId="6A17E7BD" w:rsidR="5A54995A" w:rsidRDefault="5A54995A" w:rsidP="5A54995A">
      <w:pPr>
        <w:spacing w:beforeAutospacing="1" w:afterAutospacing="1" w:line="300" w:lineRule="atLeast"/>
        <w:rPr>
          <w:rFonts w:ascii="Segoe UI" w:eastAsia="Times New Roman" w:hAnsi="Segoe UI" w:cs="Segoe UI"/>
          <w:sz w:val="21"/>
          <w:szCs w:val="21"/>
        </w:rPr>
      </w:pPr>
    </w:p>
    <w:p w14:paraId="03759A66"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DEL files often lack headers, making them hard to interpret. Column definitions are stored in:</w:t>
      </w:r>
    </w:p>
    <w:p w14:paraId="51B0E025" w14:textId="77777777" w:rsidR="001434B4" w:rsidRPr="001434B4" w:rsidRDefault="001434B4" w:rsidP="00143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14:ligatures w14:val="none"/>
        </w:rPr>
      </w:pPr>
      <w:r w:rsidRPr="001434B4">
        <w:rPr>
          <w:rFonts w:ascii="Courier New" w:eastAsia="Times New Roman" w:hAnsi="Courier New" w:cs="Courier New"/>
          <w:kern w:val="0"/>
          <w:sz w:val="20"/>
          <w:szCs w:val="20"/>
          <w14:ligatures w14:val="none"/>
        </w:rPr>
        <w:t>~/sqllib/misc/db2audit.ddl</w:t>
      </w:r>
    </w:p>
    <w:p w14:paraId="01AEC432" w14:textId="698AB5D7" w:rsidR="39606ECF" w:rsidRDefault="39606ECF" w:rsidP="39606E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z w:val="20"/>
          <w:szCs w:val="20"/>
        </w:rPr>
      </w:pPr>
    </w:p>
    <w:p w14:paraId="0993C1EA"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lastRenderedPageBreak/>
        <w:t>Before importing into Excel or BI tools:</w:t>
      </w:r>
    </w:p>
    <w:p w14:paraId="0482D2A7" w14:textId="77777777" w:rsidR="001434B4" w:rsidRPr="001434B4" w:rsidRDefault="001434B4" w:rsidP="001434B4">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Inject headers from the DDL file.</w:t>
      </w:r>
    </w:p>
    <w:p w14:paraId="29D7FD54" w14:textId="77777777" w:rsidR="001434B4" w:rsidRPr="001434B4" w:rsidRDefault="001434B4" w:rsidP="7C85CF14">
      <w:pPr>
        <w:numPr>
          <w:ilvl w:val="0"/>
          <w:numId w:val="18"/>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Convert DEL files into CSV format.</w:t>
      </w:r>
    </w:p>
    <w:p w14:paraId="793F653C" w14:textId="580AFC66" w:rsidR="7C85CF14" w:rsidRDefault="7C85CF14" w:rsidP="7C85CF14">
      <w:pPr>
        <w:spacing w:beforeAutospacing="1" w:afterAutospacing="1" w:line="300" w:lineRule="atLeast"/>
        <w:rPr>
          <w:rFonts w:ascii="Segoe UI" w:eastAsia="Times New Roman" w:hAnsi="Segoe UI" w:cs="Segoe UI"/>
          <w:sz w:val="21"/>
          <w:szCs w:val="21"/>
        </w:rPr>
      </w:pPr>
    </w:p>
    <w:p w14:paraId="4C29CFD1" w14:textId="5E4A02DC" w:rsidR="7C85CF14" w:rsidRDefault="7C85CF14" w:rsidP="7C85CF14">
      <w:pPr>
        <w:spacing w:beforeAutospacing="1" w:afterAutospacing="1" w:line="300" w:lineRule="atLeast"/>
        <w:rPr>
          <w:rFonts w:ascii="Segoe UI" w:eastAsia="Segoe UI" w:hAnsi="Segoe UI" w:cs="Segoe UI"/>
          <w:sz w:val="21"/>
          <w:szCs w:val="21"/>
        </w:rPr>
      </w:pPr>
      <w:r w:rsidRPr="7C85CF14">
        <w:rPr>
          <w:rFonts w:ascii="Segoe UI" w:eastAsia="Segoe UI" w:hAnsi="Segoe UI" w:cs="Segoe UI"/>
          <w:sz w:val="21"/>
          <w:szCs w:val="21"/>
        </w:rPr>
        <w:t>If your Db2 audit logs are stored in IBM Cloud Object Storage, you can automate downloads for specific time windows instead of pulling everything manually.</w:t>
      </w:r>
      <w:r>
        <w:br/>
      </w:r>
    </w:p>
    <w:p w14:paraId="698D9481" w14:textId="7C234B5D" w:rsidR="7C85CF14" w:rsidRDefault="7C85CF14" w:rsidP="7C85CF14">
      <w:pPr>
        <w:spacing w:beforeAutospacing="1" w:afterAutospacing="1" w:line="300" w:lineRule="atLeast"/>
        <w:rPr>
          <w:rFonts w:ascii="Segoe UI" w:eastAsia="Segoe UI" w:hAnsi="Segoe UI" w:cs="Segoe UI"/>
          <w:sz w:val="21"/>
          <w:szCs w:val="21"/>
        </w:rPr>
      </w:pPr>
      <w:r w:rsidRPr="7C85CF14">
        <w:rPr>
          <w:rFonts w:ascii="Segoe UI" w:eastAsia="Segoe UI" w:hAnsi="Segoe UI" w:cs="Segoe UI"/>
          <w:sz w:val="21"/>
          <w:szCs w:val="21"/>
        </w:rPr>
        <w:t xml:space="preserve">Here’s the </w:t>
      </w:r>
      <w:r w:rsidRPr="7C85CF14">
        <w:rPr>
          <w:rFonts w:ascii="Segoe UI" w:eastAsia="Segoe UI" w:hAnsi="Segoe UI" w:cs="Segoe UI"/>
          <w:b/>
          <w:bCs/>
          <w:sz w:val="21"/>
          <w:szCs w:val="21"/>
        </w:rPr>
        <w:t>core logic</w:t>
      </w:r>
      <w:r w:rsidRPr="7C85CF14">
        <w:rPr>
          <w:rFonts w:ascii="Segoe UI" w:eastAsia="Segoe UI" w:hAnsi="Segoe UI" w:cs="Segoe UI"/>
          <w:sz w:val="21"/>
          <w:szCs w:val="21"/>
        </w:rPr>
        <w:t>:</w:t>
      </w:r>
    </w:p>
    <w:p w14:paraId="63F600E6" w14:textId="06D68B08" w:rsidR="7C85CF14" w:rsidRDefault="7C85CF14" w:rsidP="7C85CF14">
      <w:pPr>
        <w:spacing w:beforeAutospacing="1" w:afterAutospacing="1" w:line="300" w:lineRule="atLeast"/>
        <w:rPr>
          <w:rFonts w:ascii="Segoe UI" w:eastAsia="Segoe UI" w:hAnsi="Segoe UI" w:cs="Segoe UI"/>
          <w:sz w:val="21"/>
          <w:szCs w:val="21"/>
        </w:rPr>
      </w:pPr>
    </w:p>
    <w:p w14:paraId="79EE2CC7" w14:textId="3CEE8168" w:rsidR="7C85CF14" w:rsidRDefault="7C85CF14" w:rsidP="7C85CF14">
      <w:pPr>
        <w:spacing w:beforeAutospacing="1" w:afterAutospacing="1" w:line="300" w:lineRule="atLeast"/>
        <w:outlineLvl w:val="2"/>
        <w:rPr>
          <w:rFonts w:ascii="Segoe UI" w:eastAsia="Times New Roman" w:hAnsi="Segoe UI" w:cs="Segoe UI"/>
          <w:b/>
          <w:bCs/>
          <w:sz w:val="27"/>
          <w:szCs w:val="27"/>
        </w:rPr>
      </w:pPr>
      <w:r w:rsidRPr="7C85CF14">
        <w:rPr>
          <w:rFonts w:ascii="Segoe UI" w:eastAsia="Times New Roman" w:hAnsi="Segoe UI" w:cs="Segoe UI"/>
          <w:b/>
          <w:bCs/>
          <w:sz w:val="27"/>
          <w:szCs w:val="27"/>
        </w:rPr>
        <w:t>Db2AuditS3Downloader Class</w:t>
      </w:r>
    </w:p>
    <w:p w14:paraId="1C516711" w14:textId="286C118F" w:rsidR="7C85CF14" w:rsidRDefault="7C85CF14" w:rsidP="7C85CF14">
      <w:pPr>
        <w:spacing w:beforeAutospacing="1" w:afterAutospacing="1" w:line="300" w:lineRule="atLeast"/>
        <w:rPr>
          <w:rFonts w:ascii="Segoe UI" w:eastAsia="Segoe UI" w:hAnsi="Segoe UI" w:cs="Segoe UI"/>
          <w:sz w:val="21"/>
          <w:szCs w:val="21"/>
        </w:rPr>
      </w:pPr>
    </w:p>
    <w:p w14:paraId="2BB372C9" w14:textId="5B09B2AC" w:rsidR="7C85CF14" w:rsidRDefault="7C85CF14" w:rsidP="7C85CF14">
      <w:pPr>
        <w:spacing w:beforeAutospacing="1" w:afterAutospacing="1" w:line="300" w:lineRule="atLeast"/>
        <w:rPr>
          <w:rFonts w:ascii="Courier New" w:eastAsia="Courier New" w:hAnsi="Courier New" w:cs="Courier New"/>
          <w:sz w:val="21"/>
          <w:szCs w:val="21"/>
        </w:rPr>
      </w:pPr>
      <w:r w:rsidRPr="7C85CF14">
        <w:rPr>
          <w:rFonts w:ascii="Courier New" w:eastAsia="Courier New" w:hAnsi="Courier New" w:cs="Courier New"/>
          <w:sz w:val="21"/>
          <w:szCs w:val="21"/>
        </w:rPr>
        <w:t>import os, re, ibm_boto3 from datetime import datetime</w:t>
      </w:r>
    </w:p>
    <w:p w14:paraId="1CD04E09" w14:textId="2F92ADE8" w:rsidR="7C85CF14" w:rsidRDefault="7C85CF14" w:rsidP="7C85CF14">
      <w:pPr>
        <w:spacing w:before="240" w:after="240"/>
        <w:rPr>
          <w:rFonts w:ascii="Courier New" w:eastAsia="Courier New" w:hAnsi="Courier New" w:cs="Courier New"/>
          <w:sz w:val="21"/>
          <w:szCs w:val="21"/>
        </w:rPr>
      </w:pPr>
      <w:r w:rsidRPr="7C85CF14">
        <w:rPr>
          <w:rFonts w:ascii="Courier New" w:eastAsia="Courier New" w:hAnsi="Courier New" w:cs="Courier New"/>
          <w:sz w:val="21"/>
          <w:szCs w:val="21"/>
        </w:rPr>
        <w:t>class Db2AuditS3Downloader: """Minimal COS downloader for Db2 .DEL files with time-based filtering."""</w:t>
      </w:r>
    </w:p>
    <w:p w14:paraId="7991A038" w14:textId="7CBD3083" w:rsidR="7C85CF14" w:rsidRDefault="7C85CF14">
      <w:r w:rsidRPr="7C85CF14">
        <w:rPr>
          <w:rFonts w:ascii="Courier New" w:eastAsia="Courier New" w:hAnsi="Courier New" w:cs="Courier New"/>
          <w:sz w:val="21"/>
          <w:szCs w:val="21"/>
        </w:rPr>
        <w:t>def __init__(self, bucket, prefix="", local_dir="del_files", **creds):</w:t>
      </w:r>
      <w:r>
        <w:br/>
      </w:r>
      <w:r w:rsidRPr="7C85CF14">
        <w:rPr>
          <w:rFonts w:ascii="Courier New" w:eastAsia="Courier New" w:hAnsi="Courier New" w:cs="Courier New"/>
          <w:sz w:val="21"/>
          <w:szCs w:val="21"/>
        </w:rPr>
        <w:t xml:space="preserve">    self.bucket = ibm_boto3.resource(</w:t>
      </w:r>
      <w:r>
        <w:br/>
      </w:r>
      <w:r w:rsidRPr="7C85CF14">
        <w:rPr>
          <w:rFonts w:ascii="Courier New" w:eastAsia="Courier New" w:hAnsi="Courier New" w:cs="Courier New"/>
          <w:sz w:val="21"/>
          <w:szCs w:val="21"/>
        </w:rPr>
        <w:t xml:space="preserve">        "s3",</w:t>
      </w:r>
      <w:r>
        <w:br/>
      </w:r>
      <w:r w:rsidRPr="7C85CF14">
        <w:rPr>
          <w:rFonts w:ascii="Courier New" w:eastAsia="Courier New" w:hAnsi="Courier New" w:cs="Courier New"/>
          <w:sz w:val="21"/>
          <w:szCs w:val="21"/>
        </w:rPr>
        <w:t xml:space="preserve">        endpoint_url=creds["endpoint"],</w:t>
      </w:r>
      <w:r>
        <w:br/>
      </w:r>
      <w:r w:rsidRPr="7C85CF14">
        <w:rPr>
          <w:rFonts w:ascii="Courier New" w:eastAsia="Courier New" w:hAnsi="Courier New" w:cs="Courier New"/>
          <w:sz w:val="21"/>
          <w:szCs w:val="21"/>
        </w:rPr>
        <w:t xml:space="preserve">        aws_access_key_id=creds["key"],</w:t>
      </w:r>
      <w:r>
        <w:br/>
      </w:r>
      <w:r w:rsidRPr="7C85CF14">
        <w:rPr>
          <w:rFonts w:ascii="Courier New" w:eastAsia="Courier New" w:hAnsi="Courier New" w:cs="Courier New"/>
          <w:sz w:val="21"/>
          <w:szCs w:val="21"/>
        </w:rPr>
        <w:t xml:space="preserve">        aws_secret_access_key=creds["secret"],</w:t>
      </w:r>
      <w:r>
        <w:br/>
      </w:r>
      <w:r w:rsidRPr="7C85CF14">
        <w:rPr>
          <w:rFonts w:ascii="Courier New" w:eastAsia="Courier New" w:hAnsi="Courier New" w:cs="Courier New"/>
          <w:sz w:val="21"/>
          <w:szCs w:val="21"/>
        </w:rPr>
        <w:t xml:space="preserve">        region_name=creds.get("region"),</w:t>
      </w:r>
      <w:r>
        <w:br/>
      </w:r>
      <w:r w:rsidRPr="7C85CF14">
        <w:rPr>
          <w:rFonts w:ascii="Courier New" w:eastAsia="Courier New" w:hAnsi="Courier New" w:cs="Courier New"/>
          <w:sz w:val="21"/>
          <w:szCs w:val="21"/>
        </w:rPr>
        <w:t xml:space="preserve">    ).Bucket(bucket)</w:t>
      </w:r>
      <w:r>
        <w:br/>
      </w:r>
      <w:r w:rsidRPr="7C85CF14">
        <w:rPr>
          <w:rFonts w:ascii="Courier New" w:eastAsia="Courier New" w:hAnsi="Courier New" w:cs="Courier New"/>
          <w:sz w:val="21"/>
          <w:szCs w:val="21"/>
        </w:rPr>
        <w:t xml:space="preserve">    self.prefix, self.local_dir = prefix.rstrip("/"), local_dir</w:t>
      </w:r>
      <w:r>
        <w:br/>
      </w:r>
      <w:r w:rsidRPr="7C85CF14">
        <w:rPr>
          <w:rFonts w:ascii="Courier New" w:eastAsia="Courier New" w:hAnsi="Courier New" w:cs="Courier New"/>
          <w:sz w:val="21"/>
          <w:szCs w:val="21"/>
        </w:rPr>
        <w:t xml:space="preserve">    os.makedirs(local_dir, exist_ok=True)</w:t>
      </w:r>
      <w:r>
        <w:br/>
      </w:r>
      <w:r>
        <w:br/>
      </w:r>
      <w:r w:rsidRPr="7C85CF14">
        <w:rPr>
          <w:rFonts w:ascii="Courier New" w:eastAsia="Courier New" w:hAnsi="Courier New" w:cs="Courier New"/>
          <w:sz w:val="21"/>
          <w:szCs w:val="21"/>
        </w:rPr>
        <w:t>def _parse_ts(self, fname):</w:t>
      </w:r>
      <w:r>
        <w:br/>
      </w:r>
      <w:r w:rsidRPr="7C85CF14">
        <w:rPr>
          <w:rFonts w:ascii="Courier New" w:eastAsia="Courier New" w:hAnsi="Courier New" w:cs="Courier New"/>
          <w:sz w:val="21"/>
          <w:szCs w:val="21"/>
        </w:rPr>
        <w:t xml:space="preserve">    """Extract Db2 timestamp (e.g. 0.20251112193803924223)."""</w:t>
      </w:r>
      <w:r>
        <w:br/>
      </w:r>
      <w:r w:rsidRPr="7C85CF14">
        <w:rPr>
          <w:rFonts w:ascii="Courier New" w:eastAsia="Courier New" w:hAnsi="Courier New" w:cs="Courier New"/>
          <w:sz w:val="21"/>
          <w:szCs w:val="21"/>
        </w:rPr>
        <w:t xml:space="preserve">    m = re.search(r"\.0\.(\d{20})", fname)</w:t>
      </w:r>
      <w:r>
        <w:br/>
      </w:r>
      <w:r w:rsidRPr="7C85CF14">
        <w:rPr>
          <w:rFonts w:ascii="Courier New" w:eastAsia="Courier New" w:hAnsi="Courier New" w:cs="Courier New"/>
          <w:sz w:val="21"/>
          <w:szCs w:val="21"/>
        </w:rPr>
        <w:t xml:space="preserve">    return datetime.strptime(m.group(1), "%Y%m%d%H%M%S%f") if m else None</w:t>
      </w:r>
      <w:r>
        <w:br/>
      </w:r>
      <w:r>
        <w:br/>
      </w:r>
      <w:r w:rsidRPr="7C85CF14">
        <w:rPr>
          <w:rFonts w:ascii="Courier New" w:eastAsia="Courier New" w:hAnsi="Courier New" w:cs="Courier New"/>
          <w:sz w:val="21"/>
          <w:szCs w:val="21"/>
        </w:rPr>
        <w:t>def _download(self, key):</w:t>
      </w:r>
      <w:r>
        <w:br/>
      </w:r>
      <w:r w:rsidRPr="7C85CF14">
        <w:rPr>
          <w:rFonts w:ascii="Courier New" w:eastAsia="Courier New" w:hAnsi="Courier New" w:cs="Courier New"/>
          <w:sz w:val="21"/>
          <w:szCs w:val="21"/>
        </w:rPr>
        <w:t xml:space="preserve">    path = os.path.join(self.local_dir, os.path.basename(key))</w:t>
      </w:r>
      <w:r>
        <w:br/>
      </w:r>
      <w:r w:rsidRPr="7C85CF14">
        <w:rPr>
          <w:rFonts w:ascii="Courier New" w:eastAsia="Courier New" w:hAnsi="Courier New" w:cs="Courier New"/>
          <w:sz w:val="21"/>
          <w:szCs w:val="21"/>
        </w:rPr>
        <w:t xml:space="preserve">    self.bucket.download_file(key, path)</w:t>
      </w:r>
      <w:r>
        <w:br/>
      </w:r>
      <w:r w:rsidRPr="7C85CF14">
        <w:rPr>
          <w:rFonts w:ascii="Courier New" w:eastAsia="Courier New" w:hAnsi="Courier New" w:cs="Courier New"/>
          <w:sz w:val="21"/>
          <w:szCs w:val="21"/>
        </w:rPr>
        <w:t xml:space="preserve">    print(f"✅ {path}")</w:t>
      </w:r>
      <w:r>
        <w:br/>
      </w:r>
      <w:r>
        <w:br/>
      </w:r>
      <w:r w:rsidRPr="7C85CF14">
        <w:rPr>
          <w:rFonts w:ascii="Courier New" w:eastAsia="Courier New" w:hAnsi="Courier New" w:cs="Courier New"/>
          <w:sz w:val="21"/>
          <w:szCs w:val="21"/>
        </w:rPr>
        <w:lastRenderedPageBreak/>
        <w:t>def download_range(self, start=None, end=None):</w:t>
      </w:r>
      <w:r>
        <w:br/>
      </w:r>
      <w:r w:rsidRPr="7C85CF14">
        <w:rPr>
          <w:rFonts w:ascii="Courier New" w:eastAsia="Courier New" w:hAnsi="Courier New" w:cs="Courier New"/>
          <w:sz w:val="21"/>
          <w:szCs w:val="21"/>
        </w:rPr>
        <w:t xml:space="preserve">    """Download all .DEL files in given datetime range."""</w:t>
      </w:r>
      <w:r>
        <w:br/>
      </w:r>
      <w:r w:rsidRPr="7C85CF14">
        <w:rPr>
          <w:rFonts w:ascii="Courier New" w:eastAsia="Courier New" w:hAnsi="Courier New" w:cs="Courier New"/>
          <w:sz w:val="21"/>
          <w:szCs w:val="21"/>
        </w:rPr>
        <w:t xml:space="preserve">    if isinstance(start, str): start = datetime.fromisoformat(start)</w:t>
      </w:r>
      <w:r>
        <w:br/>
      </w:r>
      <w:r w:rsidRPr="7C85CF14">
        <w:rPr>
          <w:rFonts w:ascii="Courier New" w:eastAsia="Courier New" w:hAnsi="Courier New" w:cs="Courier New"/>
          <w:sz w:val="21"/>
          <w:szCs w:val="21"/>
        </w:rPr>
        <w:t xml:space="preserve">    if isinstance(end, str): end = datetime.fromisoformat(end)</w:t>
      </w:r>
      <w:r>
        <w:br/>
      </w:r>
      <w:r>
        <w:br/>
      </w:r>
      <w:r w:rsidRPr="7C85CF14">
        <w:rPr>
          <w:rFonts w:ascii="Courier New" w:eastAsia="Courier New" w:hAnsi="Courier New" w:cs="Courier New"/>
          <w:sz w:val="21"/>
          <w:szCs w:val="21"/>
        </w:rPr>
        <w:t xml:space="preserve">    for obj in self.bucket.objects.filter(Prefix=self.prefix):</w:t>
      </w:r>
      <w:r>
        <w:br/>
      </w:r>
      <w:r w:rsidRPr="7C85CF14">
        <w:rPr>
          <w:rFonts w:ascii="Courier New" w:eastAsia="Courier New" w:hAnsi="Courier New" w:cs="Courier New"/>
          <w:sz w:val="21"/>
          <w:szCs w:val="21"/>
        </w:rPr>
        <w:t xml:space="preserve">        if not obj.key.endswith(".del"): continue</w:t>
      </w:r>
      <w:r>
        <w:br/>
      </w:r>
      <w:r w:rsidRPr="7C85CF14">
        <w:rPr>
          <w:rFonts w:ascii="Courier New" w:eastAsia="Courier New" w:hAnsi="Courier New" w:cs="Courier New"/>
          <w:sz w:val="21"/>
          <w:szCs w:val="21"/>
        </w:rPr>
        <w:t xml:space="preserve">        ts = self._parse_ts(obj.key)</w:t>
      </w:r>
      <w:r>
        <w:br/>
      </w:r>
      <w:r w:rsidRPr="7C85CF14">
        <w:rPr>
          <w:rFonts w:ascii="Courier New" w:eastAsia="Courier New" w:hAnsi="Courier New" w:cs="Courier New"/>
          <w:sz w:val="21"/>
          <w:szCs w:val="21"/>
        </w:rPr>
        <w:t xml:space="preserve">        if not ts: continue</w:t>
      </w:r>
      <w:r>
        <w:br/>
      </w:r>
      <w:r w:rsidRPr="7C85CF14">
        <w:rPr>
          <w:rFonts w:ascii="Courier New" w:eastAsia="Courier New" w:hAnsi="Courier New" w:cs="Courier New"/>
          <w:sz w:val="21"/>
          <w:szCs w:val="21"/>
        </w:rPr>
        <w:t xml:space="preserve">        if ((not start or ts &gt;= start) and (not end or ts &lt;= end)):</w:t>
      </w:r>
      <w:r>
        <w:br/>
      </w:r>
      <w:r w:rsidRPr="7C85CF14">
        <w:rPr>
          <w:rFonts w:ascii="Courier New" w:eastAsia="Courier New" w:hAnsi="Courier New" w:cs="Courier New"/>
          <w:sz w:val="21"/>
          <w:szCs w:val="21"/>
        </w:rPr>
        <w:t xml:space="preserve">            self._download(obj.key)</w:t>
      </w:r>
      <w:r>
        <w:br/>
      </w:r>
      <w:r w:rsidRPr="7C85CF14">
        <w:rPr>
          <w:rFonts w:ascii="Segoe UI" w:eastAsia="Segoe UI" w:hAnsi="Segoe UI" w:cs="Segoe UI"/>
          <w:sz w:val="21"/>
          <w:szCs w:val="21"/>
        </w:rPr>
        <w:t xml:space="preserve"> </w:t>
      </w:r>
    </w:p>
    <w:p w14:paraId="7E6E5E44" w14:textId="1619AE40" w:rsidR="7C85CF14" w:rsidRDefault="7C85CF14" w:rsidP="7C85CF14">
      <w:pPr>
        <w:spacing w:beforeAutospacing="1" w:afterAutospacing="1" w:line="300" w:lineRule="atLeast"/>
        <w:outlineLvl w:val="2"/>
        <w:rPr>
          <w:rFonts w:ascii="Segoe UI" w:eastAsia="Times New Roman" w:hAnsi="Segoe UI" w:cs="Segoe UI"/>
          <w:b/>
          <w:bCs/>
          <w:sz w:val="27"/>
          <w:szCs w:val="27"/>
        </w:rPr>
      </w:pPr>
      <w:r w:rsidRPr="7C85CF14">
        <w:rPr>
          <w:rFonts w:ascii="Segoe UI" w:eastAsia="Times New Roman" w:hAnsi="Segoe UI" w:cs="Segoe UI"/>
          <w:b/>
          <w:bCs/>
          <w:sz w:val="27"/>
          <w:szCs w:val="27"/>
        </w:rPr>
        <w:t>Usage</w:t>
      </w:r>
    </w:p>
    <w:p w14:paraId="0E030F07" w14:textId="03E7F904" w:rsidR="7C85CF14" w:rsidRDefault="7C85CF14" w:rsidP="7C85CF14">
      <w:pPr>
        <w:spacing w:before="240" w:after="240"/>
        <w:rPr>
          <w:rFonts w:ascii="Courier New" w:eastAsia="Courier New" w:hAnsi="Courier New" w:cs="Courier New"/>
          <w:sz w:val="21"/>
          <w:szCs w:val="21"/>
        </w:rPr>
      </w:pPr>
      <w:r w:rsidRPr="7C85CF14">
        <w:rPr>
          <w:rFonts w:ascii="Courier New" w:eastAsia="Courier New" w:hAnsi="Courier New" w:cs="Courier New"/>
          <w:sz w:val="21"/>
          <w:szCs w:val="21"/>
        </w:rPr>
        <w:t xml:space="preserve">if </w:t>
      </w:r>
      <w:r w:rsidRPr="7C85CF14">
        <w:rPr>
          <w:rFonts w:ascii="Courier New" w:eastAsia="Courier New" w:hAnsi="Courier New" w:cs="Courier New"/>
          <w:b/>
          <w:bCs/>
          <w:sz w:val="21"/>
          <w:szCs w:val="21"/>
        </w:rPr>
        <w:t>name</w:t>
      </w:r>
      <w:r w:rsidRPr="7C85CF14">
        <w:rPr>
          <w:rFonts w:ascii="Courier New" w:eastAsia="Courier New" w:hAnsi="Courier New" w:cs="Courier New"/>
          <w:sz w:val="21"/>
          <w:szCs w:val="21"/>
        </w:rPr>
        <w:t xml:space="preserve"> == "</w:t>
      </w:r>
      <w:r w:rsidRPr="7C85CF14">
        <w:rPr>
          <w:rFonts w:ascii="Courier New" w:eastAsia="Courier New" w:hAnsi="Courier New" w:cs="Courier New"/>
          <w:b/>
          <w:bCs/>
          <w:sz w:val="21"/>
          <w:szCs w:val="21"/>
        </w:rPr>
        <w:t>main</w:t>
      </w:r>
      <w:r w:rsidRPr="7C85CF14">
        <w:rPr>
          <w:rFonts w:ascii="Courier New" w:eastAsia="Courier New" w:hAnsi="Courier New" w:cs="Courier New"/>
          <w:sz w:val="21"/>
          <w:szCs w:val="21"/>
        </w:rPr>
        <w:t>": creds = { "endpoint": "</w:t>
      </w:r>
      <w:hyperlink>
        <w:r w:rsidRPr="7C85CF14">
          <w:rPr>
            <w:rStyle w:val="Hyperlink"/>
            <w:rFonts w:ascii="Courier New" w:eastAsia="Courier New" w:hAnsi="Courier New" w:cs="Courier New"/>
            <w:sz w:val="21"/>
            <w:szCs w:val="21"/>
          </w:rPr>
          <w:t>https://s3.us.cloud-object-storage.appdomain.cloud"</w:t>
        </w:r>
      </w:hyperlink>
      <w:r w:rsidRPr="7C85CF14">
        <w:rPr>
          <w:rFonts w:ascii="Courier New" w:eastAsia="Courier New" w:hAnsi="Courier New" w:cs="Courier New"/>
          <w:sz w:val="21"/>
          <w:szCs w:val="21"/>
        </w:rPr>
        <w:t>, "key": "YOUR_ACCESS_KEY", "secret": "YOUR_SECRET_KEY", "region": "us-standard" } Db2AuditS3Downloader("my-bucket", prefix="db2audit", **creds) .download_range("2025-11-12T00:00:00", "2025-11-12T23:59:59")</w:t>
      </w:r>
    </w:p>
    <w:p w14:paraId="3286F94D" w14:textId="0888C37A" w:rsidR="7C85CF14" w:rsidRDefault="7C85CF14" w:rsidP="7C85CF14">
      <w:pPr>
        <w:spacing w:beforeAutospacing="1" w:afterAutospacing="1" w:line="300" w:lineRule="atLeast"/>
        <w:rPr>
          <w:rFonts w:ascii="Segoe UI" w:eastAsia="Segoe UI" w:hAnsi="Segoe UI" w:cs="Segoe UI"/>
          <w:sz w:val="21"/>
          <w:szCs w:val="21"/>
        </w:rPr>
      </w:pPr>
    </w:p>
    <w:p w14:paraId="5E1E3CE1" w14:textId="77777777" w:rsidR="001434B4" w:rsidRPr="001434B4" w:rsidRDefault="0030685F" w:rsidP="001434B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AB6A088">
          <v:rect id="_x0000_i1027" alt="" style="width:468pt;height:.05pt;mso-width-percent:0;mso-height-percent:0;mso-width-percent:0;mso-height-percent:0" o:hralign="center" o:hrstd="t" o:hr="t" fillcolor="#a0a0a0" stroked="f"/>
        </w:pict>
      </w:r>
    </w:p>
    <w:p w14:paraId="49127AE0" w14:textId="77777777" w:rsidR="001434B4" w:rsidRPr="001434B4" w:rsidRDefault="001434B4" w:rsidP="001434B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434B4">
        <w:rPr>
          <w:rFonts w:ascii="Segoe UI" w:eastAsia="Times New Roman" w:hAnsi="Segoe UI" w:cs="Segoe UI"/>
          <w:b/>
          <w:bCs/>
          <w:kern w:val="0"/>
          <w:sz w:val="36"/>
          <w:szCs w:val="36"/>
          <w14:ligatures w14:val="none"/>
        </w:rPr>
        <w:t>4. Automating Header Injection and CSV Conversion</w:t>
      </w:r>
    </w:p>
    <w:p w14:paraId="2F152C5A" w14:textId="4FEB0323" w:rsidR="7C85CF14" w:rsidRDefault="7C85CF14" w:rsidP="7C85CF14">
      <w:pPr>
        <w:spacing w:beforeAutospacing="1" w:afterAutospacing="1" w:line="300" w:lineRule="atLeast"/>
        <w:rPr>
          <w:rFonts w:ascii="Segoe UI" w:eastAsia="Segoe UI" w:hAnsi="Segoe UI" w:cs="Segoe UI"/>
          <w:sz w:val="21"/>
          <w:szCs w:val="21"/>
        </w:rPr>
      </w:pPr>
      <w:r w:rsidRPr="7C85CF14">
        <w:rPr>
          <w:rFonts w:ascii="Segoe UI" w:eastAsia="Segoe UI" w:hAnsi="Segoe UI" w:cs="Segoe UI"/>
          <w:sz w:val="21"/>
          <w:szCs w:val="21"/>
        </w:rPr>
        <w:t>When dealing with Db2 .DEL audit exports, it’s tedious to manually attach headers or rename files.</w:t>
      </w:r>
      <w:r>
        <w:br/>
      </w:r>
    </w:p>
    <w:p w14:paraId="71312968" w14:textId="71A3B56C" w:rsidR="7C85CF14" w:rsidRDefault="7C85CF14" w:rsidP="7C85CF14">
      <w:pPr>
        <w:spacing w:beforeAutospacing="1" w:afterAutospacing="1" w:line="300" w:lineRule="atLeast"/>
        <w:rPr>
          <w:rFonts w:ascii="Segoe UI" w:eastAsia="Segoe UI" w:hAnsi="Segoe UI" w:cs="Segoe UI"/>
          <w:sz w:val="21"/>
          <w:szCs w:val="21"/>
        </w:rPr>
      </w:pPr>
      <w:r w:rsidRPr="7C85CF14">
        <w:rPr>
          <w:rFonts w:ascii="Segoe UI" w:eastAsia="Segoe UI" w:hAnsi="Segoe UI" w:cs="Segoe UI"/>
          <w:sz w:val="21"/>
          <w:szCs w:val="21"/>
        </w:rPr>
        <w:t xml:space="preserve">Here’s the core of how to </w:t>
      </w:r>
      <w:r w:rsidRPr="7C85CF14">
        <w:rPr>
          <w:rFonts w:ascii="Segoe UI" w:eastAsia="Segoe UI" w:hAnsi="Segoe UI" w:cs="Segoe UI"/>
          <w:b/>
          <w:bCs/>
          <w:sz w:val="21"/>
          <w:szCs w:val="21"/>
        </w:rPr>
        <w:t>automate the conversion</w:t>
      </w:r>
      <w:r w:rsidRPr="7C85CF14">
        <w:rPr>
          <w:rFonts w:ascii="Segoe UI" w:eastAsia="Segoe UI" w:hAnsi="Segoe UI" w:cs="Segoe UI"/>
          <w:sz w:val="21"/>
          <w:szCs w:val="21"/>
        </w:rPr>
        <w:t xml:space="preserve"> by dynamically parsing table definitions from a DDL file and mapping them to the .DEL logs.</w:t>
      </w:r>
    </w:p>
    <w:p w14:paraId="4DC586D6" w14:textId="1323EA94" w:rsidR="5A54995A" w:rsidRDefault="5A54995A" w:rsidP="5A54995A">
      <w:pPr>
        <w:spacing w:beforeAutospacing="1" w:afterAutospacing="1" w:line="300" w:lineRule="atLeast"/>
        <w:rPr>
          <w:rFonts w:ascii="Segoe UI" w:eastAsia="Times New Roman" w:hAnsi="Segoe UI" w:cs="Segoe UI"/>
          <w:sz w:val="21"/>
          <w:szCs w:val="21"/>
        </w:rPr>
      </w:pPr>
    </w:p>
    <w:p w14:paraId="674E0553" w14:textId="77777777" w:rsidR="001434B4" w:rsidRPr="001434B4" w:rsidRDefault="001434B4" w:rsidP="001434B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434B4">
        <w:rPr>
          <w:rFonts w:ascii="Segoe UI" w:eastAsia="Times New Roman" w:hAnsi="Segoe UI" w:cs="Segoe UI"/>
          <w:b/>
          <w:bCs/>
          <w:kern w:val="0"/>
          <w:sz w:val="27"/>
          <w:szCs w:val="27"/>
          <w14:ligatures w14:val="none"/>
        </w:rPr>
        <w:t>Db2AuditConverter Class</w:t>
      </w:r>
    </w:p>
    <w:p w14:paraId="372F2EC6"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This script:</w:t>
      </w:r>
    </w:p>
    <w:p w14:paraId="282231CE" w14:textId="77777777" w:rsidR="001434B4" w:rsidRPr="001434B4" w:rsidRDefault="001434B4" w:rsidP="001434B4">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Parses the DDL file to extract column names.</w:t>
      </w:r>
    </w:p>
    <w:p w14:paraId="42DD7770" w14:textId="77777777" w:rsidR="001434B4" w:rsidRPr="001434B4" w:rsidRDefault="001434B4" w:rsidP="001434B4">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 xml:space="preserve">Converts </w:t>
      </w:r>
      <w:r w:rsidRPr="001434B4">
        <w:rPr>
          <w:rFonts w:ascii="Courier New" w:eastAsia="Times New Roman" w:hAnsi="Courier New" w:cs="Courier New"/>
          <w:kern w:val="0"/>
          <w:sz w:val="20"/>
          <w:szCs w:val="20"/>
          <w14:ligatures w14:val="none"/>
        </w:rPr>
        <w:t>.DEL</w:t>
      </w:r>
      <w:r w:rsidRPr="001434B4">
        <w:rPr>
          <w:rFonts w:ascii="Segoe UI" w:eastAsia="Times New Roman" w:hAnsi="Segoe UI" w:cs="Segoe UI"/>
          <w:kern w:val="0"/>
          <w:sz w:val="21"/>
          <w:szCs w:val="21"/>
          <w14:ligatures w14:val="none"/>
        </w:rPr>
        <w:t xml:space="preserve"> files into </w:t>
      </w:r>
      <w:r w:rsidRPr="001434B4">
        <w:rPr>
          <w:rFonts w:ascii="Courier New" w:eastAsia="Times New Roman" w:hAnsi="Courier New" w:cs="Courier New"/>
          <w:kern w:val="0"/>
          <w:sz w:val="20"/>
          <w:szCs w:val="20"/>
          <w14:ligatures w14:val="none"/>
        </w:rPr>
        <w:t>.csv</w:t>
      </w:r>
      <w:r w:rsidRPr="001434B4">
        <w:rPr>
          <w:rFonts w:ascii="Segoe UI" w:eastAsia="Times New Roman" w:hAnsi="Segoe UI" w:cs="Segoe UI"/>
          <w:kern w:val="0"/>
          <w:sz w:val="21"/>
          <w:szCs w:val="21"/>
          <w14:ligatures w14:val="none"/>
        </w:rPr>
        <w:t xml:space="preserve"> with headers.</w:t>
      </w:r>
    </w:p>
    <w:p w14:paraId="453BE817" w14:textId="77777777" w:rsidR="001434B4" w:rsidRPr="001434B4" w:rsidRDefault="001434B4" w:rsidP="5A54995A">
      <w:pPr>
        <w:numPr>
          <w:ilvl w:val="0"/>
          <w:numId w:val="19"/>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Logs progress and errors.</w:t>
      </w:r>
    </w:p>
    <w:p w14:paraId="79B612CC" w14:textId="09C4503E" w:rsidR="5A54995A" w:rsidRDefault="5A54995A" w:rsidP="5A54995A">
      <w:pPr>
        <w:spacing w:beforeAutospacing="1" w:afterAutospacing="1" w:line="300" w:lineRule="atLeast"/>
        <w:rPr>
          <w:rFonts w:ascii="Segoe UI" w:eastAsia="Times New Roman" w:hAnsi="Segoe UI" w:cs="Segoe UI"/>
          <w:sz w:val="21"/>
          <w:szCs w:val="21"/>
        </w:rPr>
      </w:pPr>
    </w:p>
    <w:p w14:paraId="712944F7" w14:textId="38EE02C6" w:rsidR="7C85CF14" w:rsidRDefault="7C85CF14" w:rsidP="7C85CF14">
      <w:pPr>
        <w:spacing w:before="240" w:after="240"/>
        <w:rPr>
          <w:rFonts w:ascii="Courier New" w:eastAsia="Courier New" w:hAnsi="Courier New" w:cs="Courier New"/>
          <w:sz w:val="21"/>
          <w:szCs w:val="21"/>
        </w:rPr>
      </w:pPr>
      <w:r w:rsidRPr="7C85CF14">
        <w:rPr>
          <w:rFonts w:ascii="Courier New" w:eastAsia="Courier New" w:hAnsi="Courier New" w:cs="Courier New"/>
          <w:sz w:val="21"/>
          <w:szCs w:val="21"/>
        </w:rPr>
        <w:t>import os, re, csv from datetime import datetime</w:t>
      </w:r>
    </w:p>
    <w:p w14:paraId="31EFFC42" w14:textId="0FB8125D" w:rsidR="7C85CF14" w:rsidRDefault="7C85CF14" w:rsidP="7C85CF14">
      <w:pPr>
        <w:spacing w:before="240" w:after="240"/>
        <w:rPr>
          <w:rFonts w:ascii="Courier New" w:eastAsia="Courier New" w:hAnsi="Courier New" w:cs="Courier New"/>
          <w:sz w:val="21"/>
          <w:szCs w:val="21"/>
        </w:rPr>
      </w:pPr>
      <w:r w:rsidRPr="7C85CF14">
        <w:rPr>
          <w:rFonts w:ascii="Courier New" w:eastAsia="Courier New" w:hAnsi="Courier New" w:cs="Courier New"/>
          <w:sz w:val="21"/>
          <w:szCs w:val="21"/>
        </w:rPr>
        <w:t>class Db2AuditConverter: """Automates conversion of Db2 .DEL audit files to CSV with headers from DDL."""</w:t>
      </w:r>
    </w:p>
    <w:p w14:paraId="575824B0" w14:textId="115813FE" w:rsidR="7C85CF14" w:rsidRDefault="7C85CF14" w:rsidP="7C85CF14">
      <w:pPr>
        <w:rPr>
          <w:rFonts w:ascii="Segoe UI" w:eastAsia="Segoe UI" w:hAnsi="Segoe UI" w:cs="Segoe UI"/>
          <w:sz w:val="21"/>
          <w:szCs w:val="21"/>
        </w:rPr>
      </w:pPr>
      <w:r w:rsidRPr="7C85CF14">
        <w:rPr>
          <w:rFonts w:ascii="Courier New" w:eastAsia="Courier New" w:hAnsi="Courier New" w:cs="Courier New"/>
          <w:sz w:val="21"/>
          <w:szCs w:val="21"/>
        </w:rPr>
        <w:t>def __init__(self, ddl_file, del_dir=".", out_dir="csv_output"):</w:t>
      </w:r>
      <w:r>
        <w:br/>
      </w:r>
      <w:r w:rsidRPr="7C85CF14">
        <w:rPr>
          <w:rFonts w:ascii="Courier New" w:eastAsia="Courier New" w:hAnsi="Courier New" w:cs="Courier New"/>
          <w:sz w:val="21"/>
          <w:szCs w:val="21"/>
        </w:rPr>
        <w:t xml:space="preserve">    self.ddl_file, self.del_dir, self.out_dir = ddl_file, del_dir, out_dir</w:t>
      </w:r>
      <w:r>
        <w:br/>
      </w:r>
      <w:r w:rsidRPr="7C85CF14">
        <w:rPr>
          <w:rFonts w:ascii="Courier New" w:eastAsia="Courier New" w:hAnsi="Courier New" w:cs="Courier New"/>
          <w:sz w:val="21"/>
          <w:szCs w:val="21"/>
        </w:rPr>
        <w:t xml:space="preserve">    os.makedirs(out_dir, exist_ok=True)</w:t>
      </w:r>
      <w:r>
        <w:br/>
      </w:r>
      <w:r>
        <w:br/>
      </w:r>
      <w:r w:rsidRPr="7C85CF14">
        <w:rPr>
          <w:rFonts w:ascii="Courier New" w:eastAsia="Courier New" w:hAnsi="Courier New" w:cs="Courier New"/>
          <w:sz w:val="21"/>
          <w:szCs w:val="21"/>
        </w:rPr>
        <w:t>def parse_ddl(self):</w:t>
      </w:r>
      <w:r>
        <w:br/>
      </w:r>
      <w:r w:rsidRPr="7C85CF14">
        <w:rPr>
          <w:rFonts w:ascii="Courier New" w:eastAsia="Courier New" w:hAnsi="Courier New" w:cs="Courier New"/>
          <w:sz w:val="21"/>
          <w:szCs w:val="21"/>
        </w:rPr>
        <w:t xml:space="preserve">    """Return {TABLE: [COLUMNS]} from DDL."""</w:t>
      </w:r>
      <w:r>
        <w:br/>
      </w:r>
      <w:r w:rsidRPr="7C85CF14">
        <w:rPr>
          <w:rFonts w:ascii="Courier New" w:eastAsia="Courier New" w:hAnsi="Courier New" w:cs="Courier New"/>
          <w:sz w:val="21"/>
          <w:szCs w:val="21"/>
        </w:rPr>
        <w:t xml:space="preserve">    ddl = open(self.ddl_file, encoding="utf-8").read()</w:t>
      </w:r>
      <w:r>
        <w:br/>
      </w:r>
      <w:r w:rsidRPr="7C85CF14">
        <w:rPr>
          <w:rFonts w:ascii="Courier New" w:eastAsia="Courier New" w:hAnsi="Courier New" w:cs="Courier New"/>
          <w:sz w:val="21"/>
          <w:szCs w:val="21"/>
        </w:rPr>
        <w:t xml:space="preserve">    tables = re.findall(r"CREATE TABLE\s+(\w+)\s*\((.*?)\)\s*ORGANIZE BY ROW",</w:t>
      </w:r>
      <w:r>
        <w:br/>
      </w:r>
      <w:r w:rsidRPr="7C85CF14">
        <w:rPr>
          <w:rFonts w:ascii="Courier New" w:eastAsia="Courier New" w:hAnsi="Courier New" w:cs="Courier New"/>
          <w:sz w:val="21"/>
          <w:szCs w:val="21"/>
        </w:rPr>
        <w:t xml:space="preserve">                        ddl, flags=re.S | re.I)</w:t>
      </w:r>
      <w:r>
        <w:br/>
      </w:r>
      <w:r w:rsidRPr="7C85CF14">
        <w:rPr>
          <w:rFonts w:ascii="Courier New" w:eastAsia="Courier New" w:hAnsi="Courier New" w:cs="Courier New"/>
          <w:sz w:val="21"/>
          <w:szCs w:val="21"/>
        </w:rPr>
        <w:t xml:space="preserve">    return {t.upper(): re.findall(r"(\w+)\s+\w+", body) for t, body in tables}</w:t>
      </w:r>
      <w:r>
        <w:br/>
      </w:r>
      <w:r>
        <w:br/>
      </w:r>
      <w:r w:rsidRPr="7C85CF14">
        <w:rPr>
          <w:rFonts w:ascii="Courier New" w:eastAsia="Courier New" w:hAnsi="Courier New" w:cs="Courier New"/>
          <w:sz w:val="21"/>
          <w:szCs w:val="21"/>
        </w:rPr>
        <w:t>def convert_table(self, table, cols):</w:t>
      </w:r>
      <w:r>
        <w:br/>
      </w:r>
      <w:r w:rsidRPr="7C85CF14">
        <w:rPr>
          <w:rFonts w:ascii="Courier New" w:eastAsia="Courier New" w:hAnsi="Courier New" w:cs="Courier New"/>
          <w:sz w:val="21"/>
          <w:szCs w:val="21"/>
        </w:rPr>
        <w:t xml:space="preserve">    """Find matching .DEL files and convert them to CSV with headers."""</w:t>
      </w:r>
      <w:r>
        <w:br/>
      </w:r>
      <w:r w:rsidRPr="7C85CF14">
        <w:rPr>
          <w:rFonts w:ascii="Courier New" w:eastAsia="Courier New" w:hAnsi="Courier New" w:cs="Courier New"/>
          <w:sz w:val="21"/>
          <w:szCs w:val="21"/>
        </w:rPr>
        <w:t xml:space="preserve">    pattern = re.compile(rf"db2audit\.db\.BLUDB\.log\..*\.{table}\.del$", re.I)</w:t>
      </w:r>
      <w:r>
        <w:br/>
      </w:r>
      <w:r w:rsidRPr="7C85CF14">
        <w:rPr>
          <w:rFonts w:ascii="Courier New" w:eastAsia="Courier New" w:hAnsi="Courier New" w:cs="Courier New"/>
          <w:sz w:val="21"/>
          <w:szCs w:val="21"/>
        </w:rPr>
        <w:t xml:space="preserve">    for fname in os.listdir(self.del_dir):</w:t>
      </w:r>
      <w:r>
        <w:br/>
      </w:r>
      <w:r w:rsidRPr="7C85CF14">
        <w:rPr>
          <w:rFonts w:ascii="Courier New" w:eastAsia="Courier New" w:hAnsi="Courier New" w:cs="Courier New"/>
          <w:sz w:val="21"/>
          <w:szCs w:val="21"/>
        </w:rPr>
        <w:t xml:space="preserve">        if not pattern.match(fname): continue</w:t>
      </w:r>
      <w:r>
        <w:br/>
      </w:r>
      <w:r w:rsidRPr="7C85CF14">
        <w:rPr>
          <w:rFonts w:ascii="Courier New" w:eastAsia="Courier New" w:hAnsi="Courier New" w:cs="Courier New"/>
          <w:sz w:val="21"/>
          <w:szCs w:val="21"/>
        </w:rPr>
        <w:t xml:space="preserve">        src = os.path.join(self.del_dir, fname)</w:t>
      </w:r>
      <w:r>
        <w:br/>
      </w:r>
      <w:r w:rsidRPr="7C85CF14">
        <w:rPr>
          <w:rFonts w:ascii="Courier New" w:eastAsia="Courier New" w:hAnsi="Courier New" w:cs="Courier New"/>
          <w:sz w:val="21"/>
          <w:szCs w:val="21"/>
        </w:rPr>
        <w:t xml:space="preserve">        dst = os.path.join(self.out_dir, fname.replace(".del", ".csv"))</w:t>
      </w:r>
      <w:r>
        <w:br/>
      </w:r>
      <w:r w:rsidRPr="7C85CF14">
        <w:rPr>
          <w:rFonts w:ascii="Courier New" w:eastAsia="Courier New" w:hAnsi="Courier New" w:cs="Courier New"/>
          <w:sz w:val="21"/>
          <w:szCs w:val="21"/>
        </w:rPr>
        <w:t xml:space="preserve">        with open(src, encoding="utf-8", errors="ignore") as f:</w:t>
      </w:r>
      <w:r>
        <w:br/>
      </w:r>
      <w:r w:rsidRPr="7C85CF14">
        <w:rPr>
          <w:rFonts w:ascii="Courier New" w:eastAsia="Courier New" w:hAnsi="Courier New" w:cs="Courier New"/>
          <w:sz w:val="21"/>
          <w:szCs w:val="21"/>
        </w:rPr>
        <w:t xml:space="preserve">            lines = [l.strip() for l in f if l.strip()]</w:t>
      </w:r>
      <w:r>
        <w:br/>
      </w:r>
      <w:r w:rsidRPr="7C85CF14">
        <w:rPr>
          <w:rFonts w:ascii="Courier New" w:eastAsia="Courier New" w:hAnsi="Courier New" w:cs="Courier New"/>
          <w:sz w:val="21"/>
          <w:szCs w:val="21"/>
        </w:rPr>
        <w:t xml:space="preserve">        with open(dst, "w", newline="", encoding="utf-8") as out:</w:t>
      </w:r>
      <w:r>
        <w:br/>
      </w:r>
      <w:r w:rsidRPr="7C85CF14">
        <w:rPr>
          <w:rFonts w:ascii="Courier New" w:eastAsia="Courier New" w:hAnsi="Courier New" w:cs="Courier New"/>
          <w:sz w:val="21"/>
          <w:szCs w:val="21"/>
        </w:rPr>
        <w:t xml:space="preserve">            w = csv.writer(out)</w:t>
      </w:r>
      <w:r>
        <w:br/>
      </w:r>
      <w:r w:rsidRPr="7C85CF14">
        <w:rPr>
          <w:rFonts w:ascii="Courier New" w:eastAsia="Courier New" w:hAnsi="Courier New" w:cs="Courier New"/>
          <w:sz w:val="21"/>
          <w:szCs w:val="21"/>
        </w:rPr>
        <w:t xml:space="preserve">            if not any(c in lines[0] for c in cols[:3]):  # Add headers if missing</w:t>
      </w:r>
      <w:r>
        <w:br/>
      </w:r>
      <w:r w:rsidRPr="7C85CF14">
        <w:rPr>
          <w:rFonts w:ascii="Courier New" w:eastAsia="Courier New" w:hAnsi="Courier New" w:cs="Courier New"/>
          <w:sz w:val="21"/>
          <w:szCs w:val="21"/>
        </w:rPr>
        <w:t xml:space="preserve">                w.writerow(cols)</w:t>
      </w:r>
      <w:r>
        <w:br/>
      </w:r>
      <w:r w:rsidRPr="7C85CF14">
        <w:rPr>
          <w:rFonts w:ascii="Courier New" w:eastAsia="Courier New" w:hAnsi="Courier New" w:cs="Courier New"/>
          <w:sz w:val="21"/>
          <w:szCs w:val="21"/>
        </w:rPr>
        <w:t xml:space="preserve">            for line in lines:</w:t>
      </w:r>
      <w:r>
        <w:br/>
      </w:r>
      <w:r w:rsidRPr="7C85CF14">
        <w:rPr>
          <w:rFonts w:ascii="Courier New" w:eastAsia="Courier New" w:hAnsi="Courier New" w:cs="Courier New"/>
          <w:sz w:val="21"/>
          <w:szCs w:val="21"/>
        </w:rPr>
        <w:t xml:space="preserve">                w.writerow(line.split(","))</w:t>
      </w:r>
      <w:r>
        <w:br/>
      </w:r>
      <w:r w:rsidRPr="7C85CF14">
        <w:rPr>
          <w:rFonts w:ascii="Courier New" w:eastAsia="Courier New" w:hAnsi="Courier New" w:cs="Courier New"/>
          <w:sz w:val="21"/>
          <w:szCs w:val="21"/>
        </w:rPr>
        <w:t xml:space="preserve">        print(f"✅ {dst}")</w:t>
      </w:r>
      <w:r>
        <w:br/>
      </w:r>
      <w:r>
        <w:br/>
      </w:r>
      <w:r w:rsidRPr="7C85CF14">
        <w:rPr>
          <w:rFonts w:ascii="Courier New" w:eastAsia="Courier New" w:hAnsi="Courier New" w:cs="Courier New"/>
          <w:sz w:val="21"/>
          <w:szCs w:val="21"/>
        </w:rPr>
        <w:t>def process_all(self):</w:t>
      </w:r>
      <w:r>
        <w:br/>
      </w:r>
      <w:r w:rsidRPr="7C85CF14">
        <w:rPr>
          <w:rFonts w:ascii="Courier New" w:eastAsia="Courier New" w:hAnsi="Courier New" w:cs="Courier New"/>
          <w:sz w:val="21"/>
          <w:szCs w:val="21"/>
        </w:rPr>
        <w:t xml:space="preserve">    for table, cols in self.parse_ddl().items():</w:t>
      </w:r>
      <w:r>
        <w:br/>
      </w:r>
      <w:r w:rsidRPr="7C85CF14">
        <w:rPr>
          <w:rFonts w:ascii="Courier New" w:eastAsia="Courier New" w:hAnsi="Courier New" w:cs="Courier New"/>
          <w:sz w:val="21"/>
          <w:szCs w:val="21"/>
        </w:rPr>
        <w:t xml:space="preserve">        self.convert_table(table, cols)</w:t>
      </w:r>
      <w:r>
        <w:br/>
      </w:r>
    </w:p>
    <w:p w14:paraId="76E83CA0" w14:textId="43B25F5A" w:rsidR="5A54995A" w:rsidRDefault="5A54995A" w:rsidP="5A54995A">
      <w:pPr>
        <w:spacing w:after="0" w:line="300" w:lineRule="atLeast"/>
        <w:rPr>
          <w:rStyle w:val="HTMLCode"/>
          <w:rFonts w:eastAsiaTheme="minorHAnsi"/>
        </w:rPr>
      </w:pPr>
    </w:p>
    <w:p w14:paraId="79789442" w14:textId="77777777" w:rsidR="001434B4" w:rsidRPr="001434B4" w:rsidRDefault="001434B4" w:rsidP="7C85CF14">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1434B4">
        <w:rPr>
          <w:rFonts w:ascii="Segoe UI" w:eastAsia="Times New Roman" w:hAnsi="Segoe UI" w:cs="Segoe UI"/>
          <w:b/>
          <w:bCs/>
          <w:kern w:val="0"/>
          <w:sz w:val="27"/>
          <w:szCs w:val="27"/>
          <w14:ligatures w14:val="none"/>
        </w:rPr>
        <w:lastRenderedPageBreak/>
        <w:t>Usage</w:t>
      </w:r>
    </w:p>
    <w:p w14:paraId="17A7701A" w14:textId="259E61B0" w:rsidR="001434B4" w:rsidRPr="001434B4" w:rsidRDefault="001434B4" w:rsidP="7C85CF14">
      <w:pPr>
        <w:spacing w:beforeAutospacing="1" w:after="0" w:afterAutospacing="1" w:line="300" w:lineRule="atLeast"/>
        <w:outlineLvl w:val="2"/>
        <w:rPr>
          <w:rFonts w:ascii="Segoe UI" w:eastAsia="Times New Roman" w:hAnsi="Segoe UI" w:cs="Segoe UI"/>
          <w:b/>
          <w:bCs/>
          <w:sz w:val="27"/>
          <w:szCs w:val="27"/>
        </w:rPr>
      </w:pPr>
    </w:p>
    <w:p w14:paraId="1D525F90" w14:textId="2DA07859" w:rsidR="001434B4" w:rsidRPr="001434B4" w:rsidRDefault="7C85CF14" w:rsidP="7C85CF14">
      <w:pPr>
        <w:spacing w:after="0" w:line="300" w:lineRule="atLeast"/>
        <w:rPr>
          <w:rFonts w:ascii="Courier New" w:eastAsia="Courier New" w:hAnsi="Courier New" w:cs="Courier New"/>
          <w:sz w:val="21"/>
          <w:szCs w:val="21"/>
        </w:rPr>
      </w:pPr>
      <w:r w:rsidRPr="7C85CF14">
        <w:rPr>
          <w:rFonts w:ascii="Courier New" w:eastAsia="Courier New" w:hAnsi="Courier New" w:cs="Courier New"/>
          <w:sz w:val="21"/>
          <w:szCs w:val="21"/>
        </w:rPr>
        <w:t xml:space="preserve">if </w:t>
      </w:r>
      <w:r w:rsidRPr="7C85CF14">
        <w:rPr>
          <w:rFonts w:ascii="Courier New" w:eastAsia="Courier New" w:hAnsi="Courier New" w:cs="Courier New"/>
          <w:b/>
          <w:bCs/>
          <w:sz w:val="21"/>
          <w:szCs w:val="21"/>
        </w:rPr>
        <w:t>name</w:t>
      </w:r>
      <w:r w:rsidRPr="7C85CF14">
        <w:rPr>
          <w:rFonts w:ascii="Courier New" w:eastAsia="Courier New" w:hAnsi="Courier New" w:cs="Courier New"/>
          <w:sz w:val="21"/>
          <w:szCs w:val="21"/>
        </w:rPr>
        <w:t xml:space="preserve"> == "</w:t>
      </w:r>
      <w:r w:rsidRPr="7C85CF14">
        <w:rPr>
          <w:rFonts w:ascii="Courier New" w:eastAsia="Courier New" w:hAnsi="Courier New" w:cs="Courier New"/>
          <w:b/>
          <w:bCs/>
          <w:sz w:val="21"/>
          <w:szCs w:val="21"/>
        </w:rPr>
        <w:t>main</w:t>
      </w:r>
      <w:r w:rsidRPr="7C85CF14">
        <w:rPr>
          <w:rFonts w:ascii="Courier New" w:eastAsia="Courier New" w:hAnsi="Courier New" w:cs="Courier New"/>
          <w:sz w:val="21"/>
          <w:szCs w:val="21"/>
        </w:rPr>
        <w:t>": Db2AuditConverter("db2audit.ddl.txt", del_dir="del_files").process_all()</w:t>
      </w:r>
    </w:p>
    <w:p w14:paraId="4352E9ED" w14:textId="77777777" w:rsidR="001434B4" w:rsidRPr="001434B4" w:rsidRDefault="0030685F" w:rsidP="001434B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1B621FD1">
          <v:rect id="_x0000_i1026" alt="" style="width:468pt;height:.05pt;mso-width-percent:0;mso-height-percent:0;mso-width-percent:0;mso-height-percent:0" o:hralign="center" o:hrstd="t" o:hr="t" fillcolor="#a0a0a0" stroked="f"/>
        </w:pict>
      </w:r>
    </w:p>
    <w:p w14:paraId="5EE4FA18" w14:textId="77777777" w:rsidR="001434B4" w:rsidRPr="001434B4" w:rsidRDefault="001434B4" w:rsidP="001434B4">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1434B4">
        <w:rPr>
          <w:rFonts w:ascii="Segoe UI" w:eastAsia="Times New Roman" w:hAnsi="Segoe UI" w:cs="Segoe UI"/>
          <w:b/>
          <w:bCs/>
          <w:kern w:val="0"/>
          <w:sz w:val="36"/>
          <w:szCs w:val="36"/>
          <w14:ligatures w14:val="none"/>
        </w:rPr>
        <w:t>5. Post-Processing and Analysis</w:t>
      </w:r>
    </w:p>
    <w:p w14:paraId="115B521F" w14:textId="77777777" w:rsidR="001434B4" w:rsidRPr="001434B4" w:rsidRDefault="001434B4" w:rsidP="001434B4">
      <w:p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Once converted:</w:t>
      </w:r>
    </w:p>
    <w:p w14:paraId="776A3C36" w14:textId="77777777" w:rsidR="001434B4" w:rsidRPr="001434B4" w:rsidRDefault="001434B4" w:rsidP="001434B4">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 xml:space="preserve">Import CSV files into </w:t>
      </w:r>
      <w:r w:rsidRPr="001434B4">
        <w:rPr>
          <w:rFonts w:ascii="Segoe UI" w:eastAsia="Times New Roman" w:hAnsi="Segoe UI" w:cs="Segoe UI"/>
          <w:b/>
          <w:bCs/>
          <w:kern w:val="0"/>
          <w:sz w:val="21"/>
          <w:szCs w:val="21"/>
          <w14:ligatures w14:val="none"/>
        </w:rPr>
        <w:t>Excel</w:t>
      </w:r>
      <w:r w:rsidRPr="001434B4">
        <w:rPr>
          <w:rFonts w:ascii="Segoe UI" w:eastAsia="Times New Roman" w:hAnsi="Segoe UI" w:cs="Segoe UI"/>
          <w:kern w:val="0"/>
          <w:sz w:val="21"/>
          <w:szCs w:val="21"/>
          <w14:ligatures w14:val="none"/>
        </w:rPr>
        <w:t xml:space="preserve">, </w:t>
      </w:r>
      <w:r w:rsidRPr="001434B4">
        <w:rPr>
          <w:rFonts w:ascii="Segoe UI" w:eastAsia="Times New Roman" w:hAnsi="Segoe UI" w:cs="Segoe UI"/>
          <w:b/>
          <w:bCs/>
          <w:kern w:val="0"/>
          <w:sz w:val="21"/>
          <w:szCs w:val="21"/>
          <w14:ligatures w14:val="none"/>
        </w:rPr>
        <w:t>Power BI</w:t>
      </w:r>
      <w:r w:rsidRPr="001434B4">
        <w:rPr>
          <w:rFonts w:ascii="Segoe UI" w:eastAsia="Times New Roman" w:hAnsi="Segoe UI" w:cs="Segoe UI"/>
          <w:kern w:val="0"/>
          <w:sz w:val="21"/>
          <w:szCs w:val="21"/>
          <w14:ligatures w14:val="none"/>
        </w:rPr>
        <w:t xml:space="preserve">, or </w:t>
      </w:r>
      <w:r w:rsidRPr="001434B4">
        <w:rPr>
          <w:rFonts w:ascii="Segoe UI" w:eastAsia="Times New Roman" w:hAnsi="Segoe UI" w:cs="Segoe UI"/>
          <w:b/>
          <w:bCs/>
          <w:kern w:val="0"/>
          <w:sz w:val="21"/>
          <w:szCs w:val="21"/>
          <w14:ligatures w14:val="none"/>
        </w:rPr>
        <w:t>pandas</w:t>
      </w:r>
      <w:r w:rsidRPr="001434B4">
        <w:rPr>
          <w:rFonts w:ascii="Segoe UI" w:eastAsia="Times New Roman" w:hAnsi="Segoe UI" w:cs="Segoe UI"/>
          <w:kern w:val="0"/>
          <w:sz w:val="21"/>
          <w:szCs w:val="21"/>
          <w14:ligatures w14:val="none"/>
        </w:rPr>
        <w:t xml:space="preserve"> for analysis.</w:t>
      </w:r>
    </w:p>
    <w:p w14:paraId="4194D25D" w14:textId="77777777" w:rsidR="001434B4" w:rsidRPr="001434B4" w:rsidRDefault="001434B4" w:rsidP="001434B4">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Filter by category (e.g., SECADM for security changes).</w:t>
      </w:r>
    </w:p>
    <w:p w14:paraId="0556FF19" w14:textId="77777777" w:rsidR="001434B4" w:rsidRPr="001434B4" w:rsidRDefault="001434B4" w:rsidP="5A54995A">
      <w:pPr>
        <w:numPr>
          <w:ilvl w:val="0"/>
          <w:numId w:val="20"/>
        </w:numPr>
        <w:spacing w:before="100" w:beforeAutospacing="1" w:after="100" w:afterAutospacing="1" w:line="300" w:lineRule="atLeast"/>
        <w:rPr>
          <w:rFonts w:ascii="Segoe UI" w:eastAsia="Times New Roman" w:hAnsi="Segoe UI" w:cs="Segoe UI"/>
          <w:kern w:val="0"/>
          <w:sz w:val="21"/>
          <w:szCs w:val="21"/>
          <w14:ligatures w14:val="none"/>
        </w:rPr>
      </w:pPr>
      <w:r w:rsidRPr="001434B4">
        <w:rPr>
          <w:rFonts w:ascii="Segoe UI" w:eastAsia="Times New Roman" w:hAnsi="Segoe UI" w:cs="Segoe UI"/>
          <w:kern w:val="0"/>
          <w:sz w:val="21"/>
          <w:szCs w:val="21"/>
          <w14:ligatures w14:val="none"/>
        </w:rPr>
        <w:t>Build dashboards for compliance reporting.</w:t>
      </w:r>
    </w:p>
    <w:p w14:paraId="38ED6E09" w14:textId="7BC2C40A" w:rsidR="5A54995A" w:rsidRDefault="5A54995A" w:rsidP="5A54995A">
      <w:pPr>
        <w:spacing w:beforeAutospacing="1" w:afterAutospacing="1" w:line="300" w:lineRule="atLeast"/>
        <w:rPr>
          <w:rFonts w:ascii="Segoe UI" w:eastAsia="Times New Roman" w:hAnsi="Segoe UI" w:cs="Segoe UI"/>
          <w:sz w:val="21"/>
          <w:szCs w:val="21"/>
        </w:rPr>
      </w:pPr>
    </w:p>
    <w:p w14:paraId="2D7AAD73" w14:textId="48C64BE1" w:rsidR="5A54995A" w:rsidRDefault="5A54995A" w:rsidP="5A54995A">
      <w:pPr>
        <w:spacing w:beforeAutospacing="1" w:afterAutospacing="1" w:line="300" w:lineRule="atLeast"/>
        <w:rPr>
          <w:rFonts w:ascii="Segoe UI" w:eastAsia="Times New Roman" w:hAnsi="Segoe UI" w:cs="Segoe UI"/>
          <w:sz w:val="21"/>
          <w:szCs w:val="21"/>
        </w:rPr>
      </w:pPr>
      <w:r>
        <w:rPr>
          <w:noProof/>
        </w:rPr>
        <w:drawing>
          <wp:inline distT="0" distB="0" distL="0" distR="0" wp14:anchorId="72631409" wp14:editId="02B9177B">
            <wp:extent cx="5943600" cy="2381250"/>
            <wp:effectExtent l="0" t="0" r="0" b="0"/>
            <wp:docPr id="668851303" name="Picture 668851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381250"/>
                    </a:xfrm>
                    <a:prstGeom prst="rect">
                      <a:avLst/>
                    </a:prstGeom>
                  </pic:spPr>
                </pic:pic>
              </a:graphicData>
            </a:graphic>
          </wp:inline>
        </w:drawing>
      </w:r>
    </w:p>
    <w:p w14:paraId="7585163B" w14:textId="77777777" w:rsidR="001434B4" w:rsidRPr="001434B4" w:rsidRDefault="0030685F" w:rsidP="001434B4">
      <w:pPr>
        <w:spacing w:after="0" w:line="300" w:lineRule="atLeast"/>
        <w:rPr>
          <w:rFonts w:ascii="Segoe UI" w:eastAsia="Times New Roman" w:hAnsi="Segoe UI" w:cs="Segoe UI"/>
          <w:kern w:val="0"/>
          <w:sz w:val="21"/>
          <w:szCs w:val="21"/>
          <w14:ligatures w14:val="none"/>
        </w:rPr>
      </w:pPr>
      <w:r>
        <w:rPr>
          <w:rFonts w:ascii="Segoe UI" w:eastAsia="Times New Roman" w:hAnsi="Segoe UI" w:cs="Segoe UI"/>
          <w:noProof/>
          <w:kern w:val="0"/>
          <w:sz w:val="21"/>
          <w:szCs w:val="21"/>
        </w:rPr>
        <w:pict w14:anchorId="410B2C98">
          <v:rect id="_x0000_i1025" alt="" style="width:468pt;height:.05pt;mso-width-percent:0;mso-height-percent:0;mso-width-percent:0;mso-height-percent:0" o:hralign="center" o:hrstd="t" o:hr="t" fillcolor="#a0a0a0" stroked="f"/>
        </w:pict>
      </w:r>
    </w:p>
    <w:p w14:paraId="0DB2BF76" w14:textId="77777777" w:rsidR="001434B4" w:rsidRPr="001434B4" w:rsidRDefault="001434B4" w:rsidP="5A54995A">
      <w:pPr>
        <w:spacing w:before="100" w:beforeAutospacing="1" w:after="100" w:afterAutospacing="1" w:line="300" w:lineRule="atLeast"/>
        <w:outlineLvl w:val="1"/>
        <w:rPr>
          <w:rFonts w:ascii="Segoe UI" w:eastAsia="Times New Roman" w:hAnsi="Segoe UI" w:cs="Segoe UI"/>
          <w:b/>
          <w:bCs/>
          <w:kern w:val="0"/>
          <w14:ligatures w14:val="none"/>
        </w:rPr>
      </w:pPr>
      <w:r w:rsidRPr="001434B4">
        <w:rPr>
          <w:rFonts w:ascii="Segoe UI" w:eastAsia="Times New Roman" w:hAnsi="Segoe UI" w:cs="Segoe UI"/>
          <w:b/>
          <w:bCs/>
          <w:kern w:val="0"/>
          <w:sz w:val="36"/>
          <w:szCs w:val="36"/>
          <w14:ligatures w14:val="none"/>
        </w:rPr>
        <w:t>Summary</w:t>
      </w:r>
    </w:p>
    <w:p w14:paraId="5DE1C45D" w14:textId="52D48030" w:rsidR="00B87154" w:rsidRPr="001434B4" w:rsidRDefault="00B87154" w:rsidP="001434B4">
      <w:pPr>
        <w:spacing w:after="0" w:line="300" w:lineRule="atLeast"/>
        <w:rPr>
          <w:rFonts w:ascii="Segoe UI" w:eastAsia="Times New Roman" w:hAnsi="Segoe UI" w:cs="Segoe UI"/>
          <w:kern w:val="0"/>
          <w:sz w:val="21"/>
          <w:szCs w:val="21"/>
          <w14:ligatures w14:val="none"/>
        </w:rPr>
      </w:pPr>
    </w:p>
    <w:p w14:paraId="21558CF6" w14:textId="49E386BA" w:rsidR="5A54995A" w:rsidRDefault="5A54995A" w:rsidP="5A54995A">
      <w:pPr>
        <w:spacing w:before="240" w:after="240"/>
      </w:pPr>
      <w:r w:rsidRPr="5A54995A">
        <w:rPr>
          <w:rFonts w:ascii="Segoe UI" w:eastAsia="Segoe UI" w:hAnsi="Segoe UI" w:cs="Segoe UI"/>
          <w:sz w:val="21"/>
          <w:szCs w:val="21"/>
        </w:rPr>
        <w:t xml:space="preserve">Modernizing how organizations handle database audit data can significantly streamline compliance and enhance security visibility. By extracting binary audit logs using </w:t>
      </w:r>
      <w:r w:rsidRPr="5A54995A">
        <w:rPr>
          <w:rFonts w:ascii="Segoe UI" w:eastAsia="Segoe UI" w:hAnsi="Segoe UI" w:cs="Segoe UI"/>
          <w:b/>
          <w:bCs/>
          <w:sz w:val="21"/>
          <w:szCs w:val="21"/>
        </w:rPr>
        <w:t>db2audit</w:t>
      </w:r>
      <w:r w:rsidRPr="5A54995A">
        <w:rPr>
          <w:rFonts w:ascii="Segoe UI" w:eastAsia="Segoe UI" w:hAnsi="Segoe UI" w:cs="Segoe UI"/>
          <w:sz w:val="21"/>
          <w:szCs w:val="21"/>
        </w:rPr>
        <w:t xml:space="preserve">, administrators can convert raw log data into structured, analyzable formats. </w:t>
      </w:r>
    </w:p>
    <w:p w14:paraId="2E67FDED" w14:textId="35BF0CFA" w:rsidR="5A54995A" w:rsidRDefault="5A54995A" w:rsidP="5A54995A">
      <w:pPr>
        <w:spacing w:before="240" w:after="240"/>
      </w:pPr>
      <w:r w:rsidRPr="5A54995A">
        <w:rPr>
          <w:rFonts w:ascii="Segoe UI" w:eastAsia="Segoe UI" w:hAnsi="Segoe UI" w:cs="Segoe UI"/>
          <w:sz w:val="21"/>
          <w:szCs w:val="21"/>
        </w:rPr>
        <w:lastRenderedPageBreak/>
        <w:t xml:space="preserve">The next step—injecting column headers from the </w:t>
      </w:r>
      <w:r w:rsidRPr="5A54995A">
        <w:rPr>
          <w:rFonts w:ascii="Segoe UI" w:eastAsia="Segoe UI" w:hAnsi="Segoe UI" w:cs="Segoe UI"/>
          <w:b/>
          <w:bCs/>
          <w:sz w:val="21"/>
          <w:szCs w:val="21"/>
        </w:rPr>
        <w:t>db2audit.ddl</w:t>
      </w:r>
      <w:r w:rsidRPr="5A54995A">
        <w:rPr>
          <w:rFonts w:ascii="Segoe UI" w:eastAsia="Segoe UI" w:hAnsi="Segoe UI" w:cs="Segoe UI"/>
          <w:sz w:val="21"/>
          <w:szCs w:val="21"/>
        </w:rPr>
        <w:t xml:space="preserve"> definition—adds critical context to the extracted data, ensuring accuracy and consistency. Converting </w:t>
      </w:r>
      <w:r w:rsidRPr="5A54995A">
        <w:rPr>
          <w:rFonts w:ascii="Segoe UI" w:eastAsia="Segoe UI" w:hAnsi="Segoe UI" w:cs="Segoe UI"/>
          <w:b/>
          <w:bCs/>
          <w:sz w:val="21"/>
          <w:szCs w:val="21"/>
        </w:rPr>
        <w:t>DEL</w:t>
      </w:r>
      <w:r w:rsidRPr="5A54995A">
        <w:rPr>
          <w:rFonts w:ascii="Segoe UI" w:eastAsia="Segoe UI" w:hAnsi="Segoe UI" w:cs="Segoe UI"/>
          <w:sz w:val="21"/>
          <w:szCs w:val="21"/>
        </w:rPr>
        <w:t xml:space="preserve"> files to </w:t>
      </w:r>
      <w:r w:rsidRPr="5A54995A">
        <w:rPr>
          <w:rFonts w:ascii="Segoe UI" w:eastAsia="Segoe UI" w:hAnsi="Segoe UI" w:cs="Segoe UI"/>
          <w:b/>
          <w:bCs/>
          <w:sz w:val="21"/>
          <w:szCs w:val="21"/>
        </w:rPr>
        <w:t>CSV</w:t>
      </w:r>
      <w:r w:rsidRPr="5A54995A">
        <w:rPr>
          <w:rFonts w:ascii="Segoe UI" w:eastAsia="Segoe UI" w:hAnsi="Segoe UI" w:cs="Segoe UI"/>
          <w:sz w:val="21"/>
          <w:szCs w:val="21"/>
        </w:rPr>
        <w:t xml:space="preserve"> with a lightweight </w:t>
      </w:r>
      <w:r w:rsidRPr="5A54995A">
        <w:rPr>
          <w:rFonts w:ascii="Segoe UI" w:eastAsia="Segoe UI" w:hAnsi="Segoe UI" w:cs="Segoe UI"/>
          <w:b/>
          <w:bCs/>
          <w:sz w:val="21"/>
          <w:szCs w:val="21"/>
        </w:rPr>
        <w:t>Python script</w:t>
      </w:r>
      <w:r w:rsidRPr="5A54995A">
        <w:rPr>
          <w:rFonts w:ascii="Segoe UI" w:eastAsia="Segoe UI" w:hAnsi="Segoe UI" w:cs="Segoe UI"/>
          <w:sz w:val="21"/>
          <w:szCs w:val="21"/>
        </w:rPr>
        <w:t xml:space="preserve"> then enables seamless integration with common analysis platforms like </w:t>
      </w:r>
      <w:r w:rsidRPr="5A54995A">
        <w:rPr>
          <w:rFonts w:ascii="Segoe UI" w:eastAsia="Segoe UI" w:hAnsi="Segoe UI" w:cs="Segoe UI"/>
          <w:b/>
          <w:bCs/>
          <w:sz w:val="21"/>
          <w:szCs w:val="21"/>
        </w:rPr>
        <w:t>Excel</w:t>
      </w:r>
      <w:r w:rsidRPr="5A54995A">
        <w:rPr>
          <w:rFonts w:ascii="Segoe UI" w:eastAsia="Segoe UI" w:hAnsi="Segoe UI" w:cs="Segoe UI"/>
          <w:sz w:val="21"/>
          <w:szCs w:val="21"/>
        </w:rPr>
        <w:t xml:space="preserve"> or </w:t>
      </w:r>
      <w:r w:rsidRPr="5A54995A">
        <w:rPr>
          <w:rFonts w:ascii="Segoe UI" w:eastAsia="Segoe UI" w:hAnsi="Segoe UI" w:cs="Segoe UI"/>
          <w:b/>
          <w:bCs/>
          <w:sz w:val="21"/>
          <w:szCs w:val="21"/>
        </w:rPr>
        <w:t>business intelligence tools</w:t>
      </w:r>
      <w:r w:rsidRPr="5A54995A">
        <w:rPr>
          <w:rFonts w:ascii="Segoe UI" w:eastAsia="Segoe UI" w:hAnsi="Segoe UI" w:cs="Segoe UI"/>
          <w:sz w:val="21"/>
          <w:szCs w:val="21"/>
        </w:rPr>
        <w:t xml:space="preserve">. This workflow not only </w:t>
      </w:r>
      <w:r w:rsidRPr="5A54995A">
        <w:rPr>
          <w:rFonts w:ascii="Segoe UI" w:eastAsia="Segoe UI" w:hAnsi="Segoe UI" w:cs="Segoe UI"/>
          <w:b/>
          <w:bCs/>
          <w:sz w:val="21"/>
          <w:szCs w:val="21"/>
        </w:rPr>
        <w:t>simplifies compliance audits</w:t>
      </w:r>
      <w:r w:rsidRPr="5A54995A">
        <w:rPr>
          <w:rFonts w:ascii="Segoe UI" w:eastAsia="Segoe UI" w:hAnsi="Segoe UI" w:cs="Segoe UI"/>
          <w:sz w:val="21"/>
          <w:szCs w:val="21"/>
        </w:rPr>
        <w:t xml:space="preserve"> but also </w:t>
      </w:r>
      <w:r w:rsidRPr="5A54995A">
        <w:rPr>
          <w:rFonts w:ascii="Segoe UI" w:eastAsia="Segoe UI" w:hAnsi="Segoe UI" w:cs="Segoe UI"/>
          <w:b/>
          <w:bCs/>
          <w:sz w:val="21"/>
          <w:szCs w:val="21"/>
        </w:rPr>
        <w:t>empowers teams to proactively monitor security events</w:t>
      </w:r>
      <w:r w:rsidRPr="5A54995A">
        <w:rPr>
          <w:rFonts w:ascii="Segoe UI" w:eastAsia="Segoe UI" w:hAnsi="Segoe UI" w:cs="Segoe UI"/>
          <w:sz w:val="21"/>
          <w:szCs w:val="21"/>
        </w:rPr>
        <w:t xml:space="preserve"> and </w:t>
      </w:r>
      <w:r w:rsidRPr="5A54995A">
        <w:rPr>
          <w:rFonts w:ascii="Segoe UI" w:eastAsia="Segoe UI" w:hAnsi="Segoe UI" w:cs="Segoe UI"/>
          <w:b/>
          <w:bCs/>
          <w:sz w:val="21"/>
          <w:szCs w:val="21"/>
        </w:rPr>
        <w:t>minimizes manual errors</w:t>
      </w:r>
      <w:r w:rsidRPr="5A54995A">
        <w:rPr>
          <w:rFonts w:ascii="Segoe UI" w:eastAsia="Segoe UI" w:hAnsi="Segoe UI" w:cs="Segoe UI"/>
          <w:sz w:val="21"/>
          <w:szCs w:val="21"/>
        </w:rPr>
        <w:t xml:space="preserve"> in data preparation—transforming a traditionally tedious process into a scalable, automated, and audit-ready pipeline.</w:t>
      </w:r>
    </w:p>
    <w:p w14:paraId="560300EB" w14:textId="77777777" w:rsidR="00E429A9" w:rsidRPr="00555138" w:rsidRDefault="00E429A9" w:rsidP="00E429A9">
      <w:pPr>
        <w:pStyle w:val="Heading2"/>
        <w:rPr>
          <w:rFonts w:ascii="Segoe UI" w:eastAsia="Segoe UI" w:hAnsi="Segoe UI" w:cs="Segoe UI"/>
          <w:b/>
          <w:bCs/>
          <w:sz w:val="27"/>
          <w:szCs w:val="27"/>
        </w:rPr>
      </w:pPr>
      <w:r>
        <w:t>About the Author</w:t>
      </w:r>
    </w:p>
    <w:p w14:paraId="4C4725E4" w14:textId="77777777" w:rsidR="00E429A9" w:rsidRPr="00894216" w:rsidRDefault="00E429A9" w:rsidP="00E429A9">
      <w:pPr>
        <w:spacing w:before="100" w:beforeAutospacing="1" w:after="100" w:afterAutospacing="1" w:line="300" w:lineRule="atLeast"/>
        <w:rPr>
          <w:rFonts w:ascii="Segoe UI" w:eastAsia="Segoe UI" w:hAnsi="Segoe UI" w:cs="Segoe UI"/>
          <w:sz w:val="21"/>
          <w:szCs w:val="21"/>
        </w:rPr>
      </w:pPr>
      <w:r w:rsidRPr="00894216">
        <w:rPr>
          <w:rFonts w:ascii="Segoe UI" w:hAnsi="Segoe UI" w:cs="Segoe UI"/>
          <w:b/>
          <w:bCs/>
          <w:color w:val="000000"/>
          <w:sz w:val="21"/>
          <w:szCs w:val="21"/>
        </w:rPr>
        <w:t>Brigitte DeLoren</w:t>
      </w:r>
      <w:r w:rsidRPr="00894216">
        <w:rPr>
          <w:rFonts w:ascii="Segoe UI" w:hAnsi="Segoe UI" w:cs="Segoe UI"/>
          <w:color w:val="000000"/>
          <w:sz w:val="21"/>
          <w:szCs w:val="21"/>
        </w:rPr>
        <w:t xml:space="preserve"> is a 13-year software engineering veteran who thrives at the intersection of cloud technology, code craftsmanship, and team leadership. Known for elevating engineering quality and demystifying complex systems, she has built expertise in Db2 auditing while also shaping teams through clear technical direction and documentation. This marks her debut into technical blogging, where she brings her hands-on experience to a broader audience.</w:t>
      </w:r>
    </w:p>
    <w:p w14:paraId="710395EB" w14:textId="42695051" w:rsidR="5A54995A" w:rsidRDefault="5A54995A" w:rsidP="5A54995A">
      <w:pPr>
        <w:spacing w:after="0" w:line="300" w:lineRule="atLeast"/>
        <w:rPr>
          <w:rFonts w:ascii="Segoe UI" w:eastAsia="Times New Roman" w:hAnsi="Segoe UI" w:cs="Segoe UI"/>
          <w:sz w:val="21"/>
          <w:szCs w:val="21"/>
        </w:rPr>
      </w:pPr>
    </w:p>
    <w:sectPr w:rsidR="5A5499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BDF"/>
    <w:multiLevelType w:val="multilevel"/>
    <w:tmpl w:val="BBD20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EBE46D"/>
    <w:multiLevelType w:val="hybridMultilevel"/>
    <w:tmpl w:val="220805EC"/>
    <w:lvl w:ilvl="0" w:tplc="AE5ED378">
      <w:start w:val="1"/>
      <w:numFmt w:val="bullet"/>
      <w:lvlText w:val=""/>
      <w:lvlJc w:val="left"/>
      <w:pPr>
        <w:ind w:left="720" w:hanging="360"/>
      </w:pPr>
      <w:rPr>
        <w:rFonts w:ascii="Symbol" w:hAnsi="Symbol" w:hint="default"/>
      </w:rPr>
    </w:lvl>
    <w:lvl w:ilvl="1" w:tplc="52E451CA">
      <w:start w:val="1"/>
      <w:numFmt w:val="bullet"/>
      <w:lvlText w:val="o"/>
      <w:lvlJc w:val="left"/>
      <w:pPr>
        <w:ind w:left="1440" w:hanging="360"/>
      </w:pPr>
      <w:rPr>
        <w:rFonts w:ascii="Courier New" w:hAnsi="Courier New" w:hint="default"/>
      </w:rPr>
    </w:lvl>
    <w:lvl w:ilvl="2" w:tplc="1DE05EC0">
      <w:start w:val="1"/>
      <w:numFmt w:val="bullet"/>
      <w:lvlText w:val=""/>
      <w:lvlJc w:val="left"/>
      <w:pPr>
        <w:ind w:left="2160" w:hanging="360"/>
      </w:pPr>
      <w:rPr>
        <w:rFonts w:ascii="Wingdings" w:hAnsi="Wingdings" w:hint="default"/>
      </w:rPr>
    </w:lvl>
    <w:lvl w:ilvl="3" w:tplc="62466BD8">
      <w:start w:val="1"/>
      <w:numFmt w:val="bullet"/>
      <w:lvlText w:val=""/>
      <w:lvlJc w:val="left"/>
      <w:pPr>
        <w:ind w:left="2880" w:hanging="360"/>
      </w:pPr>
      <w:rPr>
        <w:rFonts w:ascii="Symbol" w:hAnsi="Symbol" w:hint="default"/>
      </w:rPr>
    </w:lvl>
    <w:lvl w:ilvl="4" w:tplc="C9C2A8A6">
      <w:start w:val="1"/>
      <w:numFmt w:val="bullet"/>
      <w:lvlText w:val="o"/>
      <w:lvlJc w:val="left"/>
      <w:pPr>
        <w:ind w:left="3600" w:hanging="360"/>
      </w:pPr>
      <w:rPr>
        <w:rFonts w:ascii="Courier New" w:hAnsi="Courier New" w:hint="default"/>
      </w:rPr>
    </w:lvl>
    <w:lvl w:ilvl="5" w:tplc="6234FD96">
      <w:start w:val="1"/>
      <w:numFmt w:val="bullet"/>
      <w:lvlText w:val=""/>
      <w:lvlJc w:val="left"/>
      <w:pPr>
        <w:ind w:left="4320" w:hanging="360"/>
      </w:pPr>
      <w:rPr>
        <w:rFonts w:ascii="Wingdings" w:hAnsi="Wingdings" w:hint="default"/>
      </w:rPr>
    </w:lvl>
    <w:lvl w:ilvl="6" w:tplc="096856D2">
      <w:start w:val="1"/>
      <w:numFmt w:val="bullet"/>
      <w:lvlText w:val=""/>
      <w:lvlJc w:val="left"/>
      <w:pPr>
        <w:ind w:left="5040" w:hanging="360"/>
      </w:pPr>
      <w:rPr>
        <w:rFonts w:ascii="Symbol" w:hAnsi="Symbol" w:hint="default"/>
      </w:rPr>
    </w:lvl>
    <w:lvl w:ilvl="7" w:tplc="1A06D92A">
      <w:start w:val="1"/>
      <w:numFmt w:val="bullet"/>
      <w:lvlText w:val="o"/>
      <w:lvlJc w:val="left"/>
      <w:pPr>
        <w:ind w:left="5760" w:hanging="360"/>
      </w:pPr>
      <w:rPr>
        <w:rFonts w:ascii="Courier New" w:hAnsi="Courier New" w:hint="default"/>
      </w:rPr>
    </w:lvl>
    <w:lvl w:ilvl="8" w:tplc="CA8C0C7A">
      <w:start w:val="1"/>
      <w:numFmt w:val="bullet"/>
      <w:lvlText w:val=""/>
      <w:lvlJc w:val="left"/>
      <w:pPr>
        <w:ind w:left="6480" w:hanging="360"/>
      </w:pPr>
      <w:rPr>
        <w:rFonts w:ascii="Wingdings" w:hAnsi="Wingdings" w:hint="default"/>
      </w:rPr>
    </w:lvl>
  </w:abstractNum>
  <w:abstractNum w:abstractNumId="2" w15:restartNumberingAfterBreak="0">
    <w:nsid w:val="161C7281"/>
    <w:multiLevelType w:val="multilevel"/>
    <w:tmpl w:val="3E3C1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7DE45C"/>
    <w:multiLevelType w:val="hybridMultilevel"/>
    <w:tmpl w:val="58366DDE"/>
    <w:lvl w:ilvl="0" w:tplc="3B9E7EB0">
      <w:start w:val="1"/>
      <w:numFmt w:val="bullet"/>
      <w:lvlText w:val=""/>
      <w:lvlJc w:val="left"/>
      <w:pPr>
        <w:ind w:left="720" w:hanging="360"/>
      </w:pPr>
      <w:rPr>
        <w:rFonts w:ascii="Symbol" w:hAnsi="Symbol" w:hint="default"/>
      </w:rPr>
    </w:lvl>
    <w:lvl w:ilvl="1" w:tplc="BB24C340">
      <w:start w:val="1"/>
      <w:numFmt w:val="bullet"/>
      <w:lvlText w:val="o"/>
      <w:lvlJc w:val="left"/>
      <w:pPr>
        <w:ind w:left="1440" w:hanging="360"/>
      </w:pPr>
      <w:rPr>
        <w:rFonts w:ascii="Courier New" w:hAnsi="Courier New" w:hint="default"/>
      </w:rPr>
    </w:lvl>
    <w:lvl w:ilvl="2" w:tplc="EA6278D0">
      <w:start w:val="1"/>
      <w:numFmt w:val="bullet"/>
      <w:lvlText w:val=""/>
      <w:lvlJc w:val="left"/>
      <w:pPr>
        <w:ind w:left="2160" w:hanging="360"/>
      </w:pPr>
      <w:rPr>
        <w:rFonts w:ascii="Wingdings" w:hAnsi="Wingdings" w:hint="default"/>
      </w:rPr>
    </w:lvl>
    <w:lvl w:ilvl="3" w:tplc="652EF694">
      <w:start w:val="1"/>
      <w:numFmt w:val="bullet"/>
      <w:lvlText w:val=""/>
      <w:lvlJc w:val="left"/>
      <w:pPr>
        <w:ind w:left="2880" w:hanging="360"/>
      </w:pPr>
      <w:rPr>
        <w:rFonts w:ascii="Symbol" w:hAnsi="Symbol" w:hint="default"/>
      </w:rPr>
    </w:lvl>
    <w:lvl w:ilvl="4" w:tplc="0ED456CA">
      <w:start w:val="1"/>
      <w:numFmt w:val="bullet"/>
      <w:lvlText w:val="o"/>
      <w:lvlJc w:val="left"/>
      <w:pPr>
        <w:ind w:left="3600" w:hanging="360"/>
      </w:pPr>
      <w:rPr>
        <w:rFonts w:ascii="Courier New" w:hAnsi="Courier New" w:hint="default"/>
      </w:rPr>
    </w:lvl>
    <w:lvl w:ilvl="5" w:tplc="E110A92C">
      <w:start w:val="1"/>
      <w:numFmt w:val="bullet"/>
      <w:lvlText w:val=""/>
      <w:lvlJc w:val="left"/>
      <w:pPr>
        <w:ind w:left="4320" w:hanging="360"/>
      </w:pPr>
      <w:rPr>
        <w:rFonts w:ascii="Wingdings" w:hAnsi="Wingdings" w:hint="default"/>
      </w:rPr>
    </w:lvl>
    <w:lvl w:ilvl="6" w:tplc="960E05B8">
      <w:start w:val="1"/>
      <w:numFmt w:val="bullet"/>
      <w:lvlText w:val=""/>
      <w:lvlJc w:val="left"/>
      <w:pPr>
        <w:ind w:left="5040" w:hanging="360"/>
      </w:pPr>
      <w:rPr>
        <w:rFonts w:ascii="Symbol" w:hAnsi="Symbol" w:hint="default"/>
      </w:rPr>
    </w:lvl>
    <w:lvl w:ilvl="7" w:tplc="BB1EFF3E">
      <w:start w:val="1"/>
      <w:numFmt w:val="bullet"/>
      <w:lvlText w:val="o"/>
      <w:lvlJc w:val="left"/>
      <w:pPr>
        <w:ind w:left="5760" w:hanging="360"/>
      </w:pPr>
      <w:rPr>
        <w:rFonts w:ascii="Courier New" w:hAnsi="Courier New" w:hint="default"/>
      </w:rPr>
    </w:lvl>
    <w:lvl w:ilvl="8" w:tplc="A8A8C618">
      <w:start w:val="1"/>
      <w:numFmt w:val="bullet"/>
      <w:lvlText w:val=""/>
      <w:lvlJc w:val="left"/>
      <w:pPr>
        <w:ind w:left="6480" w:hanging="360"/>
      </w:pPr>
      <w:rPr>
        <w:rFonts w:ascii="Wingdings" w:hAnsi="Wingdings" w:hint="default"/>
      </w:rPr>
    </w:lvl>
  </w:abstractNum>
  <w:abstractNum w:abstractNumId="4" w15:restartNumberingAfterBreak="0">
    <w:nsid w:val="1EAB2CA1"/>
    <w:multiLevelType w:val="multilevel"/>
    <w:tmpl w:val="A3E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1B68A"/>
    <w:multiLevelType w:val="hybridMultilevel"/>
    <w:tmpl w:val="68969F40"/>
    <w:lvl w:ilvl="0" w:tplc="EB8AC68A">
      <w:start w:val="1"/>
      <w:numFmt w:val="bullet"/>
      <w:lvlText w:val=""/>
      <w:lvlJc w:val="left"/>
      <w:pPr>
        <w:ind w:left="720" w:hanging="360"/>
      </w:pPr>
      <w:rPr>
        <w:rFonts w:ascii="Symbol" w:hAnsi="Symbol" w:hint="default"/>
      </w:rPr>
    </w:lvl>
    <w:lvl w:ilvl="1" w:tplc="392A65DA">
      <w:start w:val="1"/>
      <w:numFmt w:val="bullet"/>
      <w:lvlText w:val="o"/>
      <w:lvlJc w:val="left"/>
      <w:pPr>
        <w:ind w:left="1440" w:hanging="360"/>
      </w:pPr>
      <w:rPr>
        <w:rFonts w:ascii="Courier New" w:hAnsi="Courier New" w:hint="default"/>
      </w:rPr>
    </w:lvl>
    <w:lvl w:ilvl="2" w:tplc="D0226654">
      <w:start w:val="1"/>
      <w:numFmt w:val="bullet"/>
      <w:lvlText w:val=""/>
      <w:lvlJc w:val="left"/>
      <w:pPr>
        <w:ind w:left="2160" w:hanging="360"/>
      </w:pPr>
      <w:rPr>
        <w:rFonts w:ascii="Wingdings" w:hAnsi="Wingdings" w:hint="default"/>
      </w:rPr>
    </w:lvl>
    <w:lvl w:ilvl="3" w:tplc="3E9AF4B8">
      <w:start w:val="1"/>
      <w:numFmt w:val="bullet"/>
      <w:lvlText w:val=""/>
      <w:lvlJc w:val="left"/>
      <w:pPr>
        <w:ind w:left="2880" w:hanging="360"/>
      </w:pPr>
      <w:rPr>
        <w:rFonts w:ascii="Symbol" w:hAnsi="Symbol" w:hint="default"/>
      </w:rPr>
    </w:lvl>
    <w:lvl w:ilvl="4" w:tplc="CCD217CC">
      <w:start w:val="1"/>
      <w:numFmt w:val="bullet"/>
      <w:lvlText w:val="o"/>
      <w:lvlJc w:val="left"/>
      <w:pPr>
        <w:ind w:left="3600" w:hanging="360"/>
      </w:pPr>
      <w:rPr>
        <w:rFonts w:ascii="Courier New" w:hAnsi="Courier New" w:hint="default"/>
      </w:rPr>
    </w:lvl>
    <w:lvl w:ilvl="5" w:tplc="6CA68FB6">
      <w:start w:val="1"/>
      <w:numFmt w:val="bullet"/>
      <w:lvlText w:val=""/>
      <w:lvlJc w:val="left"/>
      <w:pPr>
        <w:ind w:left="4320" w:hanging="360"/>
      </w:pPr>
      <w:rPr>
        <w:rFonts w:ascii="Wingdings" w:hAnsi="Wingdings" w:hint="default"/>
      </w:rPr>
    </w:lvl>
    <w:lvl w:ilvl="6" w:tplc="E27EC26E">
      <w:start w:val="1"/>
      <w:numFmt w:val="bullet"/>
      <w:lvlText w:val=""/>
      <w:lvlJc w:val="left"/>
      <w:pPr>
        <w:ind w:left="5040" w:hanging="360"/>
      </w:pPr>
      <w:rPr>
        <w:rFonts w:ascii="Symbol" w:hAnsi="Symbol" w:hint="default"/>
      </w:rPr>
    </w:lvl>
    <w:lvl w:ilvl="7" w:tplc="AC909D2E">
      <w:start w:val="1"/>
      <w:numFmt w:val="bullet"/>
      <w:lvlText w:val="o"/>
      <w:lvlJc w:val="left"/>
      <w:pPr>
        <w:ind w:left="5760" w:hanging="360"/>
      </w:pPr>
      <w:rPr>
        <w:rFonts w:ascii="Courier New" w:hAnsi="Courier New" w:hint="default"/>
      </w:rPr>
    </w:lvl>
    <w:lvl w:ilvl="8" w:tplc="961E6D7E">
      <w:start w:val="1"/>
      <w:numFmt w:val="bullet"/>
      <w:lvlText w:val=""/>
      <w:lvlJc w:val="left"/>
      <w:pPr>
        <w:ind w:left="6480" w:hanging="360"/>
      </w:pPr>
      <w:rPr>
        <w:rFonts w:ascii="Wingdings" w:hAnsi="Wingdings" w:hint="default"/>
      </w:rPr>
    </w:lvl>
  </w:abstractNum>
  <w:abstractNum w:abstractNumId="6" w15:restartNumberingAfterBreak="0">
    <w:nsid w:val="2183091B"/>
    <w:multiLevelType w:val="hybridMultilevel"/>
    <w:tmpl w:val="5FF21C04"/>
    <w:lvl w:ilvl="0" w:tplc="080C1724">
      <w:start w:val="1"/>
      <w:numFmt w:val="bullet"/>
      <w:lvlText w:val=""/>
      <w:lvlJc w:val="left"/>
      <w:pPr>
        <w:ind w:left="720" w:hanging="360"/>
      </w:pPr>
      <w:rPr>
        <w:rFonts w:ascii="Symbol" w:hAnsi="Symbol" w:hint="default"/>
      </w:rPr>
    </w:lvl>
    <w:lvl w:ilvl="1" w:tplc="1246781C">
      <w:start w:val="1"/>
      <w:numFmt w:val="bullet"/>
      <w:lvlText w:val="o"/>
      <w:lvlJc w:val="left"/>
      <w:pPr>
        <w:ind w:left="1440" w:hanging="360"/>
      </w:pPr>
      <w:rPr>
        <w:rFonts w:ascii="Courier New" w:hAnsi="Courier New" w:hint="default"/>
      </w:rPr>
    </w:lvl>
    <w:lvl w:ilvl="2" w:tplc="4C4A2D42">
      <w:start w:val="1"/>
      <w:numFmt w:val="bullet"/>
      <w:lvlText w:val=""/>
      <w:lvlJc w:val="left"/>
      <w:pPr>
        <w:ind w:left="2160" w:hanging="360"/>
      </w:pPr>
      <w:rPr>
        <w:rFonts w:ascii="Wingdings" w:hAnsi="Wingdings" w:hint="default"/>
      </w:rPr>
    </w:lvl>
    <w:lvl w:ilvl="3" w:tplc="879A9C3E">
      <w:start w:val="1"/>
      <w:numFmt w:val="bullet"/>
      <w:lvlText w:val=""/>
      <w:lvlJc w:val="left"/>
      <w:pPr>
        <w:ind w:left="2880" w:hanging="360"/>
      </w:pPr>
      <w:rPr>
        <w:rFonts w:ascii="Symbol" w:hAnsi="Symbol" w:hint="default"/>
      </w:rPr>
    </w:lvl>
    <w:lvl w:ilvl="4" w:tplc="621055C8">
      <w:start w:val="1"/>
      <w:numFmt w:val="bullet"/>
      <w:lvlText w:val="o"/>
      <w:lvlJc w:val="left"/>
      <w:pPr>
        <w:ind w:left="3600" w:hanging="360"/>
      </w:pPr>
      <w:rPr>
        <w:rFonts w:ascii="Courier New" w:hAnsi="Courier New" w:hint="default"/>
      </w:rPr>
    </w:lvl>
    <w:lvl w:ilvl="5" w:tplc="4674436C">
      <w:start w:val="1"/>
      <w:numFmt w:val="bullet"/>
      <w:lvlText w:val=""/>
      <w:lvlJc w:val="left"/>
      <w:pPr>
        <w:ind w:left="4320" w:hanging="360"/>
      </w:pPr>
      <w:rPr>
        <w:rFonts w:ascii="Wingdings" w:hAnsi="Wingdings" w:hint="default"/>
      </w:rPr>
    </w:lvl>
    <w:lvl w:ilvl="6" w:tplc="02CA4952">
      <w:start w:val="1"/>
      <w:numFmt w:val="bullet"/>
      <w:lvlText w:val=""/>
      <w:lvlJc w:val="left"/>
      <w:pPr>
        <w:ind w:left="5040" w:hanging="360"/>
      </w:pPr>
      <w:rPr>
        <w:rFonts w:ascii="Symbol" w:hAnsi="Symbol" w:hint="default"/>
      </w:rPr>
    </w:lvl>
    <w:lvl w:ilvl="7" w:tplc="65FE60F6">
      <w:start w:val="1"/>
      <w:numFmt w:val="bullet"/>
      <w:lvlText w:val="o"/>
      <w:lvlJc w:val="left"/>
      <w:pPr>
        <w:ind w:left="5760" w:hanging="360"/>
      </w:pPr>
      <w:rPr>
        <w:rFonts w:ascii="Courier New" w:hAnsi="Courier New" w:hint="default"/>
      </w:rPr>
    </w:lvl>
    <w:lvl w:ilvl="8" w:tplc="2DE88F86">
      <w:start w:val="1"/>
      <w:numFmt w:val="bullet"/>
      <w:lvlText w:val=""/>
      <w:lvlJc w:val="left"/>
      <w:pPr>
        <w:ind w:left="6480" w:hanging="360"/>
      </w:pPr>
      <w:rPr>
        <w:rFonts w:ascii="Wingdings" w:hAnsi="Wingdings" w:hint="default"/>
      </w:rPr>
    </w:lvl>
  </w:abstractNum>
  <w:abstractNum w:abstractNumId="7" w15:restartNumberingAfterBreak="0">
    <w:nsid w:val="27575CD3"/>
    <w:multiLevelType w:val="multilevel"/>
    <w:tmpl w:val="94226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036589"/>
    <w:multiLevelType w:val="hybridMultilevel"/>
    <w:tmpl w:val="9956DFB8"/>
    <w:lvl w:ilvl="0" w:tplc="24CACEAE">
      <w:start w:val="1"/>
      <w:numFmt w:val="decimal"/>
      <w:lvlText w:val="%1."/>
      <w:lvlJc w:val="left"/>
      <w:pPr>
        <w:ind w:left="720" w:hanging="360"/>
      </w:pPr>
    </w:lvl>
    <w:lvl w:ilvl="1" w:tplc="82D81EF2">
      <w:start w:val="1"/>
      <w:numFmt w:val="lowerLetter"/>
      <w:lvlText w:val="%2."/>
      <w:lvlJc w:val="left"/>
      <w:pPr>
        <w:ind w:left="1440" w:hanging="360"/>
      </w:pPr>
    </w:lvl>
    <w:lvl w:ilvl="2" w:tplc="8654B12C">
      <w:start w:val="1"/>
      <w:numFmt w:val="lowerRoman"/>
      <w:lvlText w:val="%3."/>
      <w:lvlJc w:val="right"/>
      <w:pPr>
        <w:ind w:left="2160" w:hanging="180"/>
      </w:pPr>
    </w:lvl>
    <w:lvl w:ilvl="3" w:tplc="530E9AE4">
      <w:start w:val="1"/>
      <w:numFmt w:val="decimal"/>
      <w:lvlText w:val="%4."/>
      <w:lvlJc w:val="left"/>
      <w:pPr>
        <w:ind w:left="2880" w:hanging="360"/>
      </w:pPr>
    </w:lvl>
    <w:lvl w:ilvl="4" w:tplc="A9BE8220">
      <w:start w:val="1"/>
      <w:numFmt w:val="lowerLetter"/>
      <w:lvlText w:val="%5."/>
      <w:lvlJc w:val="left"/>
      <w:pPr>
        <w:ind w:left="3600" w:hanging="360"/>
      </w:pPr>
    </w:lvl>
    <w:lvl w:ilvl="5" w:tplc="88B2A07A">
      <w:start w:val="1"/>
      <w:numFmt w:val="lowerRoman"/>
      <w:lvlText w:val="%6."/>
      <w:lvlJc w:val="right"/>
      <w:pPr>
        <w:ind w:left="4320" w:hanging="180"/>
      </w:pPr>
    </w:lvl>
    <w:lvl w:ilvl="6" w:tplc="EF427ED0">
      <w:start w:val="1"/>
      <w:numFmt w:val="decimal"/>
      <w:lvlText w:val="%7."/>
      <w:lvlJc w:val="left"/>
      <w:pPr>
        <w:ind w:left="5040" w:hanging="360"/>
      </w:pPr>
    </w:lvl>
    <w:lvl w:ilvl="7" w:tplc="7AF8ED74">
      <w:start w:val="1"/>
      <w:numFmt w:val="lowerLetter"/>
      <w:lvlText w:val="%8."/>
      <w:lvlJc w:val="left"/>
      <w:pPr>
        <w:ind w:left="5760" w:hanging="360"/>
      </w:pPr>
    </w:lvl>
    <w:lvl w:ilvl="8" w:tplc="10806808">
      <w:start w:val="1"/>
      <w:numFmt w:val="lowerRoman"/>
      <w:lvlText w:val="%9."/>
      <w:lvlJc w:val="right"/>
      <w:pPr>
        <w:ind w:left="6480" w:hanging="180"/>
      </w:pPr>
    </w:lvl>
  </w:abstractNum>
  <w:abstractNum w:abstractNumId="9" w15:restartNumberingAfterBreak="0">
    <w:nsid w:val="2E5498B9"/>
    <w:multiLevelType w:val="hybridMultilevel"/>
    <w:tmpl w:val="5380DD4E"/>
    <w:lvl w:ilvl="0" w:tplc="96E44E48">
      <w:start w:val="1"/>
      <w:numFmt w:val="bullet"/>
      <w:lvlText w:val=""/>
      <w:lvlJc w:val="left"/>
      <w:pPr>
        <w:ind w:left="720" w:hanging="360"/>
      </w:pPr>
      <w:rPr>
        <w:rFonts w:ascii="Symbol" w:hAnsi="Symbol" w:hint="default"/>
      </w:rPr>
    </w:lvl>
    <w:lvl w:ilvl="1" w:tplc="B47A3944">
      <w:start w:val="1"/>
      <w:numFmt w:val="bullet"/>
      <w:lvlText w:val="o"/>
      <w:lvlJc w:val="left"/>
      <w:pPr>
        <w:ind w:left="1440" w:hanging="360"/>
      </w:pPr>
      <w:rPr>
        <w:rFonts w:ascii="Courier New" w:hAnsi="Courier New" w:hint="default"/>
      </w:rPr>
    </w:lvl>
    <w:lvl w:ilvl="2" w:tplc="6AE07CE2">
      <w:start w:val="1"/>
      <w:numFmt w:val="bullet"/>
      <w:lvlText w:val=""/>
      <w:lvlJc w:val="left"/>
      <w:pPr>
        <w:ind w:left="2160" w:hanging="360"/>
      </w:pPr>
      <w:rPr>
        <w:rFonts w:ascii="Wingdings" w:hAnsi="Wingdings" w:hint="default"/>
      </w:rPr>
    </w:lvl>
    <w:lvl w:ilvl="3" w:tplc="829C2528">
      <w:start w:val="1"/>
      <w:numFmt w:val="bullet"/>
      <w:lvlText w:val=""/>
      <w:lvlJc w:val="left"/>
      <w:pPr>
        <w:ind w:left="2880" w:hanging="360"/>
      </w:pPr>
      <w:rPr>
        <w:rFonts w:ascii="Symbol" w:hAnsi="Symbol" w:hint="default"/>
      </w:rPr>
    </w:lvl>
    <w:lvl w:ilvl="4" w:tplc="C85A9C7E">
      <w:start w:val="1"/>
      <w:numFmt w:val="bullet"/>
      <w:lvlText w:val="o"/>
      <w:lvlJc w:val="left"/>
      <w:pPr>
        <w:ind w:left="3600" w:hanging="360"/>
      </w:pPr>
      <w:rPr>
        <w:rFonts w:ascii="Courier New" w:hAnsi="Courier New" w:hint="default"/>
      </w:rPr>
    </w:lvl>
    <w:lvl w:ilvl="5" w:tplc="0BBEC916">
      <w:start w:val="1"/>
      <w:numFmt w:val="bullet"/>
      <w:lvlText w:val=""/>
      <w:lvlJc w:val="left"/>
      <w:pPr>
        <w:ind w:left="4320" w:hanging="360"/>
      </w:pPr>
      <w:rPr>
        <w:rFonts w:ascii="Wingdings" w:hAnsi="Wingdings" w:hint="default"/>
      </w:rPr>
    </w:lvl>
    <w:lvl w:ilvl="6" w:tplc="F65A9338">
      <w:start w:val="1"/>
      <w:numFmt w:val="bullet"/>
      <w:lvlText w:val=""/>
      <w:lvlJc w:val="left"/>
      <w:pPr>
        <w:ind w:left="5040" w:hanging="360"/>
      </w:pPr>
      <w:rPr>
        <w:rFonts w:ascii="Symbol" w:hAnsi="Symbol" w:hint="default"/>
      </w:rPr>
    </w:lvl>
    <w:lvl w:ilvl="7" w:tplc="6D32A748">
      <w:start w:val="1"/>
      <w:numFmt w:val="bullet"/>
      <w:lvlText w:val="o"/>
      <w:lvlJc w:val="left"/>
      <w:pPr>
        <w:ind w:left="5760" w:hanging="360"/>
      </w:pPr>
      <w:rPr>
        <w:rFonts w:ascii="Courier New" w:hAnsi="Courier New" w:hint="default"/>
      </w:rPr>
    </w:lvl>
    <w:lvl w:ilvl="8" w:tplc="F11AF526">
      <w:start w:val="1"/>
      <w:numFmt w:val="bullet"/>
      <w:lvlText w:val=""/>
      <w:lvlJc w:val="left"/>
      <w:pPr>
        <w:ind w:left="6480" w:hanging="360"/>
      </w:pPr>
      <w:rPr>
        <w:rFonts w:ascii="Wingdings" w:hAnsi="Wingdings" w:hint="default"/>
      </w:rPr>
    </w:lvl>
  </w:abstractNum>
  <w:abstractNum w:abstractNumId="10" w15:restartNumberingAfterBreak="0">
    <w:nsid w:val="3509730A"/>
    <w:multiLevelType w:val="hybridMultilevel"/>
    <w:tmpl w:val="F0DE31D6"/>
    <w:lvl w:ilvl="0" w:tplc="701A21DE">
      <w:start w:val="1"/>
      <w:numFmt w:val="bullet"/>
      <w:lvlText w:val=""/>
      <w:lvlJc w:val="left"/>
      <w:pPr>
        <w:ind w:left="720" w:hanging="360"/>
      </w:pPr>
      <w:rPr>
        <w:rFonts w:ascii="Symbol" w:hAnsi="Symbol" w:hint="default"/>
      </w:rPr>
    </w:lvl>
    <w:lvl w:ilvl="1" w:tplc="A3741A9C">
      <w:start w:val="1"/>
      <w:numFmt w:val="bullet"/>
      <w:lvlText w:val="o"/>
      <w:lvlJc w:val="left"/>
      <w:pPr>
        <w:ind w:left="1440" w:hanging="360"/>
      </w:pPr>
      <w:rPr>
        <w:rFonts w:ascii="Courier New" w:hAnsi="Courier New" w:hint="default"/>
      </w:rPr>
    </w:lvl>
    <w:lvl w:ilvl="2" w:tplc="3E72ECA4">
      <w:start w:val="1"/>
      <w:numFmt w:val="bullet"/>
      <w:lvlText w:val=""/>
      <w:lvlJc w:val="left"/>
      <w:pPr>
        <w:ind w:left="2160" w:hanging="360"/>
      </w:pPr>
      <w:rPr>
        <w:rFonts w:ascii="Wingdings" w:hAnsi="Wingdings" w:hint="default"/>
      </w:rPr>
    </w:lvl>
    <w:lvl w:ilvl="3" w:tplc="DF08D16C">
      <w:start w:val="1"/>
      <w:numFmt w:val="bullet"/>
      <w:lvlText w:val=""/>
      <w:lvlJc w:val="left"/>
      <w:pPr>
        <w:ind w:left="2880" w:hanging="360"/>
      </w:pPr>
      <w:rPr>
        <w:rFonts w:ascii="Symbol" w:hAnsi="Symbol" w:hint="default"/>
      </w:rPr>
    </w:lvl>
    <w:lvl w:ilvl="4" w:tplc="CEDC83E2">
      <w:start w:val="1"/>
      <w:numFmt w:val="bullet"/>
      <w:lvlText w:val="o"/>
      <w:lvlJc w:val="left"/>
      <w:pPr>
        <w:ind w:left="3600" w:hanging="360"/>
      </w:pPr>
      <w:rPr>
        <w:rFonts w:ascii="Courier New" w:hAnsi="Courier New" w:hint="default"/>
      </w:rPr>
    </w:lvl>
    <w:lvl w:ilvl="5" w:tplc="D904F678">
      <w:start w:val="1"/>
      <w:numFmt w:val="bullet"/>
      <w:lvlText w:val=""/>
      <w:lvlJc w:val="left"/>
      <w:pPr>
        <w:ind w:left="4320" w:hanging="360"/>
      </w:pPr>
      <w:rPr>
        <w:rFonts w:ascii="Wingdings" w:hAnsi="Wingdings" w:hint="default"/>
      </w:rPr>
    </w:lvl>
    <w:lvl w:ilvl="6" w:tplc="18861D8C">
      <w:start w:val="1"/>
      <w:numFmt w:val="bullet"/>
      <w:lvlText w:val=""/>
      <w:lvlJc w:val="left"/>
      <w:pPr>
        <w:ind w:left="5040" w:hanging="360"/>
      </w:pPr>
      <w:rPr>
        <w:rFonts w:ascii="Symbol" w:hAnsi="Symbol" w:hint="default"/>
      </w:rPr>
    </w:lvl>
    <w:lvl w:ilvl="7" w:tplc="013CA40A">
      <w:start w:val="1"/>
      <w:numFmt w:val="bullet"/>
      <w:lvlText w:val="o"/>
      <w:lvlJc w:val="left"/>
      <w:pPr>
        <w:ind w:left="5760" w:hanging="360"/>
      </w:pPr>
      <w:rPr>
        <w:rFonts w:ascii="Courier New" w:hAnsi="Courier New" w:hint="default"/>
      </w:rPr>
    </w:lvl>
    <w:lvl w:ilvl="8" w:tplc="9A6E0C52">
      <w:start w:val="1"/>
      <w:numFmt w:val="bullet"/>
      <w:lvlText w:val=""/>
      <w:lvlJc w:val="left"/>
      <w:pPr>
        <w:ind w:left="6480" w:hanging="360"/>
      </w:pPr>
      <w:rPr>
        <w:rFonts w:ascii="Wingdings" w:hAnsi="Wingdings" w:hint="default"/>
      </w:rPr>
    </w:lvl>
  </w:abstractNum>
  <w:abstractNum w:abstractNumId="11" w15:restartNumberingAfterBreak="0">
    <w:nsid w:val="40F48581"/>
    <w:multiLevelType w:val="hybridMultilevel"/>
    <w:tmpl w:val="0B787672"/>
    <w:lvl w:ilvl="0" w:tplc="65665C9E">
      <w:start w:val="1"/>
      <w:numFmt w:val="bullet"/>
      <w:lvlText w:val=""/>
      <w:lvlJc w:val="left"/>
      <w:pPr>
        <w:ind w:left="720" w:hanging="360"/>
      </w:pPr>
      <w:rPr>
        <w:rFonts w:ascii="Symbol" w:hAnsi="Symbol" w:hint="default"/>
      </w:rPr>
    </w:lvl>
    <w:lvl w:ilvl="1" w:tplc="74986586">
      <w:start w:val="1"/>
      <w:numFmt w:val="bullet"/>
      <w:lvlText w:val="o"/>
      <w:lvlJc w:val="left"/>
      <w:pPr>
        <w:ind w:left="1440" w:hanging="360"/>
      </w:pPr>
      <w:rPr>
        <w:rFonts w:ascii="Courier New" w:hAnsi="Courier New" w:hint="default"/>
      </w:rPr>
    </w:lvl>
    <w:lvl w:ilvl="2" w:tplc="1C9A9772">
      <w:start w:val="1"/>
      <w:numFmt w:val="bullet"/>
      <w:lvlText w:val=""/>
      <w:lvlJc w:val="left"/>
      <w:pPr>
        <w:ind w:left="2160" w:hanging="360"/>
      </w:pPr>
      <w:rPr>
        <w:rFonts w:ascii="Wingdings" w:hAnsi="Wingdings" w:hint="default"/>
      </w:rPr>
    </w:lvl>
    <w:lvl w:ilvl="3" w:tplc="7960F6FC">
      <w:start w:val="1"/>
      <w:numFmt w:val="bullet"/>
      <w:lvlText w:val=""/>
      <w:lvlJc w:val="left"/>
      <w:pPr>
        <w:ind w:left="2880" w:hanging="360"/>
      </w:pPr>
      <w:rPr>
        <w:rFonts w:ascii="Symbol" w:hAnsi="Symbol" w:hint="default"/>
      </w:rPr>
    </w:lvl>
    <w:lvl w:ilvl="4" w:tplc="B52E47A6">
      <w:start w:val="1"/>
      <w:numFmt w:val="bullet"/>
      <w:lvlText w:val="o"/>
      <w:lvlJc w:val="left"/>
      <w:pPr>
        <w:ind w:left="3600" w:hanging="360"/>
      </w:pPr>
      <w:rPr>
        <w:rFonts w:ascii="Courier New" w:hAnsi="Courier New" w:hint="default"/>
      </w:rPr>
    </w:lvl>
    <w:lvl w:ilvl="5" w:tplc="3D2AC7EA">
      <w:start w:val="1"/>
      <w:numFmt w:val="bullet"/>
      <w:lvlText w:val=""/>
      <w:lvlJc w:val="left"/>
      <w:pPr>
        <w:ind w:left="4320" w:hanging="360"/>
      </w:pPr>
      <w:rPr>
        <w:rFonts w:ascii="Wingdings" w:hAnsi="Wingdings" w:hint="default"/>
      </w:rPr>
    </w:lvl>
    <w:lvl w:ilvl="6" w:tplc="05CC9E96">
      <w:start w:val="1"/>
      <w:numFmt w:val="bullet"/>
      <w:lvlText w:val=""/>
      <w:lvlJc w:val="left"/>
      <w:pPr>
        <w:ind w:left="5040" w:hanging="360"/>
      </w:pPr>
      <w:rPr>
        <w:rFonts w:ascii="Symbol" w:hAnsi="Symbol" w:hint="default"/>
      </w:rPr>
    </w:lvl>
    <w:lvl w:ilvl="7" w:tplc="69507FD8">
      <w:start w:val="1"/>
      <w:numFmt w:val="bullet"/>
      <w:lvlText w:val="o"/>
      <w:lvlJc w:val="left"/>
      <w:pPr>
        <w:ind w:left="5760" w:hanging="360"/>
      </w:pPr>
      <w:rPr>
        <w:rFonts w:ascii="Courier New" w:hAnsi="Courier New" w:hint="default"/>
      </w:rPr>
    </w:lvl>
    <w:lvl w:ilvl="8" w:tplc="F8848508">
      <w:start w:val="1"/>
      <w:numFmt w:val="bullet"/>
      <w:lvlText w:val=""/>
      <w:lvlJc w:val="left"/>
      <w:pPr>
        <w:ind w:left="6480" w:hanging="360"/>
      </w:pPr>
      <w:rPr>
        <w:rFonts w:ascii="Wingdings" w:hAnsi="Wingdings" w:hint="default"/>
      </w:rPr>
    </w:lvl>
  </w:abstractNum>
  <w:abstractNum w:abstractNumId="12" w15:restartNumberingAfterBreak="0">
    <w:nsid w:val="48D92566"/>
    <w:multiLevelType w:val="hybridMultilevel"/>
    <w:tmpl w:val="7D78C680"/>
    <w:lvl w:ilvl="0" w:tplc="A0207ECA">
      <w:start w:val="1"/>
      <w:numFmt w:val="bullet"/>
      <w:lvlText w:val=""/>
      <w:lvlJc w:val="left"/>
      <w:pPr>
        <w:ind w:left="720" w:hanging="360"/>
      </w:pPr>
      <w:rPr>
        <w:rFonts w:ascii="Symbol" w:hAnsi="Symbol" w:hint="default"/>
      </w:rPr>
    </w:lvl>
    <w:lvl w:ilvl="1" w:tplc="9550C128">
      <w:start w:val="1"/>
      <w:numFmt w:val="bullet"/>
      <w:lvlText w:val="o"/>
      <w:lvlJc w:val="left"/>
      <w:pPr>
        <w:ind w:left="1440" w:hanging="360"/>
      </w:pPr>
      <w:rPr>
        <w:rFonts w:ascii="Courier New" w:hAnsi="Courier New" w:hint="default"/>
      </w:rPr>
    </w:lvl>
    <w:lvl w:ilvl="2" w:tplc="CCDA4880">
      <w:start w:val="1"/>
      <w:numFmt w:val="bullet"/>
      <w:lvlText w:val=""/>
      <w:lvlJc w:val="left"/>
      <w:pPr>
        <w:ind w:left="2160" w:hanging="360"/>
      </w:pPr>
      <w:rPr>
        <w:rFonts w:ascii="Wingdings" w:hAnsi="Wingdings" w:hint="default"/>
      </w:rPr>
    </w:lvl>
    <w:lvl w:ilvl="3" w:tplc="BE4E513A">
      <w:start w:val="1"/>
      <w:numFmt w:val="bullet"/>
      <w:lvlText w:val=""/>
      <w:lvlJc w:val="left"/>
      <w:pPr>
        <w:ind w:left="2880" w:hanging="360"/>
      </w:pPr>
      <w:rPr>
        <w:rFonts w:ascii="Symbol" w:hAnsi="Symbol" w:hint="default"/>
      </w:rPr>
    </w:lvl>
    <w:lvl w:ilvl="4" w:tplc="75CC85E0">
      <w:start w:val="1"/>
      <w:numFmt w:val="bullet"/>
      <w:lvlText w:val="o"/>
      <w:lvlJc w:val="left"/>
      <w:pPr>
        <w:ind w:left="3600" w:hanging="360"/>
      </w:pPr>
      <w:rPr>
        <w:rFonts w:ascii="Courier New" w:hAnsi="Courier New" w:hint="default"/>
      </w:rPr>
    </w:lvl>
    <w:lvl w:ilvl="5" w:tplc="73B68C9E">
      <w:start w:val="1"/>
      <w:numFmt w:val="bullet"/>
      <w:lvlText w:val=""/>
      <w:lvlJc w:val="left"/>
      <w:pPr>
        <w:ind w:left="4320" w:hanging="360"/>
      </w:pPr>
      <w:rPr>
        <w:rFonts w:ascii="Wingdings" w:hAnsi="Wingdings" w:hint="default"/>
      </w:rPr>
    </w:lvl>
    <w:lvl w:ilvl="6" w:tplc="18C0D0EE">
      <w:start w:val="1"/>
      <w:numFmt w:val="bullet"/>
      <w:lvlText w:val=""/>
      <w:lvlJc w:val="left"/>
      <w:pPr>
        <w:ind w:left="5040" w:hanging="360"/>
      </w:pPr>
      <w:rPr>
        <w:rFonts w:ascii="Symbol" w:hAnsi="Symbol" w:hint="default"/>
      </w:rPr>
    </w:lvl>
    <w:lvl w:ilvl="7" w:tplc="D54C6958">
      <w:start w:val="1"/>
      <w:numFmt w:val="bullet"/>
      <w:lvlText w:val="o"/>
      <w:lvlJc w:val="left"/>
      <w:pPr>
        <w:ind w:left="5760" w:hanging="360"/>
      </w:pPr>
      <w:rPr>
        <w:rFonts w:ascii="Courier New" w:hAnsi="Courier New" w:hint="default"/>
      </w:rPr>
    </w:lvl>
    <w:lvl w:ilvl="8" w:tplc="D8F8280A">
      <w:start w:val="1"/>
      <w:numFmt w:val="bullet"/>
      <w:lvlText w:val=""/>
      <w:lvlJc w:val="left"/>
      <w:pPr>
        <w:ind w:left="6480" w:hanging="360"/>
      </w:pPr>
      <w:rPr>
        <w:rFonts w:ascii="Wingdings" w:hAnsi="Wingdings" w:hint="default"/>
      </w:rPr>
    </w:lvl>
  </w:abstractNum>
  <w:abstractNum w:abstractNumId="13" w15:restartNumberingAfterBreak="0">
    <w:nsid w:val="4B30451B"/>
    <w:multiLevelType w:val="multilevel"/>
    <w:tmpl w:val="C38E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3139E"/>
    <w:multiLevelType w:val="hybridMultilevel"/>
    <w:tmpl w:val="D188E024"/>
    <w:lvl w:ilvl="0" w:tplc="6910E2CE">
      <w:start w:val="1"/>
      <w:numFmt w:val="bullet"/>
      <w:lvlText w:val=""/>
      <w:lvlJc w:val="left"/>
      <w:pPr>
        <w:ind w:left="720" w:hanging="360"/>
      </w:pPr>
      <w:rPr>
        <w:rFonts w:ascii="Symbol" w:hAnsi="Symbol" w:hint="default"/>
      </w:rPr>
    </w:lvl>
    <w:lvl w:ilvl="1" w:tplc="BCF47680">
      <w:start w:val="1"/>
      <w:numFmt w:val="bullet"/>
      <w:lvlText w:val="o"/>
      <w:lvlJc w:val="left"/>
      <w:pPr>
        <w:ind w:left="1440" w:hanging="360"/>
      </w:pPr>
      <w:rPr>
        <w:rFonts w:ascii="Courier New" w:hAnsi="Courier New" w:hint="default"/>
      </w:rPr>
    </w:lvl>
    <w:lvl w:ilvl="2" w:tplc="970C4EEC">
      <w:start w:val="1"/>
      <w:numFmt w:val="bullet"/>
      <w:lvlText w:val=""/>
      <w:lvlJc w:val="left"/>
      <w:pPr>
        <w:ind w:left="2160" w:hanging="360"/>
      </w:pPr>
      <w:rPr>
        <w:rFonts w:ascii="Wingdings" w:hAnsi="Wingdings" w:hint="default"/>
      </w:rPr>
    </w:lvl>
    <w:lvl w:ilvl="3" w:tplc="08B08104">
      <w:start w:val="1"/>
      <w:numFmt w:val="bullet"/>
      <w:lvlText w:val=""/>
      <w:lvlJc w:val="left"/>
      <w:pPr>
        <w:ind w:left="2880" w:hanging="360"/>
      </w:pPr>
      <w:rPr>
        <w:rFonts w:ascii="Symbol" w:hAnsi="Symbol" w:hint="default"/>
      </w:rPr>
    </w:lvl>
    <w:lvl w:ilvl="4" w:tplc="F69A356C">
      <w:start w:val="1"/>
      <w:numFmt w:val="bullet"/>
      <w:lvlText w:val="o"/>
      <w:lvlJc w:val="left"/>
      <w:pPr>
        <w:ind w:left="3600" w:hanging="360"/>
      </w:pPr>
      <w:rPr>
        <w:rFonts w:ascii="Courier New" w:hAnsi="Courier New" w:hint="default"/>
      </w:rPr>
    </w:lvl>
    <w:lvl w:ilvl="5" w:tplc="D25CAA4C">
      <w:start w:val="1"/>
      <w:numFmt w:val="bullet"/>
      <w:lvlText w:val=""/>
      <w:lvlJc w:val="left"/>
      <w:pPr>
        <w:ind w:left="4320" w:hanging="360"/>
      </w:pPr>
      <w:rPr>
        <w:rFonts w:ascii="Wingdings" w:hAnsi="Wingdings" w:hint="default"/>
      </w:rPr>
    </w:lvl>
    <w:lvl w:ilvl="6" w:tplc="B7F0F5B4">
      <w:start w:val="1"/>
      <w:numFmt w:val="bullet"/>
      <w:lvlText w:val=""/>
      <w:lvlJc w:val="left"/>
      <w:pPr>
        <w:ind w:left="5040" w:hanging="360"/>
      </w:pPr>
      <w:rPr>
        <w:rFonts w:ascii="Symbol" w:hAnsi="Symbol" w:hint="default"/>
      </w:rPr>
    </w:lvl>
    <w:lvl w:ilvl="7" w:tplc="7CF2DCBA">
      <w:start w:val="1"/>
      <w:numFmt w:val="bullet"/>
      <w:lvlText w:val="o"/>
      <w:lvlJc w:val="left"/>
      <w:pPr>
        <w:ind w:left="5760" w:hanging="360"/>
      </w:pPr>
      <w:rPr>
        <w:rFonts w:ascii="Courier New" w:hAnsi="Courier New" w:hint="default"/>
      </w:rPr>
    </w:lvl>
    <w:lvl w:ilvl="8" w:tplc="671C33DA">
      <w:start w:val="1"/>
      <w:numFmt w:val="bullet"/>
      <w:lvlText w:val=""/>
      <w:lvlJc w:val="left"/>
      <w:pPr>
        <w:ind w:left="6480" w:hanging="360"/>
      </w:pPr>
      <w:rPr>
        <w:rFonts w:ascii="Wingdings" w:hAnsi="Wingdings" w:hint="default"/>
      </w:rPr>
    </w:lvl>
  </w:abstractNum>
  <w:abstractNum w:abstractNumId="15" w15:restartNumberingAfterBreak="0">
    <w:nsid w:val="58BCCF09"/>
    <w:multiLevelType w:val="hybridMultilevel"/>
    <w:tmpl w:val="3F52B68A"/>
    <w:lvl w:ilvl="0" w:tplc="405C8AF6">
      <w:start w:val="1"/>
      <w:numFmt w:val="bullet"/>
      <w:lvlText w:val=""/>
      <w:lvlJc w:val="left"/>
      <w:pPr>
        <w:ind w:left="720" w:hanging="360"/>
      </w:pPr>
      <w:rPr>
        <w:rFonts w:ascii="Symbol" w:hAnsi="Symbol" w:hint="default"/>
      </w:rPr>
    </w:lvl>
    <w:lvl w:ilvl="1" w:tplc="A2DE89C4">
      <w:start w:val="1"/>
      <w:numFmt w:val="bullet"/>
      <w:lvlText w:val="o"/>
      <w:lvlJc w:val="left"/>
      <w:pPr>
        <w:ind w:left="1440" w:hanging="360"/>
      </w:pPr>
      <w:rPr>
        <w:rFonts w:ascii="Courier New" w:hAnsi="Courier New" w:hint="default"/>
      </w:rPr>
    </w:lvl>
    <w:lvl w:ilvl="2" w:tplc="8EAE4560">
      <w:start w:val="1"/>
      <w:numFmt w:val="bullet"/>
      <w:lvlText w:val=""/>
      <w:lvlJc w:val="left"/>
      <w:pPr>
        <w:ind w:left="2160" w:hanging="360"/>
      </w:pPr>
      <w:rPr>
        <w:rFonts w:ascii="Wingdings" w:hAnsi="Wingdings" w:hint="default"/>
      </w:rPr>
    </w:lvl>
    <w:lvl w:ilvl="3" w:tplc="C64E138E">
      <w:start w:val="1"/>
      <w:numFmt w:val="bullet"/>
      <w:lvlText w:val=""/>
      <w:lvlJc w:val="left"/>
      <w:pPr>
        <w:ind w:left="2880" w:hanging="360"/>
      </w:pPr>
      <w:rPr>
        <w:rFonts w:ascii="Symbol" w:hAnsi="Symbol" w:hint="default"/>
      </w:rPr>
    </w:lvl>
    <w:lvl w:ilvl="4" w:tplc="936645BC">
      <w:start w:val="1"/>
      <w:numFmt w:val="bullet"/>
      <w:lvlText w:val="o"/>
      <w:lvlJc w:val="left"/>
      <w:pPr>
        <w:ind w:left="3600" w:hanging="360"/>
      </w:pPr>
      <w:rPr>
        <w:rFonts w:ascii="Courier New" w:hAnsi="Courier New" w:hint="default"/>
      </w:rPr>
    </w:lvl>
    <w:lvl w:ilvl="5" w:tplc="8F2620DC">
      <w:start w:val="1"/>
      <w:numFmt w:val="bullet"/>
      <w:lvlText w:val=""/>
      <w:lvlJc w:val="left"/>
      <w:pPr>
        <w:ind w:left="4320" w:hanging="360"/>
      </w:pPr>
      <w:rPr>
        <w:rFonts w:ascii="Wingdings" w:hAnsi="Wingdings" w:hint="default"/>
      </w:rPr>
    </w:lvl>
    <w:lvl w:ilvl="6" w:tplc="021AF2A2">
      <w:start w:val="1"/>
      <w:numFmt w:val="bullet"/>
      <w:lvlText w:val=""/>
      <w:lvlJc w:val="left"/>
      <w:pPr>
        <w:ind w:left="5040" w:hanging="360"/>
      </w:pPr>
      <w:rPr>
        <w:rFonts w:ascii="Symbol" w:hAnsi="Symbol" w:hint="default"/>
      </w:rPr>
    </w:lvl>
    <w:lvl w:ilvl="7" w:tplc="E198182C">
      <w:start w:val="1"/>
      <w:numFmt w:val="bullet"/>
      <w:lvlText w:val="o"/>
      <w:lvlJc w:val="left"/>
      <w:pPr>
        <w:ind w:left="5760" w:hanging="360"/>
      </w:pPr>
      <w:rPr>
        <w:rFonts w:ascii="Courier New" w:hAnsi="Courier New" w:hint="default"/>
      </w:rPr>
    </w:lvl>
    <w:lvl w:ilvl="8" w:tplc="BF6663F6">
      <w:start w:val="1"/>
      <w:numFmt w:val="bullet"/>
      <w:lvlText w:val=""/>
      <w:lvlJc w:val="left"/>
      <w:pPr>
        <w:ind w:left="6480" w:hanging="360"/>
      </w:pPr>
      <w:rPr>
        <w:rFonts w:ascii="Wingdings" w:hAnsi="Wingdings" w:hint="default"/>
      </w:rPr>
    </w:lvl>
  </w:abstractNum>
  <w:abstractNum w:abstractNumId="16" w15:restartNumberingAfterBreak="0">
    <w:nsid w:val="5BDD7376"/>
    <w:multiLevelType w:val="multilevel"/>
    <w:tmpl w:val="6A4C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E66F31"/>
    <w:multiLevelType w:val="hybridMultilevel"/>
    <w:tmpl w:val="E160AB96"/>
    <w:lvl w:ilvl="0" w:tplc="2A069794">
      <w:start w:val="1"/>
      <w:numFmt w:val="bullet"/>
      <w:lvlText w:val=""/>
      <w:lvlJc w:val="left"/>
      <w:pPr>
        <w:ind w:left="720" w:hanging="360"/>
      </w:pPr>
      <w:rPr>
        <w:rFonts w:ascii="Symbol" w:hAnsi="Symbol" w:hint="default"/>
      </w:rPr>
    </w:lvl>
    <w:lvl w:ilvl="1" w:tplc="72E2E726">
      <w:start w:val="1"/>
      <w:numFmt w:val="bullet"/>
      <w:lvlText w:val="o"/>
      <w:lvlJc w:val="left"/>
      <w:pPr>
        <w:ind w:left="1440" w:hanging="360"/>
      </w:pPr>
      <w:rPr>
        <w:rFonts w:ascii="Courier New" w:hAnsi="Courier New" w:hint="default"/>
      </w:rPr>
    </w:lvl>
    <w:lvl w:ilvl="2" w:tplc="2564D078">
      <w:start w:val="1"/>
      <w:numFmt w:val="bullet"/>
      <w:lvlText w:val=""/>
      <w:lvlJc w:val="left"/>
      <w:pPr>
        <w:ind w:left="2160" w:hanging="360"/>
      </w:pPr>
      <w:rPr>
        <w:rFonts w:ascii="Wingdings" w:hAnsi="Wingdings" w:hint="default"/>
      </w:rPr>
    </w:lvl>
    <w:lvl w:ilvl="3" w:tplc="4B1E39B0">
      <w:start w:val="1"/>
      <w:numFmt w:val="bullet"/>
      <w:lvlText w:val=""/>
      <w:lvlJc w:val="left"/>
      <w:pPr>
        <w:ind w:left="2880" w:hanging="360"/>
      </w:pPr>
      <w:rPr>
        <w:rFonts w:ascii="Symbol" w:hAnsi="Symbol" w:hint="default"/>
      </w:rPr>
    </w:lvl>
    <w:lvl w:ilvl="4" w:tplc="A4388CAE">
      <w:start w:val="1"/>
      <w:numFmt w:val="bullet"/>
      <w:lvlText w:val="o"/>
      <w:lvlJc w:val="left"/>
      <w:pPr>
        <w:ind w:left="3600" w:hanging="360"/>
      </w:pPr>
      <w:rPr>
        <w:rFonts w:ascii="Courier New" w:hAnsi="Courier New" w:hint="default"/>
      </w:rPr>
    </w:lvl>
    <w:lvl w:ilvl="5" w:tplc="8F486822">
      <w:start w:val="1"/>
      <w:numFmt w:val="bullet"/>
      <w:lvlText w:val=""/>
      <w:lvlJc w:val="left"/>
      <w:pPr>
        <w:ind w:left="4320" w:hanging="360"/>
      </w:pPr>
      <w:rPr>
        <w:rFonts w:ascii="Wingdings" w:hAnsi="Wingdings" w:hint="default"/>
      </w:rPr>
    </w:lvl>
    <w:lvl w:ilvl="6" w:tplc="399A4690">
      <w:start w:val="1"/>
      <w:numFmt w:val="bullet"/>
      <w:lvlText w:val=""/>
      <w:lvlJc w:val="left"/>
      <w:pPr>
        <w:ind w:left="5040" w:hanging="360"/>
      </w:pPr>
      <w:rPr>
        <w:rFonts w:ascii="Symbol" w:hAnsi="Symbol" w:hint="default"/>
      </w:rPr>
    </w:lvl>
    <w:lvl w:ilvl="7" w:tplc="554490E2">
      <w:start w:val="1"/>
      <w:numFmt w:val="bullet"/>
      <w:lvlText w:val="o"/>
      <w:lvlJc w:val="left"/>
      <w:pPr>
        <w:ind w:left="5760" w:hanging="360"/>
      </w:pPr>
      <w:rPr>
        <w:rFonts w:ascii="Courier New" w:hAnsi="Courier New" w:hint="default"/>
      </w:rPr>
    </w:lvl>
    <w:lvl w:ilvl="8" w:tplc="C3923B6A">
      <w:start w:val="1"/>
      <w:numFmt w:val="bullet"/>
      <w:lvlText w:val=""/>
      <w:lvlJc w:val="left"/>
      <w:pPr>
        <w:ind w:left="6480" w:hanging="360"/>
      </w:pPr>
      <w:rPr>
        <w:rFonts w:ascii="Wingdings" w:hAnsi="Wingdings" w:hint="default"/>
      </w:rPr>
    </w:lvl>
  </w:abstractNum>
  <w:abstractNum w:abstractNumId="18" w15:restartNumberingAfterBreak="0">
    <w:nsid w:val="646DFCCA"/>
    <w:multiLevelType w:val="hybridMultilevel"/>
    <w:tmpl w:val="EAA2D692"/>
    <w:lvl w:ilvl="0" w:tplc="2A88287C">
      <w:start w:val="1"/>
      <w:numFmt w:val="bullet"/>
      <w:lvlText w:val=""/>
      <w:lvlJc w:val="left"/>
      <w:pPr>
        <w:ind w:left="720" w:hanging="360"/>
      </w:pPr>
      <w:rPr>
        <w:rFonts w:ascii="Symbol" w:hAnsi="Symbol" w:hint="default"/>
      </w:rPr>
    </w:lvl>
    <w:lvl w:ilvl="1" w:tplc="631485F4">
      <w:start w:val="1"/>
      <w:numFmt w:val="bullet"/>
      <w:lvlText w:val="o"/>
      <w:lvlJc w:val="left"/>
      <w:pPr>
        <w:ind w:left="1440" w:hanging="360"/>
      </w:pPr>
      <w:rPr>
        <w:rFonts w:ascii="Courier New" w:hAnsi="Courier New" w:hint="default"/>
      </w:rPr>
    </w:lvl>
    <w:lvl w:ilvl="2" w:tplc="5E2C30B4">
      <w:start w:val="1"/>
      <w:numFmt w:val="bullet"/>
      <w:lvlText w:val=""/>
      <w:lvlJc w:val="left"/>
      <w:pPr>
        <w:ind w:left="2160" w:hanging="360"/>
      </w:pPr>
      <w:rPr>
        <w:rFonts w:ascii="Wingdings" w:hAnsi="Wingdings" w:hint="default"/>
      </w:rPr>
    </w:lvl>
    <w:lvl w:ilvl="3" w:tplc="DB0C19AA">
      <w:start w:val="1"/>
      <w:numFmt w:val="bullet"/>
      <w:lvlText w:val=""/>
      <w:lvlJc w:val="left"/>
      <w:pPr>
        <w:ind w:left="2880" w:hanging="360"/>
      </w:pPr>
      <w:rPr>
        <w:rFonts w:ascii="Symbol" w:hAnsi="Symbol" w:hint="default"/>
      </w:rPr>
    </w:lvl>
    <w:lvl w:ilvl="4" w:tplc="E46EDE52">
      <w:start w:val="1"/>
      <w:numFmt w:val="bullet"/>
      <w:lvlText w:val="o"/>
      <w:lvlJc w:val="left"/>
      <w:pPr>
        <w:ind w:left="3600" w:hanging="360"/>
      </w:pPr>
      <w:rPr>
        <w:rFonts w:ascii="Courier New" w:hAnsi="Courier New" w:hint="default"/>
      </w:rPr>
    </w:lvl>
    <w:lvl w:ilvl="5" w:tplc="A2F41BE6">
      <w:start w:val="1"/>
      <w:numFmt w:val="bullet"/>
      <w:lvlText w:val=""/>
      <w:lvlJc w:val="left"/>
      <w:pPr>
        <w:ind w:left="4320" w:hanging="360"/>
      </w:pPr>
      <w:rPr>
        <w:rFonts w:ascii="Wingdings" w:hAnsi="Wingdings" w:hint="default"/>
      </w:rPr>
    </w:lvl>
    <w:lvl w:ilvl="6" w:tplc="AB6CCECA">
      <w:start w:val="1"/>
      <w:numFmt w:val="bullet"/>
      <w:lvlText w:val=""/>
      <w:lvlJc w:val="left"/>
      <w:pPr>
        <w:ind w:left="5040" w:hanging="360"/>
      </w:pPr>
      <w:rPr>
        <w:rFonts w:ascii="Symbol" w:hAnsi="Symbol" w:hint="default"/>
      </w:rPr>
    </w:lvl>
    <w:lvl w:ilvl="7" w:tplc="D81C5AF0">
      <w:start w:val="1"/>
      <w:numFmt w:val="bullet"/>
      <w:lvlText w:val="o"/>
      <w:lvlJc w:val="left"/>
      <w:pPr>
        <w:ind w:left="5760" w:hanging="360"/>
      </w:pPr>
      <w:rPr>
        <w:rFonts w:ascii="Courier New" w:hAnsi="Courier New" w:hint="default"/>
      </w:rPr>
    </w:lvl>
    <w:lvl w:ilvl="8" w:tplc="2294F72A">
      <w:start w:val="1"/>
      <w:numFmt w:val="bullet"/>
      <w:lvlText w:val=""/>
      <w:lvlJc w:val="left"/>
      <w:pPr>
        <w:ind w:left="6480" w:hanging="360"/>
      </w:pPr>
      <w:rPr>
        <w:rFonts w:ascii="Wingdings" w:hAnsi="Wingdings" w:hint="default"/>
      </w:rPr>
    </w:lvl>
  </w:abstractNum>
  <w:abstractNum w:abstractNumId="19" w15:restartNumberingAfterBreak="0">
    <w:nsid w:val="6F525FAC"/>
    <w:multiLevelType w:val="multilevel"/>
    <w:tmpl w:val="485A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97D3D"/>
    <w:multiLevelType w:val="hybridMultilevel"/>
    <w:tmpl w:val="D51ADBE4"/>
    <w:lvl w:ilvl="0" w:tplc="3C3074C8">
      <w:start w:val="1"/>
      <w:numFmt w:val="bullet"/>
      <w:lvlText w:val=""/>
      <w:lvlJc w:val="left"/>
      <w:pPr>
        <w:ind w:left="720" w:hanging="360"/>
      </w:pPr>
      <w:rPr>
        <w:rFonts w:ascii="Symbol" w:hAnsi="Symbol" w:hint="default"/>
      </w:rPr>
    </w:lvl>
    <w:lvl w:ilvl="1" w:tplc="B8C61C4E">
      <w:start w:val="1"/>
      <w:numFmt w:val="bullet"/>
      <w:lvlText w:val="o"/>
      <w:lvlJc w:val="left"/>
      <w:pPr>
        <w:ind w:left="1440" w:hanging="360"/>
      </w:pPr>
      <w:rPr>
        <w:rFonts w:ascii="Courier New" w:hAnsi="Courier New" w:hint="default"/>
      </w:rPr>
    </w:lvl>
    <w:lvl w:ilvl="2" w:tplc="4A76F1BA">
      <w:start w:val="1"/>
      <w:numFmt w:val="bullet"/>
      <w:lvlText w:val=""/>
      <w:lvlJc w:val="left"/>
      <w:pPr>
        <w:ind w:left="2160" w:hanging="360"/>
      </w:pPr>
      <w:rPr>
        <w:rFonts w:ascii="Wingdings" w:hAnsi="Wingdings" w:hint="default"/>
      </w:rPr>
    </w:lvl>
    <w:lvl w:ilvl="3" w:tplc="224AD684">
      <w:start w:val="1"/>
      <w:numFmt w:val="bullet"/>
      <w:lvlText w:val=""/>
      <w:lvlJc w:val="left"/>
      <w:pPr>
        <w:ind w:left="2880" w:hanging="360"/>
      </w:pPr>
      <w:rPr>
        <w:rFonts w:ascii="Symbol" w:hAnsi="Symbol" w:hint="default"/>
      </w:rPr>
    </w:lvl>
    <w:lvl w:ilvl="4" w:tplc="1EA4D166">
      <w:start w:val="1"/>
      <w:numFmt w:val="bullet"/>
      <w:lvlText w:val="o"/>
      <w:lvlJc w:val="left"/>
      <w:pPr>
        <w:ind w:left="3600" w:hanging="360"/>
      </w:pPr>
      <w:rPr>
        <w:rFonts w:ascii="Courier New" w:hAnsi="Courier New" w:hint="default"/>
      </w:rPr>
    </w:lvl>
    <w:lvl w:ilvl="5" w:tplc="C3F29D20">
      <w:start w:val="1"/>
      <w:numFmt w:val="bullet"/>
      <w:lvlText w:val=""/>
      <w:lvlJc w:val="left"/>
      <w:pPr>
        <w:ind w:left="4320" w:hanging="360"/>
      </w:pPr>
      <w:rPr>
        <w:rFonts w:ascii="Wingdings" w:hAnsi="Wingdings" w:hint="default"/>
      </w:rPr>
    </w:lvl>
    <w:lvl w:ilvl="6" w:tplc="6BDEBC08">
      <w:start w:val="1"/>
      <w:numFmt w:val="bullet"/>
      <w:lvlText w:val=""/>
      <w:lvlJc w:val="left"/>
      <w:pPr>
        <w:ind w:left="5040" w:hanging="360"/>
      </w:pPr>
      <w:rPr>
        <w:rFonts w:ascii="Symbol" w:hAnsi="Symbol" w:hint="default"/>
      </w:rPr>
    </w:lvl>
    <w:lvl w:ilvl="7" w:tplc="282C6958">
      <w:start w:val="1"/>
      <w:numFmt w:val="bullet"/>
      <w:lvlText w:val="o"/>
      <w:lvlJc w:val="left"/>
      <w:pPr>
        <w:ind w:left="5760" w:hanging="360"/>
      </w:pPr>
      <w:rPr>
        <w:rFonts w:ascii="Courier New" w:hAnsi="Courier New" w:hint="default"/>
      </w:rPr>
    </w:lvl>
    <w:lvl w:ilvl="8" w:tplc="E3E08E00">
      <w:start w:val="1"/>
      <w:numFmt w:val="bullet"/>
      <w:lvlText w:val=""/>
      <w:lvlJc w:val="left"/>
      <w:pPr>
        <w:ind w:left="6480" w:hanging="360"/>
      </w:pPr>
      <w:rPr>
        <w:rFonts w:ascii="Wingdings" w:hAnsi="Wingdings" w:hint="default"/>
      </w:rPr>
    </w:lvl>
  </w:abstractNum>
  <w:abstractNum w:abstractNumId="21" w15:restartNumberingAfterBreak="0">
    <w:nsid w:val="7D7123D5"/>
    <w:multiLevelType w:val="hybridMultilevel"/>
    <w:tmpl w:val="5530A6AE"/>
    <w:lvl w:ilvl="0" w:tplc="DF66F50A">
      <w:start w:val="1"/>
      <w:numFmt w:val="bullet"/>
      <w:lvlText w:val=""/>
      <w:lvlJc w:val="left"/>
      <w:pPr>
        <w:ind w:left="720" w:hanging="360"/>
      </w:pPr>
      <w:rPr>
        <w:rFonts w:ascii="Symbol" w:hAnsi="Symbol" w:hint="default"/>
      </w:rPr>
    </w:lvl>
    <w:lvl w:ilvl="1" w:tplc="34E805CA">
      <w:start w:val="1"/>
      <w:numFmt w:val="bullet"/>
      <w:lvlText w:val="o"/>
      <w:lvlJc w:val="left"/>
      <w:pPr>
        <w:ind w:left="1440" w:hanging="360"/>
      </w:pPr>
      <w:rPr>
        <w:rFonts w:ascii="Courier New" w:hAnsi="Courier New" w:hint="default"/>
      </w:rPr>
    </w:lvl>
    <w:lvl w:ilvl="2" w:tplc="91B40D3C">
      <w:start w:val="1"/>
      <w:numFmt w:val="bullet"/>
      <w:lvlText w:val=""/>
      <w:lvlJc w:val="left"/>
      <w:pPr>
        <w:ind w:left="2160" w:hanging="360"/>
      </w:pPr>
      <w:rPr>
        <w:rFonts w:ascii="Wingdings" w:hAnsi="Wingdings" w:hint="default"/>
      </w:rPr>
    </w:lvl>
    <w:lvl w:ilvl="3" w:tplc="05AAC6BA">
      <w:start w:val="1"/>
      <w:numFmt w:val="bullet"/>
      <w:lvlText w:val=""/>
      <w:lvlJc w:val="left"/>
      <w:pPr>
        <w:ind w:left="2880" w:hanging="360"/>
      </w:pPr>
      <w:rPr>
        <w:rFonts w:ascii="Symbol" w:hAnsi="Symbol" w:hint="default"/>
      </w:rPr>
    </w:lvl>
    <w:lvl w:ilvl="4" w:tplc="5AD06FD4">
      <w:start w:val="1"/>
      <w:numFmt w:val="bullet"/>
      <w:lvlText w:val="o"/>
      <w:lvlJc w:val="left"/>
      <w:pPr>
        <w:ind w:left="3600" w:hanging="360"/>
      </w:pPr>
      <w:rPr>
        <w:rFonts w:ascii="Courier New" w:hAnsi="Courier New" w:hint="default"/>
      </w:rPr>
    </w:lvl>
    <w:lvl w:ilvl="5" w:tplc="A49EF240">
      <w:start w:val="1"/>
      <w:numFmt w:val="bullet"/>
      <w:lvlText w:val=""/>
      <w:lvlJc w:val="left"/>
      <w:pPr>
        <w:ind w:left="4320" w:hanging="360"/>
      </w:pPr>
      <w:rPr>
        <w:rFonts w:ascii="Wingdings" w:hAnsi="Wingdings" w:hint="default"/>
      </w:rPr>
    </w:lvl>
    <w:lvl w:ilvl="6" w:tplc="3E16544E">
      <w:start w:val="1"/>
      <w:numFmt w:val="bullet"/>
      <w:lvlText w:val=""/>
      <w:lvlJc w:val="left"/>
      <w:pPr>
        <w:ind w:left="5040" w:hanging="360"/>
      </w:pPr>
      <w:rPr>
        <w:rFonts w:ascii="Symbol" w:hAnsi="Symbol" w:hint="default"/>
      </w:rPr>
    </w:lvl>
    <w:lvl w:ilvl="7" w:tplc="CAF490DE">
      <w:start w:val="1"/>
      <w:numFmt w:val="bullet"/>
      <w:lvlText w:val="o"/>
      <w:lvlJc w:val="left"/>
      <w:pPr>
        <w:ind w:left="5760" w:hanging="360"/>
      </w:pPr>
      <w:rPr>
        <w:rFonts w:ascii="Courier New" w:hAnsi="Courier New" w:hint="default"/>
      </w:rPr>
    </w:lvl>
    <w:lvl w:ilvl="8" w:tplc="13947D6A">
      <w:start w:val="1"/>
      <w:numFmt w:val="bullet"/>
      <w:lvlText w:val=""/>
      <w:lvlJc w:val="left"/>
      <w:pPr>
        <w:ind w:left="6480" w:hanging="360"/>
      </w:pPr>
      <w:rPr>
        <w:rFonts w:ascii="Wingdings" w:hAnsi="Wingdings" w:hint="default"/>
      </w:rPr>
    </w:lvl>
  </w:abstractNum>
  <w:num w:numId="1" w16cid:durableId="111631748">
    <w:abstractNumId w:val="8"/>
  </w:num>
  <w:num w:numId="2" w16cid:durableId="1837454927">
    <w:abstractNumId w:val="6"/>
  </w:num>
  <w:num w:numId="3" w16cid:durableId="991787127">
    <w:abstractNumId w:val="12"/>
  </w:num>
  <w:num w:numId="4" w16cid:durableId="1743868739">
    <w:abstractNumId w:val="17"/>
  </w:num>
  <w:num w:numId="5" w16cid:durableId="1946764850">
    <w:abstractNumId w:val="10"/>
  </w:num>
  <w:num w:numId="6" w16cid:durableId="1117410609">
    <w:abstractNumId w:val="18"/>
  </w:num>
  <w:num w:numId="7" w16cid:durableId="410541207">
    <w:abstractNumId w:val="15"/>
  </w:num>
  <w:num w:numId="8" w16cid:durableId="1253248059">
    <w:abstractNumId w:val="5"/>
  </w:num>
  <w:num w:numId="9" w16cid:durableId="1339498321">
    <w:abstractNumId w:val="3"/>
  </w:num>
  <w:num w:numId="10" w16cid:durableId="97258240">
    <w:abstractNumId w:val="21"/>
  </w:num>
  <w:num w:numId="11" w16cid:durableId="676155450">
    <w:abstractNumId w:val="1"/>
  </w:num>
  <w:num w:numId="12" w16cid:durableId="1880822371">
    <w:abstractNumId w:val="14"/>
  </w:num>
  <w:num w:numId="13" w16cid:durableId="324092758">
    <w:abstractNumId w:val="20"/>
  </w:num>
  <w:num w:numId="14" w16cid:durableId="870918069">
    <w:abstractNumId w:val="9"/>
  </w:num>
  <w:num w:numId="15" w16cid:durableId="1756900573">
    <w:abstractNumId w:val="11"/>
  </w:num>
  <w:num w:numId="16" w16cid:durableId="1683774698">
    <w:abstractNumId w:val="16"/>
  </w:num>
  <w:num w:numId="17" w16cid:durableId="1316883603">
    <w:abstractNumId w:val="13"/>
  </w:num>
  <w:num w:numId="18" w16cid:durableId="1523978728">
    <w:abstractNumId w:val="4"/>
  </w:num>
  <w:num w:numId="19" w16cid:durableId="663239914">
    <w:abstractNumId w:val="2"/>
  </w:num>
  <w:num w:numId="20" w16cid:durableId="1598558555">
    <w:abstractNumId w:val="7"/>
  </w:num>
  <w:num w:numId="21" w16cid:durableId="245187380">
    <w:abstractNumId w:val="0"/>
  </w:num>
  <w:num w:numId="22" w16cid:durableId="8082067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34B4"/>
    <w:rsid w:val="001434B4"/>
    <w:rsid w:val="0030685F"/>
    <w:rsid w:val="00315FE8"/>
    <w:rsid w:val="004115E0"/>
    <w:rsid w:val="00626F74"/>
    <w:rsid w:val="00633ED7"/>
    <w:rsid w:val="00A06618"/>
    <w:rsid w:val="00B87154"/>
    <w:rsid w:val="00B95E80"/>
    <w:rsid w:val="00C11FC6"/>
    <w:rsid w:val="00CE4E67"/>
    <w:rsid w:val="00CF2745"/>
    <w:rsid w:val="00D009B2"/>
    <w:rsid w:val="00E429A9"/>
    <w:rsid w:val="00E44B78"/>
    <w:rsid w:val="2730D579"/>
    <w:rsid w:val="39606ECF"/>
    <w:rsid w:val="5A54995A"/>
    <w:rsid w:val="5C028015"/>
    <w:rsid w:val="7C85CF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7C3FC"/>
  <w15:chartTrackingRefBased/>
  <w15:docId w15:val="{109194E4-2F4F-8040-BD24-1B34673CE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3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434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34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34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34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34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34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34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4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34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34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34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34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34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34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34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34B4"/>
    <w:rPr>
      <w:rFonts w:eastAsiaTheme="majorEastAsia" w:cstheme="majorBidi"/>
      <w:color w:val="272727" w:themeColor="text1" w:themeTint="D8"/>
    </w:rPr>
  </w:style>
  <w:style w:type="paragraph" w:styleId="Title">
    <w:name w:val="Title"/>
    <w:basedOn w:val="Normal"/>
    <w:next w:val="Normal"/>
    <w:link w:val="TitleChar"/>
    <w:uiPriority w:val="10"/>
    <w:qFormat/>
    <w:rsid w:val="001434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34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34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34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34B4"/>
    <w:pPr>
      <w:spacing w:before="160"/>
      <w:jc w:val="center"/>
    </w:pPr>
    <w:rPr>
      <w:i/>
      <w:iCs/>
      <w:color w:val="404040" w:themeColor="text1" w:themeTint="BF"/>
    </w:rPr>
  </w:style>
  <w:style w:type="character" w:customStyle="1" w:styleId="QuoteChar">
    <w:name w:val="Quote Char"/>
    <w:basedOn w:val="DefaultParagraphFont"/>
    <w:link w:val="Quote"/>
    <w:uiPriority w:val="29"/>
    <w:rsid w:val="001434B4"/>
    <w:rPr>
      <w:i/>
      <w:iCs/>
      <w:color w:val="404040" w:themeColor="text1" w:themeTint="BF"/>
    </w:rPr>
  </w:style>
  <w:style w:type="paragraph" w:styleId="ListParagraph">
    <w:name w:val="List Paragraph"/>
    <w:basedOn w:val="Normal"/>
    <w:uiPriority w:val="34"/>
    <w:qFormat/>
    <w:rsid w:val="001434B4"/>
    <w:pPr>
      <w:ind w:left="720"/>
      <w:contextualSpacing/>
    </w:pPr>
  </w:style>
  <w:style w:type="character" w:styleId="IntenseEmphasis">
    <w:name w:val="Intense Emphasis"/>
    <w:basedOn w:val="DefaultParagraphFont"/>
    <w:uiPriority w:val="21"/>
    <w:qFormat/>
    <w:rsid w:val="001434B4"/>
    <w:rPr>
      <w:i/>
      <w:iCs/>
      <w:color w:val="0F4761" w:themeColor="accent1" w:themeShade="BF"/>
    </w:rPr>
  </w:style>
  <w:style w:type="paragraph" w:styleId="IntenseQuote">
    <w:name w:val="Intense Quote"/>
    <w:basedOn w:val="Normal"/>
    <w:next w:val="Normal"/>
    <w:link w:val="IntenseQuoteChar"/>
    <w:uiPriority w:val="30"/>
    <w:qFormat/>
    <w:rsid w:val="00143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34B4"/>
    <w:rPr>
      <w:i/>
      <w:iCs/>
      <w:color w:val="0F4761" w:themeColor="accent1" w:themeShade="BF"/>
    </w:rPr>
  </w:style>
  <w:style w:type="character" w:styleId="IntenseReference">
    <w:name w:val="Intense Reference"/>
    <w:basedOn w:val="DefaultParagraphFont"/>
    <w:uiPriority w:val="32"/>
    <w:qFormat/>
    <w:rsid w:val="001434B4"/>
    <w:rPr>
      <w:b/>
      <w:bCs/>
      <w:smallCaps/>
      <w:color w:val="0F4761" w:themeColor="accent1" w:themeShade="BF"/>
      <w:spacing w:val="5"/>
    </w:rPr>
  </w:style>
  <w:style w:type="character" w:styleId="Hyperlink">
    <w:name w:val="Hyperlink"/>
    <w:basedOn w:val="DefaultParagraphFont"/>
    <w:uiPriority w:val="99"/>
    <w:semiHidden/>
    <w:unhideWhenUsed/>
    <w:rsid w:val="001434B4"/>
    <w:rPr>
      <w:strike w:val="0"/>
      <w:dstrike w:val="0"/>
      <w:color w:val="464FEB"/>
      <w:u w:val="none"/>
      <w:effect w:val="none"/>
    </w:rPr>
  </w:style>
  <w:style w:type="character" w:styleId="FollowedHyperlink">
    <w:name w:val="FollowedHyperlink"/>
    <w:basedOn w:val="DefaultParagraphFont"/>
    <w:uiPriority w:val="99"/>
    <w:semiHidden/>
    <w:unhideWhenUsed/>
    <w:rsid w:val="001434B4"/>
    <w:rPr>
      <w:strike w:val="0"/>
      <w:dstrike w:val="0"/>
      <w:color w:val="464FEB"/>
      <w:u w:val="none"/>
      <w:effect w:val="none"/>
    </w:rPr>
  </w:style>
  <w:style w:type="paragraph" w:customStyle="1" w:styleId="msonormal0">
    <w:name w:val="msonormal"/>
    <w:basedOn w:val="Normal"/>
    <w:rsid w:val="001434B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434B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34B4"/>
    <w:rPr>
      <w:b/>
      <w:bCs/>
    </w:rPr>
  </w:style>
  <w:style w:type="character" w:styleId="HTMLCode">
    <w:name w:val="HTML Code"/>
    <w:basedOn w:val="DefaultParagraphFont"/>
    <w:uiPriority w:val="99"/>
    <w:semiHidden/>
    <w:unhideWhenUsed/>
    <w:rsid w:val="001434B4"/>
    <w:rPr>
      <w:rFonts w:ascii="Courier New" w:eastAsia="Times New Roman" w:hAnsi="Courier New" w:cs="Courier New"/>
      <w:sz w:val="20"/>
      <w:szCs w:val="20"/>
    </w:rPr>
  </w:style>
  <w:style w:type="character" w:styleId="Emphasis">
    <w:name w:val="Emphasis"/>
    <w:basedOn w:val="DefaultParagraphFont"/>
    <w:uiPriority w:val="20"/>
    <w:qFormat/>
    <w:rsid w:val="001434B4"/>
    <w:rPr>
      <w:i/>
      <w:iCs/>
    </w:rPr>
  </w:style>
  <w:style w:type="paragraph" w:styleId="HTMLPreformatted">
    <w:name w:val="HTML Preformatted"/>
    <w:basedOn w:val="Normal"/>
    <w:link w:val="HTMLPreformattedChar"/>
    <w:uiPriority w:val="99"/>
    <w:semiHidden/>
    <w:unhideWhenUsed/>
    <w:rsid w:val="001434B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434B4"/>
    <w:rPr>
      <w:rFonts w:ascii="Courier New" w:eastAsia="Times New Roman" w:hAnsi="Courier New" w:cs="Courier New"/>
      <w:kern w:val="0"/>
      <w:sz w:val="20"/>
      <w:szCs w:val="20"/>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bm.com/docs/en/db2w-as-a-service?topic=facility-audit-record-layouts"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1312</Words>
  <Characters>7482</Characters>
  <Application>Microsoft Office Word</Application>
  <DocSecurity>0</DocSecurity>
  <Lines>62</Lines>
  <Paragraphs>17</Paragraphs>
  <ScaleCrop>false</ScaleCrop>
  <Company/>
  <LinksUpToDate>false</LinksUpToDate>
  <CharactersWithSpaces>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BRIGITTE DELOREN</dc:creator>
  <cp:keywords/>
  <dc:description/>
  <cp:lastModifiedBy>JANA WONG</cp:lastModifiedBy>
  <cp:revision>2</cp:revision>
  <dcterms:created xsi:type="dcterms:W3CDTF">2025-12-02T04:04:00Z</dcterms:created>
  <dcterms:modified xsi:type="dcterms:W3CDTF">2025-12-02T04:04:00Z</dcterms:modified>
</cp:coreProperties>
</file>