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CD07" w14:textId="179930DD" w:rsidR="003007BE" w:rsidRDefault="00AC70E1" w:rsidP="00AC70E1">
      <w:pPr>
        <w:pStyle w:val="Heading1"/>
      </w:pPr>
      <w:r>
        <w:t xml:space="preserve">Db2 v12.1.2.0 </w:t>
      </w:r>
      <w:r w:rsidRPr="00AC70E1">
        <w:t xml:space="preserve">New TLS </w:t>
      </w:r>
      <w:r>
        <w:t xml:space="preserve">Monitoring </w:t>
      </w:r>
      <w:r w:rsidRPr="00AC70E1">
        <w:t>Metrics: Unlocking Overhead Insights</w:t>
      </w:r>
    </w:p>
    <w:p w14:paraId="379CE6BD" w14:textId="77777777" w:rsidR="00AC70E1" w:rsidRDefault="00AC70E1" w:rsidP="00AC70E1"/>
    <w:p w14:paraId="2798872F" w14:textId="114F2703" w:rsidR="0061122A" w:rsidRDefault="0061122A" w:rsidP="0061122A">
      <w:pPr>
        <w:pStyle w:val="Heading2"/>
      </w:pPr>
      <w:r>
        <w:t>Introduction</w:t>
      </w:r>
    </w:p>
    <w:p w14:paraId="109B2E30" w14:textId="55857D5A" w:rsidR="00AC70E1" w:rsidRDefault="00AC70E1" w:rsidP="00AC70E1">
      <w:r w:rsidRPr="00AC70E1">
        <w:t xml:space="preserve">TLS (Transport Layer Security) </w:t>
      </w:r>
      <w:r>
        <w:t>plays a vital role in</w:t>
      </w:r>
      <w:r w:rsidRPr="00AC70E1">
        <w:t xml:space="preserve"> secure communication in Db2, ensuring </w:t>
      </w:r>
      <w:r>
        <w:t xml:space="preserve">privacy, integrity, and authenticity in </w:t>
      </w:r>
      <w:r w:rsidRPr="00AC70E1">
        <w:t>data transmitted between client and server.</w:t>
      </w:r>
      <w:r>
        <w:t xml:space="preserve"> </w:t>
      </w:r>
      <w:r w:rsidRPr="00AC70E1">
        <w:t xml:space="preserve">While TLS is fundamental to securing data in transit, it can also introduce </w:t>
      </w:r>
      <w:r>
        <w:t xml:space="preserve">performance </w:t>
      </w:r>
      <w:r w:rsidRPr="00AC70E1">
        <w:t xml:space="preserve">overhead </w:t>
      </w:r>
      <w:r>
        <w:t>from</w:t>
      </w:r>
      <w:r w:rsidRPr="00AC70E1">
        <w:t xml:space="preserve"> encryption, </w:t>
      </w:r>
      <w:r>
        <w:t xml:space="preserve">decryption, and </w:t>
      </w:r>
      <w:r w:rsidRPr="00AC70E1">
        <w:t>handshakes</w:t>
      </w:r>
      <w:r>
        <w:t>. I</w:t>
      </w:r>
      <w:r w:rsidRPr="00AC70E1">
        <w:t xml:space="preserve">ts performance impact is not always straightforward to </w:t>
      </w:r>
      <w:r>
        <w:t>calculate</w:t>
      </w:r>
      <w:r w:rsidRPr="00AC70E1">
        <w:t xml:space="preserve"> due to the </w:t>
      </w:r>
      <w:r>
        <w:t>different variations</w:t>
      </w:r>
      <w:r w:rsidRPr="00AC70E1">
        <w:t xml:space="preserve"> of </w:t>
      </w:r>
      <w:r>
        <w:t>handshake</w:t>
      </w:r>
      <w:r w:rsidRPr="00AC70E1">
        <w:t xml:space="preserve"> and </w:t>
      </w:r>
      <w:r>
        <w:t>complexity</w:t>
      </w:r>
      <w:r w:rsidRPr="00AC70E1">
        <w:t xml:space="preserve"> in runtime conditions</w:t>
      </w:r>
      <w:r>
        <w:t xml:space="preserve">. </w:t>
      </w:r>
      <w:r w:rsidR="006047C4">
        <w:t xml:space="preserve">For example, TLS 1.2 handshake makes two round trips whereas TLS 1.3 only makes single round trip. </w:t>
      </w:r>
      <w:r>
        <w:t xml:space="preserve">In Db2 v12.1.2.0, a new set of monitoring metrics are introduced to provide detailed overhead measurement of client-server TLS communication. By tracking the new metrics, administrators will be able to </w:t>
      </w:r>
      <w:r w:rsidRPr="00AC70E1">
        <w:t xml:space="preserve">identify performance bottlenecks and </w:t>
      </w:r>
      <w:r>
        <w:t>fine-tune configurations and workload accordingly for a better performance outcome.</w:t>
      </w:r>
    </w:p>
    <w:p w14:paraId="7E4C7C87" w14:textId="710A3E6D" w:rsidR="00AC70E1" w:rsidRDefault="00AC70E1" w:rsidP="00AC70E1">
      <w:r w:rsidRPr="00AC70E1">
        <w:t xml:space="preserve">The overhead from TLS can be </w:t>
      </w:r>
      <w:r>
        <w:t xml:space="preserve">generally </w:t>
      </w:r>
      <w:r w:rsidRPr="00AC70E1">
        <w:t>divided into several different aspects</w:t>
      </w:r>
      <w:r>
        <w:t xml:space="preserve"> – traffic vs. processing overhead. Sitting in the transport layer, TLS introduces</w:t>
      </w:r>
      <w:r w:rsidRPr="00AC70E1">
        <w:t xml:space="preserve"> </w:t>
      </w:r>
      <w:r>
        <w:t xml:space="preserve">traffic overhead by adding </w:t>
      </w:r>
      <w:r w:rsidRPr="00AC70E1">
        <w:t>additional processing and data on top of the base TCP/IP communication</w:t>
      </w:r>
      <w:r>
        <w:t xml:space="preserve"> stack</w:t>
      </w:r>
      <w:r w:rsidRPr="00AC70E1">
        <w:t>.</w:t>
      </w:r>
      <w:r>
        <w:t xml:space="preserve"> Processing overhead can be further divided into three types – the </w:t>
      </w:r>
      <w:r w:rsidRPr="00AC70E1">
        <w:t>cost of encrypting outbound data and decrypting inbound data</w:t>
      </w:r>
      <w:r>
        <w:t xml:space="preserve">, as well as the handshake at connection establishment time. Db2 leverages another </w:t>
      </w:r>
      <w:r w:rsidR="00C071FE">
        <w:t>component</w:t>
      </w:r>
      <w:r>
        <w:t xml:space="preserve"> IBM Global Security Kit (GSKit) to </w:t>
      </w:r>
      <w:r w:rsidRPr="00AC70E1">
        <w:t>implement TLS functionality</w:t>
      </w:r>
      <w:r>
        <w:t>. Therefore, the processing overhead is composed of the time spent inside Db2 on setting up and cleaning up TLS infrastructures, and the time spent by GSKit on TLS handling.</w:t>
      </w:r>
    </w:p>
    <w:p w14:paraId="2EBF3DDB" w14:textId="77777777" w:rsidR="00AC70E1" w:rsidRDefault="00AC70E1" w:rsidP="00AC70E1"/>
    <w:p w14:paraId="277373AE" w14:textId="5D17EF10" w:rsidR="00AC70E1" w:rsidRDefault="00AC70E1" w:rsidP="00AC70E1">
      <w:pPr>
        <w:pStyle w:val="Heading2"/>
      </w:pPr>
      <w:r>
        <w:t>New Monitoring Metrics</w:t>
      </w:r>
    </w:p>
    <w:p w14:paraId="3F2F3C85" w14:textId="305479C4" w:rsidR="00AC70E1" w:rsidRPr="00AC70E1" w:rsidRDefault="007C404E" w:rsidP="00AC70E1">
      <w:r>
        <w:t>The full list of new metrics added are:</w:t>
      </w:r>
    </w:p>
    <w:p w14:paraId="4D5D6369" w14:textId="77777777" w:rsidR="00AC70E1" w:rsidRPr="00AC70E1" w:rsidRDefault="00AC70E1" w:rsidP="00624BE8">
      <w:pPr>
        <w:pStyle w:val="ListParagraph"/>
        <w:numPr>
          <w:ilvl w:val="0"/>
          <w:numId w:val="1"/>
        </w:numPr>
      </w:pPr>
      <w:r w:rsidRPr="00AC70E1">
        <w:t>TOTAL_TLS_CONNECT_TIME – The total elapsed time spent on TLS connection handshake</w:t>
      </w:r>
    </w:p>
    <w:p w14:paraId="12BB9DEC" w14:textId="77777777" w:rsidR="00AC70E1" w:rsidRPr="00AC70E1" w:rsidRDefault="00AC70E1" w:rsidP="00624BE8">
      <w:pPr>
        <w:pStyle w:val="ListParagraph"/>
        <w:numPr>
          <w:ilvl w:val="0"/>
          <w:numId w:val="1"/>
        </w:numPr>
      </w:pPr>
      <w:r w:rsidRPr="00AC70E1">
        <w:t>TOTAL_TLS_CONNECT_PROC_TIME – The total amount of processing (non-wait) time spent on TLS connection handshake</w:t>
      </w:r>
    </w:p>
    <w:p w14:paraId="7859C605" w14:textId="51CD41BD" w:rsidR="00AC70E1" w:rsidRPr="00AC70E1" w:rsidRDefault="00AC70E1" w:rsidP="00624BE8">
      <w:pPr>
        <w:pStyle w:val="ListParagraph"/>
        <w:numPr>
          <w:ilvl w:val="0"/>
          <w:numId w:val="1"/>
        </w:numPr>
      </w:pPr>
      <w:r w:rsidRPr="00AC70E1">
        <w:t>TOTAL_TLS_CONNECTS – The number of TLS connection handshake</w:t>
      </w:r>
    </w:p>
    <w:p w14:paraId="270EAA59" w14:textId="77777777" w:rsidR="00AC70E1" w:rsidRPr="00AC70E1" w:rsidRDefault="00AC70E1" w:rsidP="00624BE8">
      <w:pPr>
        <w:pStyle w:val="ListParagraph"/>
        <w:numPr>
          <w:ilvl w:val="0"/>
          <w:numId w:val="1"/>
        </w:numPr>
      </w:pPr>
      <w:r w:rsidRPr="00AC70E1">
        <w:lastRenderedPageBreak/>
        <w:t>TOTAL_TLS_SEND_TIME - The total elapsed time spent on TLS encryption during TCPIP send.</w:t>
      </w:r>
    </w:p>
    <w:p w14:paraId="78A9EDD2" w14:textId="03625D99" w:rsidR="00AC70E1" w:rsidRPr="00AC70E1" w:rsidRDefault="00AC70E1" w:rsidP="00624BE8">
      <w:pPr>
        <w:pStyle w:val="ListParagraph"/>
        <w:numPr>
          <w:ilvl w:val="0"/>
          <w:numId w:val="1"/>
        </w:numPr>
      </w:pPr>
      <w:r w:rsidRPr="00AC70E1">
        <w:t>TOTAL_TLS_SEND_PROC_TIME - The total amount of processing (non-wait) time spent on TLS encryption during TCPIP send.</w:t>
      </w:r>
    </w:p>
    <w:p w14:paraId="19EE2FC4" w14:textId="0F35EEA8" w:rsidR="00AC70E1" w:rsidRPr="00AC70E1" w:rsidRDefault="00AC70E1" w:rsidP="00624BE8">
      <w:pPr>
        <w:pStyle w:val="ListParagraph"/>
        <w:numPr>
          <w:ilvl w:val="0"/>
          <w:numId w:val="1"/>
        </w:numPr>
      </w:pPr>
      <w:r w:rsidRPr="00AC70E1">
        <w:t>TOTAL_TLS_SENDS - The number of times data sent from the database server was sent to GSKit for TLS encryption.</w:t>
      </w:r>
    </w:p>
    <w:p w14:paraId="61AB2AB3" w14:textId="3E587087" w:rsidR="00AC70E1" w:rsidRPr="00AC70E1" w:rsidRDefault="00AC70E1" w:rsidP="00624BE8">
      <w:pPr>
        <w:pStyle w:val="ListParagraph"/>
        <w:numPr>
          <w:ilvl w:val="0"/>
          <w:numId w:val="1"/>
        </w:numPr>
      </w:pPr>
      <w:r w:rsidRPr="00AC70E1">
        <w:t>TOTAL_TLS_RECV_TIME - The total elapsed time spent on TLS decryption during TCPIP receive excluding idle time.</w:t>
      </w:r>
    </w:p>
    <w:p w14:paraId="7E91ED37" w14:textId="4293A8A6" w:rsidR="00AC70E1" w:rsidRPr="00AC70E1" w:rsidRDefault="00AC70E1" w:rsidP="00624BE8">
      <w:pPr>
        <w:pStyle w:val="ListParagraph"/>
        <w:numPr>
          <w:ilvl w:val="0"/>
          <w:numId w:val="1"/>
        </w:numPr>
      </w:pPr>
      <w:r w:rsidRPr="00AC70E1">
        <w:t>TOTAL_TLS_RECV_PROC_TIME - The total amount of processing (non-wait) time spent on TLS decryption during TCPIP receive.</w:t>
      </w:r>
    </w:p>
    <w:p w14:paraId="54C2A075" w14:textId="45B69142" w:rsidR="00AC70E1" w:rsidRDefault="00AC70E1" w:rsidP="00624BE8">
      <w:pPr>
        <w:pStyle w:val="ListParagraph"/>
        <w:numPr>
          <w:ilvl w:val="0"/>
          <w:numId w:val="1"/>
        </w:numPr>
      </w:pPr>
      <w:r w:rsidRPr="00AC70E1">
        <w:t xml:space="preserve">TOTAL_TLS_RECVS </w:t>
      </w:r>
      <w:r w:rsidR="007C404E" w:rsidRPr="00AC70E1">
        <w:t>- The</w:t>
      </w:r>
      <w:r w:rsidRPr="00AC70E1">
        <w:t xml:space="preserve"> number of times data received by the database server was sent to GSKit for TLS decryption.</w:t>
      </w:r>
    </w:p>
    <w:p w14:paraId="5E55740C" w14:textId="131F7BC7" w:rsidR="00624BE8" w:rsidRDefault="007C404E" w:rsidP="00AC70E1">
      <w:pPr>
        <w:rPr>
          <w:rFonts w:eastAsiaTheme="minorEastAsia"/>
        </w:rPr>
      </w:pPr>
      <w:r>
        <w:t>Three sets of TLS monitoring metrics are added for measuring the sends (encryption), receives (decryption), and connection (handshake) overhead, each contains three metrics, aligned with the existing time-spent monitor element hierarchy (</w:t>
      </w:r>
      <w:hyperlink r:id="rId7" w:history="1">
        <w:r w:rsidRPr="0057520E">
          <w:rPr>
            <w:rStyle w:val="Hyperlink"/>
          </w:rPr>
          <w:t>https://www.ibm.com/docs/en/db2/12.1.0?topic=elements-time-spent-monitor-element-hierarchy</w:t>
        </w:r>
      </w:hyperlink>
      <w:r>
        <w:t>). Every set of metrics include the processing time, the total elapsed time, and a counter. The total elapsed time is the sum of processing and traffic overhead incurred by the operation as described in the paragraph above.</w:t>
      </w:r>
      <w:r w:rsidR="00624BE8">
        <w:t xml:space="preserve"> The TCP/IP traffic overhead are captured by the existing metrics </w:t>
      </w:r>
      <w:r w:rsidR="00624BE8" w:rsidRPr="00624BE8">
        <w:t>TCPIP_SEND_WAIT_TIME</w:t>
      </w:r>
      <w:r w:rsidR="00624BE8">
        <w:t xml:space="preserve"> and </w:t>
      </w:r>
      <w:r w:rsidR="00624BE8" w:rsidRPr="00624BE8">
        <w:t>TCPIP_RECV_WAIT_TIME</w:t>
      </w:r>
      <w:r w:rsidR="00624BE8">
        <w:t xml:space="preserve">. In v12.1.2.0, they are updated to reflect the more accurate time. They also include the traffic overhead during </w:t>
      </w:r>
      <w:r w:rsidR="00C071FE">
        <w:t xml:space="preserve">the </w:t>
      </w:r>
      <w:r w:rsidR="00624BE8">
        <w:t xml:space="preserve">TLS handshake, but this is negligible in most cases. In general, </w:t>
      </w:r>
      <m:oMath>
        <m:r>
          <m:rPr>
            <m:sty m:val="p"/>
          </m:rPr>
          <w:rPr>
            <w:rFonts w:ascii="Cambria Math" w:hAnsi="Cambria Math"/>
          </w:rPr>
          <m:t xml:space="preserve">TOTAL_TLS_SEND_TIME -TOTAL_TLS_SEND_PROC_TIME </m:t>
        </m:r>
        <m:r>
          <m:rPr>
            <m:sty m:val="p"/>
          </m:rPr>
          <w:rPr>
            <w:rFonts w:ascii="Cambria Math" w:hAnsi="Cambria Math"/>
          </w:rPr>
          <w:sym w:font="Symbol" w:char="F0BB"/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TCPIP_SEND_WAIT_TIME </m:t>
        </m:r>
      </m:oMath>
      <w:r w:rsidR="00624BE8">
        <w:rPr>
          <w:rFonts w:eastAsiaTheme="minorEastAsia"/>
        </w:rPr>
        <w:t xml:space="preserve">and  </w:t>
      </w:r>
      <m:oMath>
        <m:r>
          <m:rPr>
            <m:sty m:val="p"/>
          </m:rPr>
          <w:rPr>
            <w:rFonts w:ascii="Cambria Math" w:hAnsi="Cambria Math"/>
          </w:rPr>
          <m:t xml:space="preserve"> TOTAL_TLS_RECV_TIME </m:t>
        </m:r>
        <m:r>
          <m:rPr>
            <m:sty m:val="p"/>
          </m:rPr>
          <w:rPr>
            <w:rFonts w:ascii="Cambria Math"/>
          </w:rPr>
          <m:t>-</m:t>
        </m:r>
        <m:r>
          <m:rPr>
            <m:sty m:val="p"/>
          </m:rPr>
          <w:rPr>
            <w:rFonts w:asci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 TOTAL_TLS_RECV_PROC_TIME </m:t>
        </m:r>
        <m:r>
          <m:rPr>
            <m:sty m:val="p"/>
          </m:rPr>
          <w:rPr>
            <w:rFonts w:ascii="Cambria Math" w:hAnsi="Cambria Math"/>
          </w:rPr>
          <w:sym w:font="Symbol" w:char="F0BB"/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TCPIP_RECV_WAIT_TIME</m:t>
        </m:r>
      </m:oMath>
      <w:r w:rsidR="00BA35EA">
        <w:rPr>
          <w:rFonts w:eastAsiaTheme="minorEastAsia"/>
        </w:rPr>
        <w:t>.</w:t>
      </w:r>
    </w:p>
    <w:p w14:paraId="53ACCF86" w14:textId="73057657" w:rsidR="00BA35EA" w:rsidRDefault="00BA35EA" w:rsidP="00AC70E1">
      <w:pPr>
        <w:rPr>
          <w:rFonts w:eastAsiaTheme="minorEastAsia"/>
        </w:rPr>
      </w:pPr>
      <w:r>
        <w:rPr>
          <w:rFonts w:eastAsiaTheme="minorEastAsia"/>
        </w:rPr>
        <w:t xml:space="preserve">The following sequence diagram illustrates the correlations between </w:t>
      </w:r>
      <w:r w:rsidR="00584E02">
        <w:rPr>
          <w:rFonts w:eastAsiaTheme="minorEastAsia"/>
        </w:rPr>
        <w:t>TLS send/receive times and TCPIP send/receive wait times.</w:t>
      </w:r>
    </w:p>
    <w:p w14:paraId="2FDDBEB6" w14:textId="4BD0DFE1" w:rsidR="00584E02" w:rsidRDefault="003C3B4D" w:rsidP="00584E02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CE64D8" wp14:editId="400E9AE1">
                <wp:simplePos x="0" y="0"/>
                <wp:positionH relativeFrom="column">
                  <wp:posOffset>787791</wp:posOffset>
                </wp:positionH>
                <wp:positionV relativeFrom="paragraph">
                  <wp:posOffset>1301262</wp:posOffset>
                </wp:positionV>
                <wp:extent cx="196850" cy="2089052"/>
                <wp:effectExtent l="0" t="0" r="19050" b="6985"/>
                <wp:wrapNone/>
                <wp:docPr id="314588910" name="Lef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2089052"/>
                        </a:xfrm>
                        <a:prstGeom prst="lef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538DD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3" o:spid="_x0000_s1026" type="#_x0000_t87" style="position:absolute;margin-left:62.05pt;margin-top:102.45pt;width:15.5pt;height:164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" adj="170" strokecolor="black [3200]" strokeweight="1pt">
                <v:stroke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940FA" wp14:editId="621CD258">
                <wp:simplePos x="0" y="0"/>
                <wp:positionH relativeFrom="column">
                  <wp:posOffset>-539750</wp:posOffset>
                </wp:positionH>
                <wp:positionV relativeFrom="paragraph">
                  <wp:posOffset>2256936</wp:posOffset>
                </wp:positionV>
                <wp:extent cx="1441645" cy="239151"/>
                <wp:effectExtent l="0" t="0" r="0" b="0"/>
                <wp:wrapNone/>
                <wp:docPr id="16657847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645" cy="2391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835BE" w14:textId="4B4818C0" w:rsidR="00615DA8" w:rsidRPr="00615DA8" w:rsidRDefault="00615D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15DA8">
                              <w:rPr>
                                <w:sz w:val="18"/>
                                <w:szCs w:val="18"/>
                              </w:rPr>
                              <w:t>TOTAL_TLS_SEND_TIME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F940F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42.5pt;margin-top:177.7pt;width:113.5pt;height:1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" filled="f" stroked="f">
                <v:textbox>
                  <w:txbxContent>
                    <w:p w14:paraId="7C8835BE" w14:textId="4B4818C0" w:rsidR="00615DA8" w:rsidRPr="00615DA8" w:rsidRDefault="00615DA8">
                      <w:pPr>
                        <w:rPr>
                          <w:sz w:val="18"/>
                          <w:szCs w:val="18"/>
                        </w:rPr>
                      </w:pPr>
                      <w:r w:rsidRPr="00615DA8">
                        <w:rPr>
                          <w:sz w:val="18"/>
                          <w:szCs w:val="18"/>
                        </w:rPr>
                        <w:t>TOTAL_TLS_SEND_TIME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w:drawing>
          <wp:inline distT="0" distB="0" distL="0" distR="0" wp14:anchorId="08704599" wp14:editId="6A6AA7CE">
            <wp:extent cx="3650767" cy="4121834"/>
            <wp:effectExtent l="0" t="0" r="0" b="5715"/>
            <wp:docPr id="1246059466" name="Picture 4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59466" name="Picture 4" descr="A diagram of a data flow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017" cy="414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A67A" w14:textId="5107770D" w:rsidR="00624BE8" w:rsidRDefault="0080453F" w:rsidP="00AC70E1">
      <w:pPr>
        <w:rPr>
          <w:rFonts w:eastAsiaTheme="minorEastAsia"/>
        </w:rPr>
      </w:pPr>
      <w:r>
        <w:rPr>
          <w:rFonts w:eastAsiaTheme="minorEastAsia"/>
        </w:rPr>
        <w:t>T</w:t>
      </w:r>
      <w:r w:rsidR="00584E02">
        <w:rPr>
          <w:rFonts w:eastAsiaTheme="minorEastAsia"/>
        </w:rPr>
        <w:t xml:space="preserve">he orange bar represents time captured for TOTAL_TLS_SEND_PROC_TIME, which is the time spent on encryption and internal processing. The blue bar represents TCPIP_SEND_WAIT_TIME, which is the time spent waiting for TCP/IP </w:t>
      </w:r>
      <w:proofErr w:type="gramStart"/>
      <w:r w:rsidR="00584E02">
        <w:rPr>
          <w:rFonts w:eastAsiaTheme="minorEastAsia"/>
        </w:rPr>
        <w:t>send</w:t>
      </w:r>
      <w:r w:rsidR="003C3B4D">
        <w:rPr>
          <w:rFonts w:eastAsiaTheme="minorEastAsia"/>
        </w:rPr>
        <w:t>(</w:t>
      </w:r>
      <w:proofErr w:type="gramEnd"/>
      <w:r w:rsidR="003C3B4D">
        <w:rPr>
          <w:rFonts w:eastAsiaTheme="minorEastAsia"/>
        </w:rPr>
        <w:t>) to finish and data queued to be sent</w:t>
      </w:r>
      <w:r w:rsidR="008F18B9">
        <w:rPr>
          <w:rFonts w:eastAsiaTheme="minorEastAsia"/>
        </w:rPr>
        <w:t xml:space="preserve"> to the client</w:t>
      </w:r>
      <w:r w:rsidR="00584E02">
        <w:rPr>
          <w:rFonts w:eastAsiaTheme="minorEastAsia"/>
        </w:rPr>
        <w:t>. TOTAL_TLS_SEND_TIME is the sum of TOTAL_TLS_SEND_PROC_TIME and TCPIP_SEND_WAIT_TIME, encapsulating both the processing and wait time.</w:t>
      </w:r>
      <w:r w:rsidR="00B6214A">
        <w:rPr>
          <w:rFonts w:eastAsiaTheme="minorEastAsia"/>
        </w:rPr>
        <w:t xml:space="preserve"> The same logic applies to the receive operation.</w:t>
      </w:r>
    </w:p>
    <w:p w14:paraId="14D18195" w14:textId="58A1D6CF" w:rsidR="00624BE8" w:rsidRDefault="00624BE8" w:rsidP="00AC70E1">
      <w:r>
        <w:t>The new metrics are externalized through the following monitoring table functions, and their corresponding _DETAILS XML documents:</w:t>
      </w:r>
    </w:p>
    <w:p w14:paraId="4A7CFF14" w14:textId="05AC02A3" w:rsidR="00624BE8" w:rsidRDefault="00624BE8" w:rsidP="00624BE8">
      <w:pPr>
        <w:pStyle w:val="ListParagraph"/>
        <w:numPr>
          <w:ilvl w:val="0"/>
          <w:numId w:val="2"/>
        </w:numPr>
      </w:pPr>
      <w:r w:rsidRPr="00624BE8">
        <w:t>MON_GET_CONNECTION table function - Get connection metrics</w:t>
      </w:r>
    </w:p>
    <w:p w14:paraId="1C664163" w14:textId="611B6D1B" w:rsidR="00624BE8" w:rsidRDefault="00624BE8" w:rsidP="00624BE8">
      <w:pPr>
        <w:pStyle w:val="ListParagraph"/>
        <w:numPr>
          <w:ilvl w:val="0"/>
          <w:numId w:val="2"/>
        </w:numPr>
      </w:pPr>
      <w:r w:rsidRPr="00624BE8">
        <w:t>MON_GET_DATABASE table function - Get database level information</w:t>
      </w:r>
    </w:p>
    <w:p w14:paraId="43A193F8" w14:textId="50F7962F" w:rsidR="00624BE8" w:rsidRDefault="00624BE8" w:rsidP="00624BE8">
      <w:pPr>
        <w:pStyle w:val="ListParagraph"/>
        <w:numPr>
          <w:ilvl w:val="0"/>
          <w:numId w:val="2"/>
        </w:numPr>
      </w:pPr>
      <w:r w:rsidRPr="00624BE8">
        <w:t>MON_GET_SERVICE_SUBCLASS table function - Get service subclass metrics</w:t>
      </w:r>
    </w:p>
    <w:p w14:paraId="2F1BF1E0" w14:textId="20F50FD9" w:rsidR="00624BE8" w:rsidRDefault="00624BE8" w:rsidP="00624BE8">
      <w:pPr>
        <w:pStyle w:val="ListParagraph"/>
        <w:numPr>
          <w:ilvl w:val="0"/>
          <w:numId w:val="2"/>
        </w:numPr>
      </w:pPr>
      <w:r w:rsidRPr="00624BE8">
        <w:t>MON_GET_SERVICE_SUPERCLASS table function - Get service subclass metrics</w:t>
      </w:r>
    </w:p>
    <w:p w14:paraId="3199219C" w14:textId="5460BDD4" w:rsidR="00624BE8" w:rsidRDefault="00624BE8" w:rsidP="00624BE8">
      <w:pPr>
        <w:pStyle w:val="ListParagraph"/>
        <w:numPr>
          <w:ilvl w:val="0"/>
          <w:numId w:val="2"/>
        </w:numPr>
      </w:pPr>
      <w:r w:rsidRPr="00624BE8">
        <w:t>MON_GET_UNIT_OF_</w:t>
      </w:r>
      <w:proofErr w:type="gramStart"/>
      <w:r w:rsidRPr="00624BE8">
        <w:t>WORK table</w:t>
      </w:r>
      <w:proofErr w:type="gramEnd"/>
      <w:r w:rsidRPr="00624BE8">
        <w:t xml:space="preserve"> function - Get unit of work metrics</w:t>
      </w:r>
    </w:p>
    <w:p w14:paraId="4A1D8522" w14:textId="41390152" w:rsidR="00624BE8" w:rsidRDefault="00624BE8" w:rsidP="00624BE8">
      <w:pPr>
        <w:pStyle w:val="ListParagraph"/>
        <w:numPr>
          <w:ilvl w:val="0"/>
          <w:numId w:val="2"/>
        </w:numPr>
      </w:pPr>
      <w:r w:rsidRPr="00624BE8">
        <w:t>MON_GET_WORKLOAD table function - Get workload metrics</w:t>
      </w:r>
    </w:p>
    <w:p w14:paraId="281B3189" w14:textId="3D3E82F3" w:rsidR="00624BE8" w:rsidRDefault="00624BE8" w:rsidP="00624BE8">
      <w:r>
        <w:t>As well as in the following event monitors:</w:t>
      </w:r>
    </w:p>
    <w:p w14:paraId="078D0605" w14:textId="68DFA63F" w:rsidR="00624BE8" w:rsidRDefault="00624BE8" w:rsidP="00624BE8">
      <w:pPr>
        <w:pStyle w:val="ListParagraph"/>
        <w:numPr>
          <w:ilvl w:val="0"/>
          <w:numId w:val="3"/>
        </w:numPr>
      </w:pPr>
      <w:r w:rsidRPr="00624BE8">
        <w:t>Statistics SCSTATS, WLSTATS and SUPERCLASSSTATS data groups</w:t>
      </w:r>
    </w:p>
    <w:p w14:paraId="146FBAB0" w14:textId="49DA144F" w:rsidR="00624BE8" w:rsidRDefault="00624BE8" w:rsidP="00624BE8">
      <w:pPr>
        <w:pStyle w:val="ListParagraph"/>
        <w:numPr>
          <w:ilvl w:val="0"/>
          <w:numId w:val="3"/>
        </w:numPr>
      </w:pPr>
      <w:r w:rsidRPr="00624BE8">
        <w:lastRenderedPageBreak/>
        <w:t>Unit of Work</w:t>
      </w:r>
    </w:p>
    <w:p w14:paraId="40BE9B9D" w14:textId="76E68E8C" w:rsidR="00624BE8" w:rsidRDefault="00624BE8" w:rsidP="00624BE8">
      <w:pPr>
        <w:ind w:left="360"/>
      </w:pPr>
    </w:p>
    <w:p w14:paraId="03B05992" w14:textId="58DE77FF" w:rsidR="00624BE8" w:rsidRDefault="00624BE8" w:rsidP="0061122A">
      <w:pPr>
        <w:pStyle w:val="Heading2"/>
      </w:pPr>
      <w:r>
        <w:t>Use Case</w:t>
      </w:r>
    </w:p>
    <w:p w14:paraId="095A36E0" w14:textId="54157A5D" w:rsidR="00624BE8" w:rsidRPr="00624BE8" w:rsidRDefault="00624BE8" w:rsidP="00624BE8">
      <w:pPr>
        <w:pStyle w:val="Heading3"/>
      </w:pPr>
      <w:r>
        <w:t>Throughput Calculation</w:t>
      </w:r>
    </w:p>
    <w:p w14:paraId="70466BC8" w14:textId="6BADAE5B" w:rsidR="00624BE8" w:rsidRDefault="00624BE8" w:rsidP="00624BE8">
      <w:r>
        <w:t xml:space="preserve">With the new metrics added, users can now acquire </w:t>
      </w:r>
      <w:r w:rsidR="001B3DA4">
        <w:t xml:space="preserve">a </w:t>
      </w:r>
      <w:r>
        <w:t>more detailed breakdown of time spent on TLS encryption/decryption vs. network. Additional information like throughput can be calculated based on the overhead reported for more insights on the performance impact of TLS connections.</w:t>
      </w:r>
    </w:p>
    <w:p w14:paraId="1566B632" w14:textId="51A123B1" w:rsidR="0080453F" w:rsidRDefault="00624BE8" w:rsidP="0080453F">
      <w:r>
        <w:t>For example, we have two connections to the same database. One with TLS enabled and one without. On both connections, a select was performed on a table with 160000 rows of data. We query MON_GET_CONNECTION to get the TLS encryption overhead, the TCP/IP traffic overhead, and the total data volume sent by Db2</w:t>
      </w:r>
      <w:r w:rsidR="0080453F">
        <w:t>. The chart below shows the output from the following SQL statement:</w:t>
      </w:r>
    </w:p>
    <w:p w14:paraId="6965680E" w14:textId="3E515A13" w:rsidR="00624BE8" w:rsidRPr="0080453F" w:rsidRDefault="0080453F" w:rsidP="00624BE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96604" wp14:editId="411A15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19050" b="12065"/>
                <wp:wrapSquare wrapText="bothSides"/>
                <wp:docPr id="3820832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390C8B" w14:textId="77777777" w:rsidR="0080453F" w:rsidRPr="00D84D15" w:rsidRDefault="0080453F"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db2 "select </w:t>
                            </w:r>
                            <w:proofErr w:type="spellStart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total_tls_send_proc_time</w:t>
                            </w:r>
                            <w:proofErr w:type="spellEnd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total_tls_send_time</w:t>
                            </w:r>
                            <w:proofErr w:type="spellEnd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total_tls_sends</w:t>
                            </w:r>
                            <w:proofErr w:type="spellEnd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,</w:t>
                            </w:r>
                            <w:r w:rsidRPr="0080453F">
                              <w:rPr>
                                <w:rFonts w:ascii="Arial" w:eastAsia="Times New Roman" w:hAnsi="Arial" w:cs="Arial"/>
                                <w:kern w:val="0"/>
                                <w:sz w:val="23"/>
                                <w:szCs w:val="23"/>
                                <w14:ligatures w14:val="none"/>
                              </w:rPr>
                              <w:br/>
                            </w:r>
                            <w:proofErr w:type="spellStart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tcpip_send_wait_time</w:t>
                            </w:r>
                            <w:proofErr w:type="spellEnd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tcpip_sends_total</w:t>
                            </w:r>
                            <w:proofErr w:type="spellEnd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tcpip_send_volume</w:t>
                            </w:r>
                            <w:proofErr w:type="spellEnd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from</w:t>
                            </w:r>
                            <w:r w:rsidRPr="0080453F">
                              <w:rPr>
                                <w:rFonts w:ascii="Arial" w:eastAsia="Times New Roman" w:hAnsi="Arial" w:cs="Arial"/>
                                <w:kern w:val="0"/>
                                <w:sz w:val="23"/>
                                <w:szCs w:val="23"/>
                                <w14:ligatures w14:val="none"/>
                              </w:rPr>
                              <w:br/>
                            </w:r>
                            <w:proofErr w:type="gramStart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table(</w:t>
                            </w:r>
                            <w:proofErr w:type="gramEnd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MON_GET_</w:t>
                            </w:r>
                            <w:proofErr w:type="gramStart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CONNECTION(cast(</w:t>
                            </w:r>
                            <w:proofErr w:type="gramEnd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NULL as </w:t>
                            </w:r>
                            <w:proofErr w:type="spellStart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bigint</w:t>
                            </w:r>
                            <w:proofErr w:type="spellEnd"/>
                            <w:r w:rsidRPr="008045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), -2)) as 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96604" id="Text Box 1" o:sp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hU+jKQ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" filled="f" strokeweight=".5pt">
                <v:fill o:detectmouseclick="t"/>
                <v:textbox style="mso-fit-shape-to-text:t">
                  <w:txbxContent>
                    <w:p w14:paraId="4F390C8B" w14:textId="77777777" w:rsidR="0080453F" w:rsidRPr="00D84D15" w:rsidRDefault="0080453F">
                      <w:r w:rsidRPr="008045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db2 "select total_tls_send_proc_time, total_tls_send_time, total_tls_sends,</w:t>
                      </w:r>
                      <w:r w:rsidRPr="0080453F">
                        <w:rPr>
                          <w:rFonts w:ascii="Arial" w:eastAsia="Times New Roman" w:hAnsi="Arial" w:cs="Arial"/>
                          <w:kern w:val="0"/>
                          <w:sz w:val="23"/>
                          <w:szCs w:val="23"/>
                          <w14:ligatures w14:val="none"/>
                        </w:rPr>
                        <w:br/>
                      </w:r>
                      <w:r w:rsidRPr="008045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tcpip_send_wait_time, tcpip_sends_total, tcpip_send_volume from</w:t>
                      </w:r>
                      <w:r w:rsidRPr="0080453F">
                        <w:rPr>
                          <w:rFonts w:ascii="Arial" w:eastAsia="Times New Roman" w:hAnsi="Arial" w:cs="Arial"/>
                          <w:kern w:val="0"/>
                          <w:sz w:val="23"/>
                          <w:szCs w:val="23"/>
                          <w14:ligatures w14:val="none"/>
                        </w:rPr>
                        <w:br/>
                      </w:r>
                      <w:proofErr w:type="gramStart"/>
                      <w:r w:rsidRPr="008045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table(</w:t>
                      </w:r>
                      <w:proofErr w:type="gramEnd"/>
                      <w:r w:rsidRPr="008045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MON_GET_</w:t>
                      </w:r>
                      <w:proofErr w:type="gramStart"/>
                      <w:r w:rsidRPr="008045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CONNECTION(cast(</w:t>
                      </w:r>
                      <w:proofErr w:type="gramEnd"/>
                      <w:r w:rsidRPr="008045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14:ligatures w14:val="none"/>
                        </w:rPr>
                        <w:t>NULL as bigint), -2)) as T"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506"/>
        <w:gridCol w:w="2922"/>
        <w:gridCol w:w="2922"/>
      </w:tblGrid>
      <w:tr w:rsidR="004C2B86" w14:paraId="5C976CF0" w14:textId="77777777" w:rsidTr="004C2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EE42E1D" w14:textId="1815B215" w:rsidR="004C2B86" w:rsidRDefault="004C2B86" w:rsidP="00624BE8">
            <w:r>
              <w:t>Metrics</w:t>
            </w:r>
          </w:p>
        </w:tc>
        <w:tc>
          <w:tcPr>
            <w:tcW w:w="3117" w:type="dxa"/>
          </w:tcPr>
          <w:p w14:paraId="42CA0A2B" w14:textId="019EEDEE" w:rsidR="004C2B86" w:rsidRDefault="004C2B86" w:rsidP="00624B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Non-TLS Connection</w:t>
            </w:r>
          </w:p>
        </w:tc>
        <w:tc>
          <w:tcPr>
            <w:tcW w:w="3117" w:type="dxa"/>
          </w:tcPr>
          <w:p w14:paraId="5BF4E238" w14:textId="504852D7" w:rsidR="004C2B86" w:rsidRDefault="004C2B86" w:rsidP="00624B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TLS Connection</w:t>
            </w:r>
          </w:p>
        </w:tc>
      </w:tr>
      <w:tr w:rsidR="004C2B86" w14:paraId="4DC73F48" w14:textId="77777777" w:rsidTr="004C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83B10EC" w14:textId="65AD2725" w:rsidR="004C2B86" w:rsidRDefault="004C2B86" w:rsidP="00624BE8">
            <w:r>
              <w:t>TOTAL_TLS_SEND_PROC_TIME</w:t>
            </w:r>
          </w:p>
        </w:tc>
        <w:tc>
          <w:tcPr>
            <w:tcW w:w="3117" w:type="dxa"/>
          </w:tcPr>
          <w:p w14:paraId="4D05107D" w14:textId="6F87CD74" w:rsidR="004C2B86" w:rsidRDefault="004C2B86" w:rsidP="00624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117" w:type="dxa"/>
          </w:tcPr>
          <w:p w14:paraId="565674AF" w14:textId="75040E41" w:rsidR="004C2B86" w:rsidRDefault="004C2B86" w:rsidP="00624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4C2B86" w14:paraId="117C87FC" w14:textId="77777777" w:rsidTr="004C2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FD38199" w14:textId="20C05A9B" w:rsidR="004C2B86" w:rsidRDefault="004C2B86" w:rsidP="00624BE8">
            <w:r>
              <w:t>TOTAL_TLS_SEND_TIME</w:t>
            </w:r>
          </w:p>
        </w:tc>
        <w:tc>
          <w:tcPr>
            <w:tcW w:w="3117" w:type="dxa"/>
          </w:tcPr>
          <w:p w14:paraId="201FBF9F" w14:textId="47E1D0DA" w:rsidR="004C2B86" w:rsidRDefault="004C2B86" w:rsidP="00624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117" w:type="dxa"/>
          </w:tcPr>
          <w:p w14:paraId="7D0705F5" w14:textId="20F0E279" w:rsidR="004C2B86" w:rsidRDefault="004C2B86" w:rsidP="00624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</w:tr>
      <w:tr w:rsidR="004C2B86" w14:paraId="070A4EDD" w14:textId="77777777" w:rsidTr="004C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1798B50" w14:textId="6606EF8E" w:rsidR="004C2B86" w:rsidRDefault="004C2B86" w:rsidP="00624BE8">
            <w:r>
              <w:t>TOTAL_TLS_SENDS</w:t>
            </w:r>
          </w:p>
        </w:tc>
        <w:tc>
          <w:tcPr>
            <w:tcW w:w="3117" w:type="dxa"/>
          </w:tcPr>
          <w:p w14:paraId="5EE261D0" w14:textId="3D1622D2" w:rsidR="004C2B86" w:rsidRDefault="004C2B86" w:rsidP="00624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117" w:type="dxa"/>
          </w:tcPr>
          <w:p w14:paraId="2DCF5C07" w14:textId="5A8B6B43" w:rsidR="004C2B86" w:rsidRDefault="004C2B86" w:rsidP="00624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</w:tr>
      <w:tr w:rsidR="004C2B86" w14:paraId="7C9F745C" w14:textId="77777777" w:rsidTr="004C2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180315A" w14:textId="60CBFDC8" w:rsidR="004C2B86" w:rsidRDefault="004C2B86" w:rsidP="00624BE8">
            <w:r>
              <w:t>TCPIP_SEND_WAIT_TIME</w:t>
            </w:r>
          </w:p>
        </w:tc>
        <w:tc>
          <w:tcPr>
            <w:tcW w:w="3117" w:type="dxa"/>
          </w:tcPr>
          <w:p w14:paraId="1DF224F6" w14:textId="1542B426" w:rsidR="004C2B86" w:rsidRDefault="004C2B86" w:rsidP="00624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3117" w:type="dxa"/>
          </w:tcPr>
          <w:p w14:paraId="6D80ADFB" w14:textId="319ED7A3" w:rsidR="004C2B86" w:rsidRDefault="004C2B86" w:rsidP="00624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4C2B86" w14:paraId="11AABB43" w14:textId="77777777" w:rsidTr="004C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D45F20A" w14:textId="3ABF34B1" w:rsidR="004C2B86" w:rsidRDefault="004C2B86" w:rsidP="00624BE8">
            <w:r>
              <w:t>TCPIP_SENDS_TOTAL</w:t>
            </w:r>
          </w:p>
        </w:tc>
        <w:tc>
          <w:tcPr>
            <w:tcW w:w="3117" w:type="dxa"/>
          </w:tcPr>
          <w:p w14:paraId="3F634EDC" w14:textId="694F5215" w:rsidR="004C2B86" w:rsidRDefault="004C2B86" w:rsidP="00624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3117" w:type="dxa"/>
          </w:tcPr>
          <w:p w14:paraId="5FD536F8" w14:textId="620E82DA" w:rsidR="004C2B86" w:rsidRDefault="004C2B86" w:rsidP="00624B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174</w:t>
            </w:r>
          </w:p>
        </w:tc>
      </w:tr>
      <w:tr w:rsidR="004C2B86" w14:paraId="08557D74" w14:textId="77777777" w:rsidTr="004C2B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C3FE922" w14:textId="4157C29E" w:rsidR="004C2B86" w:rsidRDefault="004C2B86" w:rsidP="00624BE8">
            <w:r>
              <w:t>TCPIP_SEND_VOLUM</w:t>
            </w:r>
            <w:r w:rsidR="004A0651">
              <w:t>E</w:t>
            </w:r>
          </w:p>
        </w:tc>
        <w:tc>
          <w:tcPr>
            <w:tcW w:w="3117" w:type="dxa"/>
          </w:tcPr>
          <w:p w14:paraId="0ADF6CA3" w14:textId="79E96FA8" w:rsidR="004C2B86" w:rsidRDefault="004C2B86" w:rsidP="00624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2721513</w:t>
            </w:r>
          </w:p>
        </w:tc>
        <w:tc>
          <w:tcPr>
            <w:tcW w:w="3117" w:type="dxa"/>
          </w:tcPr>
          <w:p w14:paraId="38574DEE" w14:textId="7D17ED74" w:rsidR="004C2B86" w:rsidRDefault="004C2B86" w:rsidP="00624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2721513</w:t>
            </w:r>
          </w:p>
        </w:tc>
      </w:tr>
    </w:tbl>
    <w:p w14:paraId="7CC903F1" w14:textId="77777777" w:rsidR="00FE21B2" w:rsidRDefault="00FE21B2" w:rsidP="00624BE8"/>
    <w:p w14:paraId="630C30DC" w14:textId="4F9E6C87" w:rsidR="00FE21B2" w:rsidRDefault="005C67F9" w:rsidP="00624BE8">
      <w:r w:rsidRPr="005C67F9">
        <w:t xml:space="preserve">The </w:t>
      </w:r>
      <w:r w:rsidR="009F6472">
        <w:t xml:space="preserve">TCP/IP traffic overhead </w:t>
      </w:r>
      <w:r w:rsidRPr="005C67F9">
        <w:t xml:space="preserve">TCPIP_SEND_WAIT_TIME is roughly the same for both connections with the same amount of data transmitted. For TLS connection, an extra overhead </w:t>
      </w:r>
      <w:r w:rsidR="009F6472">
        <w:t xml:space="preserve">TOTAL_TLS_SEND_PROC_TIME (9 </w:t>
      </w:r>
      <w:proofErr w:type="spellStart"/>
      <w:r w:rsidR="009F6472">
        <w:t>ms</w:t>
      </w:r>
      <w:proofErr w:type="spellEnd"/>
      <w:r w:rsidR="009F6472">
        <w:t xml:space="preserve">) </w:t>
      </w:r>
      <w:r w:rsidRPr="005C67F9">
        <w:t>is generated due to encryption. The throughput of TLS encryption can be calculated by</w:t>
      </w:r>
      <w:r w:rsidR="000F00C5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TCPIP_SEND_VOLUME</m:t>
            </m:r>
          </m:num>
          <m:den>
            <m:r>
              <w:rPr>
                <w:rFonts w:ascii="Cambria Math" w:hAnsi="Cambria Math"/>
              </w:rPr>
              <m:t xml:space="preserve">1024 </m:t>
            </m:r>
            <m:r>
              <w:rPr>
                <w:rFonts w:ascii="Cambria Math" w:hAnsi="Cambria Math"/>
                <w:i/>
              </w:rPr>
              <w:sym w:font="Symbol" w:char="F02A"/>
            </m:r>
            <m:r>
              <w:rPr>
                <w:rFonts w:ascii="Cambria Math" w:hAnsi="Cambria Math"/>
              </w:rPr>
              <m:t xml:space="preserve"> 1024</m:t>
            </m:r>
          </m:den>
        </m:f>
        <m:r>
          <m:rPr>
            <m:sty m:val="p"/>
          </m:rPr>
          <w:rPr>
            <w:rFonts w:ascii="Cambria Math" w:hAnsi="Cambria Math"/>
            <w:iCs/>
          </w:rPr>
          <w:sym w:font="Symbol" w:char="F0B8"/>
        </m:r>
        <m:r>
          <m:rPr>
            <m:sty m:val="p"/>
          </m:rPr>
          <w:rPr>
            <w:rFonts w:ascii="Cambria Math" w:hAnsi="Cambria Math"/>
          </w:rPr>
          <m:t xml:space="preserve"> TOTAL_TLS_SEND_PROC_TIME</m:t>
        </m:r>
      </m:oMath>
      <w:r w:rsidR="000F00C5" w:rsidRPr="000F00C5">
        <w:rPr>
          <w:iCs/>
        </w:rPr>
        <w:t xml:space="preserve"> </w:t>
      </w:r>
      <w:r w:rsidR="000F00C5">
        <w:rPr>
          <w:iCs/>
        </w:rPr>
        <w:t xml:space="preserve">. </w:t>
      </w:r>
      <w:r w:rsidR="00CF15EF">
        <w:t>In t</w:t>
      </w:r>
      <w:r w:rsidRPr="005C67F9">
        <w:t xml:space="preserve">he example shown above, we transmitted 15.27 </w:t>
      </w:r>
      <w:r w:rsidR="000F00C5" w:rsidRPr="005C67F9">
        <w:t>kB (</w:t>
      </w:r>
      <w:r w:rsidRPr="005C67F9">
        <w:t xml:space="preserve">2721513/1024/174) data per send </w:t>
      </w:r>
      <w:r w:rsidR="000F00C5">
        <w:t>in the TLS connection. T</w:t>
      </w:r>
      <w:r w:rsidRPr="005C67F9">
        <w:t>he processing throughput is ~288.38 MB/s (2721513/1024^2/0.009).</w:t>
      </w:r>
    </w:p>
    <w:p w14:paraId="27CB312D" w14:textId="6FBE1D9D" w:rsidR="002A0793" w:rsidRDefault="00150980" w:rsidP="00624BE8">
      <w:r w:rsidRPr="00150980">
        <w:lastRenderedPageBreak/>
        <w:t xml:space="preserve">The throughput is not a linear rate as transactions with smaller amount of data tends to create a larger overhead. For a select request on a much smaller table, the </w:t>
      </w:r>
      <w:r w:rsidR="00056536">
        <w:t>output</w:t>
      </w:r>
      <w:r w:rsidRPr="00150980">
        <w:t xml:space="preserve"> is: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506"/>
        <w:gridCol w:w="2922"/>
        <w:gridCol w:w="2922"/>
      </w:tblGrid>
      <w:tr w:rsidR="002A0793" w14:paraId="25B59BFB" w14:textId="77777777" w:rsidTr="002A0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</w:tcPr>
          <w:p w14:paraId="2682F9CC" w14:textId="77777777" w:rsidR="002A0793" w:rsidRDefault="002A0793" w:rsidP="008A0635">
            <w:r>
              <w:t>Metrics</w:t>
            </w:r>
          </w:p>
        </w:tc>
        <w:tc>
          <w:tcPr>
            <w:tcW w:w="2922" w:type="dxa"/>
          </w:tcPr>
          <w:p w14:paraId="09B5E00E" w14:textId="77777777" w:rsidR="002A0793" w:rsidRDefault="002A0793" w:rsidP="008A06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Non-TLS Connection</w:t>
            </w:r>
          </w:p>
        </w:tc>
        <w:tc>
          <w:tcPr>
            <w:tcW w:w="2922" w:type="dxa"/>
          </w:tcPr>
          <w:p w14:paraId="21611D81" w14:textId="77777777" w:rsidR="002A0793" w:rsidRDefault="002A0793" w:rsidP="008A06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TLS Connection</w:t>
            </w:r>
          </w:p>
        </w:tc>
      </w:tr>
      <w:tr w:rsidR="002A0793" w14:paraId="22A16E20" w14:textId="77777777" w:rsidTr="002A0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</w:tcPr>
          <w:p w14:paraId="432DB5EA" w14:textId="77777777" w:rsidR="002A0793" w:rsidRDefault="002A0793" w:rsidP="008A0635">
            <w:r>
              <w:t>TOTAL_TLS_SEND_PROC_TIME</w:t>
            </w:r>
          </w:p>
        </w:tc>
        <w:tc>
          <w:tcPr>
            <w:tcW w:w="2922" w:type="dxa"/>
          </w:tcPr>
          <w:p w14:paraId="4BA8A1A8" w14:textId="77777777" w:rsidR="002A0793" w:rsidRDefault="002A0793" w:rsidP="008A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922" w:type="dxa"/>
          </w:tcPr>
          <w:p w14:paraId="1F4E8718" w14:textId="256B2E4F" w:rsidR="002A0793" w:rsidRDefault="002A0793" w:rsidP="008A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A0793" w14:paraId="6BA30B6E" w14:textId="77777777" w:rsidTr="002A0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</w:tcPr>
          <w:p w14:paraId="260A8344" w14:textId="77777777" w:rsidR="002A0793" w:rsidRDefault="002A0793" w:rsidP="008A0635">
            <w:r>
              <w:t>TOTAL_TLS_SEND_TIME</w:t>
            </w:r>
          </w:p>
        </w:tc>
        <w:tc>
          <w:tcPr>
            <w:tcW w:w="2922" w:type="dxa"/>
          </w:tcPr>
          <w:p w14:paraId="7C5A7FAC" w14:textId="77777777" w:rsidR="002A0793" w:rsidRDefault="002A0793" w:rsidP="008A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922" w:type="dxa"/>
          </w:tcPr>
          <w:p w14:paraId="36E0DDA0" w14:textId="71ECA6D6" w:rsidR="002A0793" w:rsidRDefault="002A0793" w:rsidP="008A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A0793" w14:paraId="54817901" w14:textId="77777777" w:rsidTr="002A0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</w:tcPr>
          <w:p w14:paraId="68FA5FAA" w14:textId="77777777" w:rsidR="002A0793" w:rsidRDefault="002A0793" w:rsidP="008A0635">
            <w:r>
              <w:t>TOTAL_TLS_SENDS</w:t>
            </w:r>
          </w:p>
        </w:tc>
        <w:tc>
          <w:tcPr>
            <w:tcW w:w="2922" w:type="dxa"/>
          </w:tcPr>
          <w:p w14:paraId="6834DB64" w14:textId="77777777" w:rsidR="002A0793" w:rsidRDefault="002A0793" w:rsidP="008A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922" w:type="dxa"/>
          </w:tcPr>
          <w:p w14:paraId="4ED174FA" w14:textId="430BB0AF" w:rsidR="002A0793" w:rsidRDefault="002A0793" w:rsidP="008A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</w:tr>
      <w:tr w:rsidR="002A0793" w14:paraId="76055712" w14:textId="77777777" w:rsidTr="002A0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</w:tcPr>
          <w:p w14:paraId="060C0192" w14:textId="77777777" w:rsidR="002A0793" w:rsidRDefault="002A0793" w:rsidP="008A0635">
            <w:r>
              <w:t>TCPIP_SEND_WAIT_TIME</w:t>
            </w:r>
          </w:p>
        </w:tc>
        <w:tc>
          <w:tcPr>
            <w:tcW w:w="2922" w:type="dxa"/>
          </w:tcPr>
          <w:p w14:paraId="15A4E83A" w14:textId="20732A68" w:rsidR="002A0793" w:rsidRDefault="002A0793" w:rsidP="008A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922" w:type="dxa"/>
          </w:tcPr>
          <w:p w14:paraId="726DB6A9" w14:textId="58580109" w:rsidR="002A0793" w:rsidRDefault="002A0793" w:rsidP="008A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A0793" w14:paraId="4A438514" w14:textId="77777777" w:rsidTr="002A0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</w:tcPr>
          <w:p w14:paraId="45EA3A1C" w14:textId="77777777" w:rsidR="002A0793" w:rsidRDefault="002A0793" w:rsidP="008A0635">
            <w:r>
              <w:t>TCPIP_SENDS_TOTAL</w:t>
            </w:r>
          </w:p>
        </w:tc>
        <w:tc>
          <w:tcPr>
            <w:tcW w:w="2922" w:type="dxa"/>
          </w:tcPr>
          <w:p w14:paraId="45C425A7" w14:textId="001E8D22" w:rsidR="002A0793" w:rsidRDefault="002A0793" w:rsidP="008A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2922" w:type="dxa"/>
          </w:tcPr>
          <w:p w14:paraId="10E55D93" w14:textId="2F18FE9C" w:rsidR="002A0793" w:rsidRDefault="002A0793" w:rsidP="008A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</w:tr>
      <w:tr w:rsidR="002A0793" w14:paraId="5A2FF64B" w14:textId="77777777" w:rsidTr="002A0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</w:tcPr>
          <w:p w14:paraId="1B551E58" w14:textId="3960F484" w:rsidR="002A0793" w:rsidRDefault="002A0793" w:rsidP="008A0635">
            <w:r>
              <w:t>TCPIP_SEND_VOLUM</w:t>
            </w:r>
            <w:r w:rsidR="004A0651">
              <w:t>E</w:t>
            </w:r>
          </w:p>
        </w:tc>
        <w:tc>
          <w:tcPr>
            <w:tcW w:w="2922" w:type="dxa"/>
          </w:tcPr>
          <w:p w14:paraId="2B79D3C9" w14:textId="669C2325" w:rsidR="002A0793" w:rsidRDefault="002A0793" w:rsidP="008A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4091</w:t>
            </w:r>
          </w:p>
        </w:tc>
        <w:tc>
          <w:tcPr>
            <w:tcW w:w="2922" w:type="dxa"/>
          </w:tcPr>
          <w:p w14:paraId="7BBE9A3C" w14:textId="38F71F6A" w:rsidR="002A0793" w:rsidRDefault="002A0793" w:rsidP="008A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4171</w:t>
            </w:r>
          </w:p>
        </w:tc>
      </w:tr>
    </w:tbl>
    <w:p w14:paraId="024CEFD7" w14:textId="77777777" w:rsidR="00150980" w:rsidRDefault="00150980" w:rsidP="00624BE8"/>
    <w:p w14:paraId="61BB6BB5" w14:textId="0106D4B2" w:rsidR="00150980" w:rsidRDefault="00150980" w:rsidP="00150980">
      <w:r>
        <w:t>For a total of 4kB bytes data sent, we transmitted on average ~0.23</w:t>
      </w:r>
      <w:r w:rsidR="006F10C6">
        <w:t>kB (</w:t>
      </w:r>
      <w:r>
        <w:t>4091/1024/17) per send and the TLS processing throughput is at 3.98 MB/s (4091/1024^2/0.001). Larger sends are more efficient than small sends. Utilizing the new metrics, users will be able to obtain more insights on their application’s performance.</w:t>
      </w:r>
    </w:p>
    <w:p w14:paraId="0FBB7C9E" w14:textId="56480CC9" w:rsidR="00150980" w:rsidRDefault="00150980" w:rsidP="00150980">
      <w:r>
        <w:t xml:space="preserve">The counter of TCP/IP wait times TCPIP_SENDS_TOTAL is higher than the TLS processing TOTAL_TLS_SENDS as multiple TCP/IP receives may be invoked for a TLS encryption operation. The reason behind this </w:t>
      </w:r>
      <w:r w:rsidR="0001381C">
        <w:t>is</w:t>
      </w:r>
      <w:r>
        <w:t xml:space="preserve"> each TLS buffer can hold up to 16 kB of data. With TLS enabled, GSKit will have to invoke the callback multiple times to transmit all data for one send.</w:t>
      </w:r>
    </w:p>
    <w:p w14:paraId="521AF1F3" w14:textId="28A4E0BA" w:rsidR="00B36E7C" w:rsidRDefault="00B36E7C" w:rsidP="0061122A">
      <w:pPr>
        <w:pStyle w:val="Heading2"/>
      </w:pPr>
      <w:r>
        <w:t>Conclusion</w:t>
      </w:r>
    </w:p>
    <w:p w14:paraId="7BC40A02" w14:textId="1ADC6296" w:rsidR="00B36E7C" w:rsidRDefault="00B36E7C" w:rsidP="00B36E7C">
      <w:r>
        <w:t xml:space="preserve">In this article, we introduced the new sets of monitoring elements added in Db2 v12.1 mod 2 for TLS overhead and how they can help database administrators closely monitoring and tuning their database for better performance. </w:t>
      </w:r>
      <w:r w:rsidRPr="00B36E7C">
        <w:t>By providing clear, data-driven insights into the impact of enabling TLS, they eliminate the need for guesswork and support more informed decision-making</w:t>
      </w:r>
      <w:r>
        <w:t xml:space="preserve"> with your database configuration</w:t>
      </w:r>
      <w:r w:rsidRPr="00B36E7C">
        <w:t>.</w:t>
      </w:r>
    </w:p>
    <w:p w14:paraId="30B2BD26" w14:textId="77777777" w:rsidR="0061122A" w:rsidRDefault="0061122A" w:rsidP="00B36E7C"/>
    <w:p w14:paraId="5FFB8D9B" w14:textId="7B9A9857" w:rsidR="0061122A" w:rsidRDefault="0061122A" w:rsidP="0061122A">
      <w:pPr>
        <w:pStyle w:val="Heading2"/>
      </w:pPr>
      <w:r w:rsidRPr="0061122A">
        <w:t>About the Authors</w:t>
      </w:r>
    </w:p>
    <w:p w14:paraId="0F002F1C" w14:textId="505DE54C" w:rsidR="0061122A" w:rsidRDefault="0061122A" w:rsidP="0061122A">
      <w:r w:rsidRPr="0061122A">
        <w:rPr>
          <w:b/>
          <w:bCs/>
        </w:rPr>
        <w:t>Yalei Zhang</w:t>
      </w:r>
      <w:r>
        <w:t xml:space="preserve"> is a </w:t>
      </w:r>
      <w:r>
        <w:t>software developer on the Db2 Security team at the IBM Toronto Lab.</w:t>
      </w:r>
      <w:r>
        <w:t xml:space="preserve"> She has contributed to multiple</w:t>
      </w:r>
      <w:r>
        <w:t xml:space="preserve"> components within the core Db2 engine and specializes in security functionality,</w:t>
      </w:r>
      <w:r>
        <w:t xml:space="preserve"> including authentication, TLS, trusted context, and auditing.</w:t>
      </w:r>
    </w:p>
    <w:p w14:paraId="4C2BD39C" w14:textId="5315EE51" w:rsidR="0061122A" w:rsidRDefault="0061122A" w:rsidP="0061122A">
      <w:r w:rsidRPr="0061122A">
        <w:rPr>
          <w:b/>
          <w:bCs/>
        </w:rPr>
        <w:t>Greg Stager</w:t>
      </w:r>
      <w:r>
        <w:t xml:space="preserve"> is the security architect for Db2 LUW at the IBM Toronto Lab. Greg has been a</w:t>
      </w:r>
      <w:r>
        <w:t xml:space="preserve"> </w:t>
      </w:r>
      <w:r>
        <w:t>member of the Db2 security development team since 2000, where he has worked on all aspects</w:t>
      </w:r>
      <w:r>
        <w:t xml:space="preserve"> </w:t>
      </w:r>
      <w:r>
        <w:t xml:space="preserve">of security within Db2, including authentication, authorization, auditing, and </w:t>
      </w:r>
      <w:r>
        <w:lastRenderedPageBreak/>
        <w:t>encryption. Greg is</w:t>
      </w:r>
      <w:r>
        <w:t xml:space="preserve"> </w:t>
      </w:r>
      <w:r>
        <w:t>a primary contributor to the Db2 LUW CIS Benchmark, and a Certified Information System</w:t>
      </w:r>
      <w:r>
        <w:t xml:space="preserve"> </w:t>
      </w:r>
      <w:r>
        <w:t>Security Professional (CISSP).</w:t>
      </w:r>
    </w:p>
    <w:p w14:paraId="54988E5E" w14:textId="77777777" w:rsidR="0061122A" w:rsidRPr="0061122A" w:rsidRDefault="0061122A" w:rsidP="0061122A"/>
    <w:sectPr w:rsidR="0061122A" w:rsidRPr="006112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3F9A3" w14:textId="77777777" w:rsidR="00F52E13" w:rsidRDefault="00F52E13" w:rsidP="00624BE8">
      <w:pPr>
        <w:spacing w:after="0" w:line="240" w:lineRule="auto"/>
      </w:pPr>
      <w:r>
        <w:separator/>
      </w:r>
    </w:p>
  </w:endnote>
  <w:endnote w:type="continuationSeparator" w:id="0">
    <w:p w14:paraId="34F52E8A" w14:textId="77777777" w:rsidR="00F52E13" w:rsidRDefault="00F52E13" w:rsidP="00624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0DE97" w14:textId="77777777" w:rsidR="00F52E13" w:rsidRDefault="00F52E13" w:rsidP="00624BE8">
      <w:pPr>
        <w:spacing w:after="0" w:line="240" w:lineRule="auto"/>
      </w:pPr>
      <w:r>
        <w:separator/>
      </w:r>
    </w:p>
  </w:footnote>
  <w:footnote w:type="continuationSeparator" w:id="0">
    <w:p w14:paraId="1913AD66" w14:textId="77777777" w:rsidR="00F52E13" w:rsidRDefault="00F52E13" w:rsidP="00624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EE6"/>
    <w:multiLevelType w:val="hybridMultilevel"/>
    <w:tmpl w:val="374A9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20FFF"/>
    <w:multiLevelType w:val="hybridMultilevel"/>
    <w:tmpl w:val="B0BA7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80161"/>
    <w:multiLevelType w:val="hybridMultilevel"/>
    <w:tmpl w:val="2D545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432647">
    <w:abstractNumId w:val="0"/>
  </w:num>
  <w:num w:numId="2" w16cid:durableId="1188058406">
    <w:abstractNumId w:val="2"/>
  </w:num>
  <w:num w:numId="3" w16cid:durableId="779764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E1"/>
    <w:rsid w:val="000134F9"/>
    <w:rsid w:val="0001381C"/>
    <w:rsid w:val="0003721F"/>
    <w:rsid w:val="00056536"/>
    <w:rsid w:val="00077C38"/>
    <w:rsid w:val="000854B5"/>
    <w:rsid w:val="000A243C"/>
    <w:rsid w:val="000F00C5"/>
    <w:rsid w:val="00150980"/>
    <w:rsid w:val="001B3DA4"/>
    <w:rsid w:val="00224341"/>
    <w:rsid w:val="002A0793"/>
    <w:rsid w:val="002F3D93"/>
    <w:rsid w:val="003007BE"/>
    <w:rsid w:val="003C3B4D"/>
    <w:rsid w:val="0045342D"/>
    <w:rsid w:val="004A0651"/>
    <w:rsid w:val="004C2B86"/>
    <w:rsid w:val="00584E02"/>
    <w:rsid w:val="005C67F9"/>
    <w:rsid w:val="006047C4"/>
    <w:rsid w:val="0061122A"/>
    <w:rsid w:val="00615DA8"/>
    <w:rsid w:val="00624BE8"/>
    <w:rsid w:val="006D4193"/>
    <w:rsid w:val="006F10C6"/>
    <w:rsid w:val="007C404E"/>
    <w:rsid w:val="0080453F"/>
    <w:rsid w:val="008F18B9"/>
    <w:rsid w:val="008F3524"/>
    <w:rsid w:val="00913CAA"/>
    <w:rsid w:val="00915689"/>
    <w:rsid w:val="009F6472"/>
    <w:rsid w:val="00AC1BF5"/>
    <w:rsid w:val="00AC70E1"/>
    <w:rsid w:val="00B36E7C"/>
    <w:rsid w:val="00B6214A"/>
    <w:rsid w:val="00BA35EA"/>
    <w:rsid w:val="00BD5A30"/>
    <w:rsid w:val="00C071FE"/>
    <w:rsid w:val="00CF15EF"/>
    <w:rsid w:val="00DD5191"/>
    <w:rsid w:val="00EF2CD7"/>
    <w:rsid w:val="00F13843"/>
    <w:rsid w:val="00F52E13"/>
    <w:rsid w:val="00FE21B2"/>
    <w:rsid w:val="00FE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CF73"/>
  <w15:chartTrackingRefBased/>
  <w15:docId w15:val="{A1FDB444-CD1D-1D4F-AA39-08BFEC61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0E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70E1"/>
    <w:rPr>
      <w:b/>
      <w:bCs/>
    </w:rPr>
  </w:style>
  <w:style w:type="character" w:styleId="Hyperlink">
    <w:name w:val="Hyperlink"/>
    <w:basedOn w:val="DefaultParagraphFont"/>
    <w:uiPriority w:val="99"/>
    <w:unhideWhenUsed/>
    <w:rsid w:val="00AC70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0E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B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B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4BE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4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BE8"/>
  </w:style>
  <w:style w:type="paragraph" w:styleId="Footer">
    <w:name w:val="footer"/>
    <w:basedOn w:val="Normal"/>
    <w:link w:val="FooterChar"/>
    <w:uiPriority w:val="99"/>
    <w:unhideWhenUsed/>
    <w:rsid w:val="00624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BE8"/>
  </w:style>
  <w:style w:type="character" w:styleId="PlaceholderText">
    <w:name w:val="Placeholder Text"/>
    <w:basedOn w:val="DefaultParagraphFont"/>
    <w:uiPriority w:val="99"/>
    <w:semiHidden/>
    <w:rsid w:val="000F00C5"/>
    <w:rPr>
      <w:color w:val="666666"/>
    </w:rPr>
  </w:style>
  <w:style w:type="table" w:styleId="TableGrid">
    <w:name w:val="Table Grid"/>
    <w:basedOn w:val="TableNormal"/>
    <w:uiPriority w:val="39"/>
    <w:rsid w:val="004C2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C2B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4C2B8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4C2B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">
    <w:name w:val="Grid Table 4"/>
    <w:basedOn w:val="TableNormal"/>
    <w:uiPriority w:val="49"/>
    <w:rsid w:val="004C2B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C2B8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A065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7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ibm.com/docs/en/db2/12.1.0?topic=elements-time-spent-monitor-element-hierarch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6</Pages>
  <Words>1280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Yalei Zhang</dc:creator>
  <cp:keywords/>
  <dc:description/>
  <cp:lastModifiedBy>Yalei Zhang</cp:lastModifiedBy>
  <cp:revision>27</cp:revision>
  <dcterms:created xsi:type="dcterms:W3CDTF">2025-06-25T13:53:00Z</dcterms:created>
  <dcterms:modified xsi:type="dcterms:W3CDTF">2026-01-15T19:05:00Z</dcterms:modified>
</cp:coreProperties>
</file>