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2F92F" w14:textId="10DCAFE6" w:rsidR="000735DF" w:rsidRPr="00480AFA" w:rsidRDefault="00480AFA" w:rsidP="00480AFA">
      <w:pPr>
        <w:pStyle w:val="Title"/>
        <w:spacing w:after="120" w:afterAutospacing="1"/>
        <w:jc w:val="center"/>
        <w:rPr>
          <w:rFonts w:ascii="Segoe UI" w:eastAsia="Times New Roman" w:hAnsi="Segoe UI" w:cs="Segoe UI"/>
          <w:color w:val="1F2328"/>
          <w:kern w:val="0"/>
          <w:sz w:val="21"/>
          <w:szCs w:val="21"/>
          <w:lang w:eastAsia="en-GB"/>
          <w14:ligatures w14:val="none"/>
        </w:rPr>
      </w:pPr>
      <w:r w:rsidRPr="00480AFA">
        <w:rPr>
          <w:rFonts w:ascii="Helvetica Neue" w:eastAsia="Times New Roman" w:hAnsi="Helvetica Neue" w:cs="Segoe UI"/>
          <w:b/>
          <w:bCs/>
          <w:color w:val="1F2328"/>
          <w:kern w:val="0"/>
          <w:sz w:val="34"/>
          <w:szCs w:val="34"/>
          <w:u w:val="single"/>
          <w:lang w:eastAsia="en-GB"/>
          <w14:ligatures w14:val="none"/>
        </w:rPr>
        <w:t>IBM Db2 Logical Backup and Restore (LBAR): Best Practices for Cloud Environments</w:t>
      </w:r>
    </w:p>
    <w:p w14:paraId="6BDD047E" w14:textId="7708BCCF" w:rsidR="00915956" w:rsidRPr="00915956" w:rsidRDefault="00480AFA" w:rsidP="009159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Helvetica" w:hAnsi="Helvetica" w:cs="Helvetica"/>
          <w:kern w:val="0"/>
          <w:sz w:val="30"/>
          <w:szCs w:val="30"/>
          <w:lang w:val="en-GB"/>
        </w:rPr>
      </w:pPr>
      <w:r>
        <w:rPr>
          <w:rFonts w:ascii="Helvetica" w:hAnsi="Helvetica" w:cs="Helvetica"/>
          <w:noProof/>
          <w:kern w:val="0"/>
          <w:sz w:val="30"/>
          <w:szCs w:val="30"/>
          <w:lang w:val="en-GB"/>
        </w:rPr>
        <w:drawing>
          <wp:inline distT="0" distB="0" distL="0" distR="0" wp14:anchorId="25403827" wp14:editId="05DADFDE">
            <wp:extent cx="5943600" cy="3962400"/>
            <wp:effectExtent l="0" t="0" r="0" b="0"/>
            <wp:docPr id="923615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615559" name="Picture 92361555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243300C5" w14:textId="77777777" w:rsidR="00480AFA" w:rsidRDefault="00480AFA" w:rsidP="000735D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rPr>
          <w:rFonts w:ascii="Helvetica Neue" w:hAnsi="Helvetica Neue" w:cs="Helvetica Neue"/>
          <w:b/>
          <w:bCs/>
          <w:color w:val="1B1B1B"/>
          <w:kern w:val="0"/>
          <w:sz w:val="30"/>
          <w:szCs w:val="30"/>
          <w:lang w:val="en-GB"/>
        </w:rPr>
      </w:pPr>
    </w:p>
    <w:p w14:paraId="458C30C7" w14:textId="6970B740" w:rsidR="000735DF" w:rsidRPr="00915956" w:rsidRDefault="000735DF" w:rsidP="00480AF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rPr>
          <w:rFonts w:ascii="Helvetica Neue" w:hAnsi="Helvetica Neue" w:cs="Helvetica Neue"/>
          <w:color w:val="1B1B1B"/>
          <w:kern w:val="0"/>
          <w:sz w:val="30"/>
          <w:szCs w:val="30"/>
          <w:lang w:val="en-GB"/>
        </w:rPr>
      </w:pPr>
      <w:r w:rsidRPr="00915956">
        <w:rPr>
          <w:rFonts w:ascii="Helvetica Neue" w:hAnsi="Helvetica Neue" w:cs="Helvetica Neue"/>
          <w:b/>
          <w:bCs/>
          <w:color w:val="1B1B1B"/>
          <w:kern w:val="0"/>
          <w:sz w:val="30"/>
          <w:szCs w:val="30"/>
          <w:lang w:val="en-GB"/>
        </w:rPr>
        <w:t>Team</w:t>
      </w:r>
      <w:r w:rsidRPr="00915956">
        <w:rPr>
          <w:rFonts w:ascii="Helvetica Neue" w:hAnsi="Helvetica Neue" w:cs="Helvetica Neue"/>
          <w:color w:val="1B1B1B"/>
          <w:kern w:val="0"/>
          <w:sz w:val="30"/>
          <w:szCs w:val="30"/>
          <w:lang w:val="en-GB"/>
        </w:rPr>
        <w:t xml:space="preserve">: Db2 Customer Experience </w:t>
      </w:r>
    </w:p>
    <w:p w14:paraId="1341F1B8" w14:textId="31318567" w:rsidR="00480AFA" w:rsidRPr="00915956" w:rsidRDefault="000735DF" w:rsidP="00480AFA">
      <w:pPr>
        <w:spacing w:after="120" w:line="300" w:lineRule="atLeast"/>
        <w:rPr>
          <w:rFonts w:ascii="Segoe UI" w:eastAsia="Times New Roman" w:hAnsi="Segoe UI" w:cs="Segoe UI"/>
          <w:kern w:val="0"/>
          <w:sz w:val="30"/>
          <w:szCs w:val="30"/>
          <w:lang w:eastAsia="en-GB"/>
          <w14:ligatures w14:val="none"/>
        </w:rPr>
      </w:pPr>
      <w:r w:rsidRPr="0F546967">
        <w:rPr>
          <w:rFonts w:ascii="Helvetica Neue" w:hAnsi="Helvetica Neue" w:cs="Helvetica Neue"/>
          <w:b/>
          <w:bCs/>
          <w:color w:val="1B1B1B"/>
          <w:kern w:val="0"/>
          <w:sz w:val="30"/>
          <w:szCs w:val="30"/>
          <w:lang w:val="en-GB"/>
        </w:rPr>
        <w:t>Platform Performed Stress Test</w:t>
      </w:r>
      <w:r w:rsidRPr="00915956">
        <w:rPr>
          <w:rFonts w:ascii="Helvetica Neue" w:hAnsi="Helvetica Neue" w:cs="Helvetica Neue"/>
          <w:color w:val="1B1B1B"/>
          <w:kern w:val="0"/>
          <w:sz w:val="30"/>
          <w:szCs w:val="30"/>
          <w:lang w:val="en-GB"/>
        </w:rPr>
        <w:t xml:space="preserve"> </w:t>
      </w:r>
      <w:r w:rsidRPr="0F546967">
        <w:rPr>
          <w:rFonts w:ascii="Helvetica Neue" w:hAnsi="Helvetica Neue" w:cs="Helvetica Neue"/>
          <w:color w:val="1B1B1B"/>
          <w:sz w:val="30"/>
          <w:szCs w:val="30"/>
          <w:lang w:val="en-GB"/>
        </w:rPr>
        <w:t xml:space="preserve">– </w:t>
      </w:r>
      <w:proofErr w:type="spellStart"/>
      <w:r w:rsidR="00915956" w:rsidRPr="0F546967">
        <w:rPr>
          <w:rFonts w:ascii="Helvetica Neue" w:eastAsia="Times New Roman" w:hAnsi="Helvetica Neue" w:cs="Segoe UI"/>
          <w:sz w:val="30"/>
          <w:szCs w:val="30"/>
          <w:lang w:eastAsia="en-GB"/>
        </w:rPr>
        <w:t>Hyperscalers</w:t>
      </w:r>
      <w:proofErr w:type="spellEnd"/>
      <w:r w:rsidR="00915956" w:rsidRPr="0F546967">
        <w:rPr>
          <w:rFonts w:ascii="Helvetica Neue" w:eastAsia="Times New Roman" w:hAnsi="Helvetica Neue" w:cs="Segoe UI"/>
          <w:sz w:val="30"/>
          <w:szCs w:val="30"/>
          <w:lang w:eastAsia="en-GB"/>
        </w:rPr>
        <w:t xml:space="preserve"> </w:t>
      </w:r>
    </w:p>
    <w:p w14:paraId="2D9164D3" w14:textId="6E5EF5D9" w:rsidR="00CC1126" w:rsidRPr="00B853C0" w:rsidRDefault="00CC1126" w:rsidP="00480AF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rPr>
          <w:rFonts w:ascii="Helvetica Neue" w:hAnsi="Helvetica Neue" w:cs="Helvetica Neue"/>
          <w:color w:val="1B1B1B"/>
          <w:kern w:val="0"/>
          <w:sz w:val="30"/>
          <w:szCs w:val="30"/>
          <w:lang w:val="en-GB"/>
        </w:rPr>
      </w:pPr>
      <w:r w:rsidRPr="00915956">
        <w:rPr>
          <w:rFonts w:ascii="Helvetica Neue" w:hAnsi="Helvetica Neue" w:cs="Helvetica Neue"/>
          <w:b/>
          <w:bCs/>
          <w:color w:val="1B1B1B"/>
          <w:kern w:val="0"/>
          <w:sz w:val="30"/>
          <w:szCs w:val="30"/>
          <w:lang w:val="en-GB"/>
        </w:rPr>
        <w:t>Author</w:t>
      </w:r>
      <w:r w:rsidR="00B853C0">
        <w:rPr>
          <w:rFonts w:ascii="Helvetica Neue" w:hAnsi="Helvetica Neue" w:cs="Helvetica Neue"/>
          <w:b/>
          <w:bCs/>
          <w:color w:val="1B1B1B"/>
          <w:kern w:val="0"/>
          <w:sz w:val="30"/>
          <w:szCs w:val="30"/>
          <w:lang w:val="en-GB"/>
        </w:rPr>
        <w:t xml:space="preserve">s </w:t>
      </w:r>
      <w:r w:rsidR="00B853C0">
        <w:rPr>
          <w:rFonts w:ascii="Helvetica Neue" w:hAnsi="Helvetica Neue" w:cs="Helvetica Neue"/>
          <w:color w:val="1B1B1B"/>
          <w:kern w:val="0"/>
          <w:sz w:val="30"/>
          <w:szCs w:val="30"/>
          <w:lang w:val="en-GB"/>
        </w:rPr>
        <w:t>– Sanjay Muraleedharan (</w:t>
      </w:r>
      <w:hyperlink r:id="rId6" w:history="1">
        <w:r w:rsidR="00B853C0" w:rsidRPr="00B2211A">
          <w:rPr>
            <w:rStyle w:val="Hyperlink"/>
            <w:rFonts w:ascii="Helvetica Neue" w:hAnsi="Helvetica Neue" w:cs="Helvetica Neue"/>
            <w:kern w:val="0"/>
            <w:sz w:val="30"/>
            <w:szCs w:val="30"/>
            <w:lang w:val="en-GB"/>
          </w:rPr>
          <w:t>sanjay.muraleedharan1@ibm.com</w:t>
        </w:r>
      </w:hyperlink>
      <w:r w:rsidR="00B853C0">
        <w:rPr>
          <w:rFonts w:ascii="Helvetica Neue" w:hAnsi="Helvetica Neue" w:cs="Helvetica Neue"/>
          <w:color w:val="1B1B1B"/>
          <w:kern w:val="0"/>
          <w:sz w:val="30"/>
          <w:szCs w:val="30"/>
          <w:lang w:val="en-GB"/>
        </w:rPr>
        <w:t xml:space="preserve">) </w:t>
      </w:r>
      <w:r w:rsidRPr="00915956">
        <w:rPr>
          <w:rFonts w:ascii="Helvetica Neue" w:hAnsi="Helvetica Neue" w:cs="Helvetica Neue"/>
          <w:color w:val="1B1B1B"/>
          <w:kern w:val="0"/>
          <w:sz w:val="30"/>
          <w:szCs w:val="30"/>
          <w:lang w:val="en-GB"/>
        </w:rPr>
        <w:t xml:space="preserve"> Sandeep Kumar (</w:t>
      </w:r>
      <w:hyperlink r:id="rId7" w:history="1">
        <w:r w:rsidRPr="00915956">
          <w:rPr>
            <w:rStyle w:val="Hyperlink"/>
            <w:rFonts w:ascii="Helvetica Neue" w:hAnsi="Helvetica Neue" w:cs="Helvetica Neue"/>
            <w:kern w:val="0"/>
            <w:sz w:val="30"/>
            <w:szCs w:val="30"/>
            <w:lang w:val="en-GB"/>
          </w:rPr>
          <w:t>skumar6n@in.ibm.com</w:t>
        </w:r>
      </w:hyperlink>
      <w:r w:rsidRPr="00915956">
        <w:rPr>
          <w:rFonts w:ascii="Helvetica Neue" w:hAnsi="Helvetica Neue" w:cs="Helvetica Neue"/>
          <w:color w:val="1B1B1B"/>
          <w:kern w:val="0"/>
          <w:sz w:val="30"/>
          <w:szCs w:val="30"/>
          <w:lang w:val="en-GB"/>
        </w:rPr>
        <w:t xml:space="preserve">) </w:t>
      </w:r>
      <w:r>
        <w:rPr>
          <w:rFonts w:ascii="Helvetica Neue" w:hAnsi="Helvetica Neue" w:cs="Helvetica Neue"/>
          <w:color w:val="1B1B1B"/>
          <w:kern w:val="0"/>
          <w:sz w:val="30"/>
          <w:szCs w:val="30"/>
          <w:lang w:val="en-GB"/>
        </w:rPr>
        <w:t xml:space="preserve"> </w:t>
      </w:r>
    </w:p>
    <w:p w14:paraId="59F1343C" w14:textId="77777777" w:rsidR="005C3451" w:rsidRPr="005C3451" w:rsidRDefault="005C3451" w:rsidP="005C3451">
      <w:pPr>
        <w:pStyle w:val="Heading1"/>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120" w:line="288" w:lineRule="auto"/>
        <w:rPr>
          <w:rFonts w:ascii="Helvetica" w:hAnsi="Helvetica" w:cs="Helvetica"/>
          <w:b/>
          <w:bCs/>
          <w:color w:val="1B1B1B"/>
          <w:kern w:val="0"/>
          <w:lang w:val="en-GB"/>
        </w:rPr>
      </w:pPr>
      <w:r w:rsidRPr="005C3451">
        <w:rPr>
          <w:rFonts w:ascii="Helvetica Neue" w:hAnsi="Helvetica Neue" w:cs="Helvetica Neue"/>
          <w:b/>
          <w:bCs/>
          <w:color w:val="1B1B1B"/>
          <w:kern w:val="0"/>
          <w:sz w:val="34"/>
          <w:szCs w:val="34"/>
          <w:lang w:val="en-GB"/>
        </w:rPr>
        <w:t>Business Value for Customers</w:t>
      </w:r>
    </w:p>
    <w:p w14:paraId="156DC30F" w14:textId="44704AE4" w:rsidR="005C3451" w:rsidRPr="00915956" w:rsidRDefault="005C3451" w:rsidP="005C34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rPr>
          <w:rFonts w:ascii="Helvetica" w:hAnsi="Helvetica" w:cs="Helvetica"/>
          <w:color w:val="1B1B1B"/>
          <w:kern w:val="0"/>
          <w:sz w:val="30"/>
          <w:szCs w:val="30"/>
          <w:lang w:val="en-GB"/>
        </w:rPr>
      </w:pPr>
      <w:r w:rsidRPr="00915956">
        <w:rPr>
          <w:rFonts w:ascii="Helvetica Neue" w:hAnsi="Helvetica Neue" w:cs="Helvetica Neue"/>
          <w:color w:val="1B1B1B"/>
          <w:kern w:val="0"/>
          <w:sz w:val="30"/>
          <w:szCs w:val="30"/>
          <w:lang w:val="en-GB"/>
        </w:rPr>
        <w:t xml:space="preserve">Customers adopting </w:t>
      </w:r>
      <w:hyperlink r:id="rId8" w:history="1">
        <w:r w:rsidRPr="0F546967">
          <w:rPr>
            <w:rStyle w:val="Hyperlink"/>
            <w:rFonts w:ascii="Helvetica Neue" w:hAnsi="Helvetica Neue" w:cs="Helvetica Neue"/>
            <w:kern w:val="0"/>
            <w:sz w:val="30"/>
            <w:szCs w:val="30"/>
            <w:lang w:val="en-GB"/>
          </w:rPr>
          <w:t>LBAR</w:t>
        </w:r>
      </w:hyperlink>
      <w:r w:rsidRPr="00915956">
        <w:rPr>
          <w:rFonts w:ascii="Helvetica Neue" w:hAnsi="Helvetica Neue" w:cs="Helvetica Neue"/>
          <w:color w:val="1B1B1B"/>
          <w:kern w:val="0"/>
          <w:sz w:val="30"/>
          <w:szCs w:val="30"/>
          <w:lang w:val="en-GB"/>
        </w:rPr>
        <w:t xml:space="preserve"> </w:t>
      </w:r>
      <w:r w:rsidRPr="0F546967">
        <w:rPr>
          <w:rFonts w:ascii="Helvetica Neue" w:hAnsi="Helvetica Neue" w:cs="Helvetica Neue"/>
          <w:color w:val="1B1B1B"/>
          <w:sz w:val="30"/>
          <w:szCs w:val="30"/>
          <w:lang w:val="en-GB"/>
        </w:rPr>
        <w:t>using the practices outlined in this whitepaper can expect:</w:t>
      </w:r>
    </w:p>
    <w:p w14:paraId="7F5C2A07" w14:textId="3AA5EC10" w:rsidR="005C3451" w:rsidRPr="00915956" w:rsidRDefault="005C3451" w:rsidP="009159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ind w:left="460" w:hanging="460"/>
        <w:rPr>
          <w:rFonts w:ascii="Helvetica" w:hAnsi="Helvetica" w:cs="Helvetica"/>
          <w:color w:val="1B1B1B"/>
          <w:kern w:val="0"/>
          <w:sz w:val="30"/>
          <w:szCs w:val="30"/>
          <w:lang w:val="en-GB"/>
        </w:rPr>
      </w:pPr>
      <w:r w:rsidRPr="00915956">
        <w:rPr>
          <w:rFonts w:ascii="Helvetica Neue" w:hAnsi="Helvetica Neue" w:cs="Helvetica Neue"/>
          <w:b/>
          <w:bCs/>
          <w:color w:val="1B1B1B"/>
          <w:kern w:val="0"/>
          <w:sz w:val="30"/>
          <w:szCs w:val="30"/>
          <w:lang w:val="en-GB"/>
        </w:rPr>
        <w:t xml:space="preserve">• </w:t>
      </w:r>
      <w:r w:rsidRPr="00915956">
        <w:rPr>
          <w:rFonts w:ascii="Helvetica Neue" w:hAnsi="Helvetica Neue" w:cs="Helvetica Neue"/>
          <w:color w:val="1B1B1B"/>
          <w:kern w:val="0"/>
          <w:sz w:val="30"/>
          <w:szCs w:val="30"/>
          <w:lang w:val="en-GB"/>
        </w:rPr>
        <w:t>Improved flexibility through schema-level recovery</w:t>
      </w:r>
    </w:p>
    <w:p w14:paraId="0DC541DC" w14:textId="77777777" w:rsidR="005C3451" w:rsidRPr="00915956" w:rsidRDefault="005C3451" w:rsidP="005C34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ind w:left="460" w:hanging="460"/>
        <w:rPr>
          <w:rFonts w:ascii="Helvetica" w:hAnsi="Helvetica" w:cs="Helvetica"/>
          <w:color w:val="1B1B1B"/>
          <w:kern w:val="0"/>
          <w:sz w:val="30"/>
          <w:szCs w:val="30"/>
          <w:lang w:val="en-GB"/>
        </w:rPr>
      </w:pPr>
      <w:r w:rsidRPr="00915956">
        <w:rPr>
          <w:rFonts w:ascii="Helvetica Neue" w:hAnsi="Helvetica Neue" w:cs="Helvetica Neue"/>
          <w:b/>
          <w:bCs/>
          <w:color w:val="1B1B1B"/>
          <w:kern w:val="0"/>
          <w:sz w:val="30"/>
          <w:szCs w:val="30"/>
          <w:lang w:val="en-GB"/>
        </w:rPr>
        <w:t xml:space="preserve">• </w:t>
      </w:r>
      <w:r w:rsidRPr="00915956">
        <w:rPr>
          <w:rFonts w:ascii="Helvetica Neue" w:hAnsi="Helvetica Neue" w:cs="Helvetica Neue"/>
          <w:color w:val="1B1B1B"/>
          <w:kern w:val="0"/>
          <w:sz w:val="30"/>
          <w:szCs w:val="30"/>
          <w:lang w:val="en-GB"/>
        </w:rPr>
        <w:t>Better alignment with RTO and disaster recovery objectives</w:t>
      </w:r>
    </w:p>
    <w:p w14:paraId="637C5D60" w14:textId="10E6EF6A" w:rsidR="005C3451" w:rsidRPr="00915956" w:rsidRDefault="005C3451" w:rsidP="005C34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ind w:left="460" w:hanging="460"/>
        <w:rPr>
          <w:rFonts w:ascii="Helvetica" w:hAnsi="Helvetica" w:cs="Helvetica"/>
          <w:color w:val="1B1B1B"/>
          <w:kern w:val="0"/>
          <w:sz w:val="30"/>
          <w:szCs w:val="30"/>
          <w:lang w:val="en-GB"/>
        </w:rPr>
      </w:pPr>
      <w:r w:rsidRPr="00915956">
        <w:rPr>
          <w:rFonts w:ascii="Helvetica Neue" w:hAnsi="Helvetica Neue" w:cs="Helvetica Neue"/>
          <w:b/>
          <w:bCs/>
          <w:color w:val="1B1B1B"/>
          <w:kern w:val="0"/>
          <w:sz w:val="30"/>
          <w:szCs w:val="30"/>
          <w:lang w:val="en-GB"/>
        </w:rPr>
        <w:lastRenderedPageBreak/>
        <w:t xml:space="preserve">• </w:t>
      </w:r>
      <w:r w:rsidR="00915956" w:rsidRPr="00915956">
        <w:rPr>
          <w:rFonts w:ascii="Helvetica Neue" w:hAnsi="Helvetica Neue" w:cs="Helvetica Neue"/>
          <w:color w:val="1B1B1B"/>
          <w:kern w:val="0"/>
          <w:sz w:val="30"/>
          <w:szCs w:val="30"/>
          <w:lang w:val="en-GB"/>
        </w:rPr>
        <w:t xml:space="preserve">Optimized performance and validated backup &amp; recovery resilience in cloud and hybrid environments </w:t>
      </w:r>
    </w:p>
    <w:p w14:paraId="35171E84" w14:textId="77777777" w:rsidR="005C3451" w:rsidRPr="00915956" w:rsidRDefault="005C3451" w:rsidP="005C34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ind w:left="460" w:hanging="460"/>
        <w:rPr>
          <w:rFonts w:ascii="Helvetica" w:hAnsi="Helvetica" w:cs="Helvetica"/>
          <w:color w:val="1B1B1B"/>
          <w:kern w:val="0"/>
          <w:sz w:val="30"/>
          <w:szCs w:val="30"/>
          <w:lang w:val="en-GB"/>
        </w:rPr>
      </w:pPr>
      <w:r w:rsidRPr="00915956">
        <w:rPr>
          <w:rFonts w:ascii="Helvetica Neue" w:hAnsi="Helvetica Neue" w:cs="Helvetica Neue"/>
          <w:b/>
          <w:bCs/>
          <w:color w:val="1B1B1B"/>
          <w:kern w:val="0"/>
          <w:sz w:val="30"/>
          <w:szCs w:val="30"/>
          <w:lang w:val="en-GB"/>
        </w:rPr>
        <w:t xml:space="preserve">• </w:t>
      </w:r>
      <w:r w:rsidRPr="00915956">
        <w:rPr>
          <w:rFonts w:ascii="Helvetica Neue" w:hAnsi="Helvetica Neue" w:cs="Helvetica Neue"/>
          <w:color w:val="1B1B1B"/>
          <w:kern w:val="0"/>
          <w:sz w:val="30"/>
          <w:szCs w:val="30"/>
          <w:lang w:val="en-GB"/>
        </w:rPr>
        <w:t>Reduced operational risk through proactive validation</w:t>
      </w:r>
    </w:p>
    <w:p w14:paraId="388262B3" w14:textId="77777777" w:rsidR="000735DF" w:rsidRDefault="000735DF" w:rsidP="000735D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Helvetica" w:hAnsi="Helvetica" w:cs="Helvetica"/>
          <w:color w:val="1B1B1B"/>
          <w:kern w:val="0"/>
          <w:lang w:val="en-GB"/>
        </w:rPr>
      </w:pPr>
    </w:p>
    <w:p w14:paraId="7D113448" w14:textId="5439D3D6" w:rsidR="000735DF" w:rsidRPr="00F31346" w:rsidRDefault="00F31346" w:rsidP="000735DF">
      <w:pPr>
        <w:pStyle w:val="Heading2"/>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120" w:line="288" w:lineRule="auto"/>
        <w:rPr>
          <w:rFonts w:ascii="Helvetica" w:hAnsi="Helvetica" w:cs="Helvetica"/>
          <w:b/>
          <w:bCs/>
          <w:color w:val="1B1B1B"/>
          <w:kern w:val="0"/>
          <w:lang w:val="en-GB"/>
        </w:rPr>
      </w:pPr>
      <w:r w:rsidRPr="00F31346">
        <w:rPr>
          <w:rFonts w:ascii="Helvetica Neue" w:hAnsi="Helvetica Neue" w:cs="Helvetica Neue"/>
          <w:b/>
          <w:bCs/>
          <w:color w:val="1B1B1B"/>
          <w:kern w:val="0"/>
          <w:sz w:val="34"/>
          <w:szCs w:val="34"/>
          <w:lang w:val="en-GB"/>
        </w:rPr>
        <w:t>Our journey</w:t>
      </w:r>
      <w:r>
        <w:rPr>
          <w:rFonts w:ascii="Helvetica Neue" w:hAnsi="Helvetica Neue" w:cs="Helvetica Neue"/>
          <w:b/>
          <w:bCs/>
          <w:color w:val="1B1B1B"/>
          <w:kern w:val="0"/>
          <w:sz w:val="34"/>
          <w:szCs w:val="34"/>
          <w:lang w:val="en-GB"/>
        </w:rPr>
        <w:t xml:space="preserve">: </w:t>
      </w:r>
    </w:p>
    <w:p w14:paraId="180FA465" w14:textId="2AF0133B" w:rsidR="000735DF" w:rsidRDefault="000735DF" w:rsidP="000735D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rPr>
          <w:rFonts w:ascii="Helvetica" w:hAnsi="Helvetica" w:cs="Helvetica"/>
          <w:color w:val="1B1B1B"/>
          <w:kern w:val="0"/>
          <w:lang w:val="en-GB"/>
        </w:rPr>
      </w:pPr>
      <w:r>
        <w:rPr>
          <w:rFonts w:ascii="Helvetica Neue" w:hAnsi="Helvetica Neue" w:cs="Helvetica Neue"/>
          <w:color w:val="1B1B1B"/>
          <w:kern w:val="0"/>
          <w:sz w:val="30"/>
          <w:szCs w:val="30"/>
          <w:lang w:val="en-GB"/>
        </w:rPr>
        <w:t xml:space="preserve">As data volumes grow and recovery requirements become more stringent, enterprises increasingly require </w:t>
      </w:r>
      <w:r>
        <w:rPr>
          <w:rFonts w:ascii="Helvetica Neue" w:hAnsi="Helvetica Neue" w:cs="Helvetica Neue"/>
          <w:b/>
          <w:bCs/>
          <w:color w:val="1B1B1B"/>
          <w:kern w:val="0"/>
          <w:sz w:val="30"/>
          <w:szCs w:val="30"/>
          <w:lang w:val="en-GB"/>
        </w:rPr>
        <w:t>flexible, scalable and reliable backup and restore mechanisms</w:t>
      </w:r>
      <w:r>
        <w:rPr>
          <w:rFonts w:ascii="Helvetica Neue" w:hAnsi="Helvetica Neue" w:cs="Helvetica Neue"/>
          <w:color w:val="1B1B1B"/>
          <w:kern w:val="0"/>
          <w:sz w:val="30"/>
          <w:szCs w:val="30"/>
          <w:lang w:val="en-GB"/>
        </w:rPr>
        <w:t xml:space="preserve"> that align with modern cloud and hybrid data platforms. D</w:t>
      </w:r>
      <w:r w:rsidR="00F31346">
        <w:rPr>
          <w:rFonts w:ascii="Helvetica Neue" w:hAnsi="Helvetica Neue" w:cs="Helvetica Neue"/>
          <w:color w:val="1B1B1B"/>
          <w:kern w:val="0"/>
          <w:sz w:val="30"/>
          <w:szCs w:val="30"/>
          <w:lang w:val="en-GB"/>
        </w:rPr>
        <w:t>b</w:t>
      </w:r>
      <w:r>
        <w:rPr>
          <w:rFonts w:ascii="Helvetica Neue" w:hAnsi="Helvetica Neue" w:cs="Helvetica Neue"/>
          <w:color w:val="1B1B1B"/>
          <w:kern w:val="0"/>
          <w:sz w:val="30"/>
          <w:szCs w:val="30"/>
          <w:lang w:val="en-GB"/>
        </w:rPr>
        <w:t xml:space="preserve">2 Logical Backup and Restore (LBAR) addresses this need by enabling </w:t>
      </w:r>
      <w:r>
        <w:rPr>
          <w:rFonts w:ascii="Helvetica Neue" w:hAnsi="Helvetica Neue" w:cs="Helvetica Neue"/>
          <w:b/>
          <w:bCs/>
          <w:color w:val="1B1B1B"/>
          <w:kern w:val="0"/>
          <w:sz w:val="30"/>
          <w:szCs w:val="30"/>
          <w:lang w:val="en-GB"/>
        </w:rPr>
        <w:t>schema‑level backup and</w:t>
      </w:r>
      <w:r w:rsidR="00F31346">
        <w:rPr>
          <w:rFonts w:ascii="Helvetica Neue" w:hAnsi="Helvetica Neue" w:cs="Helvetica Neue"/>
          <w:b/>
          <w:bCs/>
          <w:color w:val="1B1B1B"/>
          <w:kern w:val="0"/>
          <w:sz w:val="30"/>
          <w:szCs w:val="30"/>
          <w:lang w:val="en-GB"/>
        </w:rPr>
        <w:t xml:space="preserve"> Table-level</w:t>
      </w:r>
      <w:r>
        <w:rPr>
          <w:rFonts w:ascii="Helvetica Neue" w:hAnsi="Helvetica Neue" w:cs="Helvetica Neue"/>
          <w:b/>
          <w:bCs/>
          <w:color w:val="1B1B1B"/>
          <w:kern w:val="0"/>
          <w:sz w:val="30"/>
          <w:szCs w:val="30"/>
          <w:lang w:val="en-GB"/>
        </w:rPr>
        <w:t xml:space="preserve"> restore</w:t>
      </w:r>
      <w:r>
        <w:rPr>
          <w:rFonts w:ascii="Helvetica Neue" w:hAnsi="Helvetica Neue" w:cs="Helvetica Neue"/>
          <w:color w:val="1B1B1B"/>
          <w:kern w:val="0"/>
          <w:sz w:val="30"/>
          <w:szCs w:val="30"/>
          <w:lang w:val="en-GB"/>
        </w:rPr>
        <w:t>, allowing customers to protect and recover targeted data sets without impacting the entire database.</w:t>
      </w:r>
    </w:p>
    <w:p w14:paraId="5C8EDB60" w14:textId="65790F96" w:rsidR="00975F74" w:rsidRDefault="000735DF" w:rsidP="00826F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rPr>
          <w:rFonts w:ascii="Helvetica Neue" w:hAnsi="Helvetica Neue" w:cs="Helvetica Neue"/>
          <w:color w:val="1B1B1B"/>
          <w:kern w:val="0"/>
          <w:sz w:val="30"/>
          <w:szCs w:val="30"/>
          <w:lang w:val="en-GB"/>
        </w:rPr>
      </w:pPr>
      <w:r>
        <w:rPr>
          <w:rFonts w:ascii="Helvetica Neue" w:hAnsi="Helvetica Neue" w:cs="Helvetica Neue"/>
          <w:color w:val="1B1B1B"/>
          <w:kern w:val="0"/>
          <w:sz w:val="30"/>
          <w:szCs w:val="30"/>
          <w:lang w:val="en-GB"/>
        </w:rPr>
        <w:t xml:space="preserve">This whitepaper provides </w:t>
      </w:r>
      <w:r>
        <w:rPr>
          <w:rFonts w:ascii="Helvetica Neue" w:hAnsi="Helvetica Neue" w:cs="Helvetica Neue"/>
          <w:b/>
          <w:bCs/>
          <w:color w:val="1B1B1B"/>
          <w:kern w:val="0"/>
          <w:sz w:val="30"/>
          <w:szCs w:val="30"/>
          <w:lang w:val="en-GB"/>
        </w:rPr>
        <w:t>practical, experience-driven guidance</w:t>
      </w:r>
      <w:r>
        <w:rPr>
          <w:rFonts w:ascii="Helvetica Neue" w:hAnsi="Helvetica Neue" w:cs="Helvetica Neue"/>
          <w:color w:val="1B1B1B"/>
          <w:kern w:val="0"/>
          <w:sz w:val="30"/>
          <w:szCs w:val="30"/>
          <w:lang w:val="en-GB"/>
        </w:rPr>
        <w:t xml:space="preserve"> for adopting D</w:t>
      </w:r>
      <w:r w:rsidR="00F31346">
        <w:rPr>
          <w:rFonts w:ascii="Helvetica Neue" w:hAnsi="Helvetica Neue" w:cs="Helvetica Neue"/>
          <w:color w:val="1B1B1B"/>
          <w:kern w:val="0"/>
          <w:sz w:val="30"/>
          <w:szCs w:val="30"/>
          <w:lang w:val="en-GB"/>
        </w:rPr>
        <w:t>b</w:t>
      </w:r>
      <w:r>
        <w:rPr>
          <w:rFonts w:ascii="Helvetica Neue" w:hAnsi="Helvetica Neue" w:cs="Helvetica Neue"/>
          <w:color w:val="1B1B1B"/>
          <w:kern w:val="0"/>
          <w:sz w:val="30"/>
          <w:szCs w:val="30"/>
          <w:lang w:val="en-GB"/>
        </w:rPr>
        <w:t xml:space="preserve">2 LBAR in enterprise environments. The recommendations are informed by extensive validation across on‑premises and cloud deployments, using real-world customer schemas and data volumes ranging from tens of gigabytes to multiple terabytes. The insights presented here are intended to help customers design effective backup strategies, plan restore </w:t>
      </w:r>
      <w:r w:rsidR="00F31346">
        <w:rPr>
          <w:rFonts w:ascii="Helvetica Neue" w:hAnsi="Helvetica Neue" w:cs="Helvetica Neue"/>
          <w:color w:val="1B1B1B"/>
          <w:kern w:val="0"/>
          <w:sz w:val="30"/>
          <w:szCs w:val="30"/>
          <w:lang w:val="en-GB"/>
        </w:rPr>
        <w:t>operations and</w:t>
      </w:r>
      <w:r>
        <w:rPr>
          <w:rFonts w:ascii="Helvetica Neue" w:hAnsi="Helvetica Neue" w:cs="Helvetica Neue"/>
          <w:color w:val="1B1B1B"/>
          <w:kern w:val="0"/>
          <w:sz w:val="30"/>
          <w:szCs w:val="30"/>
          <w:lang w:val="en-GB"/>
        </w:rPr>
        <w:t xml:space="preserve"> optimize performance while meeting business continuity and disaster recovery objectives.</w:t>
      </w:r>
    </w:p>
    <w:p w14:paraId="2C17AFA1" w14:textId="77777777" w:rsidR="00826F16" w:rsidRPr="00826F16" w:rsidRDefault="00826F16" w:rsidP="00826F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rPr>
          <w:rFonts w:ascii="Helvetica" w:hAnsi="Helvetica" w:cs="Helvetica"/>
          <w:color w:val="1B1B1B"/>
          <w:kern w:val="0"/>
          <w:lang w:val="en-GB"/>
        </w:rPr>
      </w:pPr>
    </w:p>
    <w:p w14:paraId="5DE1D86D" w14:textId="19047F28" w:rsidR="000735DF" w:rsidRPr="00F31346" w:rsidRDefault="000735DF" w:rsidP="000735DF">
      <w:pPr>
        <w:pStyle w:val="Heading1"/>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120" w:line="288" w:lineRule="auto"/>
        <w:rPr>
          <w:rFonts w:ascii="Helvetica" w:hAnsi="Helvetica" w:cs="Helvetica"/>
          <w:b/>
          <w:bCs/>
          <w:color w:val="1B1B1B"/>
          <w:kern w:val="0"/>
          <w:lang w:val="en-GB"/>
        </w:rPr>
      </w:pPr>
      <w:r w:rsidRPr="00F31346">
        <w:rPr>
          <w:rFonts w:ascii="Helvetica Neue" w:hAnsi="Helvetica Neue" w:cs="Helvetica Neue"/>
          <w:b/>
          <w:bCs/>
          <w:color w:val="1B1B1B"/>
          <w:kern w:val="0"/>
          <w:sz w:val="34"/>
          <w:szCs w:val="34"/>
          <w:lang w:val="en-GB"/>
        </w:rPr>
        <w:t>Overview of DB2 Logical Backup and Restore</w:t>
      </w:r>
    </w:p>
    <w:p w14:paraId="3C38C7BB" w14:textId="77777777" w:rsidR="000735DF" w:rsidRDefault="000735DF" w:rsidP="000735D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rPr>
          <w:rFonts w:ascii="Helvetica" w:hAnsi="Helvetica" w:cs="Helvetica"/>
          <w:color w:val="1B1B1B"/>
          <w:kern w:val="0"/>
          <w:lang w:val="en-GB"/>
        </w:rPr>
      </w:pPr>
      <w:r>
        <w:rPr>
          <w:rFonts w:ascii="Helvetica Neue" w:hAnsi="Helvetica Neue" w:cs="Helvetica Neue"/>
          <w:color w:val="1B1B1B"/>
          <w:kern w:val="0"/>
          <w:sz w:val="30"/>
          <w:szCs w:val="30"/>
          <w:lang w:val="en-GB"/>
        </w:rPr>
        <w:t xml:space="preserve">LBAR enables customers to perform </w:t>
      </w:r>
      <w:r>
        <w:rPr>
          <w:rFonts w:ascii="Helvetica Neue" w:hAnsi="Helvetica Neue" w:cs="Helvetica Neue"/>
          <w:b/>
          <w:bCs/>
          <w:color w:val="1B1B1B"/>
          <w:kern w:val="0"/>
          <w:sz w:val="30"/>
          <w:szCs w:val="30"/>
          <w:lang w:val="en-GB"/>
        </w:rPr>
        <w:t>logical backups at the schema level</w:t>
      </w:r>
      <w:r>
        <w:rPr>
          <w:rFonts w:ascii="Helvetica Neue" w:hAnsi="Helvetica Neue" w:cs="Helvetica Neue"/>
          <w:color w:val="1B1B1B"/>
          <w:kern w:val="0"/>
          <w:sz w:val="30"/>
          <w:szCs w:val="30"/>
          <w:lang w:val="en-GB"/>
        </w:rPr>
        <w:t>, offering greater flexibility than traditional database-level backups. This approach is particularly valuable for:</w:t>
      </w:r>
    </w:p>
    <w:p w14:paraId="4A00293A" w14:textId="77777777" w:rsidR="00975F74" w:rsidRDefault="00975F74" w:rsidP="000735D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ind w:left="460" w:hanging="460"/>
        <w:rPr>
          <w:rFonts w:ascii="Helvetica Neue" w:hAnsi="Helvetica Neue" w:cs="Helvetica Neue"/>
          <w:b/>
          <w:bCs/>
          <w:color w:val="1B1B1B"/>
          <w:kern w:val="0"/>
          <w:sz w:val="30"/>
          <w:szCs w:val="30"/>
          <w:lang w:val="en-GB"/>
        </w:rPr>
      </w:pPr>
    </w:p>
    <w:p w14:paraId="69532D9E" w14:textId="3EA48E9E" w:rsidR="000735DF" w:rsidRPr="00975F74" w:rsidRDefault="000735DF" w:rsidP="00975F74">
      <w:pPr>
        <w:pStyle w:val="ListParagraph"/>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rPr>
          <w:rFonts w:ascii="Helvetica" w:hAnsi="Helvetica" w:cs="Helvetica"/>
          <w:color w:val="1B1B1B"/>
          <w:kern w:val="0"/>
          <w:lang w:val="en-GB"/>
        </w:rPr>
      </w:pPr>
      <w:r w:rsidRPr="00975F74">
        <w:rPr>
          <w:rFonts w:ascii="Helvetica Neue" w:hAnsi="Helvetica Neue" w:cs="Helvetica Neue"/>
          <w:color w:val="1B1B1B"/>
          <w:kern w:val="0"/>
          <w:sz w:val="30"/>
          <w:szCs w:val="30"/>
          <w:lang w:val="en-GB"/>
        </w:rPr>
        <w:lastRenderedPageBreak/>
        <w:t>Large, multi-tenant databases</w:t>
      </w:r>
    </w:p>
    <w:p w14:paraId="3709FAB0" w14:textId="0F60CB67" w:rsidR="000735DF" w:rsidRPr="00975F74" w:rsidRDefault="000735DF" w:rsidP="00975F74">
      <w:pPr>
        <w:pStyle w:val="ListParagraph"/>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rPr>
          <w:rFonts w:ascii="Helvetica" w:hAnsi="Helvetica" w:cs="Helvetica"/>
          <w:color w:val="1B1B1B"/>
          <w:kern w:val="0"/>
          <w:lang w:val="en-GB"/>
        </w:rPr>
      </w:pPr>
      <w:r w:rsidRPr="00975F74">
        <w:rPr>
          <w:rFonts w:ascii="Helvetica Neue" w:hAnsi="Helvetica Neue" w:cs="Helvetica Neue"/>
          <w:color w:val="1B1B1B"/>
          <w:kern w:val="0"/>
          <w:sz w:val="30"/>
          <w:szCs w:val="30"/>
          <w:lang w:val="en-GB"/>
        </w:rPr>
        <w:t>Environments with independent application schemas</w:t>
      </w:r>
    </w:p>
    <w:p w14:paraId="14E3082F" w14:textId="20B36FF5" w:rsidR="000735DF" w:rsidRPr="00975F74" w:rsidRDefault="000735DF" w:rsidP="00975F74">
      <w:pPr>
        <w:pStyle w:val="ListParagraph"/>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rPr>
          <w:rFonts w:ascii="Helvetica" w:hAnsi="Helvetica" w:cs="Helvetica"/>
          <w:color w:val="1B1B1B"/>
          <w:kern w:val="0"/>
          <w:lang w:val="en-GB"/>
        </w:rPr>
      </w:pPr>
      <w:r w:rsidRPr="00975F74">
        <w:rPr>
          <w:rFonts w:ascii="Helvetica Neue" w:hAnsi="Helvetica Neue" w:cs="Helvetica Neue"/>
          <w:color w:val="1B1B1B"/>
          <w:kern w:val="0"/>
          <w:sz w:val="30"/>
          <w:szCs w:val="30"/>
          <w:lang w:val="en-GB"/>
        </w:rPr>
        <w:t>Use cases requiring partial restore or selective recovery</w:t>
      </w:r>
    </w:p>
    <w:p w14:paraId="64BDA92C" w14:textId="4D191603" w:rsidR="000735DF" w:rsidRPr="00975F74" w:rsidRDefault="000735DF" w:rsidP="00975F74">
      <w:pPr>
        <w:pStyle w:val="ListParagraph"/>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rPr>
          <w:rFonts w:ascii="Helvetica" w:hAnsi="Helvetica" w:cs="Helvetica"/>
          <w:color w:val="1B1B1B"/>
          <w:kern w:val="0"/>
          <w:lang w:val="en-GB"/>
        </w:rPr>
      </w:pPr>
      <w:r w:rsidRPr="00975F74">
        <w:rPr>
          <w:rFonts w:ascii="Helvetica Neue" w:hAnsi="Helvetica Neue" w:cs="Helvetica Neue"/>
          <w:color w:val="1B1B1B"/>
          <w:kern w:val="0"/>
          <w:sz w:val="30"/>
          <w:szCs w:val="30"/>
          <w:lang w:val="en-GB"/>
        </w:rPr>
        <w:t>Cloud-scale deployments where agility and efficiency are critical</w:t>
      </w:r>
    </w:p>
    <w:p w14:paraId="5B0FDC5E" w14:textId="702FFC1D" w:rsidR="000735DF" w:rsidRDefault="000735DF" w:rsidP="000735D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rPr>
          <w:rFonts w:ascii="Helvetica" w:hAnsi="Helvetica" w:cs="Helvetica"/>
          <w:color w:val="1B1B1B"/>
          <w:kern w:val="0"/>
          <w:lang w:val="en-GB"/>
        </w:rPr>
      </w:pPr>
      <w:r>
        <w:rPr>
          <w:rFonts w:ascii="Helvetica Neue" w:hAnsi="Helvetica Neue" w:cs="Helvetica Neue"/>
          <w:color w:val="1B1B1B"/>
          <w:kern w:val="0"/>
          <w:sz w:val="30"/>
          <w:szCs w:val="30"/>
          <w:lang w:val="en-GB"/>
        </w:rPr>
        <w:t>LBAR supports multiple backup types—</w:t>
      </w:r>
      <w:r>
        <w:rPr>
          <w:rFonts w:ascii="Helvetica Neue" w:hAnsi="Helvetica Neue" w:cs="Helvetica Neue"/>
          <w:b/>
          <w:bCs/>
          <w:color w:val="1B1B1B"/>
          <w:kern w:val="0"/>
          <w:sz w:val="30"/>
          <w:szCs w:val="30"/>
          <w:lang w:val="en-GB"/>
        </w:rPr>
        <w:t>Full, Incremental and Delta</w:t>
      </w:r>
      <w:r>
        <w:rPr>
          <w:rFonts w:ascii="Helvetica Neue" w:hAnsi="Helvetica Neue" w:cs="Helvetica Neue"/>
          <w:color w:val="1B1B1B"/>
          <w:kern w:val="0"/>
          <w:sz w:val="30"/>
          <w:szCs w:val="30"/>
          <w:lang w:val="en-GB"/>
        </w:rPr>
        <w:t>—allowing customers to balance recovery coverage, performance and storage efficiency.</w:t>
      </w:r>
    </w:p>
    <w:p w14:paraId="0A85E4C2" w14:textId="77777777" w:rsidR="000735DF" w:rsidRPr="00F31346" w:rsidRDefault="000735DF" w:rsidP="000735D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Helvetica" w:hAnsi="Helvetica" w:cs="Helvetica"/>
          <w:b/>
          <w:bCs/>
          <w:color w:val="1B1B1B"/>
          <w:kern w:val="0"/>
          <w:lang w:val="en-GB"/>
        </w:rPr>
      </w:pPr>
    </w:p>
    <w:p w14:paraId="4DA59B73" w14:textId="1116A75C" w:rsidR="000735DF" w:rsidRPr="00F31346" w:rsidRDefault="00F31346" w:rsidP="000735DF">
      <w:pPr>
        <w:pStyle w:val="Heading2"/>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120" w:line="288" w:lineRule="auto"/>
        <w:rPr>
          <w:rFonts w:ascii="Helvetica" w:hAnsi="Helvetica" w:cs="Helvetica"/>
          <w:b/>
          <w:bCs/>
          <w:color w:val="1B1B1B"/>
          <w:kern w:val="0"/>
          <w:lang w:val="en-GB"/>
        </w:rPr>
      </w:pPr>
      <w:r>
        <w:rPr>
          <w:rFonts w:ascii="Helvetica Neue" w:hAnsi="Helvetica Neue" w:cs="Helvetica Neue"/>
          <w:b/>
          <w:bCs/>
          <w:color w:val="1B1B1B"/>
          <w:kern w:val="0"/>
          <w:sz w:val="34"/>
          <w:szCs w:val="34"/>
          <w:lang w:val="en-GB"/>
        </w:rPr>
        <w:t>Customer -</w:t>
      </w:r>
      <w:r w:rsidR="000735DF" w:rsidRPr="00F31346">
        <w:rPr>
          <w:rFonts w:ascii="Helvetica Neue" w:hAnsi="Helvetica Neue" w:cs="Helvetica Neue"/>
          <w:b/>
          <w:bCs/>
          <w:color w:val="1B1B1B"/>
          <w:kern w:val="0"/>
          <w:sz w:val="34"/>
          <w:szCs w:val="34"/>
          <w:lang w:val="en-GB"/>
        </w:rPr>
        <w:t>Recommended Adoption Strategy</w:t>
      </w:r>
    </w:p>
    <w:p w14:paraId="654974B9" w14:textId="67BA29A5" w:rsidR="000735DF" w:rsidRPr="00F31346" w:rsidRDefault="000735DF" w:rsidP="00F31346">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rPr>
          <w:rFonts w:ascii="Helvetica" w:hAnsi="Helvetica" w:cs="Helvetica"/>
          <w:b/>
          <w:bCs/>
          <w:color w:val="1B1B1B"/>
          <w:kern w:val="0"/>
          <w:lang w:val="en-GB"/>
        </w:rPr>
      </w:pPr>
      <w:r w:rsidRPr="00F31346">
        <w:rPr>
          <w:rFonts w:ascii="Helvetica Neue" w:hAnsi="Helvetica Neue" w:cs="Helvetica Neue"/>
          <w:b/>
          <w:bCs/>
          <w:color w:val="1B1B1B"/>
          <w:kern w:val="0"/>
          <w:sz w:val="30"/>
          <w:szCs w:val="30"/>
          <w:lang w:val="en-GB"/>
        </w:rPr>
        <w:t>Schema Design as the Foundation</w:t>
      </w:r>
    </w:p>
    <w:p w14:paraId="4E0FD744" w14:textId="55784A7E" w:rsidR="000735DF" w:rsidRDefault="000735DF" w:rsidP="00F313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ind w:left="560"/>
        <w:rPr>
          <w:rFonts w:ascii="Helvetica" w:hAnsi="Helvetica" w:cs="Helvetica"/>
          <w:color w:val="1B1B1B"/>
          <w:kern w:val="0"/>
          <w:lang w:val="en-GB"/>
        </w:rPr>
      </w:pPr>
      <w:r>
        <w:rPr>
          <w:rFonts w:ascii="Helvetica Neue" w:hAnsi="Helvetica Neue" w:cs="Helvetica Neue"/>
          <w:color w:val="1B1B1B"/>
          <w:kern w:val="0"/>
          <w:sz w:val="30"/>
          <w:szCs w:val="30"/>
          <w:lang w:val="en-GB"/>
        </w:rPr>
        <w:t>Effective LBAR usage begins with thoughtful schema design. Schemas should reflect logical application boundaries, ownership, or business domains.</w:t>
      </w:r>
    </w:p>
    <w:p w14:paraId="50C2216C" w14:textId="4CDA5230" w:rsidR="000735DF" w:rsidRDefault="00F31346" w:rsidP="000735D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rPr>
          <w:rFonts w:ascii="Helvetica" w:hAnsi="Helvetica" w:cs="Helvetica"/>
          <w:color w:val="1B1B1B"/>
          <w:kern w:val="0"/>
          <w:lang w:val="en-GB"/>
        </w:rPr>
      </w:pPr>
      <w:r>
        <w:rPr>
          <w:rFonts w:ascii="Helvetica Neue" w:hAnsi="Helvetica Neue" w:cs="Helvetica Neue"/>
          <w:b/>
          <w:bCs/>
          <w:color w:val="1B1B1B"/>
          <w:kern w:val="0"/>
          <w:sz w:val="30"/>
          <w:szCs w:val="30"/>
          <w:lang w:val="en-GB"/>
        </w:rPr>
        <w:tab/>
      </w:r>
      <w:r>
        <w:rPr>
          <w:rFonts w:ascii="Helvetica Neue" w:hAnsi="Helvetica Neue" w:cs="Helvetica Neue"/>
          <w:b/>
          <w:bCs/>
          <w:color w:val="1B1B1B"/>
          <w:kern w:val="0"/>
          <w:sz w:val="30"/>
          <w:szCs w:val="30"/>
          <w:lang w:val="en-GB"/>
        </w:rPr>
        <w:tab/>
      </w:r>
      <w:r w:rsidR="000735DF">
        <w:rPr>
          <w:rFonts w:ascii="Helvetica Neue" w:hAnsi="Helvetica Neue" w:cs="Helvetica Neue"/>
          <w:b/>
          <w:bCs/>
          <w:color w:val="1B1B1B"/>
          <w:kern w:val="0"/>
          <w:sz w:val="30"/>
          <w:szCs w:val="30"/>
          <w:lang w:val="en-GB"/>
        </w:rPr>
        <w:t>Advisory Recommendations</w:t>
      </w:r>
    </w:p>
    <w:p w14:paraId="4288FE48" w14:textId="3829A4DD" w:rsidR="000735DF" w:rsidRPr="00975F74" w:rsidRDefault="000735DF" w:rsidP="00975F74">
      <w:pPr>
        <w:pStyle w:val="ListParagraph"/>
        <w:numPr>
          <w:ilvl w:val="2"/>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rPr>
          <w:rFonts w:ascii="Helvetica" w:hAnsi="Helvetica" w:cs="Helvetica"/>
          <w:color w:val="1B1B1B"/>
          <w:kern w:val="0"/>
          <w:lang w:val="en-GB"/>
        </w:rPr>
      </w:pPr>
      <w:r w:rsidRPr="00975F74">
        <w:rPr>
          <w:rFonts w:ascii="Helvetica Neue" w:hAnsi="Helvetica Neue" w:cs="Helvetica Neue"/>
          <w:color w:val="1B1B1B"/>
          <w:kern w:val="0"/>
          <w:sz w:val="30"/>
          <w:szCs w:val="30"/>
          <w:lang w:val="en-GB"/>
        </w:rPr>
        <w:t>Organize data into schemas that can be independently backed up and restored.</w:t>
      </w:r>
    </w:p>
    <w:p w14:paraId="1C8FE607" w14:textId="58253BE6" w:rsidR="000735DF" w:rsidRPr="00975F74" w:rsidRDefault="000735DF" w:rsidP="00975F74">
      <w:pPr>
        <w:pStyle w:val="ListParagraph"/>
        <w:numPr>
          <w:ilvl w:val="2"/>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rPr>
          <w:rFonts w:ascii="Helvetica" w:hAnsi="Helvetica" w:cs="Helvetica"/>
          <w:color w:val="1B1B1B"/>
          <w:kern w:val="0"/>
          <w:lang w:val="en-GB"/>
        </w:rPr>
      </w:pPr>
      <w:r w:rsidRPr="00975F74">
        <w:rPr>
          <w:rFonts w:ascii="Helvetica Neue" w:hAnsi="Helvetica Neue" w:cs="Helvetica Neue"/>
          <w:color w:val="1B1B1B"/>
          <w:kern w:val="0"/>
          <w:sz w:val="30"/>
          <w:szCs w:val="30"/>
          <w:lang w:val="en-GB"/>
        </w:rPr>
        <w:t>Avoid creating excessively large schemas containing unrelated data.</w:t>
      </w:r>
    </w:p>
    <w:p w14:paraId="57785429" w14:textId="7035294D" w:rsidR="000735DF" w:rsidRPr="00975F74" w:rsidRDefault="000735DF" w:rsidP="00975F74">
      <w:pPr>
        <w:pStyle w:val="ListParagraph"/>
        <w:numPr>
          <w:ilvl w:val="2"/>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rPr>
          <w:rFonts w:ascii="Helvetica" w:hAnsi="Helvetica" w:cs="Helvetica"/>
          <w:color w:val="1B1B1B"/>
          <w:kern w:val="0"/>
          <w:lang w:val="en-GB"/>
        </w:rPr>
      </w:pPr>
      <w:r w:rsidRPr="00975F74">
        <w:rPr>
          <w:rFonts w:ascii="Helvetica Neue" w:hAnsi="Helvetica Neue" w:cs="Helvetica Neue"/>
          <w:color w:val="1B1B1B"/>
          <w:kern w:val="0"/>
          <w:sz w:val="30"/>
          <w:szCs w:val="30"/>
          <w:lang w:val="en-GB"/>
        </w:rPr>
        <w:t>Clearly understand schema dependencies (constraints, sequences, UDFs) to ensure smooth restores.</w:t>
      </w:r>
    </w:p>
    <w:p w14:paraId="1BBD0C20" w14:textId="7454266E" w:rsidR="00975F74" w:rsidRPr="00826F16" w:rsidRDefault="000735DF" w:rsidP="00826F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rPr>
          <w:rFonts w:ascii="Helvetica" w:hAnsi="Helvetica" w:cs="Helvetica"/>
          <w:color w:val="1B1B1B"/>
          <w:kern w:val="0"/>
          <w:lang w:val="en-GB"/>
        </w:rPr>
      </w:pPr>
      <w:r>
        <w:rPr>
          <w:rFonts w:ascii="Helvetica Neue" w:hAnsi="Helvetica Neue" w:cs="Helvetica Neue"/>
          <w:color w:val="1B1B1B"/>
          <w:kern w:val="0"/>
          <w:sz w:val="30"/>
          <w:szCs w:val="30"/>
          <w:lang w:val="en-GB"/>
        </w:rPr>
        <w:t>Customers who align schema design with their recovery objectives benefit from faster, more predictable restore operations and greater operational flexibility.</w:t>
      </w:r>
    </w:p>
    <w:p w14:paraId="210B5A54" w14:textId="39C4A173" w:rsidR="000735DF" w:rsidRPr="00F31346" w:rsidRDefault="000735DF" w:rsidP="00F31346">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rPr>
          <w:rFonts w:ascii="Helvetica Neue" w:hAnsi="Helvetica Neue" w:cs="Helvetica Neue"/>
          <w:b/>
          <w:bCs/>
          <w:color w:val="1B1B1B"/>
          <w:kern w:val="0"/>
          <w:sz w:val="30"/>
          <w:szCs w:val="30"/>
          <w:lang w:val="en-GB"/>
        </w:rPr>
      </w:pPr>
      <w:r w:rsidRPr="00F31346">
        <w:rPr>
          <w:rFonts w:ascii="Helvetica Neue" w:hAnsi="Helvetica Neue" w:cs="Helvetica Neue"/>
          <w:b/>
          <w:bCs/>
          <w:color w:val="1B1B1B"/>
          <w:kern w:val="0"/>
          <w:sz w:val="30"/>
          <w:szCs w:val="30"/>
          <w:lang w:val="en-GB"/>
        </w:rPr>
        <w:t xml:space="preserve"> Selecting the Right Backup Types</w:t>
      </w:r>
    </w:p>
    <w:p w14:paraId="4B95000A" w14:textId="5DB5A922" w:rsidR="000735DF" w:rsidRDefault="00F31346" w:rsidP="000735D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rPr>
          <w:rFonts w:ascii="Helvetica" w:hAnsi="Helvetica" w:cs="Helvetica"/>
          <w:color w:val="1B1B1B"/>
          <w:kern w:val="0"/>
          <w:lang w:val="en-GB"/>
        </w:rPr>
      </w:pPr>
      <w:r>
        <w:rPr>
          <w:rFonts w:ascii="Helvetica Neue" w:hAnsi="Helvetica Neue" w:cs="Helvetica Neue"/>
          <w:color w:val="1B1B1B"/>
          <w:kern w:val="0"/>
          <w:sz w:val="30"/>
          <w:szCs w:val="30"/>
          <w:lang w:val="en-GB"/>
        </w:rPr>
        <w:tab/>
      </w:r>
      <w:r w:rsidR="000735DF">
        <w:rPr>
          <w:rFonts w:ascii="Helvetica Neue" w:hAnsi="Helvetica Neue" w:cs="Helvetica Neue"/>
          <w:color w:val="1B1B1B"/>
          <w:kern w:val="0"/>
          <w:sz w:val="30"/>
          <w:szCs w:val="30"/>
          <w:lang w:val="en-GB"/>
        </w:rPr>
        <w:t>LBAR supports three backup types, each serving a specific purpose within an enterprise backup strategy.</w:t>
      </w:r>
    </w:p>
    <w:p w14:paraId="2E2F49F7" w14:textId="6772305A" w:rsidR="000735DF" w:rsidRDefault="00F31346" w:rsidP="000735D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rPr>
          <w:rFonts w:ascii="Helvetica" w:hAnsi="Helvetica" w:cs="Helvetica"/>
          <w:color w:val="1B1B1B"/>
          <w:kern w:val="0"/>
          <w:lang w:val="en-GB"/>
        </w:rPr>
      </w:pPr>
      <w:r>
        <w:rPr>
          <w:rFonts w:ascii="Helvetica Neue" w:hAnsi="Helvetica Neue" w:cs="Helvetica Neue"/>
          <w:b/>
          <w:bCs/>
          <w:color w:val="1B1B1B"/>
          <w:kern w:val="0"/>
          <w:sz w:val="30"/>
          <w:szCs w:val="30"/>
          <w:lang w:val="en-GB"/>
        </w:rPr>
        <w:lastRenderedPageBreak/>
        <w:tab/>
      </w:r>
      <w:r>
        <w:rPr>
          <w:rFonts w:ascii="Helvetica Neue" w:hAnsi="Helvetica Neue" w:cs="Helvetica Neue"/>
          <w:b/>
          <w:bCs/>
          <w:color w:val="1B1B1B"/>
          <w:kern w:val="0"/>
          <w:sz w:val="30"/>
          <w:szCs w:val="30"/>
          <w:lang w:val="en-GB"/>
        </w:rPr>
        <w:tab/>
      </w:r>
      <w:r w:rsidR="000735DF">
        <w:rPr>
          <w:rFonts w:ascii="Helvetica Neue" w:hAnsi="Helvetica Neue" w:cs="Helvetica Neue"/>
          <w:b/>
          <w:bCs/>
          <w:color w:val="1B1B1B"/>
          <w:kern w:val="0"/>
          <w:sz w:val="30"/>
          <w:szCs w:val="30"/>
          <w:lang w:val="en-GB"/>
        </w:rPr>
        <w:t>Full Backups</w:t>
      </w:r>
    </w:p>
    <w:p w14:paraId="67354366" w14:textId="60405BD2" w:rsidR="000735DF" w:rsidRPr="00975F74" w:rsidRDefault="000735DF" w:rsidP="00975F74">
      <w:pPr>
        <w:pStyle w:val="ListParagraph"/>
        <w:numPr>
          <w:ilvl w:val="2"/>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rPr>
          <w:rFonts w:ascii="Helvetica" w:hAnsi="Helvetica" w:cs="Helvetica"/>
          <w:color w:val="1B1B1B"/>
          <w:kern w:val="0"/>
          <w:lang w:val="en-GB"/>
        </w:rPr>
      </w:pPr>
      <w:r w:rsidRPr="00975F74">
        <w:rPr>
          <w:rFonts w:ascii="Helvetica Neue" w:hAnsi="Helvetica Neue" w:cs="Helvetica Neue"/>
          <w:color w:val="1B1B1B"/>
          <w:kern w:val="0"/>
          <w:sz w:val="30"/>
          <w:szCs w:val="30"/>
          <w:lang w:val="en-GB"/>
        </w:rPr>
        <w:t>Provide complete schema-level coverage.</w:t>
      </w:r>
    </w:p>
    <w:p w14:paraId="01678284" w14:textId="44848B29" w:rsidR="000735DF" w:rsidRPr="00975F74" w:rsidRDefault="000735DF" w:rsidP="00975F74">
      <w:pPr>
        <w:pStyle w:val="ListParagraph"/>
        <w:numPr>
          <w:ilvl w:val="2"/>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rPr>
          <w:rFonts w:ascii="Helvetica" w:hAnsi="Helvetica" w:cs="Helvetica"/>
          <w:color w:val="1B1B1B"/>
          <w:kern w:val="0"/>
          <w:lang w:val="en-GB"/>
        </w:rPr>
      </w:pPr>
      <w:r w:rsidRPr="00975F74">
        <w:rPr>
          <w:rFonts w:ascii="Helvetica Neue" w:hAnsi="Helvetica Neue" w:cs="Helvetica Neue"/>
          <w:color w:val="1B1B1B"/>
          <w:kern w:val="0"/>
          <w:sz w:val="30"/>
          <w:szCs w:val="30"/>
          <w:lang w:val="en-GB"/>
        </w:rPr>
        <w:t>Recommended for baseline protection, major application changes or compliance checkpoints.</w:t>
      </w:r>
    </w:p>
    <w:p w14:paraId="0B0D4F84" w14:textId="0AB2CFF6" w:rsidR="008521DD" w:rsidRPr="00975F74" w:rsidRDefault="00F14B80" w:rsidP="00975F74">
      <w:pPr>
        <w:pStyle w:val="ListParagraph"/>
        <w:numPr>
          <w:ilvl w:val="2"/>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rPr>
          <w:rFonts w:ascii="Helvetica" w:hAnsi="Helvetica" w:cs="Helvetica"/>
          <w:color w:val="1B1B1B"/>
          <w:kern w:val="0"/>
          <w:lang w:val="en-GB"/>
        </w:rPr>
      </w:pPr>
      <w:r w:rsidRPr="00975F74">
        <w:rPr>
          <w:rFonts w:ascii="Helvetica Neue" w:hAnsi="Helvetica Neue" w:cs="Helvetica Neue"/>
          <w:color w:val="1B1B1B"/>
          <w:kern w:val="0"/>
          <w:sz w:val="30"/>
          <w:szCs w:val="30"/>
          <w:lang w:val="en-GB"/>
        </w:rPr>
        <w:t xml:space="preserve">For </w:t>
      </w:r>
      <w:proofErr w:type="spellStart"/>
      <w:proofErr w:type="gramStart"/>
      <w:r w:rsidRPr="00975F74">
        <w:rPr>
          <w:rFonts w:ascii="Helvetica Neue" w:hAnsi="Helvetica Neue" w:cs="Helvetica Neue"/>
          <w:color w:val="1B1B1B"/>
          <w:kern w:val="0"/>
          <w:sz w:val="30"/>
          <w:szCs w:val="30"/>
          <w:lang w:val="en-GB"/>
        </w:rPr>
        <w:t>eg</w:t>
      </w:r>
      <w:proofErr w:type="spellEnd"/>
      <w:r w:rsidRPr="00975F74">
        <w:rPr>
          <w:rFonts w:ascii="Helvetica Neue" w:hAnsi="Helvetica Neue" w:cs="Helvetica Neue"/>
          <w:color w:val="1B1B1B"/>
          <w:kern w:val="0"/>
          <w:sz w:val="30"/>
          <w:szCs w:val="30"/>
          <w:lang w:val="en-GB"/>
        </w:rPr>
        <w:t>:-</w:t>
      </w:r>
      <w:proofErr w:type="gramEnd"/>
      <w:r w:rsidRPr="00975F74">
        <w:rPr>
          <w:rFonts w:ascii="Helvetica Neue" w:hAnsi="Helvetica Neue" w:cs="Helvetica Neue"/>
          <w:color w:val="1B1B1B"/>
          <w:kern w:val="0"/>
          <w:sz w:val="30"/>
          <w:szCs w:val="30"/>
          <w:lang w:val="en-GB"/>
        </w:rPr>
        <w:t xml:space="preserve"> Full </w:t>
      </w:r>
      <w:proofErr w:type="spellStart"/>
      <w:r w:rsidRPr="00975F74">
        <w:rPr>
          <w:rFonts w:ascii="Helvetica Neue" w:hAnsi="Helvetica Neue" w:cs="Helvetica Neue"/>
          <w:color w:val="1B1B1B"/>
          <w:kern w:val="0"/>
          <w:sz w:val="30"/>
          <w:szCs w:val="30"/>
          <w:lang w:val="en-GB"/>
        </w:rPr>
        <w:t>backup</w:t>
      </w:r>
      <w:proofErr w:type="spellEnd"/>
      <w:r w:rsidRPr="00975F74">
        <w:rPr>
          <w:rFonts w:ascii="Helvetica Neue" w:hAnsi="Helvetica Neue" w:cs="Helvetica Neue"/>
          <w:color w:val="1B1B1B"/>
          <w:kern w:val="0"/>
          <w:sz w:val="30"/>
          <w:szCs w:val="30"/>
          <w:lang w:val="en-GB"/>
        </w:rPr>
        <w:t xml:space="preserve"> for a schema of size 2.47TB with session value maximum (16) will take 9 hrs in minimal spec machine</w:t>
      </w:r>
    </w:p>
    <w:p w14:paraId="40015A8A" w14:textId="77777777" w:rsidR="00975F74" w:rsidRDefault="00F31346" w:rsidP="00975F7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rPr>
          <w:rFonts w:ascii="Helvetica" w:hAnsi="Helvetica" w:cs="Helvetica"/>
          <w:color w:val="1B1B1B"/>
          <w:kern w:val="0"/>
          <w:lang w:val="en-GB"/>
        </w:rPr>
      </w:pPr>
      <w:r>
        <w:rPr>
          <w:rFonts w:ascii="Helvetica Neue" w:hAnsi="Helvetica Neue" w:cs="Helvetica Neue"/>
          <w:b/>
          <w:bCs/>
          <w:color w:val="1B1B1B"/>
          <w:kern w:val="0"/>
          <w:sz w:val="30"/>
          <w:szCs w:val="30"/>
          <w:lang w:val="en-GB"/>
        </w:rPr>
        <w:tab/>
      </w:r>
      <w:r>
        <w:rPr>
          <w:rFonts w:ascii="Helvetica Neue" w:hAnsi="Helvetica Neue" w:cs="Helvetica Neue"/>
          <w:b/>
          <w:bCs/>
          <w:color w:val="1B1B1B"/>
          <w:kern w:val="0"/>
          <w:sz w:val="30"/>
          <w:szCs w:val="30"/>
          <w:lang w:val="en-GB"/>
        </w:rPr>
        <w:tab/>
      </w:r>
      <w:r w:rsidR="000735DF">
        <w:rPr>
          <w:rFonts w:ascii="Helvetica Neue" w:hAnsi="Helvetica Neue" w:cs="Helvetica Neue"/>
          <w:b/>
          <w:bCs/>
          <w:color w:val="1B1B1B"/>
          <w:kern w:val="0"/>
          <w:sz w:val="30"/>
          <w:szCs w:val="30"/>
          <w:lang w:val="en-GB"/>
        </w:rPr>
        <w:t>Incremental Backups</w:t>
      </w:r>
    </w:p>
    <w:p w14:paraId="498DE41A" w14:textId="2C93DFE7" w:rsidR="000735DF" w:rsidRPr="00975F74" w:rsidRDefault="000735DF" w:rsidP="00975F74">
      <w:pPr>
        <w:pStyle w:val="ListParagraph"/>
        <w:numPr>
          <w:ilvl w:val="2"/>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rPr>
          <w:rFonts w:ascii="Helvetica" w:hAnsi="Helvetica" w:cs="Helvetica"/>
          <w:color w:val="1B1B1B"/>
          <w:kern w:val="0"/>
          <w:lang w:val="en-GB"/>
        </w:rPr>
      </w:pPr>
      <w:r w:rsidRPr="00975F74">
        <w:rPr>
          <w:rFonts w:ascii="Helvetica Neue" w:hAnsi="Helvetica Neue" w:cs="Helvetica Neue"/>
          <w:color w:val="1B1B1B"/>
          <w:kern w:val="0"/>
          <w:sz w:val="30"/>
          <w:szCs w:val="30"/>
          <w:lang w:val="en-GB"/>
        </w:rPr>
        <w:t>Capture changes since the last full or incremental</w:t>
      </w:r>
      <w:r w:rsidR="00F14B80" w:rsidRPr="00975F74">
        <w:rPr>
          <w:rFonts w:ascii="Helvetica Neue" w:hAnsi="Helvetica Neue" w:cs="Helvetica Neue"/>
          <w:color w:val="1B1B1B"/>
          <w:kern w:val="0"/>
          <w:sz w:val="30"/>
          <w:szCs w:val="30"/>
          <w:lang w:val="en-GB"/>
        </w:rPr>
        <w:t xml:space="preserve"> </w:t>
      </w:r>
      <w:r w:rsidRPr="00975F74">
        <w:rPr>
          <w:rFonts w:ascii="Helvetica Neue" w:hAnsi="Helvetica Neue" w:cs="Helvetica Neue"/>
          <w:color w:val="1B1B1B"/>
          <w:kern w:val="0"/>
          <w:sz w:val="30"/>
          <w:szCs w:val="30"/>
          <w:lang w:val="en-GB"/>
        </w:rPr>
        <w:t>backup.</w:t>
      </w:r>
    </w:p>
    <w:p w14:paraId="637497EE" w14:textId="75EB3F81" w:rsidR="000735DF" w:rsidRPr="00975F74" w:rsidRDefault="000735DF" w:rsidP="00975F74">
      <w:pPr>
        <w:pStyle w:val="ListParagraph"/>
        <w:numPr>
          <w:ilvl w:val="2"/>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rPr>
          <w:rFonts w:ascii="Helvetica Neue" w:hAnsi="Helvetica Neue" w:cs="Helvetica Neue"/>
          <w:color w:val="1B1B1B"/>
          <w:kern w:val="0"/>
          <w:sz w:val="30"/>
          <w:szCs w:val="30"/>
          <w:lang w:val="en-GB"/>
        </w:rPr>
      </w:pPr>
      <w:r w:rsidRPr="00975F74">
        <w:rPr>
          <w:rFonts w:ascii="Helvetica Neue" w:hAnsi="Helvetica Neue" w:cs="Helvetica Neue"/>
          <w:color w:val="1B1B1B"/>
          <w:kern w:val="0"/>
          <w:sz w:val="30"/>
          <w:szCs w:val="30"/>
          <w:lang w:val="en-GB"/>
        </w:rPr>
        <w:t>Suitable for reducing backup windows in environments</w:t>
      </w:r>
      <w:r w:rsidR="00975F74" w:rsidRPr="00975F74">
        <w:rPr>
          <w:rFonts w:ascii="Helvetica Neue" w:hAnsi="Helvetica Neue" w:cs="Helvetica Neue"/>
          <w:color w:val="1B1B1B"/>
          <w:kern w:val="0"/>
          <w:sz w:val="30"/>
          <w:szCs w:val="30"/>
          <w:lang w:val="en-GB"/>
        </w:rPr>
        <w:t xml:space="preserve"> </w:t>
      </w:r>
      <w:r w:rsidRPr="00975F74">
        <w:rPr>
          <w:rFonts w:ascii="Helvetica Neue" w:hAnsi="Helvetica Neue" w:cs="Helvetica Neue"/>
          <w:color w:val="1B1B1B"/>
          <w:kern w:val="0"/>
          <w:sz w:val="30"/>
          <w:szCs w:val="30"/>
          <w:lang w:val="en-GB"/>
        </w:rPr>
        <w:t>with</w:t>
      </w:r>
      <w:r w:rsidR="00975F74" w:rsidRPr="00975F74">
        <w:rPr>
          <w:rFonts w:ascii="Helvetica Neue" w:hAnsi="Helvetica Neue" w:cs="Helvetica Neue"/>
          <w:color w:val="1B1B1B"/>
          <w:kern w:val="0"/>
          <w:sz w:val="30"/>
          <w:szCs w:val="30"/>
          <w:lang w:val="en-GB"/>
        </w:rPr>
        <w:t xml:space="preserve"> </w:t>
      </w:r>
      <w:r w:rsidRPr="00975F74">
        <w:rPr>
          <w:rFonts w:ascii="Helvetica Neue" w:hAnsi="Helvetica Neue" w:cs="Helvetica Neue"/>
          <w:color w:val="1B1B1B"/>
          <w:kern w:val="0"/>
          <w:sz w:val="30"/>
          <w:szCs w:val="30"/>
          <w:lang w:val="en-GB"/>
        </w:rPr>
        <w:t>moderate data change.</w:t>
      </w:r>
    </w:p>
    <w:p w14:paraId="4E265A29" w14:textId="20769087" w:rsidR="00F14B80" w:rsidRPr="00975F74" w:rsidRDefault="00F14B80" w:rsidP="00975F74">
      <w:pPr>
        <w:pStyle w:val="ListParagraph"/>
        <w:numPr>
          <w:ilvl w:val="2"/>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rPr>
          <w:rFonts w:ascii="Helvetica Neue" w:hAnsi="Helvetica Neue" w:cs="Helvetica Neue"/>
          <w:color w:val="1B1B1B"/>
          <w:kern w:val="0"/>
          <w:sz w:val="30"/>
          <w:szCs w:val="30"/>
          <w:lang w:val="en-GB"/>
        </w:rPr>
      </w:pPr>
      <w:r w:rsidRPr="00975F74">
        <w:rPr>
          <w:rFonts w:ascii="Helvetica Neue" w:hAnsi="Helvetica Neue" w:cs="Helvetica Neue"/>
          <w:color w:val="1B1B1B"/>
          <w:kern w:val="0"/>
          <w:sz w:val="30"/>
          <w:szCs w:val="30"/>
          <w:lang w:val="en-GB"/>
        </w:rPr>
        <w:t xml:space="preserve">For </w:t>
      </w:r>
      <w:proofErr w:type="spellStart"/>
      <w:proofErr w:type="gramStart"/>
      <w:r w:rsidRPr="00975F74">
        <w:rPr>
          <w:rFonts w:ascii="Helvetica Neue" w:hAnsi="Helvetica Neue" w:cs="Helvetica Neue"/>
          <w:color w:val="1B1B1B"/>
          <w:kern w:val="0"/>
          <w:sz w:val="30"/>
          <w:szCs w:val="30"/>
          <w:lang w:val="en-GB"/>
        </w:rPr>
        <w:t>eg</w:t>
      </w:r>
      <w:proofErr w:type="spellEnd"/>
      <w:r w:rsidRPr="00975F74">
        <w:rPr>
          <w:rFonts w:ascii="Helvetica Neue" w:hAnsi="Helvetica Neue" w:cs="Helvetica Neue"/>
          <w:color w:val="1B1B1B"/>
          <w:kern w:val="0"/>
          <w:sz w:val="30"/>
          <w:szCs w:val="30"/>
          <w:lang w:val="en-GB"/>
        </w:rPr>
        <w:t>:-</w:t>
      </w:r>
      <w:proofErr w:type="gramEnd"/>
      <w:r w:rsidRPr="00975F74">
        <w:rPr>
          <w:rFonts w:ascii="Helvetica Neue" w:hAnsi="Helvetica Neue" w:cs="Helvetica Neue"/>
          <w:color w:val="1B1B1B"/>
          <w:kern w:val="0"/>
          <w:sz w:val="30"/>
          <w:szCs w:val="30"/>
          <w:lang w:val="en-GB"/>
        </w:rPr>
        <w:t xml:space="preserve"> Incremental backup for above same schema of size 2.47TB with session value maximum (16) after 1hr stress on the schema</w:t>
      </w:r>
      <w:r w:rsidR="00915956" w:rsidRPr="00975F74">
        <w:rPr>
          <w:rFonts w:ascii="Helvetica Neue" w:hAnsi="Helvetica Neue" w:cs="Helvetica Neue"/>
          <w:color w:val="1B1B1B"/>
          <w:kern w:val="0"/>
          <w:sz w:val="30"/>
          <w:szCs w:val="30"/>
          <w:lang w:val="en-GB"/>
        </w:rPr>
        <w:t xml:space="preserve"> (with a delta volume change of </w:t>
      </w:r>
      <w:proofErr w:type="gramStart"/>
      <w:r w:rsidR="00915956" w:rsidRPr="00975F74">
        <w:rPr>
          <w:rFonts w:ascii="Helvetica Neue" w:hAnsi="Helvetica Neue" w:cs="Helvetica Neue"/>
          <w:color w:val="1B1B1B"/>
          <w:kern w:val="0"/>
          <w:sz w:val="30"/>
          <w:szCs w:val="30"/>
          <w:lang w:val="en-GB"/>
        </w:rPr>
        <w:t>approx..</w:t>
      </w:r>
      <w:proofErr w:type="gramEnd"/>
      <w:r w:rsidR="00915956" w:rsidRPr="00975F74">
        <w:rPr>
          <w:rFonts w:ascii="Helvetica Neue" w:hAnsi="Helvetica Neue" w:cs="Helvetica Neue"/>
          <w:color w:val="1B1B1B"/>
          <w:kern w:val="0"/>
          <w:sz w:val="30"/>
          <w:szCs w:val="30"/>
          <w:lang w:val="en-GB"/>
        </w:rPr>
        <w:t xml:space="preserve"> 100GB)</w:t>
      </w:r>
      <w:r w:rsidRPr="00975F74">
        <w:rPr>
          <w:rFonts w:ascii="Helvetica Neue" w:hAnsi="Helvetica Neue" w:cs="Helvetica Neue"/>
          <w:color w:val="1B1B1B"/>
          <w:kern w:val="0"/>
          <w:sz w:val="30"/>
          <w:szCs w:val="30"/>
          <w:lang w:val="en-GB"/>
        </w:rPr>
        <w:t xml:space="preserve"> </w:t>
      </w:r>
      <w:r w:rsidRPr="00975F74">
        <w:rPr>
          <w:rFonts w:ascii="Helvetica Neue" w:hAnsi="Helvetica Neue" w:cs="Helvetica Neue"/>
          <w:color w:val="1B1B1B"/>
          <w:sz w:val="30"/>
          <w:szCs w:val="30"/>
          <w:lang w:val="en-GB"/>
        </w:rPr>
        <w:t>will take approximately 40 minutes with same machine specs.</w:t>
      </w:r>
    </w:p>
    <w:p w14:paraId="0AF5612D" w14:textId="271F6F47" w:rsidR="000735DF" w:rsidRDefault="00F31346" w:rsidP="000735D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rPr>
          <w:rFonts w:ascii="Helvetica" w:hAnsi="Helvetica" w:cs="Helvetica"/>
          <w:color w:val="1B1B1B"/>
          <w:kern w:val="0"/>
          <w:lang w:val="en-GB"/>
        </w:rPr>
      </w:pPr>
      <w:r>
        <w:rPr>
          <w:rFonts w:ascii="Helvetica Neue" w:hAnsi="Helvetica Neue" w:cs="Helvetica Neue"/>
          <w:b/>
          <w:bCs/>
          <w:color w:val="1B1B1B"/>
          <w:kern w:val="0"/>
          <w:sz w:val="30"/>
          <w:szCs w:val="30"/>
          <w:lang w:val="en-GB"/>
        </w:rPr>
        <w:tab/>
      </w:r>
      <w:r>
        <w:rPr>
          <w:rFonts w:ascii="Helvetica Neue" w:hAnsi="Helvetica Neue" w:cs="Helvetica Neue"/>
          <w:b/>
          <w:bCs/>
          <w:color w:val="1B1B1B"/>
          <w:kern w:val="0"/>
          <w:sz w:val="30"/>
          <w:szCs w:val="30"/>
          <w:lang w:val="en-GB"/>
        </w:rPr>
        <w:tab/>
      </w:r>
      <w:r w:rsidR="000735DF">
        <w:rPr>
          <w:rFonts w:ascii="Helvetica Neue" w:hAnsi="Helvetica Neue" w:cs="Helvetica Neue"/>
          <w:b/>
          <w:bCs/>
          <w:color w:val="1B1B1B"/>
          <w:kern w:val="0"/>
          <w:sz w:val="30"/>
          <w:szCs w:val="30"/>
          <w:lang w:val="en-GB"/>
        </w:rPr>
        <w:t>Delta Backups</w:t>
      </w:r>
    </w:p>
    <w:p w14:paraId="029DBB6A" w14:textId="1906DBF3" w:rsidR="000735DF" w:rsidRPr="00975F74" w:rsidRDefault="000735DF" w:rsidP="00975F74">
      <w:pPr>
        <w:pStyle w:val="ListParagraph"/>
        <w:numPr>
          <w:ilvl w:val="2"/>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rPr>
          <w:rFonts w:ascii="Helvetica" w:hAnsi="Helvetica" w:cs="Helvetica"/>
          <w:color w:val="1B1B1B"/>
          <w:kern w:val="0"/>
          <w:lang w:val="en-GB"/>
        </w:rPr>
      </w:pPr>
      <w:r w:rsidRPr="00975F74">
        <w:rPr>
          <w:rFonts w:ascii="Helvetica Neue" w:hAnsi="Helvetica Neue" w:cs="Helvetica Neue"/>
          <w:color w:val="1B1B1B"/>
          <w:kern w:val="0"/>
          <w:sz w:val="30"/>
          <w:szCs w:val="30"/>
          <w:lang w:val="en-GB"/>
        </w:rPr>
        <w:t>Capture only the most recent changes.</w:t>
      </w:r>
    </w:p>
    <w:p w14:paraId="782B9098" w14:textId="0D8A887B" w:rsidR="000735DF" w:rsidRPr="00975F74" w:rsidRDefault="000735DF" w:rsidP="00975F74">
      <w:pPr>
        <w:pStyle w:val="ListParagraph"/>
        <w:numPr>
          <w:ilvl w:val="2"/>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rPr>
          <w:rFonts w:ascii="Helvetica Neue" w:hAnsi="Helvetica Neue" w:cs="Helvetica Neue"/>
          <w:color w:val="1B1B1B"/>
          <w:kern w:val="0"/>
          <w:sz w:val="30"/>
          <w:szCs w:val="30"/>
          <w:lang w:val="en-GB"/>
        </w:rPr>
      </w:pPr>
      <w:r w:rsidRPr="00975F74">
        <w:rPr>
          <w:rFonts w:ascii="Helvetica Neue" w:hAnsi="Helvetica Neue" w:cs="Helvetica Neue"/>
          <w:color w:val="1B1B1B"/>
          <w:kern w:val="0"/>
          <w:sz w:val="30"/>
          <w:szCs w:val="30"/>
          <w:lang w:val="en-GB"/>
        </w:rPr>
        <w:t>Ideal for high-frequency backups in dynamic environments.</w:t>
      </w:r>
    </w:p>
    <w:p w14:paraId="73B415D3" w14:textId="6F57D32B" w:rsidR="00F14B80" w:rsidRPr="00975F74" w:rsidRDefault="00F14B80" w:rsidP="00975F74">
      <w:pPr>
        <w:pStyle w:val="ListParagraph"/>
        <w:numPr>
          <w:ilvl w:val="2"/>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rPr>
          <w:rFonts w:ascii="Helvetica" w:hAnsi="Helvetica" w:cs="Helvetica"/>
          <w:color w:val="1B1B1B"/>
          <w:kern w:val="0"/>
          <w:lang w:val="en-GB"/>
        </w:rPr>
      </w:pPr>
      <w:r w:rsidRPr="00975F74">
        <w:rPr>
          <w:rFonts w:ascii="Helvetica Neue" w:hAnsi="Helvetica Neue" w:cs="Helvetica Neue"/>
          <w:color w:val="1B1B1B"/>
          <w:kern w:val="0"/>
          <w:sz w:val="30"/>
          <w:szCs w:val="30"/>
          <w:lang w:val="en-GB"/>
        </w:rPr>
        <w:t xml:space="preserve">For </w:t>
      </w:r>
      <w:proofErr w:type="spellStart"/>
      <w:proofErr w:type="gramStart"/>
      <w:r w:rsidRPr="00975F74">
        <w:rPr>
          <w:rFonts w:ascii="Helvetica Neue" w:hAnsi="Helvetica Neue" w:cs="Helvetica Neue"/>
          <w:color w:val="1B1B1B"/>
          <w:kern w:val="0"/>
          <w:sz w:val="30"/>
          <w:szCs w:val="30"/>
          <w:lang w:val="en-GB"/>
        </w:rPr>
        <w:t>eg</w:t>
      </w:r>
      <w:proofErr w:type="spellEnd"/>
      <w:r w:rsidRPr="00975F74">
        <w:rPr>
          <w:rFonts w:ascii="Helvetica Neue" w:hAnsi="Helvetica Neue" w:cs="Helvetica Neue"/>
          <w:color w:val="1B1B1B"/>
          <w:kern w:val="0"/>
          <w:sz w:val="30"/>
          <w:szCs w:val="30"/>
          <w:lang w:val="en-GB"/>
        </w:rPr>
        <w:t>:-</w:t>
      </w:r>
      <w:proofErr w:type="gramEnd"/>
      <w:r w:rsidRPr="00975F74">
        <w:rPr>
          <w:rFonts w:ascii="Helvetica Neue" w:hAnsi="Helvetica Neue" w:cs="Helvetica Neue"/>
          <w:color w:val="1B1B1B"/>
          <w:kern w:val="0"/>
          <w:sz w:val="30"/>
          <w:szCs w:val="30"/>
          <w:lang w:val="en-GB"/>
        </w:rPr>
        <w:t xml:space="preserve"> Delta backup for above same schema of size 2.47TB with session value maximum (16) after 1hr stress</w:t>
      </w:r>
      <w:r w:rsidR="00915956" w:rsidRPr="00975F74">
        <w:rPr>
          <w:rFonts w:ascii="Helvetica Neue" w:hAnsi="Helvetica Neue" w:cs="Helvetica Neue"/>
          <w:color w:val="1B1B1B"/>
          <w:kern w:val="0"/>
          <w:sz w:val="30"/>
          <w:szCs w:val="30"/>
          <w:lang w:val="en-GB"/>
        </w:rPr>
        <w:t xml:space="preserve"> (with a delta volume change of </w:t>
      </w:r>
      <w:proofErr w:type="gramStart"/>
      <w:r w:rsidR="00915956" w:rsidRPr="00975F74">
        <w:rPr>
          <w:rFonts w:ascii="Helvetica Neue" w:hAnsi="Helvetica Neue" w:cs="Helvetica Neue"/>
          <w:color w:val="1B1B1B"/>
          <w:kern w:val="0"/>
          <w:sz w:val="30"/>
          <w:szCs w:val="30"/>
          <w:lang w:val="en-GB"/>
        </w:rPr>
        <w:t>approx..</w:t>
      </w:r>
      <w:proofErr w:type="gramEnd"/>
      <w:r w:rsidR="00915956" w:rsidRPr="00975F74">
        <w:rPr>
          <w:rFonts w:ascii="Helvetica Neue" w:hAnsi="Helvetica Neue" w:cs="Helvetica Neue"/>
          <w:color w:val="1B1B1B"/>
          <w:kern w:val="0"/>
          <w:sz w:val="30"/>
          <w:szCs w:val="30"/>
          <w:lang w:val="en-GB"/>
        </w:rPr>
        <w:t xml:space="preserve"> 100GB)</w:t>
      </w:r>
      <w:r w:rsidRPr="00975F74">
        <w:rPr>
          <w:rFonts w:ascii="Helvetica Neue" w:hAnsi="Helvetica Neue" w:cs="Helvetica Neue"/>
          <w:color w:val="1B1B1B"/>
          <w:kern w:val="0"/>
          <w:sz w:val="30"/>
          <w:szCs w:val="30"/>
          <w:lang w:val="en-GB"/>
        </w:rPr>
        <w:t xml:space="preserve"> </w:t>
      </w:r>
      <w:r w:rsidRPr="00975F74">
        <w:rPr>
          <w:rFonts w:ascii="Helvetica Neue" w:hAnsi="Helvetica Neue" w:cs="Helvetica Neue"/>
          <w:color w:val="1B1B1B"/>
          <w:sz w:val="30"/>
          <w:szCs w:val="30"/>
          <w:lang w:val="en-GB"/>
        </w:rPr>
        <w:t>on the schema will take approximately 30 minutes with same machine specs.</w:t>
      </w:r>
    </w:p>
    <w:p w14:paraId="3A57152D" w14:textId="77777777" w:rsidR="000735DF" w:rsidRDefault="000735DF" w:rsidP="000735D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rPr>
          <w:rFonts w:ascii="Helvetica Neue" w:hAnsi="Helvetica Neue" w:cs="Helvetica Neue"/>
          <w:color w:val="1B1B1B"/>
          <w:kern w:val="0"/>
          <w:sz w:val="30"/>
          <w:szCs w:val="30"/>
          <w:lang w:val="en-GB"/>
        </w:rPr>
      </w:pPr>
      <w:r>
        <w:rPr>
          <w:rFonts w:ascii="Helvetica Neue" w:hAnsi="Helvetica Neue" w:cs="Helvetica Neue"/>
          <w:b/>
          <w:bCs/>
          <w:color w:val="1B1B1B"/>
          <w:kern w:val="0"/>
          <w:sz w:val="30"/>
          <w:szCs w:val="30"/>
          <w:lang w:val="en-GB"/>
        </w:rPr>
        <w:lastRenderedPageBreak/>
        <w:t>Recommended Strategy</w:t>
      </w:r>
      <w:r>
        <w:rPr>
          <w:rFonts w:ascii="Helvetica Neue" w:hAnsi="Helvetica Neue" w:cs="Helvetica Neue"/>
          <w:color w:val="1B1B1B"/>
          <w:kern w:val="0"/>
          <w:sz w:val="30"/>
          <w:szCs w:val="30"/>
          <w:lang w:val="en-GB"/>
        </w:rPr>
        <w:t xml:space="preserve"> Adopt a </w:t>
      </w:r>
      <w:r>
        <w:rPr>
          <w:rFonts w:ascii="Helvetica Neue" w:hAnsi="Helvetica Neue" w:cs="Helvetica Neue"/>
          <w:b/>
          <w:bCs/>
          <w:color w:val="1B1B1B"/>
          <w:kern w:val="0"/>
          <w:sz w:val="30"/>
          <w:szCs w:val="30"/>
          <w:lang w:val="en-GB"/>
        </w:rPr>
        <w:t>layered backup approach</w:t>
      </w:r>
      <w:r>
        <w:rPr>
          <w:rFonts w:ascii="Helvetica Neue" w:hAnsi="Helvetica Neue" w:cs="Helvetica Neue"/>
          <w:color w:val="1B1B1B"/>
          <w:kern w:val="0"/>
          <w:sz w:val="30"/>
          <w:szCs w:val="30"/>
          <w:lang w:val="en-GB"/>
        </w:rPr>
        <w:t xml:space="preserve">, such as periodic full backups combined with regular incremental </w:t>
      </w:r>
      <w:r w:rsidRPr="0F546967">
        <w:rPr>
          <w:rFonts w:ascii="Helvetica Neue" w:hAnsi="Helvetica Neue" w:cs="Helvetica Neue"/>
          <w:color w:val="1B1B1B"/>
          <w:sz w:val="30"/>
          <w:szCs w:val="30"/>
          <w:lang w:val="en-GB"/>
        </w:rPr>
        <w:t>or delta backups, to balance recovery depth with operational efficiency.</w:t>
      </w:r>
    </w:p>
    <w:p w14:paraId="41203B3F" w14:textId="5A08CFD5" w:rsidR="00915956" w:rsidRDefault="00915956" w:rsidP="00915956">
      <w:pPr>
        <w:pStyle w:val="ListParagraph"/>
        <w:numPr>
          <w:ilvl w:val="0"/>
          <w:numId w:val="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rPr>
          <w:rFonts w:ascii="Helvetica Neue" w:hAnsi="Helvetica Neue" w:cs="Helvetica Neue"/>
          <w:color w:val="1B1B1B"/>
          <w:kern w:val="0"/>
          <w:sz w:val="30"/>
          <w:szCs w:val="30"/>
          <w:lang w:val="en-GB"/>
        </w:rPr>
      </w:pPr>
      <w:r w:rsidRPr="00915956">
        <w:rPr>
          <w:rFonts w:ascii="Helvetica Neue" w:hAnsi="Helvetica Neue" w:cs="Helvetica Neue"/>
          <w:color w:val="1B1B1B"/>
          <w:kern w:val="0"/>
          <w:sz w:val="30"/>
          <w:szCs w:val="30"/>
          <w:lang w:val="en-GB"/>
        </w:rPr>
        <w:t xml:space="preserve">User can decide backup type based on data and previous backups, for example for a fresh schema which never had a backup, full </w:t>
      </w:r>
      <w:proofErr w:type="spellStart"/>
      <w:r w:rsidRPr="00915956">
        <w:rPr>
          <w:rFonts w:ascii="Helvetica Neue" w:hAnsi="Helvetica Neue" w:cs="Helvetica Neue"/>
          <w:color w:val="1B1B1B"/>
          <w:kern w:val="0"/>
          <w:sz w:val="30"/>
          <w:szCs w:val="30"/>
          <w:lang w:val="en-GB"/>
        </w:rPr>
        <w:t>backup</w:t>
      </w:r>
      <w:proofErr w:type="spellEnd"/>
      <w:r w:rsidRPr="00915956">
        <w:rPr>
          <w:rFonts w:ascii="Helvetica Neue" w:hAnsi="Helvetica Neue" w:cs="Helvetica Neue"/>
          <w:color w:val="1B1B1B"/>
          <w:kern w:val="0"/>
          <w:sz w:val="30"/>
          <w:szCs w:val="30"/>
          <w:lang w:val="en-GB"/>
        </w:rPr>
        <w:t xml:space="preserve"> is mandatory. </w:t>
      </w:r>
    </w:p>
    <w:p w14:paraId="1EC166C7" w14:textId="3BB9E3E7" w:rsidR="00915956" w:rsidRDefault="00915956" w:rsidP="00915956">
      <w:pPr>
        <w:pStyle w:val="ListParagraph"/>
        <w:numPr>
          <w:ilvl w:val="0"/>
          <w:numId w:val="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rPr>
          <w:rFonts w:ascii="Helvetica Neue" w:hAnsi="Helvetica Neue" w:cs="Helvetica Neue"/>
          <w:color w:val="1B1B1B"/>
          <w:kern w:val="0"/>
          <w:sz w:val="30"/>
          <w:szCs w:val="30"/>
          <w:lang w:val="en-GB"/>
        </w:rPr>
      </w:pPr>
      <w:r>
        <w:rPr>
          <w:rFonts w:ascii="Helvetica Neue" w:hAnsi="Helvetica Neue" w:cs="Helvetica Neue"/>
          <w:color w:val="1B1B1B"/>
          <w:kern w:val="0"/>
          <w:sz w:val="30"/>
          <w:szCs w:val="30"/>
          <w:lang w:val="en-GB"/>
        </w:rPr>
        <w:t xml:space="preserve">After full backup is done, if there is any change made in data and user again wants a backup, they can go with incremental backup which will be light and quick compared to taking full </w:t>
      </w:r>
      <w:proofErr w:type="spellStart"/>
      <w:r>
        <w:rPr>
          <w:rFonts w:ascii="Helvetica Neue" w:hAnsi="Helvetica Neue" w:cs="Helvetica Neue"/>
          <w:color w:val="1B1B1B"/>
          <w:kern w:val="0"/>
          <w:sz w:val="30"/>
          <w:szCs w:val="30"/>
          <w:lang w:val="en-GB"/>
        </w:rPr>
        <w:t>backup</w:t>
      </w:r>
      <w:proofErr w:type="spellEnd"/>
      <w:r>
        <w:rPr>
          <w:rFonts w:ascii="Helvetica Neue" w:hAnsi="Helvetica Neue" w:cs="Helvetica Neue"/>
          <w:color w:val="1B1B1B"/>
          <w:kern w:val="0"/>
          <w:sz w:val="30"/>
          <w:szCs w:val="30"/>
          <w:lang w:val="en-GB"/>
        </w:rPr>
        <w:t xml:space="preserve"> on entire schema again</w:t>
      </w:r>
    </w:p>
    <w:p w14:paraId="0F4B24AE" w14:textId="3D2398BE" w:rsidR="00826F16" w:rsidRDefault="00915956" w:rsidP="00826F16">
      <w:pPr>
        <w:pStyle w:val="ListParagraph"/>
        <w:numPr>
          <w:ilvl w:val="0"/>
          <w:numId w:val="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rPr>
          <w:rFonts w:ascii="Helvetica Neue" w:hAnsi="Helvetica Neue" w:cs="Helvetica Neue"/>
          <w:color w:val="1B1B1B"/>
          <w:kern w:val="0"/>
          <w:sz w:val="30"/>
          <w:szCs w:val="30"/>
          <w:lang w:val="en-GB"/>
        </w:rPr>
      </w:pPr>
      <w:r>
        <w:rPr>
          <w:rFonts w:ascii="Helvetica Neue" w:hAnsi="Helvetica Neue" w:cs="Helvetica Neue"/>
          <w:color w:val="1B1B1B"/>
          <w:kern w:val="0"/>
          <w:sz w:val="30"/>
          <w:szCs w:val="30"/>
          <w:lang w:val="en-GB"/>
        </w:rPr>
        <w:t>After incremental backup is done and user again wants backup after some change in data, they can go with a delta backup which takes much less computational resources compared to full backup.</w:t>
      </w:r>
    </w:p>
    <w:p w14:paraId="4C5BC863" w14:textId="77777777" w:rsidR="00826F16" w:rsidRPr="00826F16" w:rsidRDefault="00826F16" w:rsidP="00826F16">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ind w:left="2040"/>
        <w:rPr>
          <w:rFonts w:ascii="Helvetica Neue" w:hAnsi="Helvetica Neue" w:cs="Helvetica Neue"/>
          <w:color w:val="1B1B1B"/>
          <w:kern w:val="0"/>
          <w:sz w:val="30"/>
          <w:szCs w:val="30"/>
          <w:lang w:val="en-GB"/>
        </w:rPr>
      </w:pPr>
    </w:p>
    <w:p w14:paraId="1D46BC40" w14:textId="05FD6C99" w:rsidR="000735DF" w:rsidRPr="00F31346" w:rsidRDefault="000735DF" w:rsidP="00F31346">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rPr>
          <w:rFonts w:ascii="Helvetica Neue" w:hAnsi="Helvetica Neue" w:cs="Helvetica Neue"/>
          <w:b/>
          <w:bCs/>
          <w:color w:val="1B1B1B"/>
          <w:kern w:val="0"/>
          <w:sz w:val="30"/>
          <w:szCs w:val="30"/>
          <w:lang w:val="en-GB"/>
        </w:rPr>
      </w:pPr>
      <w:r w:rsidRPr="00F31346">
        <w:rPr>
          <w:rFonts w:ascii="Helvetica Neue" w:hAnsi="Helvetica Neue" w:cs="Helvetica Neue"/>
          <w:b/>
          <w:bCs/>
          <w:color w:val="1B1B1B"/>
          <w:kern w:val="0"/>
          <w:sz w:val="30"/>
          <w:szCs w:val="30"/>
          <w:lang w:val="en-GB"/>
        </w:rPr>
        <w:t xml:space="preserve"> Storage Configuration Considerations</w:t>
      </w:r>
    </w:p>
    <w:p w14:paraId="3DB0A710" w14:textId="663BCA96" w:rsidR="000735DF" w:rsidRDefault="00F31346" w:rsidP="000735D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rPr>
          <w:rFonts w:ascii="Helvetica" w:hAnsi="Helvetica" w:cs="Helvetica"/>
          <w:color w:val="1B1B1B"/>
          <w:kern w:val="0"/>
          <w:lang w:val="en-GB"/>
        </w:rPr>
      </w:pPr>
      <w:r>
        <w:rPr>
          <w:rFonts w:ascii="Helvetica Neue" w:hAnsi="Helvetica Neue" w:cs="Helvetica Neue"/>
          <w:color w:val="1B1B1B"/>
          <w:kern w:val="0"/>
          <w:sz w:val="30"/>
          <w:szCs w:val="30"/>
          <w:lang w:val="en-GB"/>
        </w:rPr>
        <w:tab/>
      </w:r>
      <w:r w:rsidR="000735DF">
        <w:rPr>
          <w:rFonts w:ascii="Helvetica Neue" w:hAnsi="Helvetica Neue" w:cs="Helvetica Neue"/>
          <w:color w:val="1B1B1B"/>
          <w:kern w:val="0"/>
          <w:sz w:val="30"/>
          <w:szCs w:val="30"/>
          <w:lang w:val="en-GB"/>
        </w:rPr>
        <w:t>LBAR works effectively across multiple storage types commonly used in enterprise and cloud deployments.</w:t>
      </w:r>
    </w:p>
    <w:p w14:paraId="3D05D30D" w14:textId="576D3AA4" w:rsidR="000735DF" w:rsidRDefault="00F31346" w:rsidP="000735D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rPr>
          <w:rFonts w:ascii="Helvetica" w:hAnsi="Helvetica" w:cs="Helvetica"/>
          <w:color w:val="1B1B1B"/>
          <w:kern w:val="0"/>
          <w:lang w:val="en-GB"/>
        </w:rPr>
      </w:pPr>
      <w:r>
        <w:rPr>
          <w:rFonts w:ascii="Helvetica Neue" w:hAnsi="Helvetica Neue" w:cs="Helvetica Neue"/>
          <w:b/>
          <w:bCs/>
          <w:color w:val="1B1B1B"/>
          <w:kern w:val="0"/>
          <w:sz w:val="30"/>
          <w:szCs w:val="30"/>
          <w:lang w:val="en-GB"/>
        </w:rPr>
        <w:tab/>
      </w:r>
      <w:r>
        <w:rPr>
          <w:rFonts w:ascii="Helvetica Neue" w:hAnsi="Helvetica Neue" w:cs="Helvetica Neue"/>
          <w:b/>
          <w:bCs/>
          <w:color w:val="1B1B1B"/>
          <w:kern w:val="0"/>
          <w:sz w:val="30"/>
          <w:szCs w:val="30"/>
          <w:lang w:val="en-GB"/>
        </w:rPr>
        <w:tab/>
      </w:r>
      <w:r w:rsidR="000735DF">
        <w:rPr>
          <w:rFonts w:ascii="Helvetica Neue" w:hAnsi="Helvetica Neue" w:cs="Helvetica Neue"/>
          <w:b/>
          <w:bCs/>
          <w:color w:val="1B1B1B"/>
          <w:kern w:val="0"/>
          <w:sz w:val="30"/>
          <w:szCs w:val="30"/>
          <w:lang w:val="en-GB"/>
        </w:rPr>
        <w:t>Cloud Object Storage</w:t>
      </w:r>
    </w:p>
    <w:p w14:paraId="237E6314" w14:textId="48AE6C55" w:rsidR="000735DF" w:rsidRPr="00975F74" w:rsidRDefault="000735DF" w:rsidP="00975F74">
      <w:pPr>
        <w:pStyle w:val="ListParagraph"/>
        <w:numPr>
          <w:ilvl w:val="2"/>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rPr>
          <w:rFonts w:ascii="Helvetica" w:hAnsi="Helvetica" w:cs="Helvetica"/>
          <w:color w:val="1B1B1B"/>
          <w:kern w:val="0"/>
          <w:lang w:val="en-GB"/>
        </w:rPr>
      </w:pPr>
      <w:r w:rsidRPr="00975F74">
        <w:rPr>
          <w:rFonts w:ascii="Helvetica Neue" w:hAnsi="Helvetica Neue" w:cs="Helvetica Neue"/>
          <w:color w:val="1B1B1B"/>
          <w:kern w:val="0"/>
          <w:sz w:val="30"/>
          <w:szCs w:val="30"/>
          <w:lang w:val="en-GB"/>
        </w:rPr>
        <w:t>Well-suited for large-scale datasets and long-term retention.</w:t>
      </w:r>
    </w:p>
    <w:p w14:paraId="42ABC970" w14:textId="18CB41F7" w:rsidR="000735DF" w:rsidRPr="00975F74" w:rsidRDefault="000735DF" w:rsidP="00975F74">
      <w:pPr>
        <w:pStyle w:val="ListParagraph"/>
        <w:numPr>
          <w:ilvl w:val="2"/>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rPr>
          <w:rFonts w:ascii="Helvetica" w:hAnsi="Helvetica" w:cs="Helvetica"/>
          <w:color w:val="1B1B1B"/>
          <w:kern w:val="0"/>
          <w:lang w:val="en-GB"/>
        </w:rPr>
      </w:pPr>
      <w:r w:rsidRPr="00975F74">
        <w:rPr>
          <w:rFonts w:ascii="Helvetica Neue" w:hAnsi="Helvetica Neue" w:cs="Helvetica Neue"/>
          <w:color w:val="1B1B1B"/>
          <w:kern w:val="0"/>
          <w:sz w:val="30"/>
          <w:szCs w:val="30"/>
          <w:lang w:val="en-GB"/>
        </w:rPr>
        <w:t>Cost-effective and highly scalable.</w:t>
      </w:r>
    </w:p>
    <w:p w14:paraId="535B98FD" w14:textId="34E9E307" w:rsidR="000735DF" w:rsidRPr="00975F74" w:rsidRDefault="000735DF" w:rsidP="00975F74">
      <w:pPr>
        <w:pStyle w:val="ListParagraph"/>
        <w:numPr>
          <w:ilvl w:val="2"/>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rPr>
          <w:rFonts w:ascii="Helvetica" w:hAnsi="Helvetica" w:cs="Helvetica"/>
          <w:color w:val="1B1B1B"/>
          <w:kern w:val="0"/>
          <w:lang w:val="en-GB"/>
        </w:rPr>
      </w:pPr>
      <w:r w:rsidRPr="00975F74">
        <w:rPr>
          <w:rFonts w:ascii="Helvetica Neue" w:hAnsi="Helvetica Neue" w:cs="Helvetica Neue"/>
          <w:color w:val="1B1B1B"/>
          <w:kern w:val="0"/>
          <w:sz w:val="30"/>
          <w:szCs w:val="30"/>
          <w:lang w:val="en-GB"/>
        </w:rPr>
        <w:t>Ensure proper throughput and parallelization settings for large operations.</w:t>
      </w:r>
    </w:p>
    <w:p w14:paraId="34AB781D" w14:textId="77777777" w:rsidR="00975F74" w:rsidRPr="00975F74" w:rsidRDefault="00975F74" w:rsidP="00975F74">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ind w:left="2160"/>
        <w:rPr>
          <w:rFonts w:ascii="Helvetica" w:hAnsi="Helvetica" w:cs="Helvetica"/>
          <w:color w:val="1B1B1B"/>
          <w:kern w:val="0"/>
          <w:lang w:val="en-GB"/>
        </w:rPr>
      </w:pPr>
    </w:p>
    <w:p w14:paraId="7C0910CD" w14:textId="760C2BE7" w:rsidR="000735DF" w:rsidRDefault="005C3451" w:rsidP="000735D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rPr>
          <w:rFonts w:ascii="Helvetica" w:hAnsi="Helvetica" w:cs="Helvetica"/>
          <w:color w:val="1B1B1B"/>
          <w:kern w:val="0"/>
          <w:lang w:val="en-GB"/>
        </w:rPr>
      </w:pPr>
      <w:r>
        <w:rPr>
          <w:rFonts w:ascii="Helvetica Neue" w:hAnsi="Helvetica Neue" w:cs="Helvetica Neue"/>
          <w:b/>
          <w:bCs/>
          <w:color w:val="1B1B1B"/>
          <w:kern w:val="0"/>
          <w:sz w:val="30"/>
          <w:szCs w:val="30"/>
          <w:lang w:val="en-GB"/>
        </w:rPr>
        <w:tab/>
      </w:r>
      <w:r>
        <w:rPr>
          <w:rFonts w:ascii="Helvetica Neue" w:hAnsi="Helvetica Neue" w:cs="Helvetica Neue"/>
          <w:b/>
          <w:bCs/>
          <w:color w:val="1B1B1B"/>
          <w:kern w:val="0"/>
          <w:sz w:val="30"/>
          <w:szCs w:val="30"/>
          <w:lang w:val="en-GB"/>
        </w:rPr>
        <w:tab/>
      </w:r>
      <w:r w:rsidR="000735DF">
        <w:rPr>
          <w:rFonts w:ascii="Helvetica Neue" w:hAnsi="Helvetica Neue" w:cs="Helvetica Neue"/>
          <w:b/>
          <w:bCs/>
          <w:color w:val="1B1B1B"/>
          <w:kern w:val="0"/>
          <w:sz w:val="30"/>
          <w:szCs w:val="30"/>
          <w:lang w:val="en-GB"/>
        </w:rPr>
        <w:t>Block-Level Storage</w:t>
      </w:r>
    </w:p>
    <w:p w14:paraId="02D68216" w14:textId="6E897A9E" w:rsidR="000735DF" w:rsidRPr="00975F74" w:rsidRDefault="000735DF" w:rsidP="00975F74">
      <w:pPr>
        <w:pStyle w:val="ListParagraph"/>
        <w:numPr>
          <w:ilvl w:val="2"/>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rPr>
          <w:rFonts w:ascii="Helvetica" w:hAnsi="Helvetica" w:cs="Helvetica"/>
          <w:color w:val="1B1B1B"/>
          <w:kern w:val="0"/>
          <w:lang w:val="en-GB"/>
        </w:rPr>
      </w:pPr>
      <w:r w:rsidRPr="00975F74">
        <w:rPr>
          <w:rFonts w:ascii="Helvetica Neue" w:hAnsi="Helvetica Neue" w:cs="Helvetica Neue"/>
          <w:color w:val="1B1B1B"/>
          <w:kern w:val="0"/>
          <w:sz w:val="30"/>
          <w:szCs w:val="30"/>
          <w:lang w:val="en-GB"/>
        </w:rPr>
        <w:t>Offers lower latency and predictable performance.</w:t>
      </w:r>
    </w:p>
    <w:p w14:paraId="7A4931F9" w14:textId="527308B8" w:rsidR="000735DF" w:rsidRPr="00975F74" w:rsidRDefault="000735DF" w:rsidP="00975F74">
      <w:pPr>
        <w:pStyle w:val="ListParagraph"/>
        <w:numPr>
          <w:ilvl w:val="2"/>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rPr>
          <w:rFonts w:ascii="Helvetica" w:hAnsi="Helvetica" w:cs="Helvetica"/>
          <w:color w:val="1B1B1B"/>
          <w:kern w:val="0"/>
          <w:lang w:val="en-GB"/>
        </w:rPr>
      </w:pPr>
      <w:r w:rsidRPr="00975F74">
        <w:rPr>
          <w:rFonts w:ascii="Helvetica Neue" w:hAnsi="Helvetica Neue" w:cs="Helvetica Neue"/>
          <w:color w:val="1B1B1B"/>
          <w:kern w:val="0"/>
          <w:sz w:val="30"/>
          <w:szCs w:val="30"/>
          <w:lang w:val="en-GB"/>
        </w:rPr>
        <w:lastRenderedPageBreak/>
        <w:t>Beneficial for performance-sensitive restore operations on medium-sized schemas.</w:t>
      </w:r>
    </w:p>
    <w:p w14:paraId="52F58826" w14:textId="3492E510" w:rsidR="00933F64" w:rsidRDefault="000735DF" w:rsidP="000735D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rPr>
          <w:rFonts w:ascii="Helvetica Neue" w:hAnsi="Helvetica Neue" w:cs="Helvetica Neue"/>
          <w:color w:val="1B1B1B"/>
          <w:kern w:val="0"/>
          <w:sz w:val="30"/>
          <w:szCs w:val="30"/>
          <w:lang w:val="en-GB"/>
        </w:rPr>
      </w:pPr>
      <w:r>
        <w:rPr>
          <w:rFonts w:ascii="Helvetica Neue" w:hAnsi="Helvetica Neue" w:cs="Helvetica Neue"/>
          <w:b/>
          <w:bCs/>
          <w:color w:val="1B1B1B"/>
          <w:kern w:val="0"/>
          <w:sz w:val="30"/>
          <w:szCs w:val="30"/>
          <w:lang w:val="en-GB"/>
        </w:rPr>
        <w:t>Customer Guidance</w:t>
      </w:r>
      <w:r>
        <w:rPr>
          <w:rFonts w:ascii="Helvetica Neue" w:hAnsi="Helvetica Neue" w:cs="Helvetica Neue"/>
          <w:color w:val="1B1B1B"/>
          <w:kern w:val="0"/>
          <w:sz w:val="30"/>
          <w:szCs w:val="30"/>
          <w:lang w:val="en-GB"/>
        </w:rPr>
        <w:t xml:space="preserve"> Review and tune default storage configurations</w:t>
      </w:r>
      <w:r w:rsidR="005C3451">
        <w:rPr>
          <w:rFonts w:ascii="Helvetica Neue" w:hAnsi="Helvetica Neue" w:cs="Helvetica Neue"/>
          <w:color w:val="1B1B1B"/>
          <w:kern w:val="0"/>
          <w:sz w:val="30"/>
          <w:szCs w:val="30"/>
          <w:lang w:val="en-GB"/>
        </w:rPr>
        <w:t xml:space="preserve">, </w:t>
      </w:r>
      <w:r>
        <w:rPr>
          <w:rFonts w:ascii="Helvetica Neue" w:hAnsi="Helvetica Neue" w:cs="Helvetica Neue"/>
          <w:color w:val="1B1B1B"/>
          <w:kern w:val="0"/>
          <w:sz w:val="30"/>
          <w:szCs w:val="30"/>
          <w:lang w:val="en-GB"/>
        </w:rPr>
        <w:t>especially in cloud environments</w:t>
      </w:r>
      <w:r w:rsidR="005C3451">
        <w:rPr>
          <w:rFonts w:ascii="Helvetica Neue" w:hAnsi="Helvetica Neue" w:cs="Helvetica Neue"/>
          <w:color w:val="1B1B1B"/>
          <w:kern w:val="0"/>
          <w:sz w:val="30"/>
          <w:szCs w:val="30"/>
          <w:lang w:val="en-GB"/>
        </w:rPr>
        <w:t xml:space="preserve"> </w:t>
      </w:r>
      <w:r w:rsidR="00BD1EDE">
        <w:rPr>
          <w:rFonts w:ascii="Helvetica Neue" w:hAnsi="Helvetica Neue" w:cs="Helvetica Neue"/>
          <w:color w:val="1B1B1B"/>
          <w:kern w:val="0"/>
          <w:sz w:val="30"/>
          <w:szCs w:val="30"/>
          <w:lang w:val="en-GB"/>
        </w:rPr>
        <w:t>to</w:t>
      </w:r>
      <w:r>
        <w:rPr>
          <w:rFonts w:ascii="Helvetica Neue" w:hAnsi="Helvetica Neue" w:cs="Helvetica Neue"/>
          <w:color w:val="1B1B1B"/>
          <w:kern w:val="0"/>
          <w:sz w:val="30"/>
          <w:szCs w:val="30"/>
          <w:lang w:val="en-GB"/>
        </w:rPr>
        <w:t xml:space="preserve"> ensure scalability for multi-terabyte datasets.</w:t>
      </w:r>
    </w:p>
    <w:p w14:paraId="50B64C8B" w14:textId="684D68F7" w:rsidR="00933F64" w:rsidRDefault="00933F64" w:rsidP="00933F64">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ind w:left="709" w:hanging="283"/>
        <w:jc w:val="both"/>
        <w:rPr>
          <w:rFonts w:ascii="Helvetica Neue" w:hAnsi="Helvetica Neue" w:cs="Helvetica Neue"/>
          <w:color w:val="1B1B1B"/>
          <w:kern w:val="0"/>
          <w:sz w:val="30"/>
          <w:szCs w:val="30"/>
          <w:lang w:val="en-GB"/>
        </w:rPr>
      </w:pPr>
      <w:r>
        <w:rPr>
          <w:rFonts w:ascii="Helvetica Neue" w:hAnsi="Helvetica Neue" w:cs="Helvetica Neue"/>
          <w:color w:val="1B1B1B"/>
          <w:kern w:val="0"/>
          <w:sz w:val="30"/>
          <w:szCs w:val="30"/>
          <w:lang w:val="en-GB"/>
        </w:rPr>
        <w:t>For parallel backup, we need to run the backups using different</w:t>
      </w:r>
      <w:r w:rsidRPr="00933F64">
        <w:rPr>
          <w:rFonts w:ascii="Helvetica Neue" w:hAnsi="Helvetica Neue" w:cs="Helvetica Neue"/>
          <w:color w:val="1B1B1B"/>
          <w:kern w:val="0"/>
          <w:sz w:val="30"/>
          <w:szCs w:val="30"/>
          <w:lang w:val="en-GB"/>
        </w:rPr>
        <w:t xml:space="preserve"> </w:t>
      </w:r>
      <w:r>
        <w:rPr>
          <w:rFonts w:ascii="Helvetica Neue" w:hAnsi="Helvetica Neue" w:cs="Helvetica Neue"/>
          <w:color w:val="1B1B1B"/>
          <w:kern w:val="0"/>
          <w:sz w:val="30"/>
          <w:szCs w:val="30"/>
          <w:lang w:val="en-GB"/>
        </w:rPr>
        <w:t>connections so they will execute in parallel. If we use the same connection, the second backup will wait for the first to complete</w:t>
      </w:r>
      <w:r w:rsidRPr="00933F64">
        <w:rPr>
          <w:rFonts w:ascii="Helvetica Neue" w:hAnsi="Helvetica Neue" w:cs="Helvetica Neue"/>
          <w:color w:val="1B1B1B"/>
          <w:kern w:val="0"/>
          <w:sz w:val="30"/>
          <w:szCs w:val="30"/>
          <w:lang w:val="en-GB"/>
        </w:rPr>
        <w:t xml:space="preserve"> </w:t>
      </w:r>
      <w:r>
        <w:rPr>
          <w:rFonts w:ascii="Helvetica Neue" w:hAnsi="Helvetica Neue" w:cs="Helvetica Neue"/>
          <w:color w:val="1B1B1B"/>
          <w:kern w:val="0"/>
          <w:sz w:val="30"/>
          <w:szCs w:val="30"/>
          <w:lang w:val="en-GB"/>
        </w:rPr>
        <w:t>before it starts</w:t>
      </w:r>
      <w:r w:rsidR="00915956" w:rsidRPr="0F546967">
        <w:rPr>
          <w:rFonts w:ascii="Helvetica Neue" w:hAnsi="Helvetica Neue" w:cs="Helvetica Neue"/>
          <w:color w:val="1B1B1B"/>
          <w:sz w:val="30"/>
          <w:szCs w:val="30"/>
          <w:lang w:val="en-GB"/>
        </w:rPr>
        <w:t xml:space="preserve">, for example if we trigger two backups simultaneously from one single client connected to the </w:t>
      </w:r>
      <w:proofErr w:type="spellStart"/>
      <w:r w:rsidR="00915956" w:rsidRPr="0F546967">
        <w:rPr>
          <w:rFonts w:ascii="Helvetica Neue" w:hAnsi="Helvetica Neue" w:cs="Helvetica Neue"/>
          <w:color w:val="1B1B1B"/>
          <w:sz w:val="30"/>
          <w:szCs w:val="30"/>
          <w:lang w:val="en-GB"/>
        </w:rPr>
        <w:t>db</w:t>
      </w:r>
      <w:proofErr w:type="spellEnd"/>
      <w:r w:rsidR="00915956" w:rsidRPr="0F546967">
        <w:rPr>
          <w:rFonts w:ascii="Helvetica Neue" w:hAnsi="Helvetica Neue" w:cs="Helvetica Neue"/>
          <w:color w:val="1B1B1B"/>
          <w:sz w:val="30"/>
          <w:szCs w:val="30"/>
          <w:lang w:val="en-GB"/>
        </w:rPr>
        <w:t>, the backups will run one after other only</w:t>
      </w:r>
    </w:p>
    <w:p w14:paraId="08F53D2D" w14:textId="7FB89082" w:rsidR="00915956" w:rsidRDefault="00915956" w:rsidP="00933F64">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ind w:left="709" w:hanging="283"/>
        <w:jc w:val="both"/>
        <w:rPr>
          <w:rFonts w:ascii="Helvetica Neue" w:hAnsi="Helvetica Neue" w:cs="Helvetica Neue"/>
          <w:color w:val="1B1B1B"/>
          <w:kern w:val="0"/>
          <w:sz w:val="30"/>
          <w:szCs w:val="30"/>
          <w:lang w:val="en-GB"/>
        </w:rPr>
      </w:pPr>
      <w:r>
        <w:rPr>
          <w:rFonts w:ascii="Helvetica Neue" w:hAnsi="Helvetica Neue" w:cs="Helvetica Neue"/>
          <w:color w:val="1B1B1B"/>
          <w:kern w:val="0"/>
          <w:sz w:val="30"/>
          <w:szCs w:val="30"/>
          <w:lang w:val="en-GB"/>
        </w:rPr>
        <w:t>But if backups are triggered simultaneously from two different clients connected to the same machine, it would run in parallel.</w:t>
      </w:r>
    </w:p>
    <w:p w14:paraId="4A1C7B83" w14:textId="24F593A2" w:rsidR="00915956" w:rsidRDefault="00915956" w:rsidP="00933F64">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ind w:left="709" w:hanging="283"/>
        <w:jc w:val="both"/>
        <w:rPr>
          <w:rFonts w:ascii="Helvetica Neue" w:hAnsi="Helvetica Neue" w:cs="Helvetica Neue"/>
          <w:color w:val="1B1B1B"/>
          <w:kern w:val="0"/>
          <w:sz w:val="30"/>
          <w:szCs w:val="30"/>
          <w:lang w:val="en-GB"/>
        </w:rPr>
      </w:pPr>
      <w:r>
        <w:rPr>
          <w:rFonts w:ascii="Helvetica Neue" w:hAnsi="Helvetica Neue" w:cs="Helvetica Neue"/>
          <w:color w:val="1B1B1B"/>
          <w:kern w:val="0"/>
          <w:sz w:val="30"/>
          <w:szCs w:val="30"/>
          <w:lang w:val="en-GB"/>
        </w:rPr>
        <w:t>In cloud environments the best approach to run LBAR is via the already existing stored procedures</w:t>
      </w:r>
    </w:p>
    <w:p w14:paraId="271C1C2D" w14:textId="6BF666CF" w:rsidR="00CD326B" w:rsidRDefault="00CD326B" w:rsidP="00933F64">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ind w:left="709" w:hanging="283"/>
        <w:jc w:val="both"/>
        <w:rPr>
          <w:rFonts w:ascii="Helvetica Neue" w:hAnsi="Helvetica Neue" w:cs="Helvetica Neue"/>
          <w:color w:val="1B1B1B"/>
          <w:kern w:val="0"/>
          <w:sz w:val="30"/>
          <w:szCs w:val="30"/>
          <w:lang w:val="en-GB"/>
        </w:rPr>
      </w:pPr>
      <w:r>
        <w:rPr>
          <w:rFonts w:ascii="Helvetica Neue" w:hAnsi="Helvetica Neue" w:cs="Helvetica Neue"/>
          <w:color w:val="1B1B1B"/>
          <w:kern w:val="0"/>
          <w:sz w:val="30"/>
          <w:szCs w:val="30"/>
          <w:lang w:val="en-GB"/>
        </w:rPr>
        <w:t>For example, logical backup to a local path:</w:t>
      </w:r>
    </w:p>
    <w:p w14:paraId="1E264764" w14:textId="166EE783" w:rsidR="00CD326B" w:rsidRPr="00CD326B" w:rsidRDefault="00CD326B" w:rsidP="00F42E89">
      <w:pPr>
        <w:pStyle w:val="ListParagraph"/>
        <w:numPr>
          <w:ilvl w:val="1"/>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rPr>
          <w:rFonts w:ascii="Helvetica Neue" w:hAnsi="Helvetica Neue" w:cs="Helvetica Neue"/>
          <w:i/>
          <w:iCs/>
          <w:color w:val="1B1B1B"/>
          <w:kern w:val="0"/>
          <w:sz w:val="20"/>
          <w:szCs w:val="20"/>
          <w:lang w:val="en-GB"/>
        </w:rPr>
      </w:pPr>
      <w:r w:rsidRPr="00CD326B">
        <w:rPr>
          <w:rFonts w:ascii="Helvetica Neue" w:hAnsi="Helvetica Neue" w:cs="Helvetica Neue"/>
          <w:i/>
          <w:iCs/>
          <w:color w:val="1B1B1B"/>
          <w:kern w:val="0"/>
          <w:sz w:val="20"/>
          <w:szCs w:val="20"/>
          <w:lang w:val="en-GB"/>
        </w:rPr>
        <w:t>db2 "CALL SYSPROC.LOGICAL_</w:t>
      </w:r>
      <w:proofErr w:type="gramStart"/>
      <w:r w:rsidRPr="00CD326B">
        <w:rPr>
          <w:rFonts w:ascii="Helvetica Neue" w:hAnsi="Helvetica Neue" w:cs="Helvetica Neue"/>
          <w:i/>
          <w:iCs/>
          <w:color w:val="1B1B1B"/>
          <w:kern w:val="0"/>
          <w:sz w:val="20"/>
          <w:szCs w:val="20"/>
          <w:lang w:val="en-GB"/>
        </w:rPr>
        <w:t>BACKUP(</w:t>
      </w:r>
      <w:proofErr w:type="gramEnd"/>
      <w:r w:rsidRPr="00CD326B">
        <w:rPr>
          <w:rFonts w:ascii="Helvetica Neue" w:hAnsi="Helvetica Neue" w:cs="Helvetica Neue"/>
          <w:i/>
          <w:iCs/>
          <w:color w:val="1B1B1B"/>
          <w:kern w:val="0"/>
          <w:sz w:val="20"/>
          <w:szCs w:val="20"/>
          <w:lang w:val="en-GB"/>
        </w:rPr>
        <w:t>'-type full -schema LBAR -path /home/$USER/</w:t>
      </w:r>
      <w:proofErr w:type="spellStart"/>
      <w:r w:rsidRPr="00CD326B">
        <w:rPr>
          <w:rFonts w:ascii="Helvetica Neue" w:hAnsi="Helvetica Neue" w:cs="Helvetica Neue"/>
          <w:i/>
          <w:iCs/>
          <w:color w:val="1B1B1B"/>
          <w:kern w:val="0"/>
          <w:sz w:val="20"/>
          <w:szCs w:val="20"/>
          <w:lang w:val="en-GB"/>
        </w:rPr>
        <w:t>mybackups</w:t>
      </w:r>
      <w:proofErr w:type="spellEnd"/>
      <w:r w:rsidRPr="00CD326B">
        <w:rPr>
          <w:rFonts w:ascii="Helvetica Neue" w:hAnsi="Helvetica Neue" w:cs="Helvetica Neue"/>
          <w:i/>
          <w:iCs/>
          <w:color w:val="1B1B1B"/>
          <w:kern w:val="0"/>
          <w:sz w:val="20"/>
          <w:szCs w:val="20"/>
          <w:lang w:val="en-GB"/>
        </w:rPr>
        <w:t>')"</w:t>
      </w:r>
    </w:p>
    <w:p w14:paraId="1B0A46D5" w14:textId="77777777" w:rsidR="00CD326B" w:rsidRPr="00CD326B" w:rsidRDefault="00CD326B" w:rsidP="00CD326B">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ind w:left="1440"/>
        <w:jc w:val="both"/>
        <w:rPr>
          <w:rFonts w:ascii="Helvetica Neue" w:hAnsi="Helvetica Neue" w:cs="Helvetica Neue"/>
          <w:b/>
          <w:bCs/>
          <w:i/>
          <w:iCs/>
          <w:color w:val="1B1B1B"/>
          <w:kern w:val="0"/>
          <w:sz w:val="20"/>
          <w:szCs w:val="20"/>
          <w:lang w:val="en-GB"/>
        </w:rPr>
      </w:pPr>
    </w:p>
    <w:p w14:paraId="58D7DFDF" w14:textId="27CF7A5D" w:rsidR="00CD326B" w:rsidRDefault="00CD326B" w:rsidP="00CD326B">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ind w:left="709" w:right="146" w:hanging="283"/>
        <w:jc w:val="both"/>
        <w:rPr>
          <w:rFonts w:ascii="Helvetica Neue" w:hAnsi="Helvetica Neue" w:cs="Helvetica Neue"/>
          <w:color w:val="1B1B1B"/>
          <w:kern w:val="0"/>
          <w:sz w:val="30"/>
          <w:szCs w:val="30"/>
          <w:lang w:val="en-GB"/>
        </w:rPr>
      </w:pPr>
      <w:r>
        <w:rPr>
          <w:rFonts w:ascii="Helvetica Neue" w:hAnsi="Helvetica Neue" w:cs="Helvetica Neue"/>
          <w:color w:val="1B1B1B"/>
          <w:kern w:val="0"/>
          <w:sz w:val="30"/>
          <w:szCs w:val="30"/>
          <w:lang w:val="en-GB"/>
        </w:rPr>
        <w:t>Logical backup to a remote cloud storage:</w:t>
      </w:r>
    </w:p>
    <w:p w14:paraId="60335760" w14:textId="5FD2A59D" w:rsidR="00CD326B" w:rsidRPr="00CD326B" w:rsidRDefault="00CD326B" w:rsidP="00F42E89">
      <w:pPr>
        <w:pStyle w:val="ListParagraph"/>
        <w:numPr>
          <w:ilvl w:val="1"/>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ind w:right="146"/>
        <w:rPr>
          <w:rFonts w:ascii="Helvetica Neue" w:hAnsi="Helvetica Neue" w:cs="Helvetica Neue"/>
          <w:i/>
          <w:iCs/>
          <w:color w:val="1B1B1B"/>
          <w:kern w:val="0"/>
          <w:sz w:val="20"/>
          <w:szCs w:val="20"/>
          <w:lang w:val="en-GB"/>
        </w:rPr>
      </w:pPr>
      <w:r w:rsidRPr="00CD326B">
        <w:rPr>
          <w:rFonts w:ascii="Helvetica Neue" w:hAnsi="Helvetica Neue" w:cs="Helvetica Neue"/>
          <w:i/>
          <w:iCs/>
          <w:color w:val="1B1B1B"/>
          <w:kern w:val="0"/>
          <w:sz w:val="20"/>
          <w:szCs w:val="20"/>
          <w:lang w:val="en-GB"/>
        </w:rPr>
        <w:t>db2 "CALL SYSPROC.LOGICAL_</w:t>
      </w:r>
      <w:proofErr w:type="gramStart"/>
      <w:r w:rsidRPr="00CD326B">
        <w:rPr>
          <w:rFonts w:ascii="Helvetica Neue" w:hAnsi="Helvetica Neue" w:cs="Helvetica Neue"/>
          <w:i/>
          <w:iCs/>
          <w:color w:val="1B1B1B"/>
          <w:kern w:val="0"/>
          <w:sz w:val="20"/>
          <w:szCs w:val="20"/>
          <w:lang w:val="en-GB"/>
        </w:rPr>
        <w:t>BACKUP(</w:t>
      </w:r>
      <w:proofErr w:type="gramEnd"/>
      <w:r w:rsidRPr="00CD326B">
        <w:rPr>
          <w:rFonts w:ascii="Helvetica Neue" w:hAnsi="Helvetica Neue" w:cs="Helvetica Neue"/>
          <w:i/>
          <w:iCs/>
          <w:color w:val="1B1B1B"/>
          <w:kern w:val="0"/>
          <w:sz w:val="20"/>
          <w:szCs w:val="20"/>
          <w:lang w:val="en-GB"/>
        </w:rPr>
        <w:t>'-type full -schema schema-name -cos -bucket-</w:t>
      </w:r>
      <w:proofErr w:type="spellStart"/>
      <w:r w:rsidRPr="00CD326B">
        <w:rPr>
          <w:rFonts w:ascii="Helvetica Neue" w:hAnsi="Helvetica Neue" w:cs="Helvetica Neue"/>
          <w:i/>
          <w:iCs/>
          <w:color w:val="1B1B1B"/>
          <w:kern w:val="0"/>
          <w:sz w:val="20"/>
          <w:szCs w:val="20"/>
          <w:lang w:val="en-GB"/>
        </w:rPr>
        <w:t>url</w:t>
      </w:r>
      <w:proofErr w:type="spellEnd"/>
      <w:r w:rsidRPr="00CD326B">
        <w:rPr>
          <w:rFonts w:ascii="Helvetica Neue" w:hAnsi="Helvetica Neue" w:cs="Helvetica Neue"/>
          <w:i/>
          <w:iCs/>
          <w:color w:val="1B1B1B"/>
          <w:kern w:val="0"/>
          <w:sz w:val="20"/>
          <w:szCs w:val="20"/>
          <w:lang w:val="en-GB"/>
        </w:rPr>
        <w:t xml:space="preserve"> cloud-bucket -access-key </w:t>
      </w:r>
      <w:proofErr w:type="spellStart"/>
      <w:r w:rsidRPr="00CD326B">
        <w:rPr>
          <w:rFonts w:ascii="Helvetica Neue" w:hAnsi="Helvetica Neue" w:cs="Helvetica Neue"/>
          <w:i/>
          <w:iCs/>
          <w:color w:val="1B1B1B"/>
          <w:kern w:val="0"/>
          <w:sz w:val="20"/>
          <w:szCs w:val="20"/>
          <w:lang w:val="en-GB"/>
        </w:rPr>
        <w:t>acess</w:t>
      </w:r>
      <w:proofErr w:type="spellEnd"/>
      <w:r w:rsidRPr="00CD326B">
        <w:rPr>
          <w:rFonts w:ascii="Helvetica Neue" w:hAnsi="Helvetica Neue" w:cs="Helvetica Neue"/>
          <w:i/>
          <w:iCs/>
          <w:color w:val="1B1B1B"/>
          <w:kern w:val="0"/>
          <w:sz w:val="20"/>
          <w:szCs w:val="20"/>
          <w:lang w:val="en-GB"/>
        </w:rPr>
        <w:t xml:space="preserve">-key -secret-key </w:t>
      </w:r>
      <w:proofErr w:type="spellStart"/>
      <w:r w:rsidRPr="00CD326B">
        <w:rPr>
          <w:rFonts w:ascii="Helvetica Neue" w:hAnsi="Helvetica Neue" w:cs="Helvetica Neue"/>
          <w:i/>
          <w:iCs/>
          <w:color w:val="1B1B1B"/>
          <w:kern w:val="0"/>
          <w:sz w:val="20"/>
          <w:szCs w:val="20"/>
          <w:lang w:val="en-GB"/>
        </w:rPr>
        <w:t>secret-key</w:t>
      </w:r>
      <w:proofErr w:type="spellEnd"/>
      <w:r w:rsidRPr="00CD326B">
        <w:rPr>
          <w:rFonts w:ascii="Helvetica Neue" w:hAnsi="Helvetica Neue" w:cs="Helvetica Neue"/>
          <w:i/>
          <w:iCs/>
          <w:color w:val="1B1B1B"/>
          <w:kern w:val="0"/>
          <w:sz w:val="20"/>
          <w:szCs w:val="20"/>
          <w:lang w:val="en-GB"/>
        </w:rPr>
        <w:t xml:space="preserve"> -endpoint cloud-endpoint')"</w:t>
      </w:r>
    </w:p>
    <w:p w14:paraId="520C8ED6" w14:textId="77777777" w:rsidR="00CD326B" w:rsidRPr="00CD326B" w:rsidRDefault="00CD326B" w:rsidP="00CD326B">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ind w:left="1440" w:right="146"/>
        <w:jc w:val="both"/>
        <w:rPr>
          <w:rFonts w:ascii="Helvetica Neue" w:hAnsi="Helvetica Neue" w:cs="Helvetica Neue"/>
          <w:color w:val="1B1B1B"/>
          <w:kern w:val="0"/>
          <w:sz w:val="20"/>
          <w:szCs w:val="20"/>
          <w:lang w:val="en-GB"/>
        </w:rPr>
      </w:pPr>
    </w:p>
    <w:p w14:paraId="48EF4898" w14:textId="77777777" w:rsidR="00975F74" w:rsidRDefault="00933F64" w:rsidP="00975F74">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ind w:left="709" w:right="146" w:hanging="283"/>
        <w:rPr>
          <w:rFonts w:ascii="Helvetica Neue" w:hAnsi="Helvetica Neue" w:cs="Helvetica Neue"/>
          <w:color w:val="1B1B1B"/>
          <w:kern w:val="0"/>
          <w:sz w:val="30"/>
          <w:szCs w:val="30"/>
          <w:lang w:val="en-GB"/>
        </w:rPr>
      </w:pPr>
      <w:r>
        <w:rPr>
          <w:rFonts w:ascii="Helvetica Neue" w:hAnsi="Helvetica Neue" w:cs="Helvetica Neue"/>
          <w:color w:val="1B1B1B"/>
          <w:kern w:val="0"/>
          <w:sz w:val="30"/>
          <w:szCs w:val="30"/>
          <w:lang w:val="en-GB"/>
        </w:rPr>
        <w:t>If</w:t>
      </w:r>
      <w:r w:rsidR="00975F74">
        <w:rPr>
          <w:rFonts w:ascii="Helvetica Neue" w:hAnsi="Helvetica Neue" w:cs="Helvetica Neue"/>
          <w:color w:val="1B1B1B"/>
          <w:kern w:val="0"/>
          <w:sz w:val="30"/>
          <w:szCs w:val="30"/>
          <w:lang w:val="en-GB"/>
        </w:rPr>
        <w:t xml:space="preserve"> </w:t>
      </w:r>
      <w:r>
        <w:rPr>
          <w:rFonts w:ascii="Helvetica Neue" w:hAnsi="Helvetica Neue" w:cs="Helvetica Neue"/>
          <w:color w:val="1B1B1B"/>
          <w:kern w:val="0"/>
          <w:sz w:val="30"/>
          <w:szCs w:val="30"/>
          <w:lang w:val="en-GB"/>
        </w:rPr>
        <w:t>the restore gets stuck and want to stop it, obtain the</w:t>
      </w:r>
      <w:r w:rsidRPr="00933F64">
        <w:rPr>
          <w:rFonts w:ascii="Helvetica Neue" w:hAnsi="Helvetica Neue" w:cs="Helvetica Neue"/>
          <w:color w:val="1B1B1B"/>
          <w:kern w:val="0"/>
          <w:sz w:val="30"/>
          <w:szCs w:val="30"/>
          <w:lang w:val="en-GB"/>
        </w:rPr>
        <w:t xml:space="preserve"> </w:t>
      </w:r>
      <w:r w:rsidRPr="0F546967">
        <w:rPr>
          <w:rFonts w:ascii="Helvetica Neue" w:hAnsi="Helvetica Neue" w:cs="Helvetica Neue"/>
          <w:color w:val="1B1B1B"/>
          <w:kern w:val="0"/>
          <w:sz w:val="30"/>
          <w:szCs w:val="30"/>
          <w:lang w:val="en-GB"/>
        </w:rPr>
        <w:t xml:space="preserve">APPLICATION_HANDLE ID and run the command: </w:t>
      </w:r>
    </w:p>
    <w:p w14:paraId="0DC6FDF5" w14:textId="71043196" w:rsidR="000735DF" w:rsidRPr="00F42E89" w:rsidRDefault="00933F64" w:rsidP="00975F74">
      <w:pPr>
        <w:pStyle w:val="ListParagraph"/>
        <w:numPr>
          <w:ilvl w:val="1"/>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ind w:right="146"/>
        <w:jc w:val="both"/>
        <w:rPr>
          <w:rFonts w:ascii="Helvetica Neue" w:hAnsi="Helvetica Neue" w:cs="Helvetica Neue"/>
          <w:color w:val="1B1B1B"/>
          <w:kern w:val="0"/>
          <w:sz w:val="20"/>
          <w:szCs w:val="20"/>
          <w:lang w:val="en-GB"/>
        </w:rPr>
      </w:pPr>
      <w:r w:rsidRPr="00F42E89">
        <w:rPr>
          <w:rFonts w:ascii="Helvetica Neue" w:hAnsi="Helvetica Neue" w:cs="Helvetica Neue"/>
          <w:i/>
          <w:iCs/>
          <w:color w:val="1B1B1B"/>
          <w:kern w:val="0"/>
          <w:sz w:val="20"/>
          <w:szCs w:val="20"/>
          <w:lang w:val="en-GB"/>
        </w:rPr>
        <w:t>db2 "force application (&lt;</w:t>
      </w:r>
      <w:proofErr w:type="spellStart"/>
      <w:r w:rsidRPr="00F42E89">
        <w:rPr>
          <w:rFonts w:ascii="Helvetica Neue" w:hAnsi="Helvetica Neue" w:cs="Helvetica Neue"/>
          <w:i/>
          <w:iCs/>
          <w:color w:val="1B1B1B"/>
          <w:kern w:val="0"/>
          <w:sz w:val="20"/>
          <w:szCs w:val="20"/>
          <w:lang w:val="en-GB"/>
        </w:rPr>
        <w:t>handle</w:t>
      </w:r>
      <w:r w:rsidR="00637C24" w:rsidRPr="00F42E89">
        <w:rPr>
          <w:rFonts w:ascii="Helvetica Neue" w:hAnsi="Helvetica Neue" w:cs="Helvetica Neue"/>
          <w:i/>
          <w:iCs/>
          <w:color w:val="1B1B1B"/>
          <w:kern w:val="0"/>
          <w:sz w:val="20"/>
          <w:szCs w:val="20"/>
          <w:lang w:val="en-GB"/>
        </w:rPr>
        <w:t>_id</w:t>
      </w:r>
      <w:proofErr w:type="spellEnd"/>
      <w:r w:rsidRPr="00F42E89">
        <w:rPr>
          <w:rFonts w:ascii="Helvetica Neue" w:hAnsi="Helvetica Neue" w:cs="Helvetica Neue"/>
          <w:i/>
          <w:iCs/>
          <w:color w:val="1B1B1B"/>
          <w:kern w:val="0"/>
          <w:sz w:val="20"/>
          <w:szCs w:val="20"/>
          <w:lang w:val="en-GB"/>
        </w:rPr>
        <w:t>&gt;)"</w:t>
      </w:r>
      <w:r w:rsidR="001375BC" w:rsidRPr="00F42E89">
        <w:rPr>
          <w:rFonts w:ascii="Helvetica Neue" w:hAnsi="Helvetica Neue" w:cs="Helvetica Neue"/>
          <w:i/>
          <w:iCs/>
          <w:color w:val="1B1B1B"/>
          <w:sz w:val="20"/>
          <w:szCs w:val="20"/>
          <w:lang w:val="en-GB"/>
        </w:rPr>
        <w:t xml:space="preserve"> </w:t>
      </w:r>
    </w:p>
    <w:p w14:paraId="6BAD5C8E" w14:textId="77777777" w:rsidR="00F42E89" w:rsidRPr="00F42E89" w:rsidRDefault="00F42E89" w:rsidP="00F42E89">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ind w:left="1440" w:right="146"/>
        <w:jc w:val="both"/>
        <w:rPr>
          <w:rFonts w:ascii="Helvetica Neue" w:hAnsi="Helvetica Neue" w:cs="Helvetica Neue"/>
          <w:color w:val="1B1B1B"/>
          <w:kern w:val="0"/>
          <w:sz w:val="20"/>
          <w:szCs w:val="20"/>
          <w:lang w:val="en-GB"/>
        </w:rPr>
      </w:pPr>
    </w:p>
    <w:p w14:paraId="32F0E135" w14:textId="2DB36A18" w:rsidR="001375BC" w:rsidRDefault="001375BC" w:rsidP="000735DF">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ind w:left="709" w:right="146" w:hanging="283"/>
        <w:jc w:val="both"/>
        <w:rPr>
          <w:rFonts w:ascii="Helvetica Neue" w:hAnsi="Helvetica Neue" w:cs="Helvetica Neue"/>
          <w:color w:val="1B1B1B"/>
          <w:kern w:val="0"/>
          <w:sz w:val="30"/>
          <w:szCs w:val="30"/>
          <w:lang w:val="en-GB"/>
        </w:rPr>
      </w:pPr>
      <w:r w:rsidRPr="001375BC">
        <w:rPr>
          <w:rFonts w:ascii="Helvetica Neue" w:hAnsi="Helvetica Neue" w:cs="Helvetica Neue"/>
          <w:color w:val="1B1B1B"/>
          <w:kern w:val="0"/>
          <w:sz w:val="30"/>
          <w:szCs w:val="30"/>
          <w:lang w:val="en-GB"/>
        </w:rPr>
        <w:t>User can monitor running</w:t>
      </w:r>
      <w:r w:rsidR="00D66F32">
        <w:rPr>
          <w:rFonts w:ascii="Helvetica Neue" w:hAnsi="Helvetica Neue" w:cs="Helvetica Neue"/>
          <w:color w:val="1B1B1B"/>
          <w:kern w:val="0"/>
          <w:sz w:val="30"/>
          <w:szCs w:val="30"/>
          <w:lang w:val="en-GB"/>
        </w:rPr>
        <w:t xml:space="preserve"> logical</w:t>
      </w:r>
      <w:r w:rsidRPr="001375BC">
        <w:rPr>
          <w:rFonts w:ascii="Helvetica Neue" w:hAnsi="Helvetica Neue" w:cs="Helvetica Neue"/>
          <w:color w:val="1B1B1B"/>
          <w:kern w:val="0"/>
          <w:sz w:val="30"/>
          <w:szCs w:val="30"/>
          <w:lang w:val="en-GB"/>
        </w:rPr>
        <w:t xml:space="preserve"> restore/backup by using below SQL query via SQL query editor in console or directly through cli</w:t>
      </w:r>
      <w:r>
        <w:rPr>
          <w:rFonts w:ascii="Helvetica Neue" w:hAnsi="Helvetica Neue" w:cs="Helvetica Neue"/>
          <w:color w:val="1B1B1B"/>
          <w:kern w:val="0"/>
          <w:sz w:val="30"/>
          <w:szCs w:val="30"/>
          <w:lang w:val="en-GB"/>
        </w:rPr>
        <w:t>.</w:t>
      </w:r>
    </w:p>
    <w:p w14:paraId="4DC06847" w14:textId="6BDFBBF9" w:rsidR="00D66F32" w:rsidRPr="001750C9" w:rsidRDefault="001375BC" w:rsidP="00D66F32">
      <w:pPr>
        <w:pStyle w:val="ListParagraph"/>
        <w:numPr>
          <w:ilvl w:val="1"/>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ind w:right="146"/>
        <w:rPr>
          <w:rFonts w:ascii="Helvetica Neue" w:hAnsi="Helvetica Neue" w:cs="Helvetica Neue"/>
          <w:i/>
          <w:iCs/>
          <w:color w:val="1B1B1B"/>
          <w:kern w:val="0"/>
          <w:sz w:val="20"/>
          <w:szCs w:val="20"/>
          <w:lang w:val="en-GB"/>
        </w:rPr>
      </w:pPr>
      <w:r w:rsidRPr="001750C9">
        <w:rPr>
          <w:rFonts w:ascii="Helvetica Neue" w:hAnsi="Helvetica Neue" w:cs="Helvetica Neue"/>
          <w:i/>
          <w:iCs/>
          <w:color w:val="1B1B1B"/>
          <w:kern w:val="0"/>
          <w:sz w:val="20"/>
          <w:szCs w:val="20"/>
          <w:lang w:val="en-GB"/>
        </w:rPr>
        <w:t xml:space="preserve">db2 "SELECT </w:t>
      </w:r>
      <w:proofErr w:type="spellStart"/>
      <w:r w:rsidRPr="001750C9">
        <w:rPr>
          <w:rFonts w:ascii="Helvetica Neue" w:hAnsi="Helvetica Neue" w:cs="Helvetica Neue"/>
          <w:i/>
          <w:iCs/>
          <w:color w:val="1B1B1B"/>
          <w:kern w:val="0"/>
          <w:sz w:val="20"/>
          <w:szCs w:val="20"/>
          <w:lang w:val="en-GB"/>
        </w:rPr>
        <w:t>session_auth_id</w:t>
      </w:r>
      <w:proofErr w:type="spellEnd"/>
      <w:r w:rsidRPr="001750C9">
        <w:rPr>
          <w:rFonts w:ascii="Helvetica Neue" w:hAnsi="Helvetica Neue" w:cs="Helvetica Neue"/>
          <w:i/>
          <w:iCs/>
          <w:color w:val="1B1B1B"/>
          <w:kern w:val="0"/>
          <w:sz w:val="20"/>
          <w:szCs w:val="20"/>
          <w:lang w:val="en-GB"/>
        </w:rPr>
        <w:t xml:space="preserve">, </w:t>
      </w:r>
      <w:proofErr w:type="spellStart"/>
      <w:r w:rsidRPr="001750C9">
        <w:rPr>
          <w:rFonts w:ascii="Helvetica Neue" w:hAnsi="Helvetica Neue" w:cs="Helvetica Neue"/>
          <w:i/>
          <w:iCs/>
          <w:color w:val="1B1B1B"/>
          <w:kern w:val="0"/>
          <w:sz w:val="20"/>
          <w:szCs w:val="20"/>
          <w:lang w:val="en-GB"/>
        </w:rPr>
        <w:t>application_handle</w:t>
      </w:r>
      <w:proofErr w:type="spellEnd"/>
      <w:r w:rsidRPr="001750C9">
        <w:rPr>
          <w:rFonts w:ascii="Helvetica Neue" w:hAnsi="Helvetica Neue" w:cs="Helvetica Neue"/>
          <w:i/>
          <w:iCs/>
          <w:color w:val="1B1B1B"/>
          <w:kern w:val="0"/>
          <w:sz w:val="20"/>
          <w:szCs w:val="20"/>
          <w:lang w:val="en-GB"/>
        </w:rPr>
        <w:t xml:space="preserve">, </w:t>
      </w:r>
      <w:proofErr w:type="spellStart"/>
      <w:r w:rsidRPr="001750C9">
        <w:rPr>
          <w:rFonts w:ascii="Helvetica Neue" w:hAnsi="Helvetica Neue" w:cs="Helvetica Neue"/>
          <w:i/>
          <w:iCs/>
          <w:color w:val="1B1B1B"/>
          <w:kern w:val="0"/>
          <w:sz w:val="20"/>
          <w:szCs w:val="20"/>
          <w:lang w:val="en-GB"/>
        </w:rPr>
        <w:t>elapsed_time_sec</w:t>
      </w:r>
      <w:proofErr w:type="spellEnd"/>
      <w:r w:rsidRPr="001750C9">
        <w:rPr>
          <w:rFonts w:ascii="Helvetica Neue" w:hAnsi="Helvetica Neue" w:cs="Helvetica Neue"/>
          <w:i/>
          <w:iCs/>
          <w:color w:val="1B1B1B"/>
          <w:kern w:val="0"/>
          <w:sz w:val="20"/>
          <w:szCs w:val="20"/>
          <w:lang w:val="en-GB"/>
        </w:rPr>
        <w:t xml:space="preserve">, </w:t>
      </w:r>
      <w:proofErr w:type="spellStart"/>
      <w:r w:rsidRPr="001750C9">
        <w:rPr>
          <w:rFonts w:ascii="Helvetica Neue" w:hAnsi="Helvetica Neue" w:cs="Helvetica Neue"/>
          <w:i/>
          <w:iCs/>
          <w:color w:val="1B1B1B"/>
          <w:kern w:val="0"/>
          <w:sz w:val="20"/>
          <w:szCs w:val="20"/>
          <w:lang w:val="en-GB"/>
        </w:rPr>
        <w:t>activity_state</w:t>
      </w:r>
      <w:proofErr w:type="spellEnd"/>
      <w:r w:rsidRPr="001750C9">
        <w:rPr>
          <w:rFonts w:ascii="Helvetica Neue" w:hAnsi="Helvetica Neue" w:cs="Helvetica Neue"/>
          <w:i/>
          <w:iCs/>
          <w:color w:val="1B1B1B"/>
          <w:kern w:val="0"/>
          <w:sz w:val="20"/>
          <w:szCs w:val="20"/>
          <w:lang w:val="en-GB"/>
        </w:rPr>
        <w:t xml:space="preserve">, </w:t>
      </w:r>
      <w:proofErr w:type="spellStart"/>
      <w:r w:rsidRPr="001750C9">
        <w:rPr>
          <w:rFonts w:ascii="Helvetica Neue" w:hAnsi="Helvetica Neue" w:cs="Helvetica Neue"/>
          <w:i/>
          <w:iCs/>
          <w:color w:val="1B1B1B"/>
          <w:kern w:val="0"/>
          <w:sz w:val="20"/>
          <w:szCs w:val="20"/>
          <w:lang w:val="en-GB"/>
        </w:rPr>
        <w:t>rows_read</w:t>
      </w:r>
      <w:proofErr w:type="spellEnd"/>
      <w:r w:rsidRPr="001750C9">
        <w:rPr>
          <w:rFonts w:ascii="Helvetica Neue" w:hAnsi="Helvetica Neue" w:cs="Helvetica Neue"/>
          <w:i/>
          <w:iCs/>
          <w:color w:val="1B1B1B"/>
          <w:kern w:val="0"/>
          <w:sz w:val="20"/>
          <w:szCs w:val="20"/>
          <w:lang w:val="en-GB"/>
        </w:rPr>
        <w:t xml:space="preserve">, </w:t>
      </w:r>
      <w:proofErr w:type="gramStart"/>
      <w:r w:rsidRPr="001750C9">
        <w:rPr>
          <w:rFonts w:ascii="Helvetica Neue" w:hAnsi="Helvetica Neue" w:cs="Helvetica Neue"/>
          <w:i/>
          <w:iCs/>
          <w:color w:val="1B1B1B"/>
          <w:kern w:val="0"/>
          <w:sz w:val="20"/>
          <w:szCs w:val="20"/>
          <w:lang w:val="en-GB"/>
        </w:rPr>
        <w:t>SUBSTR(</w:t>
      </w:r>
      <w:proofErr w:type="gramEnd"/>
      <w:r w:rsidRPr="001750C9">
        <w:rPr>
          <w:rFonts w:ascii="Helvetica Neue" w:hAnsi="Helvetica Neue" w:cs="Helvetica Neue"/>
          <w:i/>
          <w:iCs/>
          <w:color w:val="1B1B1B"/>
          <w:kern w:val="0"/>
          <w:sz w:val="20"/>
          <w:szCs w:val="20"/>
          <w:lang w:val="en-GB"/>
        </w:rPr>
        <w:t xml:space="preserve">stmt_text,1,200) FROM </w:t>
      </w:r>
      <w:proofErr w:type="spellStart"/>
      <w:r w:rsidRPr="001750C9">
        <w:rPr>
          <w:rFonts w:ascii="Helvetica Neue" w:hAnsi="Helvetica Neue" w:cs="Helvetica Neue"/>
          <w:i/>
          <w:iCs/>
          <w:color w:val="1B1B1B"/>
          <w:kern w:val="0"/>
          <w:sz w:val="20"/>
          <w:szCs w:val="20"/>
          <w:lang w:val="en-GB"/>
        </w:rPr>
        <w:t>sysibmadm.mon_current_sql</w:t>
      </w:r>
      <w:proofErr w:type="spellEnd"/>
      <w:r w:rsidRPr="001750C9">
        <w:rPr>
          <w:rFonts w:ascii="Helvetica Neue" w:hAnsi="Helvetica Neue" w:cs="Helvetica Neue"/>
          <w:i/>
          <w:iCs/>
          <w:color w:val="1B1B1B"/>
          <w:kern w:val="0"/>
          <w:sz w:val="20"/>
          <w:szCs w:val="20"/>
          <w:lang w:val="en-GB"/>
        </w:rPr>
        <w:t xml:space="preserve"> ORDER BY </w:t>
      </w:r>
      <w:proofErr w:type="spellStart"/>
      <w:r w:rsidRPr="001750C9">
        <w:rPr>
          <w:rFonts w:ascii="Helvetica Neue" w:hAnsi="Helvetica Neue" w:cs="Helvetica Neue"/>
          <w:i/>
          <w:iCs/>
          <w:color w:val="1B1B1B"/>
          <w:kern w:val="0"/>
          <w:sz w:val="20"/>
          <w:szCs w:val="20"/>
          <w:lang w:val="en-GB"/>
        </w:rPr>
        <w:lastRenderedPageBreak/>
        <w:t>elapsed_time_sec</w:t>
      </w:r>
      <w:proofErr w:type="spellEnd"/>
      <w:r w:rsidRPr="001750C9">
        <w:rPr>
          <w:rFonts w:ascii="Helvetica Neue" w:hAnsi="Helvetica Neue" w:cs="Helvetica Neue"/>
          <w:i/>
          <w:iCs/>
          <w:color w:val="1B1B1B"/>
          <w:kern w:val="0"/>
          <w:sz w:val="20"/>
          <w:szCs w:val="20"/>
          <w:lang w:val="en-GB"/>
        </w:rPr>
        <w:t xml:space="preserve"> DESC"</w:t>
      </w:r>
      <w:r w:rsidR="00D66F32" w:rsidRPr="001750C9">
        <w:rPr>
          <w:rFonts w:ascii="Helvetica Neue" w:hAnsi="Helvetica Neue" w:cs="Helvetica Neue"/>
          <w:i/>
          <w:iCs/>
          <w:color w:val="1B1B1B"/>
          <w:kern w:val="0"/>
          <w:sz w:val="20"/>
          <w:szCs w:val="20"/>
          <w:lang w:val="en-GB"/>
        </w:rPr>
        <w:br/>
      </w:r>
    </w:p>
    <w:p w14:paraId="2138CBF3" w14:textId="269977C0" w:rsidR="00D66F32" w:rsidRPr="00D66F32" w:rsidRDefault="00D66F32" w:rsidP="00D66F32">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ind w:right="146"/>
        <w:rPr>
          <w:rFonts w:ascii="Helvetica Neue" w:hAnsi="Helvetica Neue" w:cs="Helvetica Neue"/>
          <w:color w:val="1B1B1B"/>
          <w:kern w:val="0"/>
          <w:sz w:val="30"/>
          <w:szCs w:val="30"/>
          <w:lang w:val="en-GB"/>
        </w:rPr>
      </w:pPr>
      <w:r w:rsidRPr="00D66F32">
        <w:rPr>
          <w:rFonts w:ascii="Helvetica Neue" w:hAnsi="Helvetica Neue" w:cs="Helvetica Neue"/>
          <w:color w:val="1B1B1B"/>
          <w:kern w:val="0"/>
          <w:sz w:val="30"/>
          <w:szCs w:val="30"/>
          <w:lang w:val="en-GB"/>
        </w:rPr>
        <w:t xml:space="preserve">Another way of monitoring logical backup/restore is via querying </w:t>
      </w:r>
      <w:hyperlink r:id="rId9" w:history="1">
        <w:r w:rsidRPr="00D66F32">
          <w:rPr>
            <w:rStyle w:val="Hyperlink"/>
            <w:rFonts w:ascii="Helvetica Neue" w:hAnsi="Helvetica Neue"/>
            <w:sz w:val="30"/>
            <w:szCs w:val="30"/>
            <w:u w:val="none"/>
            <w:bdr w:val="none" w:sz="0" w:space="0" w:color="auto" w:frame="1"/>
          </w:rPr>
          <w:t>MON_GET_UTILITY</w:t>
        </w:r>
      </w:hyperlink>
      <w:r w:rsidRPr="00D66F32">
        <w:rPr>
          <w:rFonts w:ascii="Helvetica Neue" w:hAnsi="Helvetica Neue"/>
          <w:sz w:val="30"/>
          <w:szCs w:val="30"/>
        </w:rPr>
        <w:t xml:space="preserve"> table</w:t>
      </w:r>
    </w:p>
    <w:p w14:paraId="3473296E" w14:textId="44DEC8C5" w:rsidR="006A7C26" w:rsidRPr="001750C9" w:rsidRDefault="006A6AAD" w:rsidP="006A7C26">
      <w:pPr>
        <w:pStyle w:val="ListParagraph"/>
        <w:numPr>
          <w:ilvl w:val="1"/>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ind w:right="146"/>
        <w:rPr>
          <w:rFonts w:ascii="Helvetica Neue" w:hAnsi="Helvetica Neue" w:cs="Helvetica Neue"/>
          <w:i/>
          <w:iCs/>
          <w:color w:val="1B1B1B"/>
          <w:kern w:val="0"/>
          <w:sz w:val="20"/>
          <w:szCs w:val="20"/>
          <w:lang w:val="en-GB"/>
        </w:rPr>
      </w:pPr>
      <w:r w:rsidRPr="001750C9">
        <w:rPr>
          <w:rFonts w:ascii="Helvetica Neue" w:hAnsi="Helvetica Neue" w:cs="Helvetica Neue"/>
          <w:color w:val="1B1B1B"/>
          <w:kern w:val="0"/>
          <w:sz w:val="20"/>
          <w:szCs w:val="20"/>
          <w:lang w:val="en-GB"/>
        </w:rPr>
        <w:t xml:space="preserve">For </w:t>
      </w:r>
      <w:proofErr w:type="spellStart"/>
      <w:r w:rsidRPr="001750C9">
        <w:rPr>
          <w:rFonts w:ascii="Helvetica Neue" w:hAnsi="Helvetica Neue" w:cs="Helvetica Neue"/>
          <w:color w:val="1B1B1B"/>
          <w:kern w:val="0"/>
          <w:sz w:val="20"/>
          <w:szCs w:val="20"/>
          <w:lang w:val="en-GB"/>
        </w:rPr>
        <w:t>eg</w:t>
      </w:r>
      <w:proofErr w:type="spellEnd"/>
      <w:r w:rsidRPr="001750C9">
        <w:rPr>
          <w:rFonts w:ascii="Helvetica Neue" w:hAnsi="Helvetica Neue" w:cs="Helvetica Neue"/>
          <w:color w:val="1B1B1B"/>
          <w:kern w:val="0"/>
          <w:sz w:val="20"/>
          <w:szCs w:val="20"/>
          <w:lang w:val="en-GB"/>
        </w:rPr>
        <w:t>: - while a logical backup/restore is running</w:t>
      </w:r>
      <w:r w:rsidR="006A7C26" w:rsidRPr="001750C9">
        <w:rPr>
          <w:rFonts w:ascii="Helvetica Neue" w:hAnsi="Helvetica Neue" w:cs="Helvetica Neue"/>
          <w:color w:val="1B1B1B"/>
          <w:kern w:val="0"/>
          <w:sz w:val="20"/>
          <w:szCs w:val="20"/>
          <w:lang w:val="en-GB"/>
        </w:rPr>
        <w:t>, we can query the MON_GET_UTILITY table like below:</w:t>
      </w:r>
      <w:r w:rsidR="006A7C26" w:rsidRPr="001750C9">
        <w:rPr>
          <w:rFonts w:ascii="Helvetica Neue" w:hAnsi="Helvetica Neue" w:cs="Helvetica Neue"/>
          <w:color w:val="1B1B1B"/>
          <w:kern w:val="0"/>
          <w:sz w:val="20"/>
          <w:szCs w:val="20"/>
          <w:lang w:val="en-GB"/>
        </w:rPr>
        <w:br/>
      </w:r>
      <w:r w:rsidR="006A7C26" w:rsidRPr="001750C9">
        <w:rPr>
          <w:rFonts w:ascii="Helvetica Neue" w:hAnsi="Helvetica Neue" w:cs="Helvetica Neue"/>
          <w:i/>
          <w:iCs/>
          <w:color w:val="1B1B1B"/>
          <w:kern w:val="0"/>
          <w:sz w:val="20"/>
          <w:szCs w:val="20"/>
        </w:rPr>
        <w:t>db2 "select * from TABLE(MON_GET_</w:t>
      </w:r>
      <w:proofErr w:type="gramStart"/>
      <w:r w:rsidR="006A7C26" w:rsidRPr="001750C9">
        <w:rPr>
          <w:rFonts w:ascii="Helvetica Neue" w:hAnsi="Helvetica Neue" w:cs="Helvetica Neue"/>
          <w:i/>
          <w:iCs/>
          <w:color w:val="1B1B1B"/>
          <w:kern w:val="0"/>
          <w:sz w:val="20"/>
          <w:szCs w:val="20"/>
        </w:rPr>
        <w:t>UTILITY(</w:t>
      </w:r>
      <w:proofErr w:type="gramEnd"/>
      <w:r w:rsidR="006A7C26" w:rsidRPr="001750C9">
        <w:rPr>
          <w:rFonts w:ascii="Helvetica Neue" w:hAnsi="Helvetica Neue" w:cs="Helvetica Neue"/>
          <w:i/>
          <w:iCs/>
          <w:color w:val="1B1B1B"/>
          <w:kern w:val="0"/>
          <w:sz w:val="20"/>
          <w:szCs w:val="20"/>
        </w:rPr>
        <w:t>-2)) AS T"</w:t>
      </w:r>
    </w:p>
    <w:p w14:paraId="6347A6C5" w14:textId="5E62D8BD" w:rsidR="001375BC" w:rsidRDefault="006A7C26" w:rsidP="00826F16">
      <w:pPr>
        <w:pStyle w:val="ListParagraph"/>
        <w:spacing w:after="120" w:line="300" w:lineRule="atLeast"/>
        <w:ind w:left="1440"/>
        <w:rPr>
          <w:rFonts w:ascii="Helvetica Neue" w:eastAsia="Times New Roman" w:hAnsi="Helvetica Neue" w:cs="Segoe UI"/>
          <w:i/>
          <w:iCs/>
          <w:kern w:val="0"/>
          <w:sz w:val="20"/>
          <w:szCs w:val="20"/>
          <w:lang w:eastAsia="en-GB"/>
          <w14:ligatures w14:val="none"/>
        </w:rPr>
      </w:pPr>
      <w:r w:rsidRPr="001750C9">
        <w:rPr>
          <w:rFonts w:ascii="Helvetica Neue" w:eastAsia="Times New Roman" w:hAnsi="Helvetica Neue" w:cs="Segoe UI"/>
          <w:i/>
          <w:iCs/>
          <w:kern w:val="0"/>
          <w:sz w:val="20"/>
          <w:szCs w:val="20"/>
          <w:lang w:eastAsia="en-GB"/>
          <w14:ligatures w14:val="none"/>
        </w:rPr>
        <w:t>MEMBER COORD_MEMBER APPLICATION_HANDLE APPLICATION_ID APPLICATION_NAME SESSION_AUTH_ID UTILITY_TYPE UTILITY_START_TIME OBJECT_TYPE OBJECT_SCHEMA OBJECT_NAME ------ ------------ ------------------ ------------------------------- ---------------- ---------------- ---------------- ------------------------ ----------- -------------------- ----------- 0 0 458 *N0.svtdbm.260514032742 db2fmp SVTDBM LOGICAL_RESTORE 2026-05-13-23.27.41 DATABASE - - UTILITY_DETAILS ------------------------------------------------------------------------------------------------------------------------------------------- SOURCE_SCHEMA=LBAR_TRG10 TARGET_SCHEMA=TABLE_RSTR_SCHEMA2 SCOPE=TABLE TABLE=TABLE119 LOCATION=s3.us.cloud-object-storage.appdomain.cloud:db2svt1 BACKUP_TYPE=ONL BACKUP_TIMESTAMP=20260508131909 SESSIONS=4 PROCESS_ID=2382744 PARENT_PROCESS_ID=2348207 PROGRESS ------------------------------------------------------------------------------------------------------------------------------------------- RESTORE_PHASE=PRE_RESTORE_ACTIONS CURRENT_IMAGE_PHASE=LOAD_TABLE_DATA TABLES_TO_RESTORE=1 TABLES_RESTORED=0 TABLES_IN_PROGRESS=0 TABLES_DONE=0 CURRENT_TABLE=TABLE119</w:t>
      </w:r>
    </w:p>
    <w:p w14:paraId="56ED7D9F" w14:textId="77777777" w:rsidR="00826F16" w:rsidRPr="00826F16" w:rsidRDefault="00826F16" w:rsidP="00826F16">
      <w:pPr>
        <w:spacing w:after="120" w:line="300" w:lineRule="atLeast"/>
        <w:rPr>
          <w:rFonts w:ascii="Segoe UI" w:eastAsia="Times New Roman" w:hAnsi="Segoe UI" w:cs="Segoe UI"/>
          <w:i/>
          <w:iCs/>
          <w:kern w:val="0"/>
          <w:sz w:val="20"/>
          <w:szCs w:val="20"/>
          <w:lang w:eastAsia="en-GB"/>
          <w14:ligatures w14:val="none"/>
        </w:rPr>
      </w:pPr>
    </w:p>
    <w:p w14:paraId="26095F18" w14:textId="0A8F9B21" w:rsidR="000735DF" w:rsidRPr="005C3451" w:rsidRDefault="000735DF" w:rsidP="005C3451">
      <w:pPr>
        <w:pStyle w:val="Heading1"/>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120" w:line="288" w:lineRule="auto"/>
        <w:rPr>
          <w:rFonts w:ascii="Helvetica Neue" w:hAnsi="Helvetica Neue" w:cs="Helvetica Neue"/>
          <w:b/>
          <w:bCs/>
          <w:color w:val="1B1B1B"/>
          <w:kern w:val="0"/>
          <w:sz w:val="30"/>
          <w:szCs w:val="30"/>
          <w:lang w:val="en-GB"/>
        </w:rPr>
      </w:pPr>
      <w:r w:rsidRPr="005C3451">
        <w:rPr>
          <w:rFonts w:ascii="Helvetica Neue" w:hAnsi="Helvetica Neue" w:cs="Helvetica Neue"/>
          <w:b/>
          <w:bCs/>
          <w:color w:val="1B1B1B"/>
          <w:kern w:val="0"/>
          <w:sz w:val="30"/>
          <w:szCs w:val="30"/>
          <w:lang w:val="en-GB"/>
        </w:rPr>
        <w:t>Restore Planning and Recovery Time Objectives (RTO)</w:t>
      </w:r>
    </w:p>
    <w:p w14:paraId="5091F34F" w14:textId="55CADC2C" w:rsidR="000735DF" w:rsidRDefault="000735DF" w:rsidP="005C34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ind w:left="560"/>
        <w:rPr>
          <w:rFonts w:ascii="Helvetica" w:hAnsi="Helvetica" w:cs="Helvetica"/>
          <w:color w:val="1B1B1B"/>
          <w:kern w:val="0"/>
          <w:lang w:val="en-GB"/>
        </w:rPr>
      </w:pPr>
      <w:r>
        <w:rPr>
          <w:rFonts w:ascii="Helvetica Neue" w:hAnsi="Helvetica Neue" w:cs="Helvetica Neue"/>
          <w:color w:val="1B1B1B"/>
          <w:kern w:val="0"/>
          <w:sz w:val="30"/>
          <w:szCs w:val="30"/>
          <w:lang w:val="en-GB"/>
        </w:rPr>
        <w:t>Restore operations are a critical component of any backup strategy. Restore duration increases with data volume and must be factored into business continuity planning.</w:t>
      </w:r>
    </w:p>
    <w:p w14:paraId="0A300481" w14:textId="626D56DA" w:rsidR="000735DF" w:rsidRDefault="005C3451" w:rsidP="000735DF">
      <w:pPr>
        <w:pStyle w:val="Heading2"/>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120" w:line="288" w:lineRule="auto"/>
        <w:rPr>
          <w:rFonts w:ascii="Helvetica" w:hAnsi="Helvetica" w:cs="Helvetica"/>
          <w:color w:val="1B1B1B"/>
          <w:kern w:val="0"/>
          <w:lang w:val="en-GB"/>
        </w:rPr>
      </w:pPr>
      <w:r>
        <w:rPr>
          <w:rFonts w:ascii="Helvetica Neue" w:hAnsi="Helvetica Neue" w:cs="Helvetica Neue"/>
          <w:b/>
          <w:bCs/>
          <w:color w:val="1B1B1B"/>
          <w:kern w:val="0"/>
          <w:sz w:val="30"/>
          <w:szCs w:val="30"/>
          <w:lang w:val="en-GB"/>
        </w:rPr>
        <w:tab/>
      </w:r>
      <w:r w:rsidR="000735DF">
        <w:rPr>
          <w:rFonts w:ascii="Helvetica Neue" w:hAnsi="Helvetica Neue" w:cs="Helvetica Neue"/>
          <w:b/>
          <w:bCs/>
          <w:color w:val="1B1B1B"/>
          <w:kern w:val="0"/>
          <w:sz w:val="30"/>
          <w:szCs w:val="30"/>
          <w:lang w:val="en-GB"/>
        </w:rPr>
        <w:t>Key Restore Considerations</w:t>
      </w:r>
    </w:p>
    <w:p w14:paraId="6B9FFAA3" w14:textId="77777777" w:rsidR="00915956" w:rsidRPr="00975F74" w:rsidRDefault="000735DF" w:rsidP="00975F74">
      <w:pPr>
        <w:pStyle w:val="ListParagraph"/>
        <w:numPr>
          <w:ilvl w:val="1"/>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rPr>
          <w:rFonts w:ascii="Helvetica Neue" w:hAnsi="Helvetica Neue" w:cs="Helvetica Neue"/>
          <w:color w:val="1B1B1B"/>
          <w:kern w:val="0"/>
          <w:sz w:val="30"/>
          <w:szCs w:val="30"/>
          <w:lang w:val="en-GB"/>
        </w:rPr>
      </w:pPr>
      <w:r w:rsidRPr="00975F74">
        <w:rPr>
          <w:rFonts w:ascii="Helvetica Neue" w:hAnsi="Helvetica Neue" w:cs="Helvetica Neue"/>
          <w:color w:val="1B1B1B"/>
          <w:kern w:val="0"/>
          <w:sz w:val="30"/>
          <w:szCs w:val="30"/>
          <w:lang w:val="en-GB"/>
        </w:rPr>
        <w:t xml:space="preserve">Large schema restores can take significant time at </w:t>
      </w:r>
      <w:r w:rsidRPr="00975F74">
        <w:rPr>
          <w:rFonts w:ascii="Helvetica Neue" w:hAnsi="Helvetica Neue" w:cs="Helvetica Neue"/>
          <w:color w:val="1B1B1B"/>
          <w:sz w:val="30"/>
          <w:szCs w:val="30"/>
          <w:lang w:val="en-GB"/>
        </w:rPr>
        <w:t>scale</w:t>
      </w:r>
    </w:p>
    <w:p w14:paraId="7E747F57" w14:textId="04635510" w:rsidR="00915956" w:rsidRPr="00975F74" w:rsidRDefault="00915956" w:rsidP="00975F74">
      <w:pPr>
        <w:pStyle w:val="ListParagraph"/>
        <w:numPr>
          <w:ilvl w:val="1"/>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rPr>
          <w:rFonts w:ascii="Helvetica Neue" w:hAnsi="Helvetica Neue" w:cs="Helvetica Neue"/>
          <w:color w:val="1B1B1B"/>
          <w:kern w:val="0"/>
          <w:sz w:val="30"/>
          <w:szCs w:val="30"/>
          <w:lang w:val="en-GB"/>
        </w:rPr>
      </w:pPr>
      <w:r w:rsidRPr="00975F74">
        <w:rPr>
          <w:rFonts w:ascii="Helvetica Neue" w:hAnsi="Helvetica Neue" w:cs="Helvetica Neue"/>
          <w:color w:val="1B1B1B"/>
          <w:kern w:val="0"/>
          <w:sz w:val="30"/>
          <w:szCs w:val="30"/>
          <w:lang w:val="en-GB"/>
        </w:rPr>
        <w:t xml:space="preserve">In terms of restore even if we are doing full/incremental/delta restore its always act as full restore, the naming is only to identify the backup image used for </w:t>
      </w:r>
      <w:proofErr w:type="gramStart"/>
      <w:r w:rsidRPr="00975F74">
        <w:rPr>
          <w:rFonts w:ascii="Helvetica Neue" w:hAnsi="Helvetica Neue" w:cs="Helvetica Neue"/>
          <w:color w:val="1B1B1B"/>
          <w:kern w:val="0"/>
          <w:sz w:val="30"/>
          <w:szCs w:val="30"/>
          <w:lang w:val="en-GB"/>
        </w:rPr>
        <w:t>restore</w:t>
      </w:r>
      <w:proofErr w:type="gramEnd"/>
      <w:r w:rsidRPr="00975F74">
        <w:rPr>
          <w:rFonts w:ascii="Helvetica Neue" w:hAnsi="Helvetica Neue" w:cs="Helvetica Neue"/>
          <w:color w:val="1B1B1B"/>
          <w:kern w:val="0"/>
          <w:sz w:val="30"/>
          <w:szCs w:val="30"/>
          <w:lang w:val="en-GB"/>
        </w:rPr>
        <w:t>.</w:t>
      </w:r>
    </w:p>
    <w:p w14:paraId="028A960F" w14:textId="6F05890B" w:rsidR="00915956" w:rsidRPr="00975F74" w:rsidRDefault="00915956" w:rsidP="00975F74">
      <w:pPr>
        <w:pStyle w:val="ListParagraph"/>
        <w:numPr>
          <w:ilvl w:val="1"/>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rPr>
          <w:rFonts w:ascii="Helvetica Neue" w:hAnsi="Helvetica Neue" w:cs="Helvetica Neue"/>
          <w:color w:val="1B1B1B"/>
          <w:kern w:val="0"/>
          <w:sz w:val="30"/>
          <w:szCs w:val="30"/>
          <w:lang w:val="en-GB"/>
        </w:rPr>
      </w:pPr>
      <w:r w:rsidRPr="00975F74">
        <w:rPr>
          <w:rFonts w:ascii="Helvetica Neue" w:hAnsi="Helvetica Neue" w:cs="Helvetica Neue"/>
          <w:color w:val="1B1B1B"/>
          <w:kern w:val="0"/>
          <w:sz w:val="30"/>
          <w:szCs w:val="30"/>
          <w:lang w:val="en-GB"/>
        </w:rPr>
        <w:lastRenderedPageBreak/>
        <w:t>For example, incremental restore can only be done using an incremental backup image.</w:t>
      </w:r>
      <w:r w:rsidRPr="00975F74">
        <w:rPr>
          <w:rFonts w:ascii="Helvetica Neue" w:hAnsi="Helvetica Neue" w:cs="Helvetica Neue"/>
          <w:b/>
          <w:bCs/>
          <w:color w:val="1B1B1B"/>
          <w:kern w:val="0"/>
          <w:sz w:val="30"/>
          <w:szCs w:val="30"/>
          <w:lang w:val="en-GB"/>
        </w:rPr>
        <w:tab/>
      </w:r>
    </w:p>
    <w:p w14:paraId="26CA5950" w14:textId="598C8AE0" w:rsidR="000735DF" w:rsidRPr="00975F74" w:rsidRDefault="000735DF" w:rsidP="00975F74">
      <w:pPr>
        <w:pStyle w:val="ListParagraph"/>
        <w:numPr>
          <w:ilvl w:val="1"/>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rPr>
          <w:rFonts w:ascii="Helvetica" w:hAnsi="Helvetica" w:cs="Helvetica"/>
          <w:color w:val="1B1B1B"/>
          <w:kern w:val="0"/>
          <w:lang w:val="en-GB"/>
        </w:rPr>
      </w:pPr>
      <w:r w:rsidRPr="00975F74">
        <w:rPr>
          <w:rFonts w:ascii="Helvetica Neue" w:hAnsi="Helvetica Neue" w:cs="Helvetica Neue"/>
          <w:color w:val="1B1B1B"/>
          <w:kern w:val="0"/>
          <w:sz w:val="30"/>
          <w:szCs w:val="30"/>
          <w:lang w:val="en-GB"/>
        </w:rPr>
        <w:t xml:space="preserve">Restore performance depends on compute sizing, storage </w:t>
      </w:r>
      <w:r w:rsidR="00915956" w:rsidRPr="00975F74">
        <w:rPr>
          <w:rFonts w:ascii="Helvetica Neue" w:hAnsi="Helvetica Neue" w:cs="Helvetica Neue"/>
          <w:color w:val="1B1B1B"/>
          <w:kern w:val="0"/>
          <w:sz w:val="30"/>
          <w:szCs w:val="30"/>
          <w:lang w:val="en-GB"/>
        </w:rPr>
        <w:t xml:space="preserve">  </w:t>
      </w:r>
      <w:r w:rsidRPr="00975F74">
        <w:rPr>
          <w:rFonts w:ascii="Helvetica Neue" w:hAnsi="Helvetica Neue" w:cs="Helvetica Neue"/>
          <w:color w:val="1B1B1B"/>
          <w:kern w:val="0"/>
          <w:sz w:val="30"/>
          <w:szCs w:val="30"/>
          <w:lang w:val="en-GB"/>
        </w:rPr>
        <w:t xml:space="preserve">bandwidth, and </w:t>
      </w:r>
      <w:r w:rsidR="00915956" w:rsidRPr="00975F74">
        <w:rPr>
          <w:rFonts w:ascii="Helvetica Neue" w:hAnsi="Helvetica Neue" w:cs="Helvetica Neue"/>
          <w:color w:val="1B1B1B"/>
          <w:kern w:val="0"/>
          <w:sz w:val="30"/>
          <w:szCs w:val="30"/>
          <w:lang w:val="en-GB"/>
        </w:rPr>
        <w:t>parallelism (we can increase parallelism using the sessions tag in restore command, more session value means more parallel execution).</w:t>
      </w:r>
    </w:p>
    <w:p w14:paraId="54CC436D" w14:textId="20E1B26E" w:rsidR="00915956" w:rsidRPr="00975F74" w:rsidRDefault="00915956" w:rsidP="00975F74">
      <w:pPr>
        <w:pStyle w:val="ListParagraph"/>
        <w:numPr>
          <w:ilvl w:val="1"/>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rPr>
          <w:rFonts w:ascii="Helvetica" w:hAnsi="Helvetica" w:cs="Helvetica"/>
          <w:color w:val="1B1B1B"/>
          <w:kern w:val="0"/>
          <w:lang w:val="en-GB"/>
        </w:rPr>
      </w:pPr>
      <w:r w:rsidRPr="00975F74">
        <w:rPr>
          <w:rFonts w:ascii="Helvetica Neue" w:hAnsi="Helvetica Neue" w:cs="Helvetica Neue"/>
          <w:color w:val="1B1B1B"/>
          <w:kern w:val="0"/>
          <w:sz w:val="30"/>
          <w:szCs w:val="30"/>
          <w:lang w:val="en-GB"/>
        </w:rPr>
        <w:t>Session value in LBAR ranges from 4 to 16.</w:t>
      </w:r>
    </w:p>
    <w:p w14:paraId="3BD11460" w14:textId="68CD4CC9" w:rsidR="000735DF" w:rsidRPr="00975F74" w:rsidRDefault="000735DF" w:rsidP="00975F74">
      <w:pPr>
        <w:pStyle w:val="ListParagraph"/>
        <w:numPr>
          <w:ilvl w:val="1"/>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rPr>
          <w:rFonts w:ascii="Helvetica" w:hAnsi="Helvetica" w:cs="Helvetica"/>
          <w:color w:val="1B1B1B"/>
          <w:kern w:val="0"/>
          <w:lang w:val="en-GB"/>
        </w:rPr>
      </w:pPr>
      <w:r w:rsidRPr="00975F74">
        <w:rPr>
          <w:rFonts w:ascii="Helvetica Neue" w:hAnsi="Helvetica Neue" w:cs="Helvetica Neue"/>
          <w:color w:val="1B1B1B"/>
          <w:kern w:val="0"/>
          <w:sz w:val="30"/>
          <w:szCs w:val="30"/>
          <w:lang w:val="en-GB"/>
        </w:rPr>
        <w:t>Full restores of very large schemas may require extended maintenance windows.</w:t>
      </w:r>
    </w:p>
    <w:p w14:paraId="5F077732" w14:textId="1FF77B12" w:rsidR="000735DF" w:rsidRDefault="005C3451" w:rsidP="000735DF">
      <w:pPr>
        <w:pStyle w:val="Heading2"/>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120" w:line="288" w:lineRule="auto"/>
        <w:rPr>
          <w:rFonts w:ascii="Helvetica" w:hAnsi="Helvetica" w:cs="Helvetica"/>
          <w:color w:val="1B1B1B"/>
          <w:kern w:val="0"/>
          <w:lang w:val="en-GB"/>
        </w:rPr>
      </w:pPr>
      <w:r>
        <w:rPr>
          <w:rFonts w:ascii="Helvetica Neue" w:hAnsi="Helvetica Neue" w:cs="Helvetica Neue"/>
          <w:b/>
          <w:bCs/>
          <w:color w:val="1B1B1B"/>
          <w:kern w:val="0"/>
          <w:sz w:val="30"/>
          <w:szCs w:val="30"/>
          <w:lang w:val="en-GB"/>
        </w:rPr>
        <w:tab/>
      </w:r>
      <w:r w:rsidR="000735DF">
        <w:rPr>
          <w:rFonts w:ascii="Helvetica Neue" w:hAnsi="Helvetica Neue" w:cs="Helvetica Neue"/>
          <w:b/>
          <w:bCs/>
          <w:color w:val="1B1B1B"/>
          <w:kern w:val="0"/>
          <w:sz w:val="30"/>
          <w:szCs w:val="30"/>
          <w:lang w:val="en-GB"/>
        </w:rPr>
        <w:t>Recommendations</w:t>
      </w:r>
    </w:p>
    <w:p w14:paraId="3C74AE94" w14:textId="024738D4" w:rsidR="000735DF" w:rsidRPr="00975F74" w:rsidRDefault="000735DF" w:rsidP="00975F74">
      <w:pPr>
        <w:pStyle w:val="ListParagraph"/>
        <w:numPr>
          <w:ilvl w:val="1"/>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rPr>
          <w:rFonts w:ascii="Helvetica" w:hAnsi="Helvetica" w:cs="Helvetica"/>
          <w:color w:val="1B1B1B"/>
          <w:kern w:val="0"/>
          <w:lang w:val="en-GB"/>
        </w:rPr>
      </w:pPr>
      <w:r w:rsidRPr="00975F74">
        <w:rPr>
          <w:rFonts w:ascii="Helvetica Neue" w:hAnsi="Helvetica Neue" w:cs="Helvetica Neue"/>
          <w:color w:val="1B1B1B"/>
          <w:kern w:val="0"/>
          <w:sz w:val="30"/>
          <w:szCs w:val="30"/>
          <w:lang w:val="en-GB"/>
        </w:rPr>
        <w:t xml:space="preserve">Incorporate realistic restore durations into </w:t>
      </w:r>
      <w:r w:rsidRPr="00975F74">
        <w:rPr>
          <w:rFonts w:ascii="Helvetica Neue" w:hAnsi="Helvetica Neue" w:cs="Helvetica Neue"/>
          <w:b/>
          <w:bCs/>
          <w:color w:val="1B1B1B"/>
          <w:kern w:val="0"/>
          <w:sz w:val="30"/>
          <w:szCs w:val="30"/>
          <w:lang w:val="en-GB"/>
        </w:rPr>
        <w:t>RTO planning</w:t>
      </w:r>
      <w:r w:rsidRPr="00975F74">
        <w:rPr>
          <w:rFonts w:ascii="Helvetica Neue" w:hAnsi="Helvetica Neue" w:cs="Helvetica Neue"/>
          <w:color w:val="1B1B1B"/>
          <w:kern w:val="0"/>
          <w:sz w:val="30"/>
          <w:szCs w:val="30"/>
          <w:lang w:val="en-GB"/>
        </w:rPr>
        <w:t>.</w:t>
      </w:r>
    </w:p>
    <w:p w14:paraId="635A2F71" w14:textId="29FF01E2" w:rsidR="000735DF" w:rsidRPr="00975F74" w:rsidRDefault="000735DF" w:rsidP="00975F74">
      <w:pPr>
        <w:pStyle w:val="ListParagraph"/>
        <w:numPr>
          <w:ilvl w:val="1"/>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rPr>
          <w:rFonts w:ascii="Helvetica" w:hAnsi="Helvetica" w:cs="Helvetica"/>
          <w:color w:val="1B1B1B"/>
          <w:kern w:val="0"/>
          <w:lang w:val="en-GB"/>
        </w:rPr>
      </w:pPr>
      <w:r w:rsidRPr="00975F74">
        <w:rPr>
          <w:rFonts w:ascii="Helvetica Neue" w:hAnsi="Helvetica Neue" w:cs="Helvetica Neue"/>
          <w:color w:val="1B1B1B"/>
          <w:kern w:val="0"/>
          <w:sz w:val="30"/>
          <w:szCs w:val="30"/>
          <w:lang w:val="en-GB"/>
        </w:rPr>
        <w:t>Consider smaller, more focused schemas for business</w:t>
      </w:r>
      <w:r w:rsidR="005D03FA" w:rsidRPr="00975F74">
        <w:rPr>
          <w:rFonts w:ascii="Helvetica Neue" w:hAnsi="Helvetica Neue" w:cs="Helvetica Neue"/>
          <w:color w:val="1B1B1B"/>
          <w:kern w:val="0"/>
          <w:sz w:val="30"/>
          <w:szCs w:val="30"/>
          <w:lang w:val="en-GB"/>
        </w:rPr>
        <w:t>-</w:t>
      </w:r>
      <w:r w:rsidRPr="00975F74">
        <w:rPr>
          <w:rFonts w:ascii="Helvetica Neue" w:hAnsi="Helvetica Neue" w:cs="Helvetica Neue"/>
          <w:color w:val="1B1B1B"/>
          <w:kern w:val="0"/>
          <w:sz w:val="30"/>
          <w:szCs w:val="30"/>
          <w:lang w:val="en-GB"/>
        </w:rPr>
        <w:t>critical data.</w:t>
      </w:r>
    </w:p>
    <w:p w14:paraId="15DAED6D" w14:textId="4D88558F" w:rsidR="000735DF" w:rsidRPr="00975F74" w:rsidRDefault="000735DF" w:rsidP="00975F74">
      <w:pPr>
        <w:pStyle w:val="ListParagraph"/>
        <w:numPr>
          <w:ilvl w:val="1"/>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rPr>
          <w:rFonts w:ascii="Helvetica" w:hAnsi="Helvetica" w:cs="Helvetica"/>
          <w:color w:val="1B1B1B"/>
          <w:kern w:val="0"/>
          <w:lang w:val="en-GB"/>
        </w:rPr>
      </w:pPr>
      <w:r w:rsidRPr="00975F74">
        <w:rPr>
          <w:rFonts w:ascii="Helvetica Neue" w:hAnsi="Helvetica Neue" w:cs="Helvetica Neue"/>
          <w:color w:val="1B1B1B"/>
          <w:kern w:val="0"/>
          <w:sz w:val="30"/>
          <w:szCs w:val="30"/>
          <w:lang w:val="en-GB"/>
        </w:rPr>
        <w:t>Regularly test restore scenarios, not just backups, to validate readiness.</w:t>
      </w:r>
    </w:p>
    <w:p w14:paraId="0AD32D3E" w14:textId="77777777" w:rsidR="000735DF" w:rsidRDefault="000735DF" w:rsidP="000735D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Helvetica" w:hAnsi="Helvetica" w:cs="Helvetica"/>
          <w:color w:val="1B1B1B"/>
          <w:kern w:val="0"/>
          <w:lang w:val="en-GB"/>
        </w:rPr>
      </w:pPr>
    </w:p>
    <w:p w14:paraId="627B514E" w14:textId="2D779BA4" w:rsidR="000735DF" w:rsidRPr="005C3451" w:rsidRDefault="000735DF" w:rsidP="000735DF">
      <w:pPr>
        <w:pStyle w:val="Heading1"/>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120" w:line="288" w:lineRule="auto"/>
        <w:rPr>
          <w:rFonts w:ascii="Helvetica Neue" w:hAnsi="Helvetica Neue" w:cs="Helvetica Neue"/>
          <w:b/>
          <w:bCs/>
          <w:color w:val="1B1B1B"/>
          <w:kern w:val="0"/>
          <w:sz w:val="30"/>
          <w:szCs w:val="30"/>
          <w:lang w:val="en-GB"/>
        </w:rPr>
      </w:pPr>
      <w:r w:rsidRPr="005C3451">
        <w:rPr>
          <w:rFonts w:ascii="Helvetica Neue" w:hAnsi="Helvetica Neue" w:cs="Helvetica Neue"/>
          <w:b/>
          <w:bCs/>
          <w:color w:val="1B1B1B"/>
          <w:kern w:val="0"/>
          <w:sz w:val="30"/>
          <w:szCs w:val="30"/>
          <w:lang w:val="en-GB"/>
        </w:rPr>
        <w:t>Performance Optimization Best Practices</w:t>
      </w:r>
    </w:p>
    <w:p w14:paraId="2FEAF680" w14:textId="434B0AED" w:rsidR="000735DF" w:rsidRDefault="005C3451" w:rsidP="000735D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rPr>
          <w:rFonts w:ascii="Helvetica Neue" w:hAnsi="Helvetica Neue" w:cs="Helvetica Neue"/>
          <w:color w:val="1B1B1B"/>
          <w:kern w:val="0"/>
          <w:sz w:val="30"/>
          <w:szCs w:val="30"/>
          <w:lang w:val="en-GB"/>
        </w:rPr>
      </w:pPr>
      <w:r>
        <w:rPr>
          <w:rFonts w:ascii="Helvetica Neue" w:hAnsi="Helvetica Neue" w:cs="Helvetica Neue"/>
          <w:color w:val="1B1B1B"/>
          <w:kern w:val="0"/>
          <w:sz w:val="30"/>
          <w:szCs w:val="30"/>
          <w:lang w:val="en-GB"/>
        </w:rPr>
        <w:tab/>
      </w:r>
      <w:r w:rsidR="000735DF">
        <w:rPr>
          <w:rFonts w:ascii="Helvetica Neue" w:hAnsi="Helvetica Neue" w:cs="Helvetica Neue"/>
          <w:color w:val="1B1B1B"/>
          <w:kern w:val="0"/>
          <w:sz w:val="30"/>
          <w:szCs w:val="30"/>
          <w:lang w:val="en-GB"/>
        </w:rPr>
        <w:t>Enterprise-scale testing highlights several best practices for optimal LBAR performance.</w:t>
      </w:r>
    </w:p>
    <w:p w14:paraId="63FF6C2E" w14:textId="77777777" w:rsidR="000735DF" w:rsidRDefault="000735DF" w:rsidP="000735DF">
      <w:pPr>
        <w:pStyle w:val="Heading2"/>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120" w:line="288" w:lineRule="auto"/>
        <w:rPr>
          <w:rFonts w:ascii="Helvetica" w:hAnsi="Helvetica" w:cs="Helvetica"/>
          <w:color w:val="1B1B1B"/>
          <w:kern w:val="0"/>
          <w:lang w:val="en-GB"/>
        </w:rPr>
      </w:pPr>
      <w:r>
        <w:rPr>
          <w:rFonts w:ascii="Helvetica Neue" w:hAnsi="Helvetica Neue" w:cs="Helvetica Neue"/>
          <w:b/>
          <w:bCs/>
          <w:color w:val="1B1B1B"/>
          <w:kern w:val="0"/>
          <w:sz w:val="30"/>
          <w:szCs w:val="30"/>
          <w:lang w:val="en-GB"/>
        </w:rPr>
        <w:t>Operational Recommendations</w:t>
      </w:r>
    </w:p>
    <w:p w14:paraId="4113A31E" w14:textId="7E1B5F58" w:rsidR="000735DF" w:rsidRPr="00B368AA" w:rsidRDefault="000735DF" w:rsidP="00B368AA">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rPr>
          <w:rFonts w:ascii="Helvetica" w:hAnsi="Helvetica" w:cs="Helvetica"/>
          <w:color w:val="1B1B1B"/>
          <w:kern w:val="0"/>
          <w:lang w:val="en-GB"/>
        </w:rPr>
      </w:pPr>
      <w:r w:rsidRPr="00B368AA">
        <w:rPr>
          <w:rFonts w:ascii="Helvetica Neue" w:hAnsi="Helvetica Neue" w:cs="Helvetica Neue"/>
          <w:color w:val="1B1B1B"/>
          <w:kern w:val="0"/>
          <w:sz w:val="30"/>
          <w:szCs w:val="30"/>
          <w:lang w:val="en-GB"/>
        </w:rPr>
        <w:t>Avoid running heavy transactional workloads during large backup or restore operations.</w:t>
      </w:r>
    </w:p>
    <w:p w14:paraId="768D5C03" w14:textId="2290434C" w:rsidR="00975F74" w:rsidRPr="00B368AA" w:rsidRDefault="000735DF" w:rsidP="00B368AA">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rPr>
          <w:rFonts w:ascii="Helvetica Neue" w:hAnsi="Helvetica Neue" w:cs="Helvetica Neue"/>
          <w:color w:val="1B1B1B"/>
          <w:kern w:val="0"/>
          <w:sz w:val="30"/>
          <w:szCs w:val="30"/>
          <w:lang w:val="en-GB"/>
        </w:rPr>
      </w:pPr>
      <w:r w:rsidRPr="00B368AA">
        <w:rPr>
          <w:rFonts w:ascii="Helvetica Neue" w:hAnsi="Helvetica Neue" w:cs="Helvetica Neue"/>
          <w:color w:val="1B1B1B"/>
          <w:kern w:val="0"/>
          <w:sz w:val="30"/>
          <w:szCs w:val="30"/>
          <w:lang w:val="en-GB"/>
        </w:rPr>
        <w:t>Periodically reassess configuration as data volumes grow.</w:t>
      </w:r>
    </w:p>
    <w:p w14:paraId="727042C9" w14:textId="47AC7B40" w:rsidR="000735DF" w:rsidRPr="005C3451" w:rsidRDefault="000735DF" w:rsidP="000735DF">
      <w:pPr>
        <w:pStyle w:val="Heading2"/>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120" w:line="288" w:lineRule="auto"/>
        <w:rPr>
          <w:rFonts w:ascii="Helvetica" w:hAnsi="Helvetica" w:cs="Helvetica"/>
          <w:b/>
          <w:bCs/>
          <w:color w:val="1B1B1B"/>
          <w:kern w:val="0"/>
          <w:lang w:val="en-GB"/>
        </w:rPr>
      </w:pPr>
      <w:r w:rsidRPr="005C3451">
        <w:rPr>
          <w:rFonts w:ascii="Helvetica Neue" w:hAnsi="Helvetica Neue" w:cs="Helvetica Neue"/>
          <w:b/>
          <w:bCs/>
          <w:color w:val="1B1B1B"/>
          <w:kern w:val="0"/>
          <w:sz w:val="30"/>
          <w:szCs w:val="30"/>
          <w:lang w:val="en-GB"/>
        </w:rPr>
        <w:t>Test with Realistic Data Volumes</w:t>
      </w:r>
    </w:p>
    <w:p w14:paraId="57BF1B8B" w14:textId="29C5ABF0" w:rsidR="000735DF" w:rsidRDefault="000735DF" w:rsidP="000735D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rPr>
          <w:rFonts w:ascii="Helvetica Neue" w:hAnsi="Helvetica Neue" w:cs="Helvetica Neue"/>
          <w:color w:val="1B1B1B"/>
          <w:kern w:val="0"/>
          <w:sz w:val="30"/>
          <w:szCs w:val="30"/>
          <w:lang w:val="en-GB"/>
        </w:rPr>
      </w:pPr>
      <w:r>
        <w:rPr>
          <w:rFonts w:ascii="Helvetica Neue" w:hAnsi="Helvetica Neue" w:cs="Helvetica Neue"/>
          <w:color w:val="1B1B1B"/>
          <w:kern w:val="0"/>
          <w:sz w:val="30"/>
          <w:szCs w:val="30"/>
          <w:lang w:val="en-GB"/>
        </w:rPr>
        <w:t xml:space="preserve">One of the most valuable lessons from enterprise deployments is that </w:t>
      </w:r>
      <w:r w:rsidRPr="005C3451">
        <w:rPr>
          <w:rFonts w:ascii="Helvetica Neue" w:hAnsi="Helvetica Neue" w:cs="Helvetica Neue"/>
          <w:color w:val="1B1B1B"/>
          <w:kern w:val="0"/>
          <w:sz w:val="30"/>
          <w:szCs w:val="30"/>
          <w:lang w:val="en-GB"/>
        </w:rPr>
        <w:t xml:space="preserve">small-scale tests do not always reveal large-scale </w:t>
      </w:r>
      <w:r w:rsidR="005C3451" w:rsidRPr="005C3451">
        <w:rPr>
          <w:rFonts w:ascii="Helvetica Neue" w:hAnsi="Helvetica Neue" w:cs="Helvetica Neue"/>
          <w:color w:val="1B1B1B"/>
          <w:kern w:val="0"/>
          <w:sz w:val="30"/>
          <w:szCs w:val="30"/>
          <w:lang w:val="en-GB"/>
        </w:rPr>
        <w:t>behaviours</w:t>
      </w:r>
      <w:r w:rsidRPr="005C3451">
        <w:rPr>
          <w:rFonts w:ascii="Helvetica Neue" w:hAnsi="Helvetica Neue" w:cs="Helvetica Neue"/>
          <w:color w:val="1B1B1B"/>
          <w:kern w:val="0"/>
          <w:sz w:val="30"/>
          <w:szCs w:val="30"/>
          <w:lang w:val="en-GB"/>
        </w:rPr>
        <w:t>.</w:t>
      </w:r>
    </w:p>
    <w:p w14:paraId="0AD855B1" w14:textId="77777777" w:rsidR="00975F74" w:rsidRPr="005C3451" w:rsidRDefault="00975F74" w:rsidP="000735D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rPr>
          <w:rFonts w:ascii="Helvetica" w:hAnsi="Helvetica" w:cs="Helvetica"/>
          <w:color w:val="1B1B1B"/>
          <w:kern w:val="0"/>
          <w:lang w:val="en-GB"/>
        </w:rPr>
      </w:pPr>
    </w:p>
    <w:p w14:paraId="59908D5E" w14:textId="77777777" w:rsidR="000735DF" w:rsidRDefault="000735DF" w:rsidP="000735DF">
      <w:pPr>
        <w:pStyle w:val="Heading2"/>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120" w:line="288" w:lineRule="auto"/>
        <w:rPr>
          <w:rFonts w:ascii="Helvetica" w:hAnsi="Helvetica" w:cs="Helvetica"/>
          <w:color w:val="1B1B1B"/>
          <w:kern w:val="0"/>
          <w:lang w:val="en-GB"/>
        </w:rPr>
      </w:pPr>
      <w:r>
        <w:rPr>
          <w:rFonts w:ascii="Helvetica Neue" w:hAnsi="Helvetica Neue" w:cs="Helvetica Neue"/>
          <w:b/>
          <w:bCs/>
          <w:color w:val="1B1B1B"/>
          <w:kern w:val="0"/>
          <w:sz w:val="30"/>
          <w:szCs w:val="30"/>
          <w:lang w:val="en-GB"/>
        </w:rPr>
        <w:lastRenderedPageBreak/>
        <w:t>Best Practices</w:t>
      </w:r>
    </w:p>
    <w:p w14:paraId="198C423E" w14:textId="2038C1B7" w:rsidR="000735DF" w:rsidRPr="00975F74" w:rsidRDefault="000735DF" w:rsidP="00975F74">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rPr>
          <w:rFonts w:ascii="Helvetica" w:hAnsi="Helvetica" w:cs="Helvetica"/>
          <w:color w:val="1B1B1B"/>
          <w:kern w:val="0"/>
          <w:lang w:val="en-GB"/>
        </w:rPr>
      </w:pPr>
      <w:r w:rsidRPr="00975F74">
        <w:rPr>
          <w:rFonts w:ascii="Helvetica Neue" w:hAnsi="Helvetica Neue" w:cs="Helvetica Neue"/>
          <w:color w:val="1B1B1B"/>
          <w:kern w:val="0"/>
          <w:sz w:val="30"/>
          <w:szCs w:val="30"/>
          <w:lang w:val="en-GB"/>
        </w:rPr>
        <w:t>Validate LBAR using data volumes representative of current and projected growth.</w:t>
      </w:r>
    </w:p>
    <w:p w14:paraId="34D5F800" w14:textId="0923A87A" w:rsidR="000735DF" w:rsidRPr="00975F74" w:rsidRDefault="000735DF" w:rsidP="00975F74">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rPr>
          <w:rFonts w:ascii="Helvetica" w:hAnsi="Helvetica" w:cs="Helvetica"/>
          <w:color w:val="1B1B1B"/>
          <w:kern w:val="0"/>
          <w:lang w:val="en-GB"/>
        </w:rPr>
      </w:pPr>
      <w:r w:rsidRPr="00975F74">
        <w:rPr>
          <w:rFonts w:ascii="Helvetica Neue" w:hAnsi="Helvetica Neue" w:cs="Helvetica Neue"/>
          <w:color w:val="1B1B1B"/>
          <w:kern w:val="0"/>
          <w:sz w:val="30"/>
          <w:szCs w:val="30"/>
          <w:lang w:val="en-GB"/>
        </w:rPr>
        <w:t>Test across different backup types and restore scenarios.</w:t>
      </w:r>
    </w:p>
    <w:p w14:paraId="0F97E9AD" w14:textId="373654A6" w:rsidR="000735DF" w:rsidRPr="00975F74" w:rsidRDefault="000735DF" w:rsidP="00975F74">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rPr>
          <w:rFonts w:ascii="Helvetica" w:hAnsi="Helvetica" w:cs="Helvetica"/>
          <w:color w:val="1B1B1B"/>
          <w:kern w:val="0"/>
          <w:lang w:val="en-GB"/>
        </w:rPr>
      </w:pPr>
      <w:r w:rsidRPr="00975F74">
        <w:rPr>
          <w:rFonts w:ascii="Helvetica Neue" w:hAnsi="Helvetica Neue" w:cs="Helvetica Neue"/>
          <w:color w:val="1B1B1B"/>
          <w:kern w:val="0"/>
          <w:sz w:val="30"/>
          <w:szCs w:val="30"/>
          <w:lang w:val="en-GB"/>
        </w:rPr>
        <w:t>Revisit testing after major schema changes or rapid data expansion.</w:t>
      </w:r>
    </w:p>
    <w:p w14:paraId="6CC435FE" w14:textId="2D7ED1E6" w:rsidR="00975F74" w:rsidRDefault="000735DF" w:rsidP="00975F7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rPr>
          <w:rFonts w:ascii="Helvetica Neue" w:hAnsi="Helvetica Neue" w:cs="Helvetica Neue"/>
          <w:color w:val="1B1B1B"/>
          <w:kern w:val="0"/>
          <w:sz w:val="30"/>
          <w:szCs w:val="30"/>
          <w:lang w:val="en-GB"/>
        </w:rPr>
      </w:pPr>
      <w:r>
        <w:rPr>
          <w:rFonts w:ascii="Helvetica Neue" w:hAnsi="Helvetica Neue" w:cs="Helvetica Neue"/>
          <w:color w:val="1B1B1B"/>
          <w:kern w:val="0"/>
          <w:sz w:val="30"/>
          <w:szCs w:val="30"/>
          <w:lang w:val="en-GB"/>
        </w:rPr>
        <w:t>Testing under realistic conditions helps identify configuration optimizations early and reduces operational risk.</w:t>
      </w:r>
    </w:p>
    <w:p w14:paraId="43B4698D" w14:textId="77777777" w:rsidR="00975F74" w:rsidRDefault="00975F74" w:rsidP="00975F7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rPr>
          <w:rFonts w:ascii="Helvetica" w:hAnsi="Helvetica" w:cs="Helvetica"/>
          <w:color w:val="1B1B1B"/>
          <w:kern w:val="0"/>
          <w:lang w:val="en-GB"/>
        </w:rPr>
      </w:pPr>
    </w:p>
    <w:p w14:paraId="08C383A9" w14:textId="77777777" w:rsidR="000735DF" w:rsidRPr="005C3451" w:rsidRDefault="000735DF" w:rsidP="000735DF">
      <w:pPr>
        <w:pStyle w:val="Heading1"/>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120" w:line="288" w:lineRule="auto"/>
        <w:rPr>
          <w:rFonts w:ascii="Helvetica" w:hAnsi="Helvetica" w:cs="Helvetica"/>
          <w:b/>
          <w:bCs/>
          <w:color w:val="1B1B1B"/>
          <w:kern w:val="0"/>
          <w:lang w:val="en-GB"/>
        </w:rPr>
      </w:pPr>
      <w:r w:rsidRPr="005C3451">
        <w:rPr>
          <w:rFonts w:ascii="Helvetica Neue" w:hAnsi="Helvetica Neue" w:cs="Helvetica Neue"/>
          <w:b/>
          <w:bCs/>
          <w:color w:val="1B1B1B"/>
          <w:kern w:val="0"/>
          <w:sz w:val="34"/>
          <w:szCs w:val="34"/>
          <w:lang w:val="en-GB"/>
        </w:rPr>
        <w:t>Conclusion</w:t>
      </w:r>
    </w:p>
    <w:p w14:paraId="4F9E9F71" w14:textId="52FA8458" w:rsidR="000735DF" w:rsidRDefault="000735DF" w:rsidP="000735D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rPr>
          <w:rFonts w:ascii="Helvetica" w:hAnsi="Helvetica" w:cs="Helvetica"/>
          <w:color w:val="1B1B1B"/>
          <w:kern w:val="0"/>
          <w:lang w:val="en-GB"/>
        </w:rPr>
      </w:pPr>
      <w:r>
        <w:rPr>
          <w:rFonts w:ascii="Helvetica Neue" w:hAnsi="Helvetica Neue" w:cs="Helvetica Neue"/>
          <w:color w:val="1B1B1B"/>
          <w:kern w:val="0"/>
          <w:sz w:val="30"/>
          <w:szCs w:val="30"/>
          <w:lang w:val="en-GB"/>
        </w:rPr>
        <w:t xml:space="preserve">DB2 Logical Backup and Restore is a </w:t>
      </w:r>
      <w:r>
        <w:rPr>
          <w:rFonts w:ascii="Helvetica Neue" w:hAnsi="Helvetica Neue" w:cs="Helvetica Neue"/>
          <w:b/>
          <w:bCs/>
          <w:color w:val="1B1B1B"/>
          <w:kern w:val="0"/>
          <w:sz w:val="30"/>
          <w:szCs w:val="30"/>
          <w:lang w:val="en-GB"/>
        </w:rPr>
        <w:t>powerful and flexible enterprise capability</w:t>
      </w:r>
      <w:r>
        <w:rPr>
          <w:rFonts w:ascii="Helvetica Neue" w:hAnsi="Helvetica Neue" w:cs="Helvetica Neue"/>
          <w:color w:val="1B1B1B"/>
          <w:kern w:val="0"/>
          <w:sz w:val="30"/>
          <w:szCs w:val="30"/>
          <w:lang w:val="en-GB"/>
        </w:rPr>
        <w:t xml:space="preserve"> that enables targeted data protection at scale. When paired with thoughtful schema design, the right mix of backup types, well-tuned infrastructure and realistic testing, LBAR becomes a reliable cornerstone of enterprise data resilience.</w:t>
      </w:r>
    </w:p>
    <w:p w14:paraId="1357A2F9" w14:textId="6FB40E5D" w:rsidR="000735DF" w:rsidRDefault="000735DF" w:rsidP="000735D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rPr>
          <w:rFonts w:ascii="Helvetica Neue" w:hAnsi="Helvetica Neue" w:cs="Helvetica Neue"/>
          <w:color w:val="1B1B1B"/>
          <w:kern w:val="0"/>
          <w:sz w:val="30"/>
          <w:szCs w:val="30"/>
          <w:lang w:val="en-GB"/>
        </w:rPr>
      </w:pPr>
      <w:r>
        <w:rPr>
          <w:rFonts w:ascii="Helvetica Neue" w:hAnsi="Helvetica Neue" w:cs="Helvetica Neue"/>
          <w:color w:val="1B1B1B"/>
          <w:kern w:val="0"/>
          <w:sz w:val="30"/>
          <w:szCs w:val="30"/>
          <w:lang w:val="en-GB"/>
        </w:rPr>
        <w:t xml:space="preserve">Customers are encouraged to view backup and restore not as a one-time configuration task but as an </w:t>
      </w:r>
      <w:r>
        <w:rPr>
          <w:rFonts w:ascii="Helvetica Neue" w:hAnsi="Helvetica Neue" w:cs="Helvetica Neue"/>
          <w:b/>
          <w:bCs/>
          <w:color w:val="1B1B1B"/>
          <w:kern w:val="0"/>
          <w:sz w:val="30"/>
          <w:szCs w:val="30"/>
          <w:lang w:val="en-GB"/>
        </w:rPr>
        <w:t>ongoing operational discipline</w:t>
      </w:r>
      <w:r>
        <w:rPr>
          <w:rFonts w:ascii="Helvetica Neue" w:hAnsi="Helvetica Neue" w:cs="Helvetica Neue"/>
          <w:color w:val="1B1B1B"/>
          <w:kern w:val="0"/>
          <w:sz w:val="30"/>
          <w:szCs w:val="30"/>
          <w:lang w:val="en-GB"/>
        </w:rPr>
        <w:t>—one that evolves alongside data growth, application changes, and business requirements. By applying the recommendations in this advisory, enterprises can confidently deploy LBAR to support modern workloads while maintaining strong recovery and availability guarantees.</w:t>
      </w:r>
    </w:p>
    <w:p w14:paraId="2FC9CE6F" w14:textId="77777777" w:rsidR="00406FE8" w:rsidRDefault="00406FE8" w:rsidP="000735D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rPr>
          <w:rFonts w:ascii="Helvetica Neue" w:hAnsi="Helvetica Neue" w:cs="Helvetica Neue"/>
          <w:color w:val="1B1B1B"/>
          <w:kern w:val="0"/>
          <w:sz w:val="30"/>
          <w:szCs w:val="30"/>
          <w:lang w:val="en-GB"/>
        </w:rPr>
      </w:pPr>
    </w:p>
    <w:p w14:paraId="72DD3195" w14:textId="77777777" w:rsidR="00406FE8" w:rsidRDefault="00406FE8" w:rsidP="000735D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rPr>
          <w:rFonts w:ascii="Helvetica Neue" w:hAnsi="Helvetica Neue" w:cs="Helvetica Neue"/>
          <w:b/>
          <w:bCs/>
          <w:color w:val="1B1B1B"/>
          <w:kern w:val="0"/>
          <w:sz w:val="34"/>
          <w:szCs w:val="34"/>
          <w:lang w:val="en-GB"/>
        </w:rPr>
      </w:pPr>
    </w:p>
    <w:p w14:paraId="3DD2D2FF" w14:textId="77777777" w:rsidR="00406FE8" w:rsidRDefault="00406FE8" w:rsidP="000735D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rPr>
          <w:rFonts w:ascii="Helvetica Neue" w:hAnsi="Helvetica Neue" w:cs="Helvetica Neue"/>
          <w:b/>
          <w:bCs/>
          <w:color w:val="1B1B1B"/>
          <w:kern w:val="0"/>
          <w:sz w:val="34"/>
          <w:szCs w:val="34"/>
          <w:lang w:val="en-GB"/>
        </w:rPr>
      </w:pPr>
    </w:p>
    <w:p w14:paraId="6D2FBC6A" w14:textId="77777777" w:rsidR="00406FE8" w:rsidRDefault="00406FE8" w:rsidP="000735D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rPr>
          <w:rFonts w:ascii="Helvetica Neue" w:hAnsi="Helvetica Neue" w:cs="Helvetica Neue"/>
          <w:b/>
          <w:bCs/>
          <w:color w:val="1B1B1B"/>
          <w:kern w:val="0"/>
          <w:sz w:val="34"/>
          <w:szCs w:val="34"/>
          <w:lang w:val="en-GB"/>
        </w:rPr>
      </w:pPr>
    </w:p>
    <w:p w14:paraId="12DA1DB9" w14:textId="5BF550F5" w:rsidR="00406FE8" w:rsidRDefault="00406FE8" w:rsidP="000735D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rPr>
          <w:rFonts w:ascii="Helvetica Neue" w:hAnsi="Helvetica Neue" w:cs="Helvetica Neue"/>
          <w:b/>
          <w:bCs/>
          <w:color w:val="1B1B1B"/>
          <w:kern w:val="0"/>
          <w:sz w:val="34"/>
          <w:szCs w:val="34"/>
          <w:lang w:val="en-GB"/>
        </w:rPr>
      </w:pPr>
      <w:r w:rsidRPr="00406FE8">
        <w:rPr>
          <w:rFonts w:ascii="Helvetica Neue" w:hAnsi="Helvetica Neue" w:cs="Helvetica Neue"/>
          <w:b/>
          <w:bCs/>
          <w:color w:val="1B1B1B"/>
          <w:kern w:val="0"/>
          <w:sz w:val="34"/>
          <w:szCs w:val="34"/>
          <w:lang w:val="en-GB"/>
        </w:rPr>
        <w:lastRenderedPageBreak/>
        <w:t>About the Authors</w:t>
      </w:r>
    </w:p>
    <w:p w14:paraId="7A6B91D1" w14:textId="7F7C8F20" w:rsidR="00406FE8" w:rsidRDefault="00406FE8" w:rsidP="000735D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rPr>
          <w:rFonts w:ascii="Helvetica Neue" w:hAnsi="Helvetica Neue" w:cs="Helvetica Neue"/>
          <w:color w:val="1B1B1B"/>
          <w:kern w:val="0"/>
          <w:sz w:val="30"/>
          <w:szCs w:val="30"/>
          <w:lang w:val="en-GB"/>
        </w:rPr>
      </w:pPr>
      <w:r w:rsidRPr="00406FE8">
        <w:rPr>
          <w:rFonts w:ascii="Helvetica Neue" w:hAnsi="Helvetica Neue" w:cs="Helvetica Neue"/>
          <w:b/>
          <w:bCs/>
          <w:color w:val="1B1B1B"/>
          <w:kern w:val="0"/>
          <w:sz w:val="30"/>
          <w:szCs w:val="30"/>
          <w:lang w:val="en-GB"/>
        </w:rPr>
        <w:t>Sanjay Muraleedharan</w:t>
      </w:r>
      <w:r w:rsidRPr="00406FE8">
        <w:rPr>
          <w:rFonts w:ascii="Helvetica Neue" w:hAnsi="Helvetica Neue" w:cs="Helvetica Neue"/>
          <w:color w:val="1B1B1B"/>
          <w:kern w:val="0"/>
          <w:sz w:val="30"/>
          <w:szCs w:val="30"/>
          <w:lang w:val="en-GB"/>
        </w:rPr>
        <w:t xml:space="preserve"> is a Software Developer at IBM and works in the Customer Experience team for Db2 Warehouse on Cloud. He has over four years of experience in Python frameworks, databases, and cloud services. He earned a </w:t>
      </w:r>
      <w:proofErr w:type="gramStart"/>
      <w:r w:rsidRPr="00406FE8">
        <w:rPr>
          <w:rFonts w:ascii="Helvetica Neue" w:hAnsi="Helvetica Neue" w:cs="Helvetica Neue"/>
          <w:color w:val="1B1B1B"/>
          <w:kern w:val="0"/>
          <w:sz w:val="30"/>
          <w:szCs w:val="30"/>
          <w:lang w:val="en-GB"/>
        </w:rPr>
        <w:t>Bachelor's degree in Computer Science</w:t>
      </w:r>
      <w:proofErr w:type="gramEnd"/>
      <w:r w:rsidRPr="00406FE8">
        <w:rPr>
          <w:rFonts w:ascii="Helvetica Neue" w:hAnsi="Helvetica Neue" w:cs="Helvetica Neue"/>
          <w:color w:val="1B1B1B"/>
          <w:kern w:val="0"/>
          <w:sz w:val="30"/>
          <w:szCs w:val="30"/>
          <w:lang w:val="en-GB"/>
        </w:rPr>
        <w:t xml:space="preserve"> from NSS College of Engineering, Palakkad. He can be reached at </w:t>
      </w:r>
      <w:hyperlink r:id="rId10" w:history="1">
        <w:r w:rsidRPr="00B2211A">
          <w:rPr>
            <w:rStyle w:val="Hyperlink"/>
            <w:rFonts w:ascii="Helvetica Neue" w:hAnsi="Helvetica Neue" w:cs="Helvetica Neue"/>
            <w:kern w:val="0"/>
            <w:sz w:val="30"/>
            <w:szCs w:val="30"/>
            <w:lang w:val="en-GB"/>
          </w:rPr>
          <w:t>sanjay.muraleedharan1@ibm.com</w:t>
        </w:r>
      </w:hyperlink>
      <w:r w:rsidRPr="00406FE8">
        <w:rPr>
          <w:rFonts w:ascii="Helvetica Neue" w:hAnsi="Helvetica Neue" w:cs="Helvetica Neue"/>
          <w:color w:val="1B1B1B"/>
          <w:kern w:val="0"/>
          <w:sz w:val="30"/>
          <w:szCs w:val="30"/>
          <w:lang w:val="en-GB"/>
        </w:rPr>
        <w:t>.</w:t>
      </w:r>
    </w:p>
    <w:p w14:paraId="61222BF0" w14:textId="77777777" w:rsidR="00406FE8" w:rsidRDefault="00406FE8" w:rsidP="000735D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rPr>
          <w:rFonts w:ascii="Helvetica Neue" w:hAnsi="Helvetica Neue" w:cs="Helvetica Neue"/>
          <w:color w:val="1B1B1B"/>
          <w:kern w:val="0"/>
          <w:sz w:val="30"/>
          <w:szCs w:val="30"/>
          <w:lang w:val="en-GB"/>
        </w:rPr>
      </w:pPr>
    </w:p>
    <w:p w14:paraId="51CE371E" w14:textId="0EF4CCE9" w:rsidR="00406FE8" w:rsidRDefault="00406FE8" w:rsidP="000735D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rPr>
          <w:rFonts w:ascii="Helvetica Neue" w:hAnsi="Helvetica Neue" w:cs="Helvetica Neue"/>
          <w:color w:val="1B1B1B"/>
          <w:kern w:val="0"/>
          <w:sz w:val="30"/>
          <w:szCs w:val="30"/>
          <w:lang w:val="en-GB"/>
        </w:rPr>
      </w:pPr>
      <w:r w:rsidRPr="00406FE8">
        <w:rPr>
          <w:rFonts w:ascii="Helvetica Neue" w:hAnsi="Helvetica Neue" w:cs="Helvetica Neue"/>
          <w:b/>
          <w:bCs/>
          <w:color w:val="1B1B1B"/>
          <w:kern w:val="0"/>
          <w:sz w:val="30"/>
          <w:szCs w:val="30"/>
          <w:lang w:val="en-GB"/>
        </w:rPr>
        <w:t xml:space="preserve">Sandeep Kumar </w:t>
      </w:r>
      <w:r w:rsidRPr="00406FE8">
        <w:rPr>
          <w:rFonts w:ascii="Helvetica Neue" w:hAnsi="Helvetica Neue" w:cs="Helvetica Neue"/>
          <w:color w:val="1B1B1B"/>
          <w:kern w:val="0"/>
          <w:sz w:val="30"/>
          <w:szCs w:val="30"/>
          <w:lang w:val="en-GB"/>
        </w:rPr>
        <w:t xml:space="preserve">is a Software Manager for Db2 Hybrid Data Management at IBM. He currently manages the System Verification Testing (SVT) and Customer Experience teams for Db2 across multiple environments. He can be reached at </w:t>
      </w:r>
      <w:hyperlink r:id="rId11" w:history="1">
        <w:r w:rsidRPr="00B2211A">
          <w:rPr>
            <w:rStyle w:val="Hyperlink"/>
            <w:rFonts w:ascii="Helvetica Neue" w:hAnsi="Helvetica Neue" w:cs="Helvetica Neue"/>
            <w:kern w:val="0"/>
            <w:sz w:val="30"/>
            <w:szCs w:val="30"/>
            <w:lang w:val="en-GB"/>
          </w:rPr>
          <w:t>skumar6n@in.ibm.com</w:t>
        </w:r>
      </w:hyperlink>
      <w:r w:rsidRPr="00406FE8">
        <w:rPr>
          <w:rFonts w:ascii="Helvetica Neue" w:hAnsi="Helvetica Neue" w:cs="Helvetica Neue"/>
          <w:color w:val="1B1B1B"/>
          <w:kern w:val="0"/>
          <w:sz w:val="30"/>
          <w:szCs w:val="30"/>
          <w:lang w:val="en-GB"/>
        </w:rPr>
        <w:t>.</w:t>
      </w:r>
    </w:p>
    <w:p w14:paraId="5721D0F9" w14:textId="77777777" w:rsidR="00406FE8" w:rsidRDefault="00406FE8" w:rsidP="000735D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rPr>
          <w:rFonts w:ascii="Helvetica Neue" w:hAnsi="Helvetica Neue" w:cs="Helvetica Neue"/>
          <w:b/>
          <w:bCs/>
          <w:color w:val="1B1B1B"/>
          <w:kern w:val="0"/>
          <w:sz w:val="30"/>
          <w:szCs w:val="30"/>
          <w:lang w:val="en-GB"/>
        </w:rPr>
      </w:pPr>
    </w:p>
    <w:p w14:paraId="05E4ED04" w14:textId="037D1384" w:rsidR="00406FE8" w:rsidRDefault="00406FE8" w:rsidP="00406FE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rPr>
          <w:rFonts w:ascii="Helvetica Neue" w:hAnsi="Helvetica Neue" w:cs="Helvetica Neue"/>
          <w:color w:val="1B1B1B"/>
          <w:kern w:val="0"/>
          <w:sz w:val="30"/>
          <w:szCs w:val="30"/>
          <w:lang w:val="en-GB"/>
        </w:rPr>
      </w:pPr>
      <w:r w:rsidRPr="00406FE8">
        <w:rPr>
          <w:rFonts w:ascii="Helvetica Neue" w:hAnsi="Helvetica Neue" w:cs="Helvetica Neue"/>
          <w:b/>
          <w:bCs/>
          <w:color w:val="1B1B1B"/>
          <w:kern w:val="0"/>
          <w:sz w:val="30"/>
          <w:szCs w:val="30"/>
          <w:lang w:val="en-GB"/>
        </w:rPr>
        <w:t xml:space="preserve">Venkatesh Gopal </w:t>
      </w:r>
      <w:r w:rsidRPr="00406FE8">
        <w:rPr>
          <w:rFonts w:ascii="Helvetica Neue" w:hAnsi="Helvetica Neue" w:cs="Helvetica Neue"/>
          <w:color w:val="1B1B1B"/>
          <w:kern w:val="0"/>
          <w:sz w:val="30"/>
          <w:szCs w:val="30"/>
          <w:lang w:val="en-GB"/>
        </w:rPr>
        <w:t>is a Senior Architect and Senior Technical Staff Member (STSM) for Warehouse SaaS Offerings at IBM. As an STSM, he holds a distinguished technical leadership position recognized for sustained technical excellence, innovation, and significant contributions to IBM's business and technology strategy.</w:t>
      </w:r>
      <w:r w:rsidR="00D308A3">
        <w:rPr>
          <w:rFonts w:ascii="Helvetica Neue" w:hAnsi="Helvetica Neue" w:cs="Helvetica Neue"/>
          <w:color w:val="1B1B1B"/>
          <w:kern w:val="0"/>
          <w:sz w:val="30"/>
          <w:szCs w:val="30"/>
          <w:lang w:val="en-GB"/>
        </w:rPr>
        <w:t xml:space="preserve"> </w:t>
      </w:r>
      <w:proofErr w:type="gramStart"/>
      <w:r w:rsidRPr="00406FE8">
        <w:rPr>
          <w:rFonts w:ascii="Helvetica Neue" w:hAnsi="Helvetica Neue" w:cs="Helvetica Neue"/>
          <w:color w:val="1B1B1B"/>
          <w:kern w:val="0"/>
          <w:sz w:val="30"/>
          <w:szCs w:val="30"/>
          <w:lang w:val="en-GB"/>
        </w:rPr>
        <w:t>He</w:t>
      </w:r>
      <w:proofErr w:type="gramEnd"/>
      <w:r w:rsidRPr="00406FE8">
        <w:rPr>
          <w:rFonts w:ascii="Helvetica Neue" w:hAnsi="Helvetica Neue" w:cs="Helvetica Neue"/>
          <w:color w:val="1B1B1B"/>
          <w:kern w:val="0"/>
          <w:sz w:val="30"/>
          <w:szCs w:val="30"/>
          <w:lang w:val="en-GB"/>
        </w:rPr>
        <w:t xml:space="preserve"> can be reached at </w:t>
      </w:r>
      <w:hyperlink r:id="rId12" w:history="1">
        <w:r w:rsidRPr="00B2211A">
          <w:rPr>
            <w:rStyle w:val="Hyperlink"/>
            <w:rFonts w:ascii="Helvetica Neue" w:hAnsi="Helvetica Neue" w:cs="Helvetica Neue"/>
            <w:kern w:val="0"/>
            <w:sz w:val="30"/>
            <w:szCs w:val="30"/>
            <w:lang w:val="en-GB"/>
          </w:rPr>
          <w:t>gopalv@us.ibm.com</w:t>
        </w:r>
      </w:hyperlink>
      <w:r w:rsidRPr="00406FE8">
        <w:rPr>
          <w:rFonts w:ascii="Helvetica Neue" w:hAnsi="Helvetica Neue" w:cs="Helvetica Neue"/>
          <w:color w:val="1B1B1B"/>
          <w:kern w:val="0"/>
          <w:sz w:val="30"/>
          <w:szCs w:val="30"/>
          <w:lang w:val="en-GB"/>
        </w:rPr>
        <w:t>.</w:t>
      </w:r>
    </w:p>
    <w:p w14:paraId="4FCA491C" w14:textId="77777777" w:rsidR="00406FE8" w:rsidRDefault="00406FE8" w:rsidP="00406FE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rPr>
          <w:rFonts w:ascii="Helvetica Neue" w:hAnsi="Helvetica Neue" w:cs="Helvetica Neue"/>
          <w:color w:val="1B1B1B"/>
          <w:kern w:val="0"/>
          <w:sz w:val="30"/>
          <w:szCs w:val="30"/>
          <w:lang w:val="en-GB"/>
        </w:rPr>
      </w:pPr>
    </w:p>
    <w:p w14:paraId="5F25122B" w14:textId="77777777" w:rsidR="00406FE8" w:rsidRPr="00406FE8" w:rsidRDefault="00406FE8" w:rsidP="000735D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rPr>
          <w:rFonts w:ascii="Helvetica Neue" w:hAnsi="Helvetica Neue" w:cs="Helvetica Neue"/>
          <w:color w:val="1B1B1B"/>
          <w:kern w:val="0"/>
          <w:sz w:val="30"/>
          <w:szCs w:val="30"/>
          <w:lang w:val="en-GB"/>
        </w:rPr>
      </w:pPr>
    </w:p>
    <w:p w14:paraId="709B7B25" w14:textId="77777777" w:rsidR="00406FE8" w:rsidRDefault="00406FE8" w:rsidP="000735D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rPr>
          <w:rFonts w:ascii="Helvetica Neue" w:hAnsi="Helvetica Neue" w:cs="Helvetica Neue"/>
          <w:color w:val="1B1B1B"/>
          <w:kern w:val="0"/>
          <w:sz w:val="30"/>
          <w:szCs w:val="30"/>
          <w:lang w:val="en-GB"/>
        </w:rPr>
      </w:pPr>
    </w:p>
    <w:p w14:paraId="26A688E3" w14:textId="77777777" w:rsidR="00406FE8" w:rsidRPr="00406FE8" w:rsidRDefault="00406FE8" w:rsidP="000735D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rPr>
          <w:rFonts w:ascii="Helvetica Neue" w:hAnsi="Helvetica Neue" w:cs="Helvetica Neue"/>
          <w:color w:val="1B1B1B"/>
          <w:kern w:val="0"/>
          <w:sz w:val="30"/>
          <w:szCs w:val="30"/>
          <w:lang w:val="en-GB"/>
        </w:rPr>
      </w:pPr>
    </w:p>
    <w:p w14:paraId="709AA4BA" w14:textId="77777777" w:rsidR="00406FE8" w:rsidRDefault="00406FE8" w:rsidP="000735D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rPr>
          <w:rFonts w:ascii="Helvetica Neue" w:hAnsi="Helvetica Neue" w:cs="Helvetica Neue"/>
          <w:color w:val="1B1B1B"/>
          <w:kern w:val="0"/>
          <w:sz w:val="30"/>
          <w:szCs w:val="30"/>
          <w:lang w:val="en-GB"/>
        </w:rPr>
      </w:pPr>
    </w:p>
    <w:p w14:paraId="7B7F5A62" w14:textId="77777777" w:rsidR="00406FE8" w:rsidRDefault="00406FE8" w:rsidP="000735D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88" w:lineRule="auto"/>
        <w:rPr>
          <w:rFonts w:ascii="Helvetica" w:hAnsi="Helvetica" w:cs="Helvetica"/>
          <w:color w:val="1B1B1B"/>
          <w:kern w:val="0"/>
          <w:lang w:val="en-GB"/>
        </w:rPr>
      </w:pPr>
    </w:p>
    <w:p w14:paraId="0866B916" w14:textId="4AA6E2AC" w:rsidR="00672227" w:rsidRDefault="00672227" w:rsidP="000735DF">
      <w:pPr>
        <w:spacing w:after="120"/>
      </w:pPr>
    </w:p>
    <w:sectPr w:rsidR="00672227" w:rsidSect="000735DF">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Neue">
    <w:panose1 w:val="02000503000000020004"/>
    <w:charset w:val="00"/>
    <w:family w:val="auto"/>
    <w:pitch w:val="variable"/>
    <w:sig w:usb0="E50002FF" w:usb1="500079DB" w:usb2="00000010" w:usb3="00000000" w:csb0="00000001"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84751"/>
    <w:multiLevelType w:val="hybridMultilevel"/>
    <w:tmpl w:val="F2429634"/>
    <w:lvl w:ilvl="0" w:tplc="0BC26026">
      <w:numFmt w:val="bullet"/>
      <w:lvlText w:val="•"/>
      <w:lvlJc w:val="left"/>
      <w:pPr>
        <w:ind w:left="2040" w:hanging="360"/>
      </w:pPr>
      <w:rPr>
        <w:rFonts w:ascii="Helvetica Neue" w:eastAsiaTheme="minorHAnsi" w:hAnsi="Helvetica Neue" w:cs="Helvetica Neue" w:hint="default"/>
        <w:b/>
        <w:sz w:val="30"/>
      </w:rPr>
    </w:lvl>
    <w:lvl w:ilvl="1" w:tplc="08090003" w:tentative="1">
      <w:start w:val="1"/>
      <w:numFmt w:val="bullet"/>
      <w:lvlText w:val="o"/>
      <w:lvlJc w:val="left"/>
      <w:pPr>
        <w:ind w:left="2760" w:hanging="360"/>
      </w:pPr>
      <w:rPr>
        <w:rFonts w:ascii="Courier New" w:hAnsi="Courier New" w:cs="Courier New" w:hint="default"/>
      </w:rPr>
    </w:lvl>
    <w:lvl w:ilvl="2" w:tplc="08090005" w:tentative="1">
      <w:start w:val="1"/>
      <w:numFmt w:val="bullet"/>
      <w:lvlText w:val=""/>
      <w:lvlJc w:val="left"/>
      <w:pPr>
        <w:ind w:left="3480" w:hanging="360"/>
      </w:pPr>
      <w:rPr>
        <w:rFonts w:ascii="Wingdings" w:hAnsi="Wingdings" w:hint="default"/>
      </w:rPr>
    </w:lvl>
    <w:lvl w:ilvl="3" w:tplc="08090001" w:tentative="1">
      <w:start w:val="1"/>
      <w:numFmt w:val="bullet"/>
      <w:lvlText w:val=""/>
      <w:lvlJc w:val="left"/>
      <w:pPr>
        <w:ind w:left="4200" w:hanging="360"/>
      </w:pPr>
      <w:rPr>
        <w:rFonts w:ascii="Symbol" w:hAnsi="Symbol" w:hint="default"/>
      </w:rPr>
    </w:lvl>
    <w:lvl w:ilvl="4" w:tplc="08090003" w:tentative="1">
      <w:start w:val="1"/>
      <w:numFmt w:val="bullet"/>
      <w:lvlText w:val="o"/>
      <w:lvlJc w:val="left"/>
      <w:pPr>
        <w:ind w:left="4920" w:hanging="360"/>
      </w:pPr>
      <w:rPr>
        <w:rFonts w:ascii="Courier New" w:hAnsi="Courier New" w:cs="Courier New" w:hint="default"/>
      </w:rPr>
    </w:lvl>
    <w:lvl w:ilvl="5" w:tplc="08090005" w:tentative="1">
      <w:start w:val="1"/>
      <w:numFmt w:val="bullet"/>
      <w:lvlText w:val=""/>
      <w:lvlJc w:val="left"/>
      <w:pPr>
        <w:ind w:left="5640" w:hanging="360"/>
      </w:pPr>
      <w:rPr>
        <w:rFonts w:ascii="Wingdings" w:hAnsi="Wingdings" w:hint="default"/>
      </w:rPr>
    </w:lvl>
    <w:lvl w:ilvl="6" w:tplc="08090001" w:tentative="1">
      <w:start w:val="1"/>
      <w:numFmt w:val="bullet"/>
      <w:lvlText w:val=""/>
      <w:lvlJc w:val="left"/>
      <w:pPr>
        <w:ind w:left="6360" w:hanging="360"/>
      </w:pPr>
      <w:rPr>
        <w:rFonts w:ascii="Symbol" w:hAnsi="Symbol" w:hint="default"/>
      </w:rPr>
    </w:lvl>
    <w:lvl w:ilvl="7" w:tplc="08090003" w:tentative="1">
      <w:start w:val="1"/>
      <w:numFmt w:val="bullet"/>
      <w:lvlText w:val="o"/>
      <w:lvlJc w:val="left"/>
      <w:pPr>
        <w:ind w:left="7080" w:hanging="360"/>
      </w:pPr>
      <w:rPr>
        <w:rFonts w:ascii="Courier New" w:hAnsi="Courier New" w:cs="Courier New" w:hint="default"/>
      </w:rPr>
    </w:lvl>
    <w:lvl w:ilvl="8" w:tplc="08090005" w:tentative="1">
      <w:start w:val="1"/>
      <w:numFmt w:val="bullet"/>
      <w:lvlText w:val=""/>
      <w:lvlJc w:val="left"/>
      <w:pPr>
        <w:ind w:left="7800" w:hanging="360"/>
      </w:pPr>
      <w:rPr>
        <w:rFonts w:ascii="Wingdings" w:hAnsi="Wingdings" w:hint="default"/>
      </w:rPr>
    </w:lvl>
  </w:abstractNum>
  <w:abstractNum w:abstractNumId="1" w15:restartNumberingAfterBreak="0">
    <w:nsid w:val="2CA15008"/>
    <w:multiLevelType w:val="hybridMultilevel"/>
    <w:tmpl w:val="8BE07222"/>
    <w:lvl w:ilvl="0" w:tplc="1E1218D2">
      <w:start w:val="1"/>
      <w:numFmt w:val="decimal"/>
      <w:lvlText w:val="%1."/>
      <w:lvlJc w:val="left"/>
      <w:pPr>
        <w:ind w:left="720" w:hanging="360"/>
      </w:pPr>
      <w:rPr>
        <w:rFonts w:ascii="Helvetica Neue" w:hAnsi="Helvetica Neue" w:cs="Helvetica Neue" w:hint="default"/>
        <w:sz w:val="3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F81171F"/>
    <w:multiLevelType w:val="hybridMultilevel"/>
    <w:tmpl w:val="5CDCC32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B687026"/>
    <w:multiLevelType w:val="hybridMultilevel"/>
    <w:tmpl w:val="3F3654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C6655DA"/>
    <w:multiLevelType w:val="hybridMultilevel"/>
    <w:tmpl w:val="1B58522E"/>
    <w:lvl w:ilvl="0" w:tplc="D8AA754C">
      <w:start w:val="1"/>
      <w:numFmt w:val="bullet"/>
      <w:lvlText w:val=""/>
      <w:lvlJc w:val="left"/>
      <w:pPr>
        <w:ind w:left="2040" w:hanging="360"/>
      </w:pPr>
      <w:rPr>
        <w:rFonts w:ascii="Symbol" w:hAnsi="Symbol" w:hint="default"/>
        <w:b w:val="0"/>
        <w:bCs/>
        <w:sz w:val="20"/>
        <w:szCs w:val="20"/>
      </w:rPr>
    </w:lvl>
    <w:lvl w:ilvl="1" w:tplc="08090003">
      <w:start w:val="1"/>
      <w:numFmt w:val="bullet"/>
      <w:lvlText w:val="o"/>
      <w:lvlJc w:val="left"/>
      <w:pPr>
        <w:ind w:left="2760" w:hanging="360"/>
      </w:pPr>
      <w:rPr>
        <w:rFonts w:ascii="Courier New" w:hAnsi="Courier New" w:cs="Courier New" w:hint="default"/>
      </w:rPr>
    </w:lvl>
    <w:lvl w:ilvl="2" w:tplc="08090005" w:tentative="1">
      <w:start w:val="1"/>
      <w:numFmt w:val="bullet"/>
      <w:lvlText w:val=""/>
      <w:lvlJc w:val="left"/>
      <w:pPr>
        <w:ind w:left="3480" w:hanging="360"/>
      </w:pPr>
      <w:rPr>
        <w:rFonts w:ascii="Wingdings" w:hAnsi="Wingdings" w:hint="default"/>
      </w:rPr>
    </w:lvl>
    <w:lvl w:ilvl="3" w:tplc="08090001" w:tentative="1">
      <w:start w:val="1"/>
      <w:numFmt w:val="bullet"/>
      <w:lvlText w:val=""/>
      <w:lvlJc w:val="left"/>
      <w:pPr>
        <w:ind w:left="4200" w:hanging="360"/>
      </w:pPr>
      <w:rPr>
        <w:rFonts w:ascii="Symbol" w:hAnsi="Symbol" w:hint="default"/>
      </w:rPr>
    </w:lvl>
    <w:lvl w:ilvl="4" w:tplc="08090003" w:tentative="1">
      <w:start w:val="1"/>
      <w:numFmt w:val="bullet"/>
      <w:lvlText w:val="o"/>
      <w:lvlJc w:val="left"/>
      <w:pPr>
        <w:ind w:left="4920" w:hanging="360"/>
      </w:pPr>
      <w:rPr>
        <w:rFonts w:ascii="Courier New" w:hAnsi="Courier New" w:cs="Courier New" w:hint="default"/>
      </w:rPr>
    </w:lvl>
    <w:lvl w:ilvl="5" w:tplc="08090005" w:tentative="1">
      <w:start w:val="1"/>
      <w:numFmt w:val="bullet"/>
      <w:lvlText w:val=""/>
      <w:lvlJc w:val="left"/>
      <w:pPr>
        <w:ind w:left="5640" w:hanging="360"/>
      </w:pPr>
      <w:rPr>
        <w:rFonts w:ascii="Wingdings" w:hAnsi="Wingdings" w:hint="default"/>
      </w:rPr>
    </w:lvl>
    <w:lvl w:ilvl="6" w:tplc="08090001" w:tentative="1">
      <w:start w:val="1"/>
      <w:numFmt w:val="bullet"/>
      <w:lvlText w:val=""/>
      <w:lvlJc w:val="left"/>
      <w:pPr>
        <w:ind w:left="6360" w:hanging="360"/>
      </w:pPr>
      <w:rPr>
        <w:rFonts w:ascii="Symbol" w:hAnsi="Symbol" w:hint="default"/>
      </w:rPr>
    </w:lvl>
    <w:lvl w:ilvl="7" w:tplc="08090003" w:tentative="1">
      <w:start w:val="1"/>
      <w:numFmt w:val="bullet"/>
      <w:lvlText w:val="o"/>
      <w:lvlJc w:val="left"/>
      <w:pPr>
        <w:ind w:left="7080" w:hanging="360"/>
      </w:pPr>
      <w:rPr>
        <w:rFonts w:ascii="Courier New" w:hAnsi="Courier New" w:cs="Courier New" w:hint="default"/>
      </w:rPr>
    </w:lvl>
    <w:lvl w:ilvl="8" w:tplc="08090005" w:tentative="1">
      <w:start w:val="1"/>
      <w:numFmt w:val="bullet"/>
      <w:lvlText w:val=""/>
      <w:lvlJc w:val="left"/>
      <w:pPr>
        <w:ind w:left="7800" w:hanging="360"/>
      </w:pPr>
      <w:rPr>
        <w:rFonts w:ascii="Wingdings" w:hAnsi="Wingdings" w:hint="default"/>
      </w:rPr>
    </w:lvl>
  </w:abstractNum>
  <w:num w:numId="1" w16cid:durableId="756949114">
    <w:abstractNumId w:val="2"/>
  </w:num>
  <w:num w:numId="2" w16cid:durableId="1830247520">
    <w:abstractNumId w:val="1"/>
  </w:num>
  <w:num w:numId="3" w16cid:durableId="278877135">
    <w:abstractNumId w:val="0"/>
  </w:num>
  <w:num w:numId="4" w16cid:durableId="478888339">
    <w:abstractNumId w:val="4"/>
  </w:num>
  <w:num w:numId="5" w16cid:durableId="9189498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28D"/>
    <w:rsid w:val="000735DF"/>
    <w:rsid w:val="000C4ED9"/>
    <w:rsid w:val="000F2AD5"/>
    <w:rsid w:val="001375BC"/>
    <w:rsid w:val="001750C9"/>
    <w:rsid w:val="001B0A8C"/>
    <w:rsid w:val="001B13DA"/>
    <w:rsid w:val="001D0911"/>
    <w:rsid w:val="00255C43"/>
    <w:rsid w:val="002B2F82"/>
    <w:rsid w:val="00322771"/>
    <w:rsid w:val="00322FAE"/>
    <w:rsid w:val="00372F39"/>
    <w:rsid w:val="003C0973"/>
    <w:rsid w:val="00406FE8"/>
    <w:rsid w:val="00423434"/>
    <w:rsid w:val="00480AFA"/>
    <w:rsid w:val="00485F9B"/>
    <w:rsid w:val="005C3451"/>
    <w:rsid w:val="005D03FA"/>
    <w:rsid w:val="00637C24"/>
    <w:rsid w:val="00672227"/>
    <w:rsid w:val="006A6AAD"/>
    <w:rsid w:val="006A7C26"/>
    <w:rsid w:val="007D6653"/>
    <w:rsid w:val="00826F16"/>
    <w:rsid w:val="00847F09"/>
    <w:rsid w:val="008521DD"/>
    <w:rsid w:val="00915956"/>
    <w:rsid w:val="00933F64"/>
    <w:rsid w:val="00975F74"/>
    <w:rsid w:val="009C0A14"/>
    <w:rsid w:val="00A4685D"/>
    <w:rsid w:val="00A5007F"/>
    <w:rsid w:val="00A6128D"/>
    <w:rsid w:val="00A755E4"/>
    <w:rsid w:val="00AB60EA"/>
    <w:rsid w:val="00AE2E64"/>
    <w:rsid w:val="00B368AA"/>
    <w:rsid w:val="00B66515"/>
    <w:rsid w:val="00B853C0"/>
    <w:rsid w:val="00BA6985"/>
    <w:rsid w:val="00BB789A"/>
    <w:rsid w:val="00BD1EDE"/>
    <w:rsid w:val="00C82692"/>
    <w:rsid w:val="00C97FDD"/>
    <w:rsid w:val="00CC1126"/>
    <w:rsid w:val="00CD326B"/>
    <w:rsid w:val="00D308A3"/>
    <w:rsid w:val="00D4330D"/>
    <w:rsid w:val="00D66F32"/>
    <w:rsid w:val="00DD6A56"/>
    <w:rsid w:val="00DF1E5C"/>
    <w:rsid w:val="00E60CCE"/>
    <w:rsid w:val="00F14B80"/>
    <w:rsid w:val="00F31346"/>
    <w:rsid w:val="00F42E89"/>
    <w:rsid w:val="00FE10F5"/>
    <w:rsid w:val="00FF49DA"/>
    <w:rsid w:val="0F546967"/>
    <w:rsid w:val="16DE8465"/>
    <w:rsid w:val="2D5D27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7572B37"/>
  <w15:chartTrackingRefBased/>
  <w15:docId w15:val="{959EAA4E-2773-804C-ABA1-F864CD359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12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12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12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12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12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128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128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128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128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2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12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12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12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12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12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12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12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128D"/>
    <w:rPr>
      <w:rFonts w:eastAsiaTheme="majorEastAsia" w:cstheme="majorBidi"/>
      <w:color w:val="272727" w:themeColor="text1" w:themeTint="D8"/>
    </w:rPr>
  </w:style>
  <w:style w:type="paragraph" w:styleId="Title">
    <w:name w:val="Title"/>
    <w:basedOn w:val="Normal"/>
    <w:next w:val="Normal"/>
    <w:link w:val="TitleChar"/>
    <w:uiPriority w:val="10"/>
    <w:qFormat/>
    <w:rsid w:val="00A6128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12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128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12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128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6128D"/>
    <w:rPr>
      <w:i/>
      <w:iCs/>
      <w:color w:val="404040" w:themeColor="text1" w:themeTint="BF"/>
    </w:rPr>
  </w:style>
  <w:style w:type="paragraph" w:styleId="ListParagraph">
    <w:name w:val="List Paragraph"/>
    <w:basedOn w:val="Normal"/>
    <w:uiPriority w:val="34"/>
    <w:qFormat/>
    <w:rsid w:val="00A6128D"/>
    <w:pPr>
      <w:ind w:left="720"/>
      <w:contextualSpacing/>
    </w:pPr>
  </w:style>
  <w:style w:type="character" w:styleId="IntenseEmphasis">
    <w:name w:val="Intense Emphasis"/>
    <w:basedOn w:val="DefaultParagraphFont"/>
    <w:uiPriority w:val="21"/>
    <w:qFormat/>
    <w:rsid w:val="00A6128D"/>
    <w:rPr>
      <w:i/>
      <w:iCs/>
      <w:color w:val="0F4761" w:themeColor="accent1" w:themeShade="BF"/>
    </w:rPr>
  </w:style>
  <w:style w:type="paragraph" w:styleId="IntenseQuote">
    <w:name w:val="Intense Quote"/>
    <w:basedOn w:val="Normal"/>
    <w:next w:val="Normal"/>
    <w:link w:val="IntenseQuoteChar"/>
    <w:uiPriority w:val="30"/>
    <w:qFormat/>
    <w:rsid w:val="00A612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128D"/>
    <w:rPr>
      <w:i/>
      <w:iCs/>
      <w:color w:val="0F4761" w:themeColor="accent1" w:themeShade="BF"/>
    </w:rPr>
  </w:style>
  <w:style w:type="character" w:styleId="IntenseReference">
    <w:name w:val="Intense Reference"/>
    <w:basedOn w:val="DefaultParagraphFont"/>
    <w:uiPriority w:val="32"/>
    <w:qFormat/>
    <w:rsid w:val="00A6128D"/>
    <w:rPr>
      <w:b/>
      <w:bCs/>
      <w:smallCaps/>
      <w:color w:val="0F4761" w:themeColor="accent1" w:themeShade="BF"/>
      <w:spacing w:val="5"/>
    </w:rPr>
  </w:style>
  <w:style w:type="character" w:styleId="Hyperlink">
    <w:name w:val="Hyperlink"/>
    <w:basedOn w:val="DefaultParagraphFont"/>
    <w:uiPriority w:val="99"/>
    <w:unhideWhenUsed/>
    <w:rsid w:val="000735DF"/>
    <w:rPr>
      <w:color w:val="467886" w:themeColor="hyperlink"/>
      <w:u w:val="single"/>
    </w:rPr>
  </w:style>
  <w:style w:type="character" w:styleId="UnresolvedMention">
    <w:name w:val="Unresolved Mention"/>
    <w:basedOn w:val="DefaultParagraphFont"/>
    <w:uiPriority w:val="99"/>
    <w:semiHidden/>
    <w:unhideWhenUsed/>
    <w:rsid w:val="000735DF"/>
    <w:rPr>
      <w:color w:val="605E5C"/>
      <w:shd w:val="clear" w:color="auto" w:fill="E1DFDD"/>
    </w:rPr>
  </w:style>
  <w:style w:type="character" w:styleId="CommentReference">
    <w:name w:val="annotation reference"/>
    <w:basedOn w:val="DefaultParagraphFont"/>
    <w:uiPriority w:val="99"/>
    <w:semiHidden/>
    <w:unhideWhenUsed/>
    <w:rsid w:val="00255C43"/>
    <w:rPr>
      <w:sz w:val="16"/>
      <w:szCs w:val="16"/>
    </w:rPr>
  </w:style>
  <w:style w:type="paragraph" w:styleId="CommentText">
    <w:name w:val="annotation text"/>
    <w:basedOn w:val="Normal"/>
    <w:link w:val="CommentTextChar"/>
    <w:uiPriority w:val="99"/>
    <w:semiHidden/>
    <w:unhideWhenUsed/>
    <w:rsid w:val="00255C43"/>
    <w:rPr>
      <w:sz w:val="20"/>
      <w:szCs w:val="20"/>
    </w:rPr>
  </w:style>
  <w:style w:type="character" w:customStyle="1" w:styleId="CommentTextChar">
    <w:name w:val="Comment Text Char"/>
    <w:basedOn w:val="DefaultParagraphFont"/>
    <w:link w:val="CommentText"/>
    <w:uiPriority w:val="99"/>
    <w:semiHidden/>
    <w:rsid w:val="00255C43"/>
    <w:rPr>
      <w:sz w:val="20"/>
      <w:szCs w:val="20"/>
    </w:rPr>
  </w:style>
  <w:style w:type="paragraph" w:styleId="CommentSubject">
    <w:name w:val="annotation subject"/>
    <w:basedOn w:val="CommentText"/>
    <w:next w:val="CommentText"/>
    <w:link w:val="CommentSubjectChar"/>
    <w:uiPriority w:val="99"/>
    <w:semiHidden/>
    <w:unhideWhenUsed/>
    <w:rsid w:val="00255C43"/>
    <w:rPr>
      <w:b/>
      <w:bCs/>
    </w:rPr>
  </w:style>
  <w:style w:type="character" w:customStyle="1" w:styleId="CommentSubjectChar">
    <w:name w:val="Comment Subject Char"/>
    <w:basedOn w:val="CommentTextChar"/>
    <w:link w:val="CommentSubject"/>
    <w:uiPriority w:val="99"/>
    <w:semiHidden/>
    <w:rsid w:val="00255C43"/>
    <w:rPr>
      <w:b/>
      <w:bCs/>
      <w:sz w:val="20"/>
      <w:szCs w:val="20"/>
    </w:rPr>
  </w:style>
  <w:style w:type="character" w:styleId="FollowedHyperlink">
    <w:name w:val="FollowedHyperlink"/>
    <w:basedOn w:val="DefaultParagraphFont"/>
    <w:uiPriority w:val="99"/>
    <w:semiHidden/>
    <w:unhideWhenUsed/>
    <w:rsid w:val="00D66F32"/>
    <w:rPr>
      <w:color w:val="96607D" w:themeColor="followedHyperlink"/>
      <w:u w:val="single"/>
    </w:rPr>
  </w:style>
  <w:style w:type="paragraph" w:styleId="NormalWeb">
    <w:name w:val="Normal (Web)"/>
    <w:basedOn w:val="Normal"/>
    <w:uiPriority w:val="99"/>
    <w:semiHidden/>
    <w:unhideWhenUsed/>
    <w:rsid w:val="00480AFA"/>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bm.com/docs/en/db2/12.1.x?topic=recovery-logical-backup-restor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kumar6n@in.ibm.com" TargetMode="External"/><Relationship Id="rId12" Type="http://schemas.openxmlformats.org/officeDocument/2006/relationships/hyperlink" Target="mailto:gopalv@us.ibm.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anjay.muraleedharan1@ibm.com" TargetMode="External"/><Relationship Id="rId11" Type="http://schemas.openxmlformats.org/officeDocument/2006/relationships/hyperlink" Target="mailto:skumar6n@in.ibm.com" TargetMode="External"/><Relationship Id="rId5" Type="http://schemas.openxmlformats.org/officeDocument/2006/relationships/image" Target="media/image1.jpeg"/><Relationship Id="rId10" Type="http://schemas.openxmlformats.org/officeDocument/2006/relationships/hyperlink" Target="mailto:sanjay.muraleedharan1@ibm.com" TargetMode="External"/><Relationship Id="rId4" Type="http://schemas.openxmlformats.org/officeDocument/2006/relationships/webSettings" Target="webSettings.xml"/><Relationship Id="rId9" Type="http://schemas.openxmlformats.org/officeDocument/2006/relationships/hyperlink" Target="https://www.ibm.com/docs/en/SSEPGG_12.1.0/com.ibm.db2.luw.sql.rtn.doc/doc/r0060768.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10</Pages>
  <Words>1824</Words>
  <Characters>10400</Characters>
  <Application>Microsoft Office Word</Application>
  <DocSecurity>0</DocSecurity>
  <Lines>86</Lines>
  <Paragraphs>24</Paragraphs>
  <ScaleCrop>false</ScaleCrop>
  <Company/>
  <LinksUpToDate>false</LinksUpToDate>
  <CharactersWithSpaces>12200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Muraleedharan</dc:creator>
  <cp:keywords/>
  <dc:description/>
  <cp:lastModifiedBy>Sanjay Muraleedharan</cp:lastModifiedBy>
  <cp:revision>14</cp:revision>
  <cp:lastPrinted>2026-06-23T08:52:00Z</cp:lastPrinted>
  <dcterms:created xsi:type="dcterms:W3CDTF">2026-06-23T07:09:00Z</dcterms:created>
  <dcterms:modified xsi:type="dcterms:W3CDTF">2026-06-24T10:38:00Z</dcterms:modified>
</cp:coreProperties>
</file>