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C5C5A" w14:textId="34591B58" w:rsidR="004A4339" w:rsidRDefault="004A4339" w:rsidP="00964B79">
      <w:pPr>
        <w:pStyle w:val="Heading1"/>
        <w:rPr>
          <w:rFonts w:hint="eastAsia"/>
        </w:rPr>
      </w:pPr>
      <w:r w:rsidRPr="00964B79">
        <w:t xml:space="preserve">A </w:t>
      </w:r>
      <w:r w:rsidR="005B500D">
        <w:t>Deep-Dive</w:t>
      </w:r>
      <w:r w:rsidRPr="00964B79">
        <w:t xml:space="preserve"> </w:t>
      </w:r>
      <w:r w:rsidR="005B500D">
        <w:t>in</w:t>
      </w:r>
      <w:r w:rsidRPr="00964B79">
        <w:t xml:space="preserve"> Open</w:t>
      </w:r>
      <w:r w:rsidRPr="00964B79">
        <w:noBreakHyphen/>
        <w:t>Data Formats: Parquet, ORC, and Avro</w:t>
      </w:r>
    </w:p>
    <w:p w14:paraId="33A93F09" w14:textId="796D0DAE" w:rsidR="00EC5A52" w:rsidRDefault="007D6CEF" w:rsidP="007D6CEF">
      <w:pPr>
        <w:pStyle w:val="Heading2"/>
        <w:jc w:val="center"/>
        <w:rPr>
          <w:rFonts w:hint="eastAsia"/>
        </w:rPr>
      </w:pPr>
      <w:r>
        <w:t>By</w:t>
      </w:r>
      <w:r w:rsidR="00EC5A52">
        <w:t xml:space="preserve"> Ghareeb Falazi</w:t>
      </w:r>
    </w:p>
    <w:p w14:paraId="54846A81" w14:textId="77777777" w:rsidR="003B36F1" w:rsidRPr="003B36F1" w:rsidRDefault="003B36F1" w:rsidP="007D6CEF">
      <w:pPr>
        <w:rPr>
          <w:rFonts w:hint="eastAsia"/>
        </w:rPr>
      </w:pPr>
    </w:p>
    <w:p w14:paraId="77D31A05" w14:textId="77DE103C" w:rsidR="00327E0E" w:rsidRDefault="003B36F1">
      <w:pPr>
        <w:rPr>
          <w:rFonts w:hint="eastAsia"/>
        </w:rPr>
      </w:pPr>
      <w:r>
        <w:rPr>
          <w:noProof/>
        </w:rPr>
        <w:drawing>
          <wp:inline distT="0" distB="0" distL="0" distR="0" wp14:anchorId="1D21BCFE" wp14:editId="623083EF">
            <wp:extent cx="5731510" cy="3820795"/>
            <wp:effectExtent l="0" t="0" r="2540" b="8255"/>
            <wp:docPr id="97825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4870" name="Picture 978254870"/>
                    <pic:cNvPicPr/>
                  </pic:nvPicPr>
                  <pic:blipFill>
                    <a:blip r:embed="rId5">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DBDB535" w14:textId="77777777" w:rsidR="003B36F1" w:rsidRPr="00327E0E" w:rsidRDefault="003B36F1" w:rsidP="007D6CEF">
      <w:pPr>
        <w:rPr>
          <w:rFonts w:hint="eastAsia"/>
        </w:rPr>
      </w:pPr>
    </w:p>
    <w:p w14:paraId="09BD5608" w14:textId="044BD81B" w:rsidR="004A4339" w:rsidRPr="004A4339" w:rsidRDefault="004A4339" w:rsidP="00964B79">
      <w:pPr>
        <w:rPr>
          <w:rFonts w:eastAsiaTheme="majorEastAsia" w:hint="eastAsia"/>
        </w:rPr>
      </w:pPr>
      <w:r w:rsidRPr="004A4339">
        <w:rPr>
          <w:rFonts w:eastAsiaTheme="majorEastAsia"/>
        </w:rPr>
        <w:t>Modern data platforms rely on efficient, interoperable, and open file formats to store and process large</w:t>
      </w:r>
      <w:r w:rsidRPr="004A4339">
        <w:rPr>
          <w:rFonts w:eastAsiaTheme="majorEastAsia"/>
        </w:rPr>
        <w:noBreakHyphen/>
        <w:t>scale analytics and streaming data. Open</w:t>
      </w:r>
      <w:r w:rsidRPr="004A4339">
        <w:rPr>
          <w:rFonts w:eastAsiaTheme="majorEastAsia"/>
        </w:rPr>
        <w:noBreakHyphen/>
        <w:t xml:space="preserve">Data Formats (ODFs) such as </w:t>
      </w:r>
      <w:r w:rsidRPr="004A4339">
        <w:rPr>
          <w:rFonts w:eastAsiaTheme="majorEastAsia"/>
          <w:b/>
          <w:bCs/>
        </w:rPr>
        <w:t>Apache Parquet</w:t>
      </w:r>
      <w:r w:rsidRPr="004A4339">
        <w:rPr>
          <w:rFonts w:eastAsiaTheme="majorEastAsia"/>
        </w:rPr>
        <w:t xml:space="preserve">, </w:t>
      </w:r>
      <w:r w:rsidRPr="004A4339">
        <w:rPr>
          <w:rFonts w:eastAsiaTheme="majorEastAsia"/>
          <w:b/>
          <w:bCs/>
        </w:rPr>
        <w:t>Apache ORC</w:t>
      </w:r>
      <w:r w:rsidRPr="004A4339">
        <w:rPr>
          <w:rFonts w:eastAsiaTheme="majorEastAsia"/>
        </w:rPr>
        <w:t xml:space="preserve">, and </w:t>
      </w:r>
      <w:r w:rsidRPr="004A4339">
        <w:rPr>
          <w:rFonts w:eastAsiaTheme="majorEastAsia"/>
          <w:b/>
          <w:bCs/>
        </w:rPr>
        <w:t>Apache Avro</w:t>
      </w:r>
      <w:r w:rsidRPr="004A4339">
        <w:rPr>
          <w:rFonts w:eastAsiaTheme="majorEastAsia"/>
        </w:rPr>
        <w:t xml:space="preserve"> form the backbone of lakehouse architectures</w:t>
      </w:r>
      <w:r w:rsidR="00D2067E">
        <w:rPr>
          <w:rFonts w:eastAsiaTheme="majorEastAsia"/>
        </w:rPr>
        <w:t xml:space="preserve"> and u</w:t>
      </w:r>
      <w:r w:rsidRPr="004A4339">
        <w:rPr>
          <w:rFonts w:eastAsiaTheme="majorEastAsia"/>
        </w:rPr>
        <w:t>nderstanding how these formats differ — in design, purpose, and capabilities — is essential for selecting the right tool for your workload.</w:t>
      </w:r>
    </w:p>
    <w:p w14:paraId="3F9A29A1" w14:textId="77777777" w:rsidR="004A4339" w:rsidRPr="004A4339" w:rsidRDefault="004A4339" w:rsidP="004A4339">
      <w:pPr>
        <w:pStyle w:val="Heading2"/>
        <w:rPr>
          <w:rFonts w:hint="eastAsia"/>
        </w:rPr>
      </w:pPr>
      <w:r w:rsidRPr="004A4339">
        <w:t>What Are Open</w:t>
      </w:r>
      <w:r w:rsidRPr="004A4339">
        <w:noBreakHyphen/>
        <w:t>Data Formats?</w:t>
      </w:r>
    </w:p>
    <w:p w14:paraId="183BCC39" w14:textId="717EEC95" w:rsidR="004A4339" w:rsidRPr="004A4339" w:rsidRDefault="2CBF12B3" w:rsidP="4383170D">
      <w:pPr>
        <w:rPr>
          <w:rFonts w:eastAsiaTheme="majorEastAsia" w:hint="eastAsia"/>
          <w:lang w:val="en-GB"/>
        </w:rPr>
      </w:pPr>
      <w:r w:rsidRPr="4383170D">
        <w:rPr>
          <w:rFonts w:eastAsiaTheme="majorEastAsia"/>
          <w:lang w:val="en-GB"/>
        </w:rPr>
        <w:t>Open</w:t>
      </w:r>
      <w:r w:rsidR="67A87CEF" w:rsidRPr="4383170D">
        <w:rPr>
          <w:rFonts w:eastAsiaTheme="majorEastAsia"/>
          <w:lang w:val="en-GB"/>
        </w:rPr>
        <w:t xml:space="preserve"> </w:t>
      </w:r>
      <w:r w:rsidRPr="4383170D">
        <w:rPr>
          <w:rFonts w:eastAsiaTheme="majorEastAsia"/>
          <w:lang w:val="en-GB"/>
        </w:rPr>
        <w:t>Data Formats</w:t>
      </w:r>
      <w:r w:rsidR="53FED013" w:rsidRPr="4383170D">
        <w:rPr>
          <w:rFonts w:eastAsiaTheme="majorEastAsia"/>
          <w:lang w:val="en-GB"/>
        </w:rPr>
        <w:t xml:space="preserve"> (ODFs)</w:t>
      </w:r>
      <w:r w:rsidRPr="4383170D">
        <w:rPr>
          <w:rFonts w:eastAsiaTheme="majorEastAsia"/>
          <w:lang w:val="en-GB"/>
        </w:rPr>
        <w:t xml:space="preserve"> are </w:t>
      </w:r>
      <w:r w:rsidRPr="4383170D">
        <w:rPr>
          <w:rFonts w:eastAsiaTheme="majorEastAsia"/>
          <w:b/>
          <w:bCs/>
          <w:lang w:val="en-GB"/>
        </w:rPr>
        <w:t>publicly documented and vendor</w:t>
      </w:r>
      <w:r w:rsidR="71B77350" w:rsidRPr="4383170D">
        <w:rPr>
          <w:rFonts w:eastAsiaTheme="majorEastAsia"/>
          <w:b/>
          <w:bCs/>
          <w:lang w:val="en-GB"/>
        </w:rPr>
        <w:t xml:space="preserve"> </w:t>
      </w:r>
      <w:r w:rsidRPr="4383170D">
        <w:rPr>
          <w:rFonts w:eastAsiaTheme="majorEastAsia"/>
          <w:b/>
          <w:bCs/>
          <w:lang w:val="en-GB"/>
        </w:rPr>
        <w:t>neutral</w:t>
      </w:r>
      <w:r w:rsidRPr="4383170D">
        <w:rPr>
          <w:rFonts w:eastAsiaTheme="majorEastAsia"/>
          <w:lang w:val="en-GB"/>
        </w:rPr>
        <w:t xml:space="preserve"> data serialization formats. They define how data is structured</w:t>
      </w:r>
      <w:r w:rsidR="18636DF5" w:rsidRPr="4383170D">
        <w:rPr>
          <w:rFonts w:eastAsiaTheme="majorEastAsia"/>
          <w:lang w:val="en-GB"/>
        </w:rPr>
        <w:t xml:space="preserve"> and</w:t>
      </w:r>
      <w:r w:rsidRPr="4383170D">
        <w:rPr>
          <w:rFonts w:eastAsiaTheme="majorEastAsia"/>
          <w:lang w:val="en-GB"/>
        </w:rPr>
        <w:t xml:space="preserve"> encoded so that multiple systems can read and process it consistently. Because they are open, these formats allow interoperability across </w:t>
      </w:r>
      <w:r w:rsidR="5ABD0403" w:rsidRPr="4383170D">
        <w:rPr>
          <w:rFonts w:eastAsiaTheme="majorEastAsia"/>
          <w:lang w:val="en-GB"/>
        </w:rPr>
        <w:t xml:space="preserve">different data </w:t>
      </w:r>
      <w:r w:rsidR="41253F86" w:rsidRPr="4383170D">
        <w:rPr>
          <w:rFonts w:eastAsiaTheme="majorEastAsia"/>
          <w:lang w:val="en-GB"/>
        </w:rPr>
        <w:t xml:space="preserve">warehousing </w:t>
      </w:r>
      <w:r w:rsidR="7AEED91B" w:rsidRPr="4383170D">
        <w:rPr>
          <w:rFonts w:eastAsiaTheme="majorEastAsia"/>
          <w:lang w:val="en-GB"/>
        </w:rPr>
        <w:t xml:space="preserve">and distributed </w:t>
      </w:r>
      <w:r w:rsidR="5ABD0403" w:rsidRPr="4383170D">
        <w:rPr>
          <w:rFonts w:eastAsiaTheme="majorEastAsia"/>
          <w:lang w:val="en-GB"/>
        </w:rPr>
        <w:t>process</w:t>
      </w:r>
      <w:r w:rsidR="41253F86" w:rsidRPr="4383170D">
        <w:rPr>
          <w:rFonts w:eastAsiaTheme="majorEastAsia"/>
          <w:lang w:val="en-GB"/>
        </w:rPr>
        <w:t>ing systems</w:t>
      </w:r>
      <w:r w:rsidRPr="4383170D">
        <w:rPr>
          <w:rFonts w:eastAsiaTheme="majorEastAsia"/>
          <w:lang w:val="en-GB"/>
        </w:rPr>
        <w:t xml:space="preserve"> such as Spark, Hive, Flink, Trino, and </w:t>
      </w:r>
      <w:r w:rsidR="7AEED91B" w:rsidRPr="4383170D">
        <w:rPr>
          <w:rFonts w:eastAsiaTheme="majorEastAsia"/>
          <w:lang w:val="en-GB"/>
        </w:rPr>
        <w:t>Db2</w:t>
      </w:r>
      <w:r w:rsidRPr="4383170D">
        <w:rPr>
          <w:rFonts w:eastAsiaTheme="majorEastAsia"/>
          <w:lang w:val="en-GB"/>
        </w:rPr>
        <w:t>, avoiding vendor lock</w:t>
      </w:r>
      <w:r w:rsidR="5291B961" w:rsidRPr="4383170D">
        <w:rPr>
          <w:rFonts w:eastAsiaTheme="majorEastAsia"/>
          <w:lang w:val="en-GB"/>
        </w:rPr>
        <w:t>-</w:t>
      </w:r>
      <w:r w:rsidRPr="4383170D">
        <w:rPr>
          <w:rFonts w:eastAsiaTheme="majorEastAsia"/>
          <w:lang w:val="en-GB"/>
        </w:rPr>
        <w:t>in and ensuring long</w:t>
      </w:r>
      <w:r w:rsidR="14A569D6" w:rsidRPr="4383170D">
        <w:rPr>
          <w:rFonts w:eastAsiaTheme="majorEastAsia"/>
          <w:lang w:val="en-GB"/>
        </w:rPr>
        <w:t xml:space="preserve"> </w:t>
      </w:r>
      <w:r w:rsidRPr="4383170D">
        <w:rPr>
          <w:rFonts w:eastAsiaTheme="majorEastAsia"/>
          <w:lang w:val="en-GB"/>
        </w:rPr>
        <w:t>term data accessibility.</w:t>
      </w:r>
    </w:p>
    <w:p w14:paraId="5A59E741" w14:textId="13D9DC47" w:rsidR="004A4339" w:rsidRPr="004A4339" w:rsidRDefault="004A4339" w:rsidP="004A4339">
      <w:pPr>
        <w:pStyle w:val="Heading2"/>
        <w:rPr>
          <w:rFonts w:hint="eastAsia"/>
        </w:rPr>
      </w:pPr>
      <w:r w:rsidRPr="004A4339">
        <w:t xml:space="preserve">Major Factors to Consider When </w:t>
      </w:r>
      <w:r w:rsidR="00114C4C">
        <w:t>Choosing an</w:t>
      </w:r>
      <w:r w:rsidRPr="004A4339">
        <w:t xml:space="preserve"> ODF</w:t>
      </w:r>
    </w:p>
    <w:p w14:paraId="4609A080" w14:textId="44D1873B" w:rsidR="004A4339" w:rsidRPr="004A4339" w:rsidRDefault="00D476AE" w:rsidP="00964B79">
      <w:pPr>
        <w:rPr>
          <w:rFonts w:eastAsiaTheme="majorEastAsia" w:hint="eastAsia"/>
        </w:rPr>
      </w:pPr>
      <w:r>
        <w:rPr>
          <w:rFonts w:eastAsiaTheme="majorEastAsia"/>
        </w:rPr>
        <w:t xml:space="preserve">When comparing ODFs, </w:t>
      </w:r>
      <w:r w:rsidR="007E12CC">
        <w:rPr>
          <w:rFonts w:eastAsiaTheme="majorEastAsia"/>
        </w:rPr>
        <w:t xml:space="preserve">we need to </w:t>
      </w:r>
      <w:r w:rsidR="00BA7585">
        <w:rPr>
          <w:rFonts w:eastAsiaTheme="majorEastAsia"/>
        </w:rPr>
        <w:t xml:space="preserve">focus on key </w:t>
      </w:r>
      <w:r w:rsidR="00DE1BDA">
        <w:rPr>
          <w:rFonts w:eastAsiaTheme="majorEastAsia"/>
        </w:rPr>
        <w:t>characteristics and design choices that differentiate between them</w:t>
      </w:r>
      <w:r w:rsidR="005737BA">
        <w:rPr>
          <w:rFonts w:eastAsiaTheme="majorEastAsia"/>
        </w:rPr>
        <w:t xml:space="preserve">. Here, you can </w:t>
      </w:r>
      <w:r w:rsidR="00995058">
        <w:rPr>
          <w:rFonts w:eastAsiaTheme="majorEastAsia"/>
        </w:rPr>
        <w:t>learn about the</w:t>
      </w:r>
      <w:r w:rsidR="00A10238">
        <w:rPr>
          <w:rFonts w:eastAsiaTheme="majorEastAsia"/>
        </w:rPr>
        <w:t>se</w:t>
      </w:r>
      <w:r w:rsidR="00995058">
        <w:rPr>
          <w:rFonts w:eastAsiaTheme="majorEastAsia"/>
        </w:rPr>
        <w:t xml:space="preserve"> concepts</w:t>
      </w:r>
      <w:r w:rsidR="002C76F2">
        <w:rPr>
          <w:rFonts w:eastAsiaTheme="majorEastAsia"/>
        </w:rPr>
        <w:t xml:space="preserve"> that</w:t>
      </w:r>
      <w:r w:rsidR="00995058">
        <w:rPr>
          <w:rFonts w:eastAsiaTheme="majorEastAsia"/>
        </w:rPr>
        <w:t xml:space="preserve"> distinguish ODFs</w:t>
      </w:r>
      <w:r w:rsidR="002C76F2">
        <w:rPr>
          <w:rFonts w:eastAsiaTheme="majorEastAsia"/>
        </w:rPr>
        <w:t xml:space="preserve"> and later, </w:t>
      </w:r>
      <w:r w:rsidR="00490489">
        <w:rPr>
          <w:rFonts w:eastAsiaTheme="majorEastAsia"/>
        </w:rPr>
        <w:t xml:space="preserve">we will </w:t>
      </w:r>
      <w:r w:rsidR="00B12FEC">
        <w:rPr>
          <w:rFonts w:eastAsiaTheme="majorEastAsia"/>
        </w:rPr>
        <w:t>apply</w:t>
      </w:r>
      <w:r w:rsidR="00490489">
        <w:rPr>
          <w:rFonts w:eastAsiaTheme="majorEastAsia"/>
        </w:rPr>
        <w:t xml:space="preserve"> the</w:t>
      </w:r>
      <w:r w:rsidR="002C76F2">
        <w:rPr>
          <w:rFonts w:eastAsiaTheme="majorEastAsia"/>
        </w:rPr>
        <w:t>m</w:t>
      </w:r>
      <w:r w:rsidR="00490489">
        <w:rPr>
          <w:rFonts w:eastAsiaTheme="majorEastAsia"/>
        </w:rPr>
        <w:t xml:space="preserve"> </w:t>
      </w:r>
      <w:r w:rsidR="00DA14E7">
        <w:rPr>
          <w:rFonts w:eastAsiaTheme="majorEastAsia"/>
        </w:rPr>
        <w:t xml:space="preserve">as </w:t>
      </w:r>
      <w:r w:rsidR="00B12FEC">
        <w:rPr>
          <w:rFonts w:eastAsiaTheme="majorEastAsia"/>
        </w:rPr>
        <w:t>criteria to compare the most prominent ODFs.</w:t>
      </w:r>
    </w:p>
    <w:p w14:paraId="7A5F19F3" w14:textId="77777777" w:rsidR="004A4339" w:rsidRPr="004A4339" w:rsidRDefault="004A4339" w:rsidP="004A4339">
      <w:pPr>
        <w:pStyle w:val="Heading3"/>
        <w:rPr>
          <w:rFonts w:hint="eastAsia"/>
        </w:rPr>
      </w:pPr>
      <w:r w:rsidRPr="004A4339">
        <w:lastRenderedPageBreak/>
        <w:t>Column</w:t>
      </w:r>
      <w:r w:rsidRPr="004A4339">
        <w:noBreakHyphen/>
        <w:t xml:space="preserve"> vs Row</w:t>
      </w:r>
      <w:r w:rsidRPr="004A4339">
        <w:noBreakHyphen/>
        <w:t>Orientation</w:t>
      </w:r>
    </w:p>
    <w:p w14:paraId="5D445492" w14:textId="2022B196" w:rsidR="00987943" w:rsidRPr="00987943" w:rsidRDefault="14ADD710" w:rsidP="4383170D">
      <w:pPr>
        <w:rPr>
          <w:rFonts w:eastAsiaTheme="majorEastAsia" w:hint="eastAsia"/>
          <w:lang w:val="en-GB"/>
        </w:rPr>
      </w:pPr>
      <w:r w:rsidRPr="4383170D">
        <w:rPr>
          <w:rFonts w:eastAsiaTheme="majorEastAsia"/>
          <w:lang w:val="en-GB"/>
        </w:rPr>
        <w:t xml:space="preserve">ODFs </w:t>
      </w:r>
      <w:r w:rsidR="61477399" w:rsidRPr="4383170D">
        <w:rPr>
          <w:rFonts w:eastAsiaTheme="majorEastAsia"/>
          <w:lang w:val="en-GB"/>
        </w:rPr>
        <w:t xml:space="preserve">focus on storing </w:t>
      </w:r>
      <w:r w:rsidRPr="4383170D">
        <w:rPr>
          <w:rFonts w:eastAsiaTheme="majorEastAsia"/>
          <w:lang w:val="en-GB"/>
        </w:rPr>
        <w:t>t</w:t>
      </w:r>
      <w:r w:rsidR="5FBE75E6" w:rsidRPr="4383170D">
        <w:rPr>
          <w:rFonts w:eastAsiaTheme="majorEastAsia"/>
          <w:lang w:val="en-GB"/>
        </w:rPr>
        <w:t>abular d</w:t>
      </w:r>
      <w:r w:rsidR="2CBF12B3" w:rsidRPr="4383170D">
        <w:rPr>
          <w:rFonts w:eastAsiaTheme="majorEastAsia"/>
          <w:lang w:val="en-GB"/>
        </w:rPr>
        <w:t>ata</w:t>
      </w:r>
      <w:r w:rsidR="61477399" w:rsidRPr="4383170D">
        <w:rPr>
          <w:rFonts w:eastAsiaTheme="majorEastAsia"/>
          <w:lang w:val="en-GB"/>
        </w:rPr>
        <w:t xml:space="preserve"> and</w:t>
      </w:r>
      <w:r w:rsidR="0D6901B3" w:rsidRPr="4383170D">
        <w:rPr>
          <w:rFonts w:eastAsiaTheme="majorEastAsia"/>
          <w:lang w:val="en-GB"/>
        </w:rPr>
        <w:t xml:space="preserve"> they use</w:t>
      </w:r>
      <w:r w:rsidR="2CBF12B3" w:rsidRPr="4383170D">
        <w:rPr>
          <w:rFonts w:eastAsiaTheme="majorEastAsia"/>
          <w:lang w:val="en-GB"/>
        </w:rPr>
        <w:t xml:space="preserve"> either </w:t>
      </w:r>
      <w:r w:rsidR="7448B1E8" w:rsidRPr="4383170D">
        <w:rPr>
          <w:rFonts w:eastAsiaTheme="majorEastAsia"/>
          <w:lang w:val="en-GB"/>
        </w:rPr>
        <w:t xml:space="preserve">a </w:t>
      </w:r>
      <w:r w:rsidR="2CBF12B3" w:rsidRPr="4383170D">
        <w:rPr>
          <w:rFonts w:eastAsiaTheme="majorEastAsia"/>
          <w:i/>
          <w:iCs/>
          <w:lang w:val="en-GB"/>
        </w:rPr>
        <w:t>row</w:t>
      </w:r>
      <w:r w:rsidR="51576ADC" w:rsidRPr="4383170D">
        <w:rPr>
          <w:rFonts w:eastAsiaTheme="majorEastAsia"/>
          <w:i/>
          <w:iCs/>
          <w:lang w:val="en-GB"/>
        </w:rPr>
        <w:t xml:space="preserve"> </w:t>
      </w:r>
      <w:r w:rsidR="2CBF12B3" w:rsidRPr="4383170D">
        <w:rPr>
          <w:rFonts w:eastAsiaTheme="majorEastAsia"/>
          <w:i/>
          <w:iCs/>
          <w:lang w:val="en-GB"/>
        </w:rPr>
        <w:t>oriented</w:t>
      </w:r>
      <w:r w:rsidR="7448B1E8" w:rsidRPr="4383170D">
        <w:rPr>
          <w:rFonts w:eastAsiaTheme="majorEastAsia"/>
          <w:i/>
          <w:iCs/>
          <w:lang w:val="en-GB"/>
        </w:rPr>
        <w:t xml:space="preserve"> layout</w:t>
      </w:r>
      <w:r w:rsidR="2CBF12B3" w:rsidRPr="4383170D">
        <w:rPr>
          <w:rFonts w:eastAsiaTheme="majorEastAsia"/>
          <w:lang w:val="en-GB"/>
        </w:rPr>
        <w:t xml:space="preserve"> or </w:t>
      </w:r>
      <w:r w:rsidR="2CBF12B3" w:rsidRPr="4383170D">
        <w:rPr>
          <w:rFonts w:eastAsiaTheme="majorEastAsia"/>
          <w:i/>
          <w:iCs/>
          <w:lang w:val="en-GB"/>
        </w:rPr>
        <w:t>column</w:t>
      </w:r>
      <w:r w:rsidR="301053B7" w:rsidRPr="4383170D">
        <w:rPr>
          <w:rFonts w:eastAsiaTheme="majorEastAsia"/>
          <w:i/>
          <w:iCs/>
          <w:lang w:val="en-GB"/>
        </w:rPr>
        <w:t xml:space="preserve"> </w:t>
      </w:r>
      <w:r w:rsidR="2CBF12B3" w:rsidRPr="4383170D">
        <w:rPr>
          <w:rFonts w:eastAsiaTheme="majorEastAsia"/>
          <w:i/>
          <w:iCs/>
          <w:lang w:val="en-GB"/>
        </w:rPr>
        <w:t>oriented</w:t>
      </w:r>
      <w:r w:rsidR="7448B1E8" w:rsidRPr="4383170D">
        <w:rPr>
          <w:rFonts w:eastAsiaTheme="majorEastAsia"/>
          <w:i/>
          <w:iCs/>
          <w:lang w:val="en-GB"/>
        </w:rPr>
        <w:t xml:space="preserve"> layout</w:t>
      </w:r>
      <w:r w:rsidR="567A67B1" w:rsidRPr="4383170D">
        <w:rPr>
          <w:rFonts w:eastAsiaTheme="majorEastAsia"/>
          <w:b/>
          <w:bCs/>
          <w:lang w:val="en-GB"/>
        </w:rPr>
        <w:t xml:space="preserve"> </w:t>
      </w:r>
      <w:r w:rsidR="567A67B1" w:rsidRPr="4383170D">
        <w:rPr>
          <w:rFonts w:eastAsiaTheme="majorEastAsia"/>
          <w:lang w:val="en-GB"/>
        </w:rPr>
        <w:t>for this purpose</w:t>
      </w:r>
      <w:r w:rsidR="2CBF12B3" w:rsidRPr="4383170D">
        <w:rPr>
          <w:rFonts w:eastAsiaTheme="majorEastAsia"/>
          <w:lang w:val="en-GB"/>
        </w:rPr>
        <w:t>.</w:t>
      </w:r>
      <w:r w:rsidR="7448B1E8" w:rsidRPr="4383170D">
        <w:rPr>
          <w:rFonts w:eastAsiaTheme="majorEastAsia"/>
          <w:lang w:val="en-GB"/>
        </w:rPr>
        <w:t xml:space="preserve"> </w:t>
      </w:r>
      <w:r w:rsidR="2CBF12B3" w:rsidRPr="4383170D">
        <w:rPr>
          <w:rFonts w:eastAsiaTheme="majorEastAsia"/>
          <w:lang w:val="en-GB"/>
        </w:rPr>
        <w:t>In a row</w:t>
      </w:r>
      <w:r w:rsidR="24123A1C" w:rsidRPr="4383170D">
        <w:rPr>
          <w:rFonts w:eastAsiaTheme="majorEastAsia"/>
          <w:lang w:val="en-GB"/>
        </w:rPr>
        <w:t>-oriented</w:t>
      </w:r>
      <w:r w:rsidR="2CBF12B3" w:rsidRPr="4383170D">
        <w:rPr>
          <w:rFonts w:eastAsiaTheme="majorEastAsia"/>
          <w:lang w:val="en-GB"/>
        </w:rPr>
        <w:t xml:space="preserve"> layout, entire records are stored contiguously, which is ideal when whole rows are frequently written or read. </w:t>
      </w:r>
      <w:r w:rsidR="684642F7" w:rsidRPr="4383170D">
        <w:rPr>
          <w:rFonts w:eastAsiaTheme="majorEastAsia"/>
          <w:lang w:val="en-GB"/>
        </w:rPr>
        <w:t>In contrast, i</w:t>
      </w:r>
      <w:r w:rsidR="2CBF12B3" w:rsidRPr="4383170D">
        <w:rPr>
          <w:rFonts w:eastAsiaTheme="majorEastAsia"/>
          <w:lang w:val="en-GB"/>
        </w:rPr>
        <w:t>n a column</w:t>
      </w:r>
      <w:r w:rsidR="12FBF3EF" w:rsidRPr="4383170D">
        <w:rPr>
          <w:rFonts w:eastAsiaTheme="majorEastAsia"/>
          <w:lang w:val="en-GB"/>
        </w:rPr>
        <w:t>-oriented</w:t>
      </w:r>
      <w:r w:rsidR="2CBF12B3" w:rsidRPr="4383170D">
        <w:rPr>
          <w:rFonts w:eastAsiaTheme="majorEastAsia"/>
          <w:lang w:val="en-GB"/>
        </w:rPr>
        <w:t xml:space="preserve"> layout, values from the same column are stored </w:t>
      </w:r>
      <w:r w:rsidR="684642F7" w:rsidRPr="4383170D">
        <w:rPr>
          <w:rFonts w:eastAsiaTheme="majorEastAsia"/>
          <w:lang w:val="en-GB"/>
        </w:rPr>
        <w:t>contiguously</w:t>
      </w:r>
      <w:r w:rsidR="778B4658" w:rsidRPr="4383170D">
        <w:rPr>
          <w:rFonts w:ascii="Segoe UI" w:eastAsia="Times New Roman" w:hAnsi="Segoe UI" w:cs="Segoe UI"/>
          <w:lang w:val="en-GB"/>
        </w:rPr>
        <w:t xml:space="preserve">. </w:t>
      </w:r>
      <w:r w:rsidR="778B4658" w:rsidRPr="4383170D">
        <w:rPr>
          <w:rFonts w:eastAsiaTheme="majorEastAsia"/>
          <w:lang w:val="en-GB"/>
        </w:rPr>
        <w:t xml:space="preserve">This layout enables better </w:t>
      </w:r>
      <w:r w:rsidR="797159AF" w:rsidRPr="4383170D">
        <w:rPr>
          <w:rFonts w:eastAsiaTheme="majorEastAsia"/>
          <w:lang w:val="en-GB"/>
        </w:rPr>
        <w:t>storage efficiency</w:t>
      </w:r>
      <w:r w:rsidR="778B4658" w:rsidRPr="4383170D">
        <w:rPr>
          <w:rFonts w:eastAsiaTheme="majorEastAsia"/>
          <w:lang w:val="en-GB"/>
        </w:rPr>
        <w:t xml:space="preserve"> because each column typically contains homogeneous data and therefore benefits from encoding</w:t>
      </w:r>
      <w:r w:rsidR="40612E70" w:rsidRPr="4383170D">
        <w:rPr>
          <w:rFonts w:eastAsiaTheme="majorEastAsia"/>
          <w:lang w:val="en-GB"/>
        </w:rPr>
        <w:t xml:space="preserve"> and compression </w:t>
      </w:r>
      <w:r w:rsidR="778B4658" w:rsidRPr="4383170D">
        <w:rPr>
          <w:rFonts w:eastAsiaTheme="majorEastAsia"/>
          <w:lang w:val="en-GB"/>
        </w:rPr>
        <w:t>tailored to its characteristics. Colum</w:t>
      </w:r>
      <w:r w:rsidR="42E28346" w:rsidRPr="4383170D">
        <w:rPr>
          <w:rFonts w:eastAsiaTheme="majorEastAsia"/>
          <w:lang w:val="en-GB"/>
        </w:rPr>
        <w:t>-oriented</w:t>
      </w:r>
      <w:r w:rsidR="778B4658" w:rsidRPr="4383170D">
        <w:rPr>
          <w:rFonts w:eastAsiaTheme="majorEastAsia"/>
          <w:lang w:val="en-GB"/>
        </w:rPr>
        <w:t xml:space="preserve"> layouts also reduce I/O </w:t>
      </w:r>
      <w:r w:rsidR="5E3DA3D4" w:rsidRPr="4383170D">
        <w:rPr>
          <w:rFonts w:eastAsiaTheme="majorEastAsia"/>
          <w:lang w:val="en-GB"/>
        </w:rPr>
        <w:t xml:space="preserve">for analytic workloads </w:t>
      </w:r>
      <w:r w:rsidR="778B4658" w:rsidRPr="4383170D">
        <w:rPr>
          <w:rFonts w:eastAsiaTheme="majorEastAsia"/>
          <w:lang w:val="en-GB"/>
        </w:rPr>
        <w:t>by allowing engines to read only the specific columns needed for a query, rather than scanning entire rows</w:t>
      </w:r>
      <w:r w:rsidR="38F15033" w:rsidRPr="4383170D">
        <w:rPr>
          <w:rFonts w:eastAsiaTheme="majorEastAsia"/>
          <w:lang w:val="en-GB"/>
        </w:rPr>
        <w:t xml:space="preserve"> and discarding unneeded columns</w:t>
      </w:r>
      <w:r w:rsidR="778B4658" w:rsidRPr="4383170D">
        <w:rPr>
          <w:rFonts w:eastAsiaTheme="majorEastAsia"/>
          <w:lang w:val="en-GB"/>
        </w:rPr>
        <w:t>.</w:t>
      </w:r>
    </w:p>
    <w:p w14:paraId="3995B79F" w14:textId="216D4DF1" w:rsidR="00A07A0B" w:rsidRPr="004A4339" w:rsidRDefault="00A07A0B" w:rsidP="00BB432D">
      <w:pPr>
        <w:pStyle w:val="Heading3"/>
        <w:rPr>
          <w:rFonts w:hint="eastAsia"/>
        </w:rPr>
      </w:pPr>
      <w:r w:rsidRPr="004A4339">
        <w:t>Support for Distributed Processing</w:t>
      </w:r>
    </w:p>
    <w:p w14:paraId="4128140B" w14:textId="0D78273B" w:rsidR="00A07A0B" w:rsidRDefault="00A07A0B" w:rsidP="00A07A0B">
      <w:pPr>
        <w:rPr>
          <w:rFonts w:eastAsiaTheme="majorEastAsia" w:hint="eastAsia"/>
        </w:rPr>
      </w:pPr>
      <w:r w:rsidRPr="004A4339">
        <w:rPr>
          <w:rFonts w:eastAsiaTheme="majorEastAsia"/>
        </w:rPr>
        <w:t xml:space="preserve">Distributed engines rely on </w:t>
      </w:r>
      <w:r w:rsidR="009F1933">
        <w:rPr>
          <w:rFonts w:eastAsiaTheme="majorEastAsia"/>
        </w:rPr>
        <w:t>splitting</w:t>
      </w:r>
      <w:r w:rsidRPr="004A4339">
        <w:rPr>
          <w:rFonts w:eastAsiaTheme="majorEastAsia"/>
        </w:rPr>
        <w:t xml:space="preserve"> files into units to process data in parallel.</w:t>
      </w:r>
      <w:r w:rsidR="000D35EC">
        <w:rPr>
          <w:rFonts w:eastAsiaTheme="majorEastAsia"/>
        </w:rPr>
        <w:t xml:space="preserve"> ODFs </w:t>
      </w:r>
      <w:r w:rsidR="00DF3100">
        <w:rPr>
          <w:rFonts w:eastAsiaTheme="majorEastAsia"/>
        </w:rPr>
        <w:t xml:space="preserve">may </w:t>
      </w:r>
      <w:r w:rsidR="000D35EC">
        <w:rPr>
          <w:rFonts w:eastAsiaTheme="majorEastAsia"/>
        </w:rPr>
        <w:t xml:space="preserve">split the data in two ways. First, </w:t>
      </w:r>
      <w:r w:rsidR="009E4411">
        <w:rPr>
          <w:rFonts w:eastAsiaTheme="majorEastAsia"/>
        </w:rPr>
        <w:t xml:space="preserve">if the ODF supports </w:t>
      </w:r>
      <w:r w:rsidR="004C0DC1">
        <w:rPr>
          <w:rFonts w:eastAsiaTheme="majorEastAsia"/>
        </w:rPr>
        <w:t>column-oriented</w:t>
      </w:r>
      <w:r w:rsidR="000D35EC">
        <w:rPr>
          <w:rFonts w:eastAsiaTheme="majorEastAsia"/>
        </w:rPr>
        <w:t xml:space="preserve"> layout</w:t>
      </w:r>
      <w:r w:rsidR="009770E0">
        <w:rPr>
          <w:rFonts w:eastAsiaTheme="majorEastAsia"/>
        </w:rPr>
        <w:t xml:space="preserve">, data is </w:t>
      </w:r>
      <w:r w:rsidR="000D35EC">
        <w:rPr>
          <w:rFonts w:eastAsiaTheme="majorEastAsia"/>
        </w:rPr>
        <w:t>split</w:t>
      </w:r>
      <w:r w:rsidR="00E83133">
        <w:rPr>
          <w:rFonts w:eastAsiaTheme="majorEastAsia"/>
        </w:rPr>
        <w:t xml:space="preserve"> vertically</w:t>
      </w:r>
      <w:r w:rsidR="00BF70CC">
        <w:rPr>
          <w:rFonts w:eastAsiaTheme="majorEastAsia"/>
        </w:rPr>
        <w:t>,</w:t>
      </w:r>
      <w:r w:rsidR="00374FA3">
        <w:rPr>
          <w:rFonts w:eastAsiaTheme="majorEastAsia"/>
        </w:rPr>
        <w:t xml:space="preserve"> </w:t>
      </w:r>
      <w:r w:rsidR="00BF70CC">
        <w:rPr>
          <w:rFonts w:eastAsiaTheme="majorEastAsia"/>
        </w:rPr>
        <w:t>mean</w:t>
      </w:r>
      <w:r w:rsidR="00374FA3">
        <w:rPr>
          <w:rFonts w:eastAsiaTheme="majorEastAsia"/>
        </w:rPr>
        <w:t>ing</w:t>
      </w:r>
      <w:r w:rsidR="00BF70CC">
        <w:rPr>
          <w:rFonts w:eastAsiaTheme="majorEastAsia"/>
        </w:rPr>
        <w:t xml:space="preserve"> that different columns can be </w:t>
      </w:r>
      <w:r w:rsidR="009E4411">
        <w:rPr>
          <w:rFonts w:eastAsiaTheme="majorEastAsia"/>
        </w:rPr>
        <w:t>processed independently. Additionally</w:t>
      </w:r>
      <w:r w:rsidR="00C16DE9">
        <w:rPr>
          <w:rFonts w:eastAsiaTheme="majorEastAsia"/>
        </w:rPr>
        <w:t xml:space="preserve">, </w:t>
      </w:r>
      <w:r w:rsidR="00374FA3">
        <w:rPr>
          <w:rFonts w:eastAsiaTheme="majorEastAsia"/>
        </w:rPr>
        <w:t xml:space="preserve">the ODF may </w:t>
      </w:r>
      <w:r w:rsidR="00D716BD">
        <w:rPr>
          <w:rFonts w:eastAsiaTheme="majorEastAsia"/>
        </w:rPr>
        <w:t>chunk</w:t>
      </w:r>
      <w:r w:rsidR="001764D5">
        <w:rPr>
          <w:rFonts w:eastAsiaTheme="majorEastAsia"/>
        </w:rPr>
        <w:t xml:space="preserve"> rows</w:t>
      </w:r>
      <w:r w:rsidR="00D05DB9">
        <w:rPr>
          <w:rFonts w:eastAsiaTheme="majorEastAsia"/>
        </w:rPr>
        <w:t xml:space="preserve"> </w:t>
      </w:r>
      <w:r w:rsidR="000D031C">
        <w:rPr>
          <w:rFonts w:eastAsiaTheme="majorEastAsia"/>
        </w:rPr>
        <w:t xml:space="preserve">to </w:t>
      </w:r>
      <w:r w:rsidR="00D1323C">
        <w:rPr>
          <w:rFonts w:eastAsiaTheme="majorEastAsia"/>
        </w:rPr>
        <w:t xml:space="preserve">into groups, which splits the data horizontally. Each of </w:t>
      </w:r>
      <w:r w:rsidR="00537861">
        <w:rPr>
          <w:rFonts w:eastAsiaTheme="majorEastAsia"/>
        </w:rPr>
        <w:t>the resulting</w:t>
      </w:r>
      <w:r w:rsidR="00D1323C">
        <w:rPr>
          <w:rFonts w:eastAsiaTheme="majorEastAsia"/>
        </w:rPr>
        <w:t xml:space="preserve"> </w:t>
      </w:r>
      <w:r w:rsidR="00D1323C" w:rsidRPr="00A52460">
        <w:rPr>
          <w:rFonts w:eastAsiaTheme="majorEastAsia"/>
          <w:i/>
          <w:iCs/>
        </w:rPr>
        <w:t>row groups</w:t>
      </w:r>
      <w:r w:rsidR="00D1323C">
        <w:rPr>
          <w:rFonts w:eastAsiaTheme="majorEastAsia"/>
        </w:rPr>
        <w:t xml:space="preserve"> can be processed </w:t>
      </w:r>
      <w:r w:rsidR="008561DD">
        <w:rPr>
          <w:rFonts w:eastAsiaTheme="majorEastAsia"/>
        </w:rPr>
        <w:t>independently</w:t>
      </w:r>
      <w:r w:rsidR="00D1323C">
        <w:rPr>
          <w:rFonts w:eastAsiaTheme="majorEastAsia"/>
        </w:rPr>
        <w:t>.</w:t>
      </w:r>
      <w:r w:rsidR="008561DD">
        <w:rPr>
          <w:rFonts w:eastAsiaTheme="majorEastAsia"/>
        </w:rPr>
        <w:t xml:space="preserve"> Having both horizontal and vertical data splitting enable</w:t>
      </w:r>
      <w:r w:rsidR="00F065E7">
        <w:rPr>
          <w:rFonts w:eastAsiaTheme="majorEastAsia"/>
        </w:rPr>
        <w:t>s</w:t>
      </w:r>
      <w:r w:rsidR="008561DD">
        <w:rPr>
          <w:rFonts w:eastAsiaTheme="majorEastAsia"/>
        </w:rPr>
        <w:t xml:space="preserve"> the highest degree of distributed processing.</w:t>
      </w:r>
    </w:p>
    <w:p w14:paraId="1677DDCD" w14:textId="59125CE0" w:rsidR="002C03A4" w:rsidRDefault="1976424A" w:rsidP="002C03A4">
      <w:pPr>
        <w:pStyle w:val="Heading3"/>
        <w:rPr>
          <w:rFonts w:hint="eastAsia"/>
        </w:rPr>
      </w:pPr>
      <w:r>
        <w:t>Predicate</w:t>
      </w:r>
      <w:r w:rsidR="4C971534">
        <w:t xml:space="preserve"> </w:t>
      </w:r>
      <w:r>
        <w:t>Pushdown Support</w:t>
      </w:r>
    </w:p>
    <w:p w14:paraId="26554B4B" w14:textId="51DE8598" w:rsidR="005A4AB9" w:rsidRPr="005A4AB9" w:rsidRDefault="005A4AB9" w:rsidP="005A4AB9">
      <w:pPr>
        <w:rPr>
          <w:rFonts w:hint="eastAsia"/>
        </w:rPr>
      </w:pPr>
      <w:r w:rsidRPr="005A4AB9">
        <w:rPr>
          <w:i/>
          <w:iCs/>
        </w:rPr>
        <w:t>Predicate pushdown</w:t>
      </w:r>
      <w:r w:rsidRPr="005A4AB9">
        <w:t xml:space="preserve"> is an optimization technique that allows a query engine to apply filtering conditions as early as possible in the data access path</w:t>
      </w:r>
      <w:r w:rsidR="00F75EAA">
        <w:t>. In the context of ODF</w:t>
      </w:r>
      <w:r w:rsidR="00690AA3">
        <w:t xml:space="preserve"> engines</w:t>
      </w:r>
      <w:r w:rsidR="00FE090C">
        <w:t>, this means that we apply</w:t>
      </w:r>
      <w:r w:rsidR="00690AA3">
        <w:t xml:space="preserve"> filtering conditions</w:t>
      </w:r>
      <w:r w:rsidRPr="005A4AB9">
        <w:t xml:space="preserve"> </w:t>
      </w:r>
      <w:r w:rsidRPr="007D6CEF">
        <w:rPr>
          <w:rFonts w:hint="eastAsia"/>
        </w:rPr>
        <w:t>while reading the data files themselves</w:t>
      </w:r>
      <w:r w:rsidRPr="00F675A8">
        <w:t>,</w:t>
      </w:r>
      <w:r w:rsidRPr="005A4AB9">
        <w:t xml:space="preserve"> rather than after loading the data into memory.</w:t>
      </w:r>
    </w:p>
    <w:p w14:paraId="3136520A" w14:textId="77777777" w:rsidR="005A4AB9" w:rsidRPr="005A4AB9" w:rsidRDefault="005A4AB9" w:rsidP="005A4AB9">
      <w:pPr>
        <w:rPr>
          <w:rFonts w:hint="eastAsia"/>
        </w:rPr>
      </w:pPr>
      <w:r w:rsidRPr="005A4AB9">
        <w:t xml:space="preserve">When a query includes a filter (for example, WHERE date &gt;= '2025-01-01' AND country = 'DE'), a naive execution model would read </w:t>
      </w:r>
      <w:r w:rsidRPr="007D6CEF">
        <w:rPr>
          <w:rFonts w:hint="eastAsia"/>
        </w:rPr>
        <w:t>all rows</w:t>
      </w:r>
      <w:r w:rsidRPr="005A4AB9">
        <w:t xml:space="preserve"> from the data file and then discard rows that do not satisfy the condition. Predicate pushdown avoids this by using </w:t>
      </w:r>
      <w:r w:rsidRPr="007D6CEF">
        <w:rPr>
          <w:rFonts w:hint="eastAsia"/>
        </w:rPr>
        <w:t>metadata stored inside the data file</w:t>
      </w:r>
      <w:r w:rsidRPr="005A4AB9">
        <w:t xml:space="preserve"> to determine which parts of the file can be safely skipped </w:t>
      </w:r>
      <w:r w:rsidRPr="007D6CEF">
        <w:rPr>
          <w:rFonts w:hint="eastAsia"/>
        </w:rPr>
        <w:t>without reading their actual values</w:t>
      </w:r>
      <w:r w:rsidRPr="003775E8">
        <w:t>.</w:t>
      </w:r>
    </w:p>
    <w:p w14:paraId="4BA61C17" w14:textId="1DD85D35" w:rsidR="005A4AB9" w:rsidRDefault="005A4AB9" w:rsidP="003775E8">
      <w:pPr>
        <w:rPr>
          <w:rFonts w:hint="eastAsia"/>
        </w:rPr>
      </w:pPr>
      <w:r w:rsidRPr="005A4AB9">
        <w:t>To enable predicate pushdown, an ODF stores statistics such as minimum and maximum values, null counts, or bloom filters for logical subsets of the data (for example, row groups, stripes, or pages). During query planning or execution, the engine compares the query’s predicates with these statistics:</w:t>
      </w:r>
      <w:r w:rsidR="003775E8">
        <w:t xml:space="preserve"> </w:t>
      </w:r>
      <w:r w:rsidRPr="005A4AB9">
        <w:t xml:space="preserve">If the statistics prove that </w:t>
      </w:r>
      <w:r w:rsidRPr="007D6CEF">
        <w:rPr>
          <w:rFonts w:hint="eastAsia"/>
        </w:rPr>
        <w:t>no values in a data chunk can satisfy the predicate</w:t>
      </w:r>
      <w:r w:rsidRPr="005A4AB9">
        <w:t>, that chunk is skipped entirely</w:t>
      </w:r>
      <w:r w:rsidR="003775E8">
        <w:t>, whereas, i</w:t>
      </w:r>
      <w:r w:rsidRPr="005A4AB9">
        <w:t xml:space="preserve">f the statistics indicate a </w:t>
      </w:r>
      <w:r w:rsidRPr="007D6CEF">
        <w:rPr>
          <w:rFonts w:hint="eastAsia"/>
        </w:rPr>
        <w:t>possible match</w:t>
      </w:r>
      <w:r w:rsidRPr="005A4AB9">
        <w:t>, only then is the corresponding data read and evaluated.</w:t>
      </w:r>
    </w:p>
    <w:p w14:paraId="568A65FF" w14:textId="44A3DC7A" w:rsidR="002C03A4" w:rsidRDefault="00D64159" w:rsidP="00AA700B">
      <w:pPr>
        <w:rPr>
          <w:rFonts w:eastAsiaTheme="majorEastAsia" w:hint="eastAsia"/>
          <w:lang w:val="en-GB"/>
        </w:rPr>
      </w:pPr>
      <w:r>
        <w:t xml:space="preserve">ODFs differ in </w:t>
      </w:r>
      <w:r w:rsidR="00C24786">
        <w:t>the</w:t>
      </w:r>
      <w:r w:rsidR="0053089A">
        <w:t xml:space="preserve"> scopes and</w:t>
      </w:r>
      <w:r w:rsidR="00C24786">
        <w:t xml:space="preserve"> types of statistics </w:t>
      </w:r>
      <w:r w:rsidR="0053089A">
        <w:t>they require to be stored in</w:t>
      </w:r>
      <w:r w:rsidR="004F1C71">
        <w:t xml:space="preserve"> data</w:t>
      </w:r>
      <w:r w:rsidR="001B16F6">
        <w:t xml:space="preserve"> files</w:t>
      </w:r>
      <w:r w:rsidR="00152561">
        <w:t xml:space="preserve">. </w:t>
      </w:r>
      <w:r w:rsidR="343FAFF5" w:rsidRPr="00AA700B">
        <w:rPr>
          <w:rFonts w:eastAsiaTheme="majorEastAsia"/>
          <w:lang w:val="en-GB"/>
        </w:rPr>
        <w:t>Storing</w:t>
      </w:r>
      <w:r w:rsidR="5295C400" w:rsidRPr="00AA700B">
        <w:rPr>
          <w:rFonts w:eastAsiaTheme="majorEastAsia"/>
          <w:lang w:val="en-GB"/>
        </w:rPr>
        <w:t xml:space="preserve"> more</w:t>
      </w:r>
      <w:r w:rsidR="00152561">
        <w:rPr>
          <w:rFonts w:eastAsiaTheme="majorEastAsia"/>
          <w:lang w:val="en-GB"/>
        </w:rPr>
        <w:t xml:space="preserve"> detailed</w:t>
      </w:r>
      <w:r w:rsidR="343FAFF5" w:rsidRPr="00AA700B">
        <w:rPr>
          <w:rFonts w:eastAsiaTheme="majorEastAsia"/>
          <w:lang w:val="en-GB"/>
        </w:rPr>
        <w:t xml:space="preserve"> statistics</w:t>
      </w:r>
      <w:r w:rsidR="5295C400" w:rsidRPr="00AA700B">
        <w:rPr>
          <w:rFonts w:eastAsiaTheme="majorEastAsia"/>
          <w:lang w:val="en-GB"/>
        </w:rPr>
        <w:t xml:space="preserve">, potentially </w:t>
      </w:r>
      <w:r w:rsidR="343FAFF5" w:rsidRPr="00AA700B">
        <w:rPr>
          <w:rFonts w:eastAsiaTheme="majorEastAsia"/>
          <w:lang w:val="en-GB"/>
        </w:rPr>
        <w:t>at multiple levels</w:t>
      </w:r>
      <w:r w:rsidR="5295C400" w:rsidRPr="00AA700B">
        <w:rPr>
          <w:rFonts w:eastAsiaTheme="majorEastAsia"/>
          <w:lang w:val="en-GB"/>
        </w:rPr>
        <w:t>,</w:t>
      </w:r>
      <w:r w:rsidR="343FAFF5" w:rsidRPr="00AA700B">
        <w:rPr>
          <w:rFonts w:eastAsiaTheme="majorEastAsia"/>
          <w:lang w:val="en-GB"/>
        </w:rPr>
        <w:t xml:space="preserve"> increase</w:t>
      </w:r>
      <w:r w:rsidR="5295C400" w:rsidRPr="00AA700B">
        <w:rPr>
          <w:rFonts w:eastAsiaTheme="majorEastAsia"/>
          <w:lang w:val="en-GB"/>
        </w:rPr>
        <w:t>s</w:t>
      </w:r>
      <w:r w:rsidR="343FAFF5" w:rsidRPr="00AA700B">
        <w:rPr>
          <w:rFonts w:eastAsiaTheme="majorEastAsia"/>
          <w:lang w:val="en-GB"/>
        </w:rPr>
        <w:t xml:space="preserve"> the chance that </w:t>
      </w:r>
      <w:r w:rsidR="006138FE">
        <w:rPr>
          <w:rFonts w:eastAsiaTheme="majorEastAsia"/>
          <w:lang w:val="en-GB"/>
        </w:rPr>
        <w:t>queries that involve filters run faster</w:t>
      </w:r>
      <w:r w:rsidR="00163AA8">
        <w:rPr>
          <w:rFonts w:eastAsiaTheme="majorEastAsia"/>
          <w:lang w:val="en-GB"/>
        </w:rPr>
        <w:t>.</w:t>
      </w:r>
      <w:r w:rsidR="06F554B8" w:rsidRPr="4383170D">
        <w:rPr>
          <w:rFonts w:eastAsiaTheme="majorEastAsia"/>
          <w:lang w:val="en-GB"/>
        </w:rPr>
        <w:t xml:space="preserve"> However, this increases </w:t>
      </w:r>
      <w:r w:rsidR="0E5BF0FA" w:rsidRPr="4383170D">
        <w:rPr>
          <w:rFonts w:eastAsiaTheme="majorEastAsia"/>
          <w:lang w:val="en-GB"/>
        </w:rPr>
        <w:t xml:space="preserve">complexity and </w:t>
      </w:r>
      <w:r w:rsidR="06F554B8" w:rsidRPr="4383170D">
        <w:rPr>
          <w:rFonts w:eastAsiaTheme="majorEastAsia"/>
          <w:lang w:val="en-GB"/>
        </w:rPr>
        <w:t>storage requirements</w:t>
      </w:r>
      <w:r w:rsidR="0E5BF0FA" w:rsidRPr="4383170D">
        <w:rPr>
          <w:rFonts w:eastAsiaTheme="majorEastAsia"/>
          <w:lang w:val="en-GB"/>
        </w:rPr>
        <w:t>.</w:t>
      </w:r>
    </w:p>
    <w:p w14:paraId="04E03D27" w14:textId="77777777" w:rsidR="00C92E41" w:rsidRPr="004A4339" w:rsidRDefault="00C92E41" w:rsidP="00C92E41">
      <w:pPr>
        <w:pStyle w:val="Heading3"/>
        <w:rPr>
          <w:rFonts w:hint="eastAsia"/>
        </w:rPr>
      </w:pPr>
      <w:r w:rsidRPr="004A4339">
        <w:t>Compression and Encoding</w:t>
      </w:r>
    </w:p>
    <w:p w14:paraId="72B0D4CA" w14:textId="334231D6" w:rsidR="00C92E41" w:rsidRPr="004A4339" w:rsidRDefault="00C92E41" w:rsidP="00C92E41">
      <w:pPr>
        <w:rPr>
          <w:rFonts w:eastAsiaTheme="majorEastAsia" w:hint="eastAsia"/>
        </w:rPr>
      </w:pPr>
      <w:r w:rsidRPr="004A4339">
        <w:rPr>
          <w:rFonts w:eastAsiaTheme="majorEastAsia"/>
        </w:rPr>
        <w:t>Compression</w:t>
      </w:r>
      <w:r w:rsidR="00D9228F">
        <w:rPr>
          <w:rFonts w:eastAsiaTheme="majorEastAsia"/>
        </w:rPr>
        <w:t xml:space="preserve"> and encoding</w:t>
      </w:r>
      <w:r w:rsidRPr="004A4339">
        <w:rPr>
          <w:rFonts w:eastAsiaTheme="majorEastAsia"/>
        </w:rPr>
        <w:t xml:space="preserve"> reduce storage and I/O</w:t>
      </w:r>
      <w:r w:rsidR="00D9228F">
        <w:rPr>
          <w:rFonts w:eastAsiaTheme="majorEastAsia"/>
        </w:rPr>
        <w:t xml:space="preserve"> </w:t>
      </w:r>
      <w:r w:rsidR="005E7EB4">
        <w:rPr>
          <w:rFonts w:eastAsiaTheme="majorEastAsia"/>
        </w:rPr>
        <w:t xml:space="preserve">requirements </w:t>
      </w:r>
      <w:r w:rsidR="00D9228F">
        <w:rPr>
          <w:rFonts w:eastAsiaTheme="majorEastAsia"/>
        </w:rPr>
        <w:t xml:space="preserve">by </w:t>
      </w:r>
      <w:r w:rsidR="005E7EB4">
        <w:rPr>
          <w:rFonts w:eastAsiaTheme="majorEastAsia"/>
        </w:rPr>
        <w:t>storing data efficiently</w:t>
      </w:r>
      <w:r w:rsidRPr="004A4339">
        <w:rPr>
          <w:rFonts w:eastAsiaTheme="majorEastAsia"/>
        </w:rPr>
        <w:t xml:space="preserve">. </w:t>
      </w:r>
      <w:r w:rsidR="00126EEB">
        <w:rPr>
          <w:rFonts w:eastAsiaTheme="majorEastAsia"/>
        </w:rPr>
        <w:t>ODFs</w:t>
      </w:r>
      <w:r w:rsidRPr="004A4339">
        <w:rPr>
          <w:rFonts w:eastAsiaTheme="majorEastAsia"/>
        </w:rPr>
        <w:t xml:space="preserve"> vary in </w:t>
      </w:r>
      <w:r w:rsidR="00A7154E">
        <w:rPr>
          <w:rFonts w:eastAsiaTheme="majorEastAsia"/>
        </w:rPr>
        <w:t>the</w:t>
      </w:r>
      <w:r w:rsidR="005E7EB4">
        <w:rPr>
          <w:rFonts w:eastAsiaTheme="majorEastAsia"/>
        </w:rPr>
        <w:t xml:space="preserve"> compression codecs and </w:t>
      </w:r>
      <w:r w:rsidR="00472ABC">
        <w:rPr>
          <w:rFonts w:eastAsiaTheme="majorEastAsia"/>
        </w:rPr>
        <w:t xml:space="preserve">encoding </w:t>
      </w:r>
      <w:r w:rsidR="009C2D93">
        <w:rPr>
          <w:rFonts w:eastAsiaTheme="majorEastAsia"/>
        </w:rPr>
        <w:t xml:space="preserve">techniques </w:t>
      </w:r>
      <w:r w:rsidR="0069602D">
        <w:rPr>
          <w:rFonts w:eastAsiaTheme="majorEastAsia"/>
        </w:rPr>
        <w:t>they support</w:t>
      </w:r>
      <w:r w:rsidR="009C2D93">
        <w:rPr>
          <w:rFonts w:eastAsiaTheme="majorEastAsia"/>
        </w:rPr>
        <w:t xml:space="preserve"> and </w:t>
      </w:r>
      <w:r w:rsidR="005C7918">
        <w:rPr>
          <w:rFonts w:eastAsiaTheme="majorEastAsia"/>
        </w:rPr>
        <w:t>the level at which</w:t>
      </w:r>
      <w:r w:rsidR="004A63EB">
        <w:rPr>
          <w:rFonts w:eastAsiaTheme="majorEastAsia"/>
        </w:rPr>
        <w:t xml:space="preserve"> they are applied</w:t>
      </w:r>
      <w:r w:rsidR="002B517F">
        <w:rPr>
          <w:rFonts w:eastAsiaTheme="majorEastAsia"/>
        </w:rPr>
        <w:t xml:space="preserve"> (file, </w:t>
      </w:r>
      <w:r w:rsidR="00C534F3">
        <w:rPr>
          <w:rFonts w:eastAsiaTheme="majorEastAsia"/>
        </w:rPr>
        <w:t>row-group, page, etc.)</w:t>
      </w:r>
    </w:p>
    <w:p w14:paraId="426D0953" w14:textId="77777777" w:rsidR="004A4339" w:rsidRPr="004A4339" w:rsidRDefault="004A4339" w:rsidP="004A4339">
      <w:pPr>
        <w:pStyle w:val="Heading3"/>
        <w:rPr>
          <w:rFonts w:hint="eastAsia"/>
        </w:rPr>
      </w:pPr>
      <w:r w:rsidRPr="004A4339">
        <w:t>Complex Types Support</w:t>
      </w:r>
    </w:p>
    <w:p w14:paraId="6C0B961B" w14:textId="176747C0" w:rsidR="004A4339" w:rsidRPr="004A4339" w:rsidRDefault="004A4339" w:rsidP="00964B79">
      <w:pPr>
        <w:rPr>
          <w:rFonts w:eastAsiaTheme="majorEastAsia" w:hint="eastAsia"/>
        </w:rPr>
      </w:pPr>
      <w:r w:rsidRPr="004A4339">
        <w:rPr>
          <w:rFonts w:eastAsiaTheme="majorEastAsia"/>
        </w:rPr>
        <w:t xml:space="preserve">Modern datasets include </w:t>
      </w:r>
      <w:r w:rsidR="006A5B2D">
        <w:rPr>
          <w:rFonts w:eastAsiaTheme="majorEastAsia"/>
        </w:rPr>
        <w:t>a variety of data types</w:t>
      </w:r>
      <w:r w:rsidR="00876892">
        <w:rPr>
          <w:rFonts w:eastAsiaTheme="majorEastAsia"/>
        </w:rPr>
        <w:t>. In addition to primitive types, such as integers</w:t>
      </w:r>
      <w:r w:rsidR="007079BB">
        <w:rPr>
          <w:rFonts w:eastAsiaTheme="majorEastAsia"/>
        </w:rPr>
        <w:t xml:space="preserve">, Booleans and byte arrays, </w:t>
      </w:r>
      <w:r w:rsidR="00232A4B">
        <w:rPr>
          <w:rFonts w:eastAsiaTheme="majorEastAsia"/>
        </w:rPr>
        <w:t xml:space="preserve">datasets may include </w:t>
      </w:r>
      <w:r w:rsidR="00217019">
        <w:rPr>
          <w:rFonts w:eastAsiaTheme="majorEastAsia"/>
        </w:rPr>
        <w:t xml:space="preserve">data with </w:t>
      </w:r>
      <w:r w:rsidR="00211514">
        <w:rPr>
          <w:rFonts w:eastAsiaTheme="majorEastAsia"/>
        </w:rPr>
        <w:t>complex types such</w:t>
      </w:r>
      <w:r w:rsidR="00596351">
        <w:rPr>
          <w:rFonts w:eastAsiaTheme="majorEastAsia"/>
        </w:rPr>
        <w:t xml:space="preserve"> as</w:t>
      </w:r>
      <w:r w:rsidR="00211514">
        <w:rPr>
          <w:rFonts w:eastAsiaTheme="majorEastAsia"/>
        </w:rPr>
        <w:t xml:space="preserve"> </w:t>
      </w:r>
      <w:r w:rsidR="00217019">
        <w:rPr>
          <w:rFonts w:eastAsiaTheme="majorEastAsia"/>
        </w:rPr>
        <w:t>temporal</w:t>
      </w:r>
      <w:r w:rsidR="00CE6FD1">
        <w:rPr>
          <w:rFonts w:eastAsiaTheme="majorEastAsia"/>
        </w:rPr>
        <w:t xml:space="preserve">, </w:t>
      </w:r>
      <w:r w:rsidR="00217019">
        <w:rPr>
          <w:rFonts w:eastAsiaTheme="majorEastAsia"/>
        </w:rPr>
        <w:t>geospatial</w:t>
      </w:r>
      <w:r w:rsidR="00CE6FD1">
        <w:rPr>
          <w:rFonts w:eastAsiaTheme="majorEastAsia"/>
        </w:rPr>
        <w:t>, and nested</w:t>
      </w:r>
      <w:r w:rsidR="00217019">
        <w:rPr>
          <w:rFonts w:eastAsiaTheme="majorEastAsia"/>
        </w:rPr>
        <w:t xml:space="preserve"> types</w:t>
      </w:r>
      <w:r w:rsidRPr="004A4339">
        <w:rPr>
          <w:rFonts w:eastAsiaTheme="majorEastAsia"/>
        </w:rPr>
        <w:t>.</w:t>
      </w:r>
      <w:r w:rsidR="00126EEB">
        <w:rPr>
          <w:rFonts w:eastAsiaTheme="majorEastAsia"/>
        </w:rPr>
        <w:t xml:space="preserve"> ODFs</w:t>
      </w:r>
      <w:r w:rsidRPr="004A4339">
        <w:rPr>
          <w:rFonts w:eastAsiaTheme="majorEastAsia"/>
        </w:rPr>
        <w:t xml:space="preserve"> differ in how naturally they represent complex types. Strong </w:t>
      </w:r>
      <w:r w:rsidRPr="004A4339">
        <w:rPr>
          <w:rFonts w:eastAsiaTheme="majorEastAsia"/>
        </w:rPr>
        <w:lastRenderedPageBreak/>
        <w:t>support</w:t>
      </w:r>
      <w:r w:rsidR="000A7F24">
        <w:rPr>
          <w:rFonts w:eastAsiaTheme="majorEastAsia"/>
        </w:rPr>
        <w:t xml:space="preserve"> for complex types</w:t>
      </w:r>
      <w:r w:rsidRPr="004A4339">
        <w:rPr>
          <w:rFonts w:eastAsiaTheme="majorEastAsia"/>
        </w:rPr>
        <w:t xml:space="preserve"> </w:t>
      </w:r>
      <w:r w:rsidR="00743140">
        <w:rPr>
          <w:rFonts w:eastAsiaTheme="majorEastAsia"/>
        </w:rPr>
        <w:t xml:space="preserve">ensures that standard readers and writers </w:t>
      </w:r>
      <w:r w:rsidR="003A752E">
        <w:rPr>
          <w:rFonts w:eastAsiaTheme="majorEastAsia"/>
        </w:rPr>
        <w:t>can</w:t>
      </w:r>
      <w:r w:rsidR="00743140">
        <w:rPr>
          <w:rFonts w:eastAsiaTheme="majorEastAsia"/>
        </w:rPr>
        <w:t xml:space="preserve"> handle</w:t>
      </w:r>
      <w:r w:rsidRPr="004A4339">
        <w:rPr>
          <w:rFonts w:eastAsiaTheme="majorEastAsia"/>
        </w:rPr>
        <w:t xml:space="preserve"> </w:t>
      </w:r>
      <w:r w:rsidR="000A7F24">
        <w:rPr>
          <w:rFonts w:eastAsiaTheme="majorEastAsia"/>
        </w:rPr>
        <w:t>them</w:t>
      </w:r>
      <w:r w:rsidR="003A752E">
        <w:rPr>
          <w:rFonts w:eastAsiaTheme="majorEastAsia"/>
        </w:rPr>
        <w:t xml:space="preserve"> natively</w:t>
      </w:r>
      <w:r w:rsidR="005A4E8B">
        <w:rPr>
          <w:rFonts w:eastAsiaTheme="majorEastAsia"/>
        </w:rPr>
        <w:t xml:space="preserve">, </w:t>
      </w:r>
      <w:r w:rsidR="003162C6">
        <w:rPr>
          <w:rFonts w:eastAsiaTheme="majorEastAsia"/>
        </w:rPr>
        <w:t>minimizes the need to preprocess data before storing it</w:t>
      </w:r>
      <w:r w:rsidR="005A4E8B">
        <w:rPr>
          <w:rFonts w:eastAsiaTheme="majorEastAsia"/>
        </w:rPr>
        <w:t xml:space="preserve">, and ensures </w:t>
      </w:r>
      <w:r w:rsidR="007B5096">
        <w:rPr>
          <w:rFonts w:eastAsiaTheme="majorEastAsia"/>
        </w:rPr>
        <w:t>better</w:t>
      </w:r>
      <w:r w:rsidR="000A7F24">
        <w:rPr>
          <w:rFonts w:eastAsiaTheme="majorEastAsia"/>
        </w:rPr>
        <w:t xml:space="preserve"> query performance for nested types.</w:t>
      </w:r>
    </w:p>
    <w:p w14:paraId="76CC19B1" w14:textId="77777777" w:rsidR="004A4339" w:rsidRPr="004A4339" w:rsidRDefault="004A4339" w:rsidP="004A4339">
      <w:pPr>
        <w:pStyle w:val="Heading3"/>
        <w:rPr>
          <w:rFonts w:hint="eastAsia"/>
        </w:rPr>
      </w:pPr>
      <w:r w:rsidRPr="004A4339">
        <w:t>Schema Evolution Support</w:t>
      </w:r>
    </w:p>
    <w:p w14:paraId="0F029403" w14:textId="4372E076" w:rsidR="004A4339" w:rsidRPr="00E2751C" w:rsidRDefault="004A4339" w:rsidP="00E2751C">
      <w:pPr>
        <w:rPr>
          <w:rFonts w:hint="eastAsia"/>
          <w:b/>
          <w:bCs/>
        </w:rPr>
      </w:pPr>
      <w:r w:rsidRPr="004A4339">
        <w:rPr>
          <w:rFonts w:eastAsiaTheme="majorEastAsia"/>
        </w:rPr>
        <w:t>Because real</w:t>
      </w:r>
      <w:r w:rsidRPr="004A4339">
        <w:rPr>
          <w:rFonts w:eastAsiaTheme="majorEastAsia"/>
        </w:rPr>
        <w:noBreakHyphen/>
        <w:t>world schemas change over time</w:t>
      </w:r>
      <w:r w:rsidR="00360D65">
        <w:rPr>
          <w:rFonts w:eastAsiaTheme="majorEastAsia"/>
        </w:rPr>
        <w:t xml:space="preserve"> (for example, </w:t>
      </w:r>
      <w:r w:rsidR="006D28FD">
        <w:rPr>
          <w:rFonts w:eastAsiaTheme="majorEastAsia"/>
        </w:rPr>
        <w:t>by adding</w:t>
      </w:r>
      <w:r w:rsidR="00AE64E8">
        <w:rPr>
          <w:rFonts w:eastAsiaTheme="majorEastAsia"/>
        </w:rPr>
        <w:t xml:space="preserve">, </w:t>
      </w:r>
      <w:r w:rsidR="006D28FD">
        <w:rPr>
          <w:rFonts w:eastAsiaTheme="majorEastAsia"/>
        </w:rPr>
        <w:t>removing</w:t>
      </w:r>
      <w:r w:rsidR="00AE64E8">
        <w:rPr>
          <w:rFonts w:eastAsiaTheme="majorEastAsia"/>
        </w:rPr>
        <w:t xml:space="preserve">, or changing the </w:t>
      </w:r>
      <w:r w:rsidR="00360D65">
        <w:rPr>
          <w:rFonts w:eastAsiaTheme="majorEastAsia"/>
        </w:rPr>
        <w:t xml:space="preserve">data </w:t>
      </w:r>
      <w:r w:rsidR="00AE64E8">
        <w:rPr>
          <w:rFonts w:eastAsiaTheme="majorEastAsia"/>
        </w:rPr>
        <w:t>type</w:t>
      </w:r>
      <w:r w:rsidR="00360D65">
        <w:rPr>
          <w:rFonts w:eastAsiaTheme="majorEastAsia"/>
        </w:rPr>
        <w:t>s of</w:t>
      </w:r>
      <w:r w:rsidR="006D28FD">
        <w:rPr>
          <w:rFonts w:eastAsiaTheme="majorEastAsia"/>
        </w:rPr>
        <w:t xml:space="preserve"> columns</w:t>
      </w:r>
      <w:r w:rsidR="00360D65">
        <w:rPr>
          <w:rFonts w:eastAsiaTheme="majorEastAsia"/>
        </w:rPr>
        <w:t>)</w:t>
      </w:r>
      <w:r w:rsidR="00F111DC">
        <w:rPr>
          <w:rFonts w:eastAsiaTheme="majorEastAsia"/>
        </w:rPr>
        <w:t>,</w:t>
      </w:r>
      <w:r w:rsidR="00360D65">
        <w:rPr>
          <w:rFonts w:eastAsiaTheme="majorEastAsia"/>
        </w:rPr>
        <w:t xml:space="preserve"> </w:t>
      </w:r>
      <w:r w:rsidR="00F111DC">
        <w:rPr>
          <w:rFonts w:eastAsiaTheme="majorEastAsia"/>
        </w:rPr>
        <w:t>ODFs</w:t>
      </w:r>
      <w:r w:rsidRPr="004A4339">
        <w:rPr>
          <w:rFonts w:eastAsiaTheme="majorEastAsia"/>
        </w:rPr>
        <w:t xml:space="preserve"> with strong schema evolution</w:t>
      </w:r>
      <w:r w:rsidR="00BC3502">
        <w:rPr>
          <w:rFonts w:eastAsiaTheme="majorEastAsia"/>
        </w:rPr>
        <w:t xml:space="preserve"> support</w:t>
      </w:r>
      <w:r w:rsidRPr="004A4339">
        <w:rPr>
          <w:rFonts w:eastAsiaTheme="majorEastAsia"/>
        </w:rPr>
        <w:t xml:space="preserve"> allow </w:t>
      </w:r>
      <w:r w:rsidR="009F5518">
        <w:rPr>
          <w:rFonts w:eastAsiaTheme="majorEastAsia"/>
        </w:rPr>
        <w:t>changing the schema over time without having to re-write existing data</w:t>
      </w:r>
      <w:r w:rsidR="00A85961">
        <w:rPr>
          <w:rFonts w:eastAsiaTheme="majorEastAsia"/>
        </w:rPr>
        <w:t xml:space="preserve"> files</w:t>
      </w:r>
      <w:r w:rsidR="009F5518">
        <w:rPr>
          <w:rFonts w:eastAsiaTheme="majorEastAsia"/>
        </w:rPr>
        <w:t xml:space="preserve">. It also helps </w:t>
      </w:r>
      <w:r w:rsidRPr="004A4339">
        <w:rPr>
          <w:rFonts w:eastAsiaTheme="majorEastAsia"/>
        </w:rPr>
        <w:t xml:space="preserve">producers and consumers to interoperate despite evolving </w:t>
      </w:r>
      <w:r w:rsidR="007920E6">
        <w:rPr>
          <w:rFonts w:eastAsiaTheme="majorEastAsia"/>
        </w:rPr>
        <w:t>schemas</w:t>
      </w:r>
      <w:r w:rsidR="00E062D7">
        <w:rPr>
          <w:rFonts w:eastAsiaTheme="majorEastAsia"/>
        </w:rPr>
        <w:t xml:space="preserve">, which </w:t>
      </w:r>
      <w:r w:rsidRPr="004A4339">
        <w:rPr>
          <w:rFonts w:eastAsiaTheme="majorEastAsia"/>
        </w:rPr>
        <w:t>reduc</w:t>
      </w:r>
      <w:r w:rsidR="00E062D7">
        <w:rPr>
          <w:rFonts w:eastAsiaTheme="majorEastAsia"/>
        </w:rPr>
        <w:t>es</w:t>
      </w:r>
      <w:r w:rsidRPr="004A4339">
        <w:rPr>
          <w:rFonts w:eastAsiaTheme="majorEastAsia"/>
        </w:rPr>
        <w:t xml:space="preserve"> friction</w:t>
      </w:r>
      <w:r w:rsidR="00493D14">
        <w:rPr>
          <w:rFonts w:eastAsiaTheme="majorEastAsia"/>
        </w:rPr>
        <w:t xml:space="preserve"> even</w:t>
      </w:r>
      <w:r w:rsidRPr="004A4339">
        <w:rPr>
          <w:rFonts w:eastAsiaTheme="majorEastAsia"/>
        </w:rPr>
        <w:t xml:space="preserve"> in long</w:t>
      </w:r>
      <w:r w:rsidRPr="004A4339">
        <w:rPr>
          <w:rFonts w:eastAsiaTheme="majorEastAsia"/>
        </w:rPr>
        <w:noBreakHyphen/>
        <w:t>running data pipelines</w:t>
      </w:r>
      <w:r w:rsidR="00493D14">
        <w:rPr>
          <w:rFonts w:eastAsiaTheme="majorEastAsia"/>
        </w:rPr>
        <w:t>.</w:t>
      </w:r>
      <w:r w:rsidR="00196143">
        <w:rPr>
          <w:rFonts w:eastAsiaTheme="majorEastAsia"/>
        </w:rPr>
        <w:t xml:space="preserve"> </w:t>
      </w:r>
      <w:r w:rsidR="00AF7745">
        <w:rPr>
          <w:rFonts w:eastAsiaTheme="majorEastAsia"/>
        </w:rPr>
        <w:t>In summary, ODF</w:t>
      </w:r>
      <w:r w:rsidR="001E4B61">
        <w:rPr>
          <w:rFonts w:eastAsiaTheme="majorEastAsia"/>
        </w:rPr>
        <w:t xml:space="preserve">s </w:t>
      </w:r>
      <w:r w:rsidR="00AF7745">
        <w:rPr>
          <w:rFonts w:eastAsiaTheme="majorEastAsia"/>
        </w:rPr>
        <w:t xml:space="preserve">with </w:t>
      </w:r>
      <w:r w:rsidR="001E4B61">
        <w:rPr>
          <w:rFonts w:eastAsiaTheme="majorEastAsia"/>
        </w:rPr>
        <w:t>capable</w:t>
      </w:r>
      <w:r w:rsidR="00AF7745">
        <w:rPr>
          <w:rFonts w:eastAsiaTheme="majorEastAsia"/>
        </w:rPr>
        <w:t xml:space="preserve"> schema evolution support ensure </w:t>
      </w:r>
      <w:r w:rsidR="00196143" w:rsidRPr="00AF7745">
        <w:t>that changes in data structures do not disrupt data processing workflows</w:t>
      </w:r>
      <w:r w:rsidR="00AF7745">
        <w:t>.</w:t>
      </w:r>
    </w:p>
    <w:p w14:paraId="15C7F809" w14:textId="77777777" w:rsidR="004A4339" w:rsidRPr="004A4339" w:rsidRDefault="004A4339" w:rsidP="004A4339">
      <w:pPr>
        <w:pStyle w:val="Heading2"/>
        <w:rPr>
          <w:rFonts w:hint="eastAsia"/>
        </w:rPr>
      </w:pPr>
      <w:r w:rsidRPr="004A4339">
        <w:t>Prominent ODFs</w:t>
      </w:r>
    </w:p>
    <w:p w14:paraId="195FC794" w14:textId="5FA4E51E" w:rsidR="00393C88" w:rsidRDefault="00E73D4D" w:rsidP="00026DC8">
      <w:pPr>
        <w:rPr>
          <w:rFonts w:eastAsiaTheme="majorEastAsia" w:hint="eastAsia"/>
        </w:rPr>
      </w:pPr>
      <w:r>
        <w:rPr>
          <w:rFonts w:eastAsiaTheme="majorEastAsia"/>
        </w:rPr>
        <w:t>In t</w:t>
      </w:r>
      <w:r w:rsidR="004A4339" w:rsidRPr="004A4339">
        <w:rPr>
          <w:rFonts w:eastAsiaTheme="majorEastAsia"/>
        </w:rPr>
        <w:t>he following</w:t>
      </w:r>
      <w:r w:rsidR="00E437D4">
        <w:rPr>
          <w:rFonts w:eastAsiaTheme="majorEastAsia"/>
        </w:rPr>
        <w:t>, we introduce the most prominent ODFs and</w:t>
      </w:r>
      <w:r w:rsidR="004A4339" w:rsidRPr="004A4339">
        <w:rPr>
          <w:rFonts w:eastAsiaTheme="majorEastAsia"/>
        </w:rPr>
        <w:t xml:space="preserve"> highlight </w:t>
      </w:r>
      <w:r w:rsidR="00E437D4">
        <w:rPr>
          <w:rFonts w:eastAsiaTheme="majorEastAsia"/>
        </w:rPr>
        <w:t xml:space="preserve">their </w:t>
      </w:r>
      <w:r w:rsidR="004A4339" w:rsidRPr="004A4339">
        <w:rPr>
          <w:rFonts w:eastAsiaTheme="majorEastAsia"/>
        </w:rPr>
        <w:t>limitations and conceptual parallels</w:t>
      </w:r>
      <w:r w:rsidR="00E437D4">
        <w:rPr>
          <w:rFonts w:eastAsiaTheme="majorEastAsia"/>
        </w:rPr>
        <w:t>.</w:t>
      </w:r>
    </w:p>
    <w:p w14:paraId="22A90D14" w14:textId="209D1D87" w:rsidR="00DE33B0" w:rsidRDefault="00DE33B0" w:rsidP="00DE33B0">
      <w:pPr>
        <w:pStyle w:val="Heading3"/>
        <w:rPr>
          <w:rFonts w:hint="eastAsia"/>
        </w:rPr>
      </w:pPr>
      <w:r>
        <w:t>Apache Parquet</w:t>
      </w:r>
    </w:p>
    <w:p w14:paraId="4C81DAB4" w14:textId="1A6D0ADF" w:rsidR="00734370" w:rsidRPr="00734370" w:rsidRDefault="00734370" w:rsidP="00734370">
      <w:pPr>
        <w:rPr>
          <w:rFonts w:hint="eastAsia"/>
        </w:rPr>
      </w:pPr>
      <w:r w:rsidRPr="00734370">
        <w:t xml:space="preserve">Apache Parquet is </w:t>
      </w:r>
      <w:r>
        <w:t>a</w:t>
      </w:r>
      <w:r w:rsidR="00532830">
        <w:t xml:space="preserve">n </w:t>
      </w:r>
      <w:r>
        <w:t>ODF</w:t>
      </w:r>
      <w:r w:rsidRPr="00734370">
        <w:t xml:space="preserve"> designed to deliver efficient data storage and high</w:t>
      </w:r>
      <w:r w:rsidRPr="00734370">
        <w:noBreakHyphen/>
        <w:t xml:space="preserve">performance retrieval across large and complex datasets. </w:t>
      </w:r>
      <w:r w:rsidR="005758C0">
        <w:t>Parquet’s</w:t>
      </w:r>
      <w:r w:rsidRPr="00734370">
        <w:t xml:space="preserve"> formal specification defines how data is structured and </w:t>
      </w:r>
      <w:r w:rsidR="004844F5">
        <w:t>formatted</w:t>
      </w:r>
      <w:r w:rsidRPr="00734370">
        <w:t>, while multiple implementations</w:t>
      </w:r>
      <w:r w:rsidR="00366059">
        <w:t xml:space="preserve"> (in Java, C++, Go, Rust, and others)</w:t>
      </w:r>
      <w:r w:rsidR="0037581E">
        <w:t xml:space="preserve"> </w:t>
      </w:r>
      <w:r w:rsidRPr="00734370">
        <w:t>ensure broad ecosystem compatibility. Supported across numerous analytics frameworks, Parquet provides a robust, interoperable foundation for modern data processing pipelines</w:t>
      </w:r>
    </w:p>
    <w:p w14:paraId="4B60AE93" w14:textId="701528C3" w:rsidR="005519B5" w:rsidRDefault="34CA2ADC" w:rsidP="4383170D">
      <w:pPr>
        <w:rPr>
          <w:rFonts w:eastAsiaTheme="majorEastAsia" w:hint="eastAsia"/>
          <w:lang w:val="en-GB"/>
        </w:rPr>
      </w:pPr>
      <w:r w:rsidRPr="4383170D">
        <w:rPr>
          <w:rFonts w:eastAsiaTheme="majorEastAsia"/>
          <w:lang w:val="en-GB"/>
        </w:rPr>
        <w:t xml:space="preserve">Parquet </w:t>
      </w:r>
      <w:r w:rsidR="45A29F18" w:rsidRPr="4383170D">
        <w:rPr>
          <w:rFonts w:eastAsiaTheme="majorEastAsia"/>
          <w:lang w:val="en-GB"/>
        </w:rPr>
        <w:t>has a</w:t>
      </w:r>
      <w:r w:rsidRPr="4383170D">
        <w:rPr>
          <w:rFonts w:eastAsiaTheme="majorEastAsia"/>
          <w:lang w:val="en-GB"/>
        </w:rPr>
        <w:t xml:space="preserve"> column</w:t>
      </w:r>
      <w:r w:rsidR="71466E55" w:rsidRPr="4383170D">
        <w:rPr>
          <w:rFonts w:eastAsiaTheme="majorEastAsia"/>
          <w:lang w:val="en-GB"/>
        </w:rPr>
        <w:t xml:space="preserve"> </w:t>
      </w:r>
      <w:r w:rsidRPr="4383170D">
        <w:rPr>
          <w:rFonts w:eastAsiaTheme="majorEastAsia"/>
          <w:lang w:val="en-GB"/>
        </w:rPr>
        <w:t xml:space="preserve">oriented </w:t>
      </w:r>
      <w:r w:rsidR="54E5BA3F" w:rsidRPr="4383170D">
        <w:rPr>
          <w:rFonts w:eastAsiaTheme="majorEastAsia"/>
          <w:lang w:val="en-GB"/>
        </w:rPr>
        <w:t>layout</w:t>
      </w:r>
      <w:r w:rsidRPr="4383170D">
        <w:rPr>
          <w:rFonts w:eastAsiaTheme="majorEastAsia"/>
          <w:lang w:val="en-GB"/>
        </w:rPr>
        <w:t xml:space="preserve"> organized as row groups (horizontal partitions of consecutive rows), each containing one </w:t>
      </w:r>
      <w:r w:rsidRPr="4383170D">
        <w:rPr>
          <w:rFonts w:eastAsiaTheme="majorEastAsia"/>
          <w:i/>
          <w:iCs/>
          <w:lang w:val="en-GB"/>
        </w:rPr>
        <w:t>column chunk</w:t>
      </w:r>
      <w:r w:rsidRPr="4383170D">
        <w:rPr>
          <w:rFonts w:eastAsiaTheme="majorEastAsia"/>
          <w:lang w:val="en-GB"/>
        </w:rPr>
        <w:t xml:space="preserve"> per column, </w:t>
      </w:r>
      <w:r w:rsidR="2CB571BB" w:rsidRPr="4383170D">
        <w:rPr>
          <w:rFonts w:eastAsiaTheme="majorEastAsia"/>
          <w:lang w:val="en-GB"/>
        </w:rPr>
        <w:t xml:space="preserve">which is </w:t>
      </w:r>
      <w:r w:rsidRPr="4383170D">
        <w:rPr>
          <w:rFonts w:eastAsiaTheme="majorEastAsia"/>
          <w:lang w:val="en-GB"/>
        </w:rPr>
        <w:t xml:space="preserve">further </w:t>
      </w:r>
      <w:r w:rsidR="2CB571BB" w:rsidRPr="4383170D">
        <w:rPr>
          <w:rFonts w:eastAsiaTheme="majorEastAsia"/>
          <w:lang w:val="en-GB"/>
        </w:rPr>
        <w:t>divided</w:t>
      </w:r>
      <w:r w:rsidRPr="4383170D">
        <w:rPr>
          <w:rFonts w:eastAsiaTheme="majorEastAsia"/>
          <w:lang w:val="en-GB"/>
        </w:rPr>
        <w:t xml:space="preserve"> into </w:t>
      </w:r>
      <w:r w:rsidRPr="4383170D">
        <w:rPr>
          <w:rFonts w:eastAsiaTheme="majorEastAsia"/>
          <w:i/>
          <w:iCs/>
          <w:lang w:val="en-GB"/>
        </w:rPr>
        <w:t>pages</w:t>
      </w:r>
      <w:r w:rsidRPr="4383170D">
        <w:rPr>
          <w:rFonts w:eastAsiaTheme="majorEastAsia"/>
          <w:lang w:val="en-GB"/>
        </w:rPr>
        <w:t xml:space="preserve">—the indivisible units for encoding and compression; </w:t>
      </w:r>
      <w:r w:rsidR="520A74F1" w:rsidRPr="4383170D">
        <w:rPr>
          <w:rFonts w:eastAsiaTheme="majorEastAsia"/>
          <w:lang w:val="en-GB"/>
        </w:rPr>
        <w:t xml:space="preserve">the pages of a </w:t>
      </w:r>
      <w:r w:rsidRPr="4383170D">
        <w:rPr>
          <w:rFonts w:eastAsiaTheme="majorEastAsia"/>
          <w:lang w:val="en-GB"/>
        </w:rPr>
        <w:t xml:space="preserve">column chunk are guaranteed </w:t>
      </w:r>
      <w:r w:rsidR="520A74F1" w:rsidRPr="4383170D">
        <w:rPr>
          <w:rFonts w:eastAsiaTheme="majorEastAsia"/>
          <w:lang w:val="en-GB"/>
        </w:rPr>
        <w:t xml:space="preserve">to be </w:t>
      </w:r>
      <w:r w:rsidRPr="4383170D">
        <w:rPr>
          <w:rFonts w:eastAsiaTheme="majorEastAsia"/>
          <w:lang w:val="en-GB"/>
        </w:rPr>
        <w:t xml:space="preserve">contiguous in the </w:t>
      </w:r>
      <w:r w:rsidR="4BB685C1" w:rsidRPr="4383170D">
        <w:rPr>
          <w:rFonts w:eastAsiaTheme="majorEastAsia"/>
          <w:lang w:val="en-GB"/>
        </w:rPr>
        <w:t>row group</w:t>
      </w:r>
      <w:r w:rsidRPr="4383170D">
        <w:rPr>
          <w:rFonts w:eastAsiaTheme="majorEastAsia"/>
          <w:lang w:val="en-GB"/>
        </w:rPr>
        <w:t>. This hierarchy enables vertical pruning (read only needed columns)</w:t>
      </w:r>
      <w:r w:rsidR="2D559489" w:rsidRPr="4383170D">
        <w:rPr>
          <w:rFonts w:eastAsiaTheme="majorEastAsia"/>
          <w:lang w:val="en-GB"/>
        </w:rPr>
        <w:t xml:space="preserve">. Furthermore, it enables </w:t>
      </w:r>
      <w:r w:rsidRPr="4383170D">
        <w:rPr>
          <w:rFonts w:eastAsiaTheme="majorEastAsia"/>
          <w:lang w:val="en-GB"/>
        </w:rPr>
        <w:t xml:space="preserve">horizontal pruning </w:t>
      </w:r>
      <w:r w:rsidR="5C2C373E" w:rsidRPr="4383170D">
        <w:rPr>
          <w:rFonts w:eastAsiaTheme="majorEastAsia"/>
          <w:lang w:val="en-GB"/>
        </w:rPr>
        <w:t>via predicate-pushdown</w:t>
      </w:r>
      <w:r w:rsidR="14D1C400" w:rsidRPr="4383170D">
        <w:rPr>
          <w:rFonts w:eastAsiaTheme="majorEastAsia"/>
          <w:lang w:val="en-GB"/>
        </w:rPr>
        <w:t xml:space="preserve"> </w:t>
      </w:r>
      <w:r w:rsidR="5C2C373E" w:rsidRPr="4383170D">
        <w:rPr>
          <w:rFonts w:eastAsiaTheme="majorEastAsia"/>
          <w:lang w:val="en-GB"/>
        </w:rPr>
        <w:t xml:space="preserve">at </w:t>
      </w:r>
      <w:r w:rsidR="77F64D79" w:rsidRPr="4383170D">
        <w:rPr>
          <w:rFonts w:eastAsiaTheme="majorEastAsia"/>
          <w:lang w:val="en-GB"/>
        </w:rPr>
        <w:t>two</w:t>
      </w:r>
      <w:r w:rsidR="5C2C373E" w:rsidRPr="4383170D">
        <w:rPr>
          <w:rFonts w:eastAsiaTheme="majorEastAsia"/>
          <w:lang w:val="en-GB"/>
        </w:rPr>
        <w:t xml:space="preserve"> levels. First</w:t>
      </w:r>
      <w:r w:rsidR="7A13D8FD" w:rsidRPr="4383170D">
        <w:rPr>
          <w:rFonts w:eastAsiaTheme="majorEastAsia"/>
          <w:lang w:val="en-GB"/>
        </w:rPr>
        <w:t>,</w:t>
      </w:r>
      <w:r w:rsidR="5C2C373E" w:rsidRPr="4383170D">
        <w:rPr>
          <w:rFonts w:eastAsiaTheme="majorEastAsia"/>
          <w:lang w:val="en-GB"/>
        </w:rPr>
        <w:t xml:space="preserve"> </w:t>
      </w:r>
      <w:r w:rsidR="3E866C87" w:rsidRPr="4383170D">
        <w:rPr>
          <w:rFonts w:eastAsiaTheme="majorEastAsia"/>
          <w:lang w:val="en-GB"/>
        </w:rPr>
        <w:t xml:space="preserve">whole </w:t>
      </w:r>
      <w:r w:rsidR="0132DBC0" w:rsidRPr="4383170D">
        <w:rPr>
          <w:rFonts w:eastAsiaTheme="majorEastAsia"/>
          <w:lang w:val="en-GB"/>
        </w:rPr>
        <w:t>column chunks</w:t>
      </w:r>
      <w:r w:rsidR="3E866C87" w:rsidRPr="4383170D">
        <w:rPr>
          <w:rFonts w:eastAsiaTheme="majorEastAsia"/>
          <w:lang w:val="en-GB"/>
        </w:rPr>
        <w:t xml:space="preserve"> can be skipped </w:t>
      </w:r>
      <w:r w:rsidR="08625CF5" w:rsidRPr="4383170D">
        <w:rPr>
          <w:rFonts w:eastAsiaTheme="majorEastAsia"/>
          <w:lang w:val="en-GB"/>
        </w:rPr>
        <w:t xml:space="preserve">over during scans </w:t>
      </w:r>
      <w:r w:rsidR="3E866C87" w:rsidRPr="4383170D">
        <w:rPr>
          <w:rFonts w:eastAsiaTheme="majorEastAsia"/>
          <w:lang w:val="en-GB"/>
        </w:rPr>
        <w:t xml:space="preserve">with the help of </w:t>
      </w:r>
      <w:r w:rsidR="6E9D4981" w:rsidRPr="4383170D">
        <w:rPr>
          <w:rFonts w:eastAsiaTheme="majorEastAsia"/>
          <w:lang w:val="en-GB"/>
        </w:rPr>
        <w:t>statistics store</w:t>
      </w:r>
      <w:r w:rsidR="7A13D8FD" w:rsidRPr="4383170D">
        <w:rPr>
          <w:rFonts w:eastAsiaTheme="majorEastAsia"/>
          <w:lang w:val="en-GB"/>
        </w:rPr>
        <w:t>d</w:t>
      </w:r>
      <w:r w:rsidR="2AC672A7" w:rsidRPr="4383170D">
        <w:rPr>
          <w:rFonts w:eastAsiaTheme="majorEastAsia"/>
          <w:lang w:val="en-GB"/>
        </w:rPr>
        <w:t xml:space="preserve"> in the file’s footer for each column chunk in each row group.</w:t>
      </w:r>
      <w:r w:rsidR="13F1ED7C" w:rsidRPr="4383170D">
        <w:rPr>
          <w:rFonts w:eastAsiaTheme="majorEastAsia"/>
          <w:lang w:val="en-GB"/>
        </w:rPr>
        <w:t xml:space="preserve"> Second, pages can be skipped by</w:t>
      </w:r>
      <w:r w:rsidR="5A8F3A2F" w:rsidRPr="4383170D">
        <w:rPr>
          <w:rFonts w:eastAsiaTheme="majorEastAsia"/>
          <w:lang w:val="en-GB"/>
        </w:rPr>
        <w:t xml:space="preserve"> examining </w:t>
      </w:r>
      <w:r w:rsidR="539BD93A" w:rsidRPr="4383170D">
        <w:rPr>
          <w:rFonts w:eastAsiaTheme="majorEastAsia"/>
          <w:lang w:val="en-GB"/>
        </w:rPr>
        <w:t xml:space="preserve">either </w:t>
      </w:r>
      <w:r w:rsidR="5A8F3A2F" w:rsidRPr="4383170D">
        <w:rPr>
          <w:rFonts w:eastAsiaTheme="majorEastAsia"/>
          <w:lang w:val="en-GB"/>
        </w:rPr>
        <w:t xml:space="preserve">the statistics stored in </w:t>
      </w:r>
      <w:r w:rsidR="041F4173" w:rsidRPr="4383170D">
        <w:rPr>
          <w:rFonts w:eastAsiaTheme="majorEastAsia"/>
          <w:lang w:val="en-GB"/>
        </w:rPr>
        <w:t xml:space="preserve">each </w:t>
      </w:r>
      <w:r w:rsidR="5A8F3A2F" w:rsidRPr="4383170D">
        <w:rPr>
          <w:rFonts w:eastAsiaTheme="majorEastAsia"/>
          <w:lang w:val="en-GB"/>
        </w:rPr>
        <w:t>page’s header or the</w:t>
      </w:r>
      <w:r w:rsidR="677CC5AA" w:rsidRPr="4383170D">
        <w:rPr>
          <w:rFonts w:eastAsiaTheme="majorEastAsia"/>
          <w:lang w:val="en-GB"/>
        </w:rPr>
        <w:t xml:space="preserve"> </w:t>
      </w:r>
      <w:r w:rsidR="3BE1971E" w:rsidRPr="4383170D">
        <w:rPr>
          <w:rFonts w:eastAsiaTheme="majorEastAsia"/>
          <w:lang w:val="en-GB"/>
        </w:rPr>
        <w:t>statistics</w:t>
      </w:r>
      <w:r w:rsidR="677CC5AA" w:rsidRPr="4383170D">
        <w:rPr>
          <w:rFonts w:eastAsiaTheme="majorEastAsia"/>
          <w:lang w:val="en-GB"/>
        </w:rPr>
        <w:t xml:space="preserve"> stored</w:t>
      </w:r>
      <w:r w:rsidR="3BE1971E" w:rsidRPr="4383170D">
        <w:rPr>
          <w:rFonts w:eastAsiaTheme="majorEastAsia"/>
          <w:lang w:val="en-GB"/>
        </w:rPr>
        <w:t xml:space="preserve"> </w:t>
      </w:r>
      <w:r w:rsidR="4F808697" w:rsidRPr="4383170D">
        <w:rPr>
          <w:rFonts w:eastAsiaTheme="majorEastAsia"/>
          <w:lang w:val="en-GB"/>
        </w:rPr>
        <w:t xml:space="preserve">per-page </w:t>
      </w:r>
      <w:r w:rsidR="3BE1971E" w:rsidRPr="4383170D">
        <w:rPr>
          <w:rFonts w:eastAsiaTheme="majorEastAsia"/>
          <w:lang w:val="en-GB"/>
        </w:rPr>
        <w:t xml:space="preserve">inside the </w:t>
      </w:r>
      <w:r w:rsidR="3BE1971E" w:rsidRPr="4383170D">
        <w:rPr>
          <w:rFonts w:eastAsiaTheme="majorEastAsia"/>
          <w:i/>
          <w:iCs/>
          <w:lang w:val="en-GB"/>
        </w:rPr>
        <w:t xml:space="preserve">column index, </w:t>
      </w:r>
      <w:r w:rsidR="3BE1971E" w:rsidRPr="4383170D">
        <w:rPr>
          <w:rFonts w:eastAsiaTheme="majorEastAsia"/>
          <w:lang w:val="en-GB"/>
        </w:rPr>
        <w:t xml:space="preserve">which </w:t>
      </w:r>
      <w:r w:rsidR="21F28177" w:rsidRPr="4383170D">
        <w:rPr>
          <w:rFonts w:eastAsiaTheme="majorEastAsia"/>
          <w:lang w:val="en-GB"/>
        </w:rPr>
        <w:t xml:space="preserve">is stored </w:t>
      </w:r>
      <w:r w:rsidR="4E6AAE09" w:rsidRPr="4383170D">
        <w:rPr>
          <w:rFonts w:eastAsiaTheme="majorEastAsia"/>
          <w:lang w:val="en-GB"/>
        </w:rPr>
        <w:t>separately from row group</w:t>
      </w:r>
      <w:r w:rsidR="57133A9B" w:rsidRPr="4383170D">
        <w:rPr>
          <w:rFonts w:eastAsiaTheme="majorEastAsia"/>
          <w:lang w:val="en-GB"/>
        </w:rPr>
        <w:t xml:space="preserve"> data</w:t>
      </w:r>
      <w:r w:rsidR="4E6AAE09" w:rsidRPr="4383170D">
        <w:rPr>
          <w:rFonts w:eastAsiaTheme="majorEastAsia"/>
          <w:lang w:val="en-GB"/>
        </w:rPr>
        <w:t xml:space="preserve"> </w:t>
      </w:r>
      <w:r w:rsidR="2CD6AB5C" w:rsidRPr="4383170D">
        <w:rPr>
          <w:rFonts w:eastAsiaTheme="majorEastAsia"/>
          <w:lang w:val="en-GB"/>
        </w:rPr>
        <w:t>enabling</w:t>
      </w:r>
      <w:r w:rsidR="3BE1971E" w:rsidRPr="4383170D">
        <w:rPr>
          <w:rFonts w:eastAsiaTheme="majorEastAsia"/>
          <w:lang w:val="en-GB"/>
        </w:rPr>
        <w:t xml:space="preserve"> </w:t>
      </w:r>
      <w:r w:rsidR="2CD6AB5C" w:rsidRPr="4383170D">
        <w:rPr>
          <w:rFonts w:eastAsiaTheme="majorEastAsia"/>
          <w:lang w:val="en-GB"/>
        </w:rPr>
        <w:t xml:space="preserve">access to </w:t>
      </w:r>
      <w:r w:rsidR="0588628C" w:rsidRPr="4383170D">
        <w:rPr>
          <w:rFonts w:eastAsiaTheme="majorEastAsia"/>
          <w:lang w:val="en-GB"/>
        </w:rPr>
        <w:t xml:space="preserve">page </w:t>
      </w:r>
      <w:r w:rsidR="677CC5AA" w:rsidRPr="4383170D">
        <w:rPr>
          <w:rFonts w:eastAsiaTheme="majorEastAsia"/>
          <w:lang w:val="en-GB"/>
        </w:rPr>
        <w:t xml:space="preserve">statistics </w:t>
      </w:r>
      <w:r w:rsidR="0588628C" w:rsidRPr="4383170D">
        <w:rPr>
          <w:rFonts w:eastAsiaTheme="majorEastAsia"/>
          <w:lang w:val="en-GB"/>
        </w:rPr>
        <w:t xml:space="preserve">without having to load the page </w:t>
      </w:r>
      <w:r w:rsidR="567BF6B1" w:rsidRPr="4383170D">
        <w:rPr>
          <w:rFonts w:eastAsiaTheme="majorEastAsia"/>
          <w:lang w:val="en-GB"/>
        </w:rPr>
        <w:t>itself</w:t>
      </w:r>
      <w:r w:rsidR="3C52D797" w:rsidRPr="4383170D">
        <w:rPr>
          <w:rFonts w:eastAsiaTheme="majorEastAsia"/>
          <w:lang w:val="en-GB"/>
        </w:rPr>
        <w:t>.</w:t>
      </w:r>
      <w:r w:rsidR="20A21931" w:rsidRPr="4383170D">
        <w:rPr>
          <w:rFonts w:eastAsiaTheme="majorEastAsia"/>
          <w:lang w:val="en-GB"/>
        </w:rPr>
        <w:t xml:space="preserve"> </w:t>
      </w:r>
      <w:r w:rsidRPr="4383170D">
        <w:rPr>
          <w:rFonts w:eastAsiaTheme="majorEastAsia"/>
          <w:lang w:val="en-GB"/>
        </w:rPr>
        <w:t>Parquet’s metadata</w:t>
      </w:r>
      <w:r w:rsidR="214FE836" w:rsidRPr="4383170D">
        <w:rPr>
          <w:rFonts w:eastAsiaTheme="majorEastAsia"/>
          <w:lang w:val="en-GB"/>
        </w:rPr>
        <w:t xml:space="preserve"> </w:t>
      </w:r>
      <w:r w:rsidRPr="4383170D">
        <w:rPr>
          <w:rFonts w:eastAsiaTheme="majorEastAsia"/>
          <w:lang w:val="en-GB"/>
        </w:rPr>
        <w:t xml:space="preserve">driven design (with statistics </w:t>
      </w:r>
      <w:r w:rsidR="31D1D3E1" w:rsidRPr="4383170D">
        <w:rPr>
          <w:rFonts w:eastAsiaTheme="majorEastAsia"/>
          <w:lang w:val="en-GB"/>
        </w:rPr>
        <w:t>at multiple levels</w:t>
      </w:r>
      <w:r w:rsidRPr="4383170D">
        <w:rPr>
          <w:rFonts w:eastAsiaTheme="majorEastAsia"/>
          <w:lang w:val="en-GB"/>
        </w:rPr>
        <w:t>) power</w:t>
      </w:r>
      <w:r w:rsidR="16C36E4C" w:rsidRPr="4383170D">
        <w:rPr>
          <w:rFonts w:eastAsiaTheme="majorEastAsia"/>
          <w:lang w:val="en-GB"/>
        </w:rPr>
        <w:t xml:space="preserve">s </w:t>
      </w:r>
      <w:r w:rsidRPr="4383170D">
        <w:rPr>
          <w:rFonts w:eastAsiaTheme="majorEastAsia"/>
          <w:lang w:val="en-GB"/>
        </w:rPr>
        <w:t xml:space="preserve">strong predicate pushdown and efficient </w:t>
      </w:r>
      <w:r w:rsidR="3988B33A" w:rsidRPr="4383170D">
        <w:rPr>
          <w:rFonts w:eastAsiaTheme="majorEastAsia"/>
          <w:lang w:val="en-GB"/>
        </w:rPr>
        <w:t>distributed</w:t>
      </w:r>
      <w:r w:rsidRPr="4383170D">
        <w:rPr>
          <w:rFonts w:eastAsiaTheme="majorEastAsia"/>
          <w:lang w:val="en-GB"/>
        </w:rPr>
        <w:t xml:space="preserve"> </w:t>
      </w:r>
      <w:r w:rsidR="3988B33A" w:rsidRPr="4383170D">
        <w:rPr>
          <w:rFonts w:eastAsiaTheme="majorEastAsia"/>
          <w:lang w:val="en-GB"/>
        </w:rPr>
        <w:t>processing</w:t>
      </w:r>
      <w:r w:rsidRPr="4383170D">
        <w:rPr>
          <w:rFonts w:eastAsiaTheme="majorEastAsia"/>
          <w:lang w:val="en-GB"/>
        </w:rPr>
        <w:t>.</w:t>
      </w:r>
    </w:p>
    <w:p w14:paraId="048D5E23" w14:textId="36226D59" w:rsidR="005519B5" w:rsidRDefault="00A81408" w:rsidP="005519B5">
      <w:pPr>
        <w:rPr>
          <w:rFonts w:eastAsiaTheme="majorEastAsia" w:hint="eastAsia"/>
        </w:rPr>
      </w:pPr>
      <w:r>
        <w:rPr>
          <w:rFonts w:eastAsiaTheme="majorEastAsia"/>
        </w:rPr>
        <w:t xml:space="preserve">Another strong </w:t>
      </w:r>
      <w:r w:rsidR="00192755">
        <w:rPr>
          <w:rFonts w:eastAsiaTheme="majorEastAsia"/>
        </w:rPr>
        <w:t xml:space="preserve">characteristic of </w:t>
      </w:r>
      <w:r w:rsidR="00140285" w:rsidRPr="00140285">
        <w:rPr>
          <w:rFonts w:eastAsiaTheme="majorEastAsia"/>
        </w:rPr>
        <w:t>Parquet</w:t>
      </w:r>
      <w:r w:rsidR="00192755">
        <w:rPr>
          <w:rFonts w:eastAsiaTheme="majorEastAsia"/>
        </w:rPr>
        <w:t xml:space="preserve"> is its supported</w:t>
      </w:r>
      <w:r w:rsidR="00140285" w:rsidRPr="00140285">
        <w:rPr>
          <w:rFonts w:eastAsiaTheme="majorEastAsia"/>
        </w:rPr>
        <w:t xml:space="preserve"> compression and encoding mechanisms</w:t>
      </w:r>
      <w:r w:rsidR="00192755">
        <w:rPr>
          <w:rFonts w:eastAsiaTheme="majorEastAsia"/>
        </w:rPr>
        <w:t xml:space="preserve"> that</w:t>
      </w:r>
      <w:r w:rsidR="00140285" w:rsidRPr="00140285">
        <w:rPr>
          <w:rFonts w:eastAsiaTheme="majorEastAsia"/>
        </w:rPr>
        <w:t xml:space="preserve"> are built around its columnar structure. Because each column within a row group is stored as a contiguous column chunk and further subdivided into pages, Parquet can apply compression at the page level and choose encodings that fit the statistical properties of each column. This design, supported by compression formats such as Snappy, </w:t>
      </w:r>
      <w:proofErr w:type="spellStart"/>
      <w:r w:rsidR="00140285" w:rsidRPr="00140285">
        <w:rPr>
          <w:rFonts w:eastAsiaTheme="majorEastAsia"/>
        </w:rPr>
        <w:t>Gzip</w:t>
      </w:r>
      <w:proofErr w:type="spellEnd"/>
      <w:r w:rsidR="00140285" w:rsidRPr="00140285">
        <w:rPr>
          <w:rFonts w:eastAsiaTheme="majorEastAsia"/>
        </w:rPr>
        <w:t xml:space="preserve">, LZO, </w:t>
      </w:r>
      <w:proofErr w:type="spellStart"/>
      <w:r w:rsidR="00140285" w:rsidRPr="00140285">
        <w:rPr>
          <w:rFonts w:eastAsiaTheme="majorEastAsia"/>
        </w:rPr>
        <w:t>Brotli</w:t>
      </w:r>
      <w:proofErr w:type="spellEnd"/>
      <w:r w:rsidR="00140285" w:rsidRPr="00140285">
        <w:rPr>
          <w:rFonts w:eastAsiaTheme="majorEastAsia"/>
        </w:rPr>
        <w:t>,</w:t>
      </w:r>
      <w:r w:rsidR="002904A4">
        <w:rPr>
          <w:rFonts w:eastAsiaTheme="majorEastAsia"/>
        </w:rPr>
        <w:t xml:space="preserve"> and</w:t>
      </w:r>
      <w:r w:rsidR="00140285" w:rsidRPr="00140285">
        <w:rPr>
          <w:rFonts w:eastAsiaTheme="majorEastAsia"/>
        </w:rPr>
        <w:t xml:space="preserve"> </w:t>
      </w:r>
      <w:proofErr w:type="spellStart"/>
      <w:r w:rsidR="00140285" w:rsidRPr="00140285">
        <w:rPr>
          <w:rFonts w:eastAsiaTheme="majorEastAsia"/>
        </w:rPr>
        <w:t>Zstd</w:t>
      </w:r>
      <w:proofErr w:type="spellEnd"/>
      <w:r w:rsidR="00140285" w:rsidRPr="00140285">
        <w:rPr>
          <w:rFonts w:eastAsiaTheme="majorEastAsia"/>
        </w:rPr>
        <w:t>, allows Parquet to optimize both space and scan efficiency by tailoring compression and encoding per column</w:t>
      </w:r>
      <w:r w:rsidR="007A6440">
        <w:rPr>
          <w:rFonts w:eastAsiaTheme="majorEastAsia"/>
        </w:rPr>
        <w:t xml:space="preserve"> chunk and applying them per data page</w:t>
      </w:r>
      <w:r w:rsidR="00140285" w:rsidRPr="00140285">
        <w:rPr>
          <w:rFonts w:eastAsiaTheme="majorEastAsia"/>
        </w:rPr>
        <w:t>.</w:t>
      </w:r>
    </w:p>
    <w:p w14:paraId="4237CDFB" w14:textId="5C8DCCC5" w:rsidR="00B94930" w:rsidRDefault="00B94930" w:rsidP="006B0CEC">
      <w:pPr>
        <w:rPr>
          <w:rFonts w:eastAsiaTheme="majorEastAsia" w:hint="eastAsia"/>
        </w:rPr>
      </w:pPr>
      <w:r w:rsidRPr="00047546">
        <w:t xml:space="preserve">Parquet's native support for complex and nested data types stands as one of its defining strengths. Built on </w:t>
      </w:r>
      <w:hyperlink r:id="rId6" w:history="1">
        <w:r w:rsidRPr="006B0CEC">
          <w:rPr>
            <w:rStyle w:val="Hyperlink"/>
          </w:rPr>
          <w:t>Dremel's record splitting and assembly algorithm</w:t>
        </w:r>
      </w:hyperlink>
      <w:r w:rsidRPr="00B94930">
        <w:rPr>
          <w:rFonts w:eastAsiaTheme="majorEastAsia"/>
        </w:rPr>
        <w:t xml:space="preserve">, it achieves logical nesting of types — including lists, structs, and maps — while physically storing records in a columnar format, preserving both efficient access and compact storage. Complementing this, Parquet deliberately limits its set of primitive types, relying instead on logical type definitions to express richer structures. This design keeps reader and writer implementations straightforward without sacrificing the breadth of complex types </w:t>
      </w:r>
      <w:r w:rsidR="009937CF">
        <w:rPr>
          <w:rFonts w:eastAsiaTheme="majorEastAsia"/>
        </w:rPr>
        <w:t>we find in</w:t>
      </w:r>
      <w:r w:rsidRPr="00B94930">
        <w:rPr>
          <w:rFonts w:eastAsiaTheme="majorEastAsia"/>
        </w:rPr>
        <w:t xml:space="preserve"> real-world analytical workloads. </w:t>
      </w:r>
    </w:p>
    <w:p w14:paraId="25A3742B" w14:textId="3C41FA72" w:rsidR="00D7172D" w:rsidRDefault="007712B4" w:rsidP="00B37125">
      <w:pPr>
        <w:rPr>
          <w:rFonts w:eastAsiaTheme="majorEastAsia" w:hint="eastAsia"/>
        </w:rPr>
      </w:pPr>
      <w:r>
        <w:rPr>
          <w:rFonts w:eastAsiaTheme="majorEastAsia"/>
        </w:rPr>
        <w:lastRenderedPageBreak/>
        <w:t xml:space="preserve">We mentioned </w:t>
      </w:r>
      <w:r w:rsidR="00B37125">
        <w:rPr>
          <w:rFonts w:eastAsiaTheme="majorEastAsia"/>
        </w:rPr>
        <w:t xml:space="preserve">earlier </w:t>
      </w:r>
      <w:r>
        <w:rPr>
          <w:rFonts w:eastAsiaTheme="majorEastAsia"/>
        </w:rPr>
        <w:t xml:space="preserve">that </w:t>
      </w:r>
      <w:r w:rsidR="002D12A9">
        <w:rPr>
          <w:rFonts w:eastAsiaTheme="majorEastAsia"/>
        </w:rPr>
        <w:t xml:space="preserve">providing </w:t>
      </w:r>
      <w:r>
        <w:rPr>
          <w:rFonts w:eastAsiaTheme="majorEastAsia"/>
        </w:rPr>
        <w:t xml:space="preserve">a strong support for schema evolution is an important characteristic to </w:t>
      </w:r>
      <w:r w:rsidR="002D12A9">
        <w:rPr>
          <w:rFonts w:eastAsiaTheme="majorEastAsia"/>
        </w:rPr>
        <w:t>facilitate</w:t>
      </w:r>
      <w:r>
        <w:rPr>
          <w:rFonts w:eastAsiaTheme="majorEastAsia"/>
        </w:rPr>
        <w:t xml:space="preserve"> </w:t>
      </w:r>
      <w:r w:rsidR="00C14193">
        <w:rPr>
          <w:rFonts w:eastAsiaTheme="majorEastAsia"/>
        </w:rPr>
        <w:t xml:space="preserve">typical </w:t>
      </w:r>
      <w:r>
        <w:rPr>
          <w:rFonts w:eastAsiaTheme="majorEastAsia"/>
        </w:rPr>
        <w:t>long</w:t>
      </w:r>
      <w:r w:rsidR="00C14193">
        <w:rPr>
          <w:rFonts w:eastAsiaTheme="majorEastAsia"/>
        </w:rPr>
        <w:t>-running data pipelines</w:t>
      </w:r>
      <w:r w:rsidR="00941561">
        <w:rPr>
          <w:rFonts w:eastAsiaTheme="majorEastAsia"/>
        </w:rPr>
        <w:t xml:space="preserve"> that might go through schema changes</w:t>
      </w:r>
      <w:r w:rsidR="00C14193">
        <w:rPr>
          <w:rFonts w:eastAsiaTheme="majorEastAsia"/>
        </w:rPr>
        <w:t xml:space="preserve">. However, </w:t>
      </w:r>
      <w:r w:rsidR="00583C93">
        <w:rPr>
          <w:rFonts w:eastAsiaTheme="majorEastAsia"/>
        </w:rPr>
        <w:t>Parquet itself d</w:t>
      </w:r>
      <w:r w:rsidR="00A86F09" w:rsidRPr="00A86F09">
        <w:rPr>
          <w:rFonts w:eastAsiaTheme="majorEastAsia"/>
        </w:rPr>
        <w:t>oes not enforce schema evolution rules</w:t>
      </w:r>
      <w:r w:rsidR="00B37125">
        <w:rPr>
          <w:rFonts w:eastAsiaTheme="majorEastAsia"/>
        </w:rPr>
        <w:t xml:space="preserve"> at all</w:t>
      </w:r>
      <w:r w:rsidR="00A86F09" w:rsidRPr="00A86F09">
        <w:rPr>
          <w:rFonts w:eastAsiaTheme="majorEastAsia"/>
        </w:rPr>
        <w:t xml:space="preserve"> — that responsibility falls on the query engine or table format layered on top (e.g., Apache Hive, Apache Spark, </w:t>
      </w:r>
      <w:r w:rsidR="00CA3A42">
        <w:rPr>
          <w:rFonts w:eastAsiaTheme="majorEastAsia"/>
        </w:rPr>
        <w:t xml:space="preserve">or </w:t>
      </w:r>
      <w:r w:rsidR="00A86F09" w:rsidRPr="00A86F09">
        <w:rPr>
          <w:rFonts w:eastAsiaTheme="majorEastAsia"/>
        </w:rPr>
        <w:t>Apache Iceberg). These systems provide varying degrees of schema evolution support on top of Parquet files.</w:t>
      </w:r>
      <w:r w:rsidR="003D1FA8">
        <w:rPr>
          <w:rFonts w:eastAsiaTheme="majorEastAsia"/>
        </w:rPr>
        <w:t xml:space="preserve"> Typically, adding a new nullable column or dropping a</w:t>
      </w:r>
      <w:r w:rsidR="009A4233">
        <w:rPr>
          <w:rFonts w:eastAsiaTheme="majorEastAsia"/>
        </w:rPr>
        <w:t>n existing</w:t>
      </w:r>
      <w:r w:rsidR="003D1FA8">
        <w:rPr>
          <w:rFonts w:eastAsiaTheme="majorEastAsia"/>
        </w:rPr>
        <w:t xml:space="preserve"> column </w:t>
      </w:r>
      <w:r w:rsidR="009A4233">
        <w:rPr>
          <w:rFonts w:eastAsiaTheme="majorEastAsia"/>
        </w:rPr>
        <w:t>can be handled gracefully</w:t>
      </w:r>
      <w:r w:rsidR="003D1FA8">
        <w:rPr>
          <w:rFonts w:eastAsiaTheme="majorEastAsia"/>
        </w:rPr>
        <w:t xml:space="preserve"> by Parquet readers.</w:t>
      </w:r>
    </w:p>
    <w:p w14:paraId="13345F71" w14:textId="19578145" w:rsidR="00D7172D" w:rsidRDefault="00E570FB" w:rsidP="00E570FB">
      <w:pPr>
        <w:pStyle w:val="Heading3"/>
        <w:rPr>
          <w:rFonts w:hint="eastAsia"/>
        </w:rPr>
      </w:pPr>
      <w:r>
        <w:t>Apache ORC</w:t>
      </w:r>
    </w:p>
    <w:p w14:paraId="07B8AAF1" w14:textId="15C20F13" w:rsidR="005574BE" w:rsidRDefault="1F3B06D1" w:rsidP="005574BE">
      <w:pPr>
        <w:rPr>
          <w:rFonts w:hint="eastAsia"/>
        </w:rPr>
      </w:pPr>
      <w:r w:rsidRPr="4383170D">
        <w:rPr>
          <w:lang w:val="en-GB"/>
        </w:rPr>
        <w:t>Apache ORC (Optimized Row Columnar) is a high</w:t>
      </w:r>
      <w:r w:rsidR="29DFC684" w:rsidRPr="4383170D">
        <w:rPr>
          <w:lang w:val="en-GB"/>
        </w:rPr>
        <w:t xml:space="preserve"> </w:t>
      </w:r>
      <w:r w:rsidRPr="4383170D">
        <w:rPr>
          <w:lang w:val="en-GB"/>
        </w:rPr>
        <w:t>performance, type</w:t>
      </w:r>
      <w:r w:rsidR="6544AFB0" w:rsidRPr="4383170D">
        <w:rPr>
          <w:lang w:val="en-GB"/>
        </w:rPr>
        <w:t>-</w:t>
      </w:r>
      <w:r w:rsidR="6EB6889D" w:rsidRPr="4383170D">
        <w:rPr>
          <w:lang w:val="en-GB"/>
        </w:rPr>
        <w:t>rich</w:t>
      </w:r>
      <w:r w:rsidRPr="4383170D">
        <w:rPr>
          <w:lang w:val="en-GB"/>
        </w:rPr>
        <w:t xml:space="preserve"> columnar storage format introduced in Hive 0.1</w:t>
      </w:r>
      <w:r w:rsidR="1AB18FF0" w:rsidRPr="4383170D">
        <w:rPr>
          <w:lang w:val="en-GB"/>
        </w:rPr>
        <w:t>1</w:t>
      </w:r>
      <w:r w:rsidRPr="4383170D">
        <w:rPr>
          <w:lang w:val="en-GB"/>
        </w:rPr>
        <w:t xml:space="preserve"> to overcome the limitations of earlier formats like RCFile, particularly around compression efficiency, type semantics, and query pruning. It achieves smaller file sizes through type</w:t>
      </w:r>
      <w:r w:rsidR="34419AF0" w:rsidRPr="4383170D">
        <w:rPr>
          <w:lang w:val="en-GB"/>
        </w:rPr>
        <w:t xml:space="preserve"> </w:t>
      </w:r>
      <w:r w:rsidRPr="4383170D">
        <w:rPr>
          <w:lang w:val="en-GB"/>
        </w:rPr>
        <w:t>specific encodings and supports fast analytical workloads through built</w:t>
      </w:r>
      <w:r w:rsidR="5B523474" w:rsidRPr="4383170D">
        <w:rPr>
          <w:lang w:val="en-GB"/>
        </w:rPr>
        <w:t>-</w:t>
      </w:r>
      <w:r w:rsidRPr="4383170D">
        <w:rPr>
          <w:lang w:val="en-GB"/>
        </w:rPr>
        <w:t>in indexing and selective reading.</w:t>
      </w:r>
      <w:r w:rsidR="00E570FB" w:rsidRPr="00E570FB">
        <w:noBreakHyphen/>
      </w:r>
      <w:r w:rsidR="00E570FB" w:rsidRPr="00E570FB">
        <w:noBreakHyphen/>
        <w:t>in indexing and selective reading.</w:t>
      </w:r>
    </w:p>
    <w:p w14:paraId="4FBC0050" w14:textId="5D4E1B32" w:rsidR="00534CE8" w:rsidRDefault="3195BF60" w:rsidP="4383170D">
      <w:pPr>
        <w:rPr>
          <w:rFonts w:eastAsiaTheme="majorEastAsia" w:hint="eastAsia"/>
          <w:lang w:val="en-GB"/>
        </w:rPr>
      </w:pPr>
      <w:r w:rsidRPr="4383170D">
        <w:rPr>
          <w:rFonts w:eastAsiaTheme="majorEastAsia"/>
          <w:lang w:val="en-GB"/>
        </w:rPr>
        <w:t xml:space="preserve">Like </w:t>
      </w:r>
      <w:r w:rsidR="156EE0D0" w:rsidRPr="4383170D">
        <w:rPr>
          <w:rFonts w:eastAsiaTheme="majorEastAsia"/>
          <w:lang w:val="en-GB"/>
        </w:rPr>
        <w:t xml:space="preserve">Parquet, </w:t>
      </w:r>
      <w:r w:rsidR="6561BF4F" w:rsidRPr="4383170D">
        <w:rPr>
          <w:rFonts w:eastAsiaTheme="majorEastAsia"/>
          <w:lang w:val="en-GB"/>
        </w:rPr>
        <w:t>ORC has a column</w:t>
      </w:r>
      <w:r w:rsidR="2084090B" w:rsidRPr="4383170D">
        <w:rPr>
          <w:rFonts w:eastAsiaTheme="majorEastAsia"/>
          <w:lang w:val="en-GB"/>
        </w:rPr>
        <w:t xml:space="preserve"> </w:t>
      </w:r>
      <w:r w:rsidR="6561BF4F" w:rsidRPr="4383170D">
        <w:rPr>
          <w:rFonts w:eastAsiaTheme="majorEastAsia"/>
          <w:lang w:val="en-GB"/>
        </w:rPr>
        <w:t>oriented layout</w:t>
      </w:r>
      <w:r w:rsidR="156EE0D0" w:rsidRPr="4383170D">
        <w:rPr>
          <w:rFonts w:eastAsiaTheme="majorEastAsia"/>
          <w:lang w:val="en-GB"/>
        </w:rPr>
        <w:t>. The body of the file is</w:t>
      </w:r>
      <w:r w:rsidR="6561BF4F" w:rsidRPr="4383170D">
        <w:rPr>
          <w:rFonts w:eastAsiaTheme="majorEastAsia"/>
          <w:lang w:val="en-GB"/>
        </w:rPr>
        <w:t xml:space="preserve"> organized as </w:t>
      </w:r>
      <w:r w:rsidR="010CAB56" w:rsidRPr="4383170D">
        <w:rPr>
          <w:rFonts w:eastAsiaTheme="majorEastAsia"/>
          <w:i/>
          <w:iCs/>
          <w:lang w:val="en-GB"/>
        </w:rPr>
        <w:t>stripes</w:t>
      </w:r>
      <w:r w:rsidR="6561BF4F" w:rsidRPr="4383170D">
        <w:rPr>
          <w:rFonts w:eastAsiaTheme="majorEastAsia"/>
          <w:lang w:val="en-GB"/>
        </w:rPr>
        <w:t xml:space="preserve"> (horizontal partitions of consecutive rows), each </w:t>
      </w:r>
      <w:r w:rsidR="684AD28D" w:rsidRPr="4383170D">
        <w:rPr>
          <w:rFonts w:eastAsiaTheme="majorEastAsia"/>
          <w:lang w:val="en-GB"/>
        </w:rPr>
        <w:t>consisting of</w:t>
      </w:r>
      <w:r w:rsidR="156EE0D0" w:rsidRPr="4383170D">
        <w:rPr>
          <w:rFonts w:eastAsiaTheme="majorEastAsia"/>
          <w:lang w:val="en-GB"/>
        </w:rPr>
        <w:t xml:space="preserve"> one or more</w:t>
      </w:r>
      <w:r w:rsidR="3E6E82C0" w:rsidRPr="4383170D">
        <w:rPr>
          <w:rFonts w:eastAsiaTheme="majorEastAsia"/>
          <w:lang w:val="en-GB"/>
        </w:rPr>
        <w:t xml:space="preserve"> adjacent</w:t>
      </w:r>
      <w:r w:rsidR="156EE0D0" w:rsidRPr="4383170D">
        <w:rPr>
          <w:rFonts w:eastAsiaTheme="majorEastAsia"/>
          <w:lang w:val="en-GB"/>
        </w:rPr>
        <w:t xml:space="preserve"> </w:t>
      </w:r>
      <w:r w:rsidR="6F2D79D0" w:rsidRPr="4383170D">
        <w:rPr>
          <w:rFonts w:eastAsiaTheme="majorEastAsia"/>
          <w:i/>
          <w:iCs/>
          <w:lang w:val="en-GB"/>
        </w:rPr>
        <w:t>streams</w:t>
      </w:r>
      <w:r w:rsidR="3E6E82C0" w:rsidRPr="4383170D">
        <w:rPr>
          <w:rFonts w:eastAsiaTheme="majorEastAsia"/>
          <w:i/>
          <w:iCs/>
          <w:lang w:val="en-GB"/>
        </w:rPr>
        <w:t xml:space="preserve"> </w:t>
      </w:r>
      <w:r w:rsidR="3E6E82C0" w:rsidRPr="4383170D">
        <w:rPr>
          <w:rFonts w:eastAsiaTheme="majorEastAsia"/>
          <w:lang w:val="en-GB"/>
        </w:rPr>
        <w:t>for each column</w:t>
      </w:r>
      <w:r w:rsidR="6BA972A0" w:rsidRPr="4383170D">
        <w:rPr>
          <w:rFonts w:eastAsiaTheme="majorEastAsia"/>
          <w:lang w:val="en-GB"/>
        </w:rPr>
        <w:t>. Streams are</w:t>
      </w:r>
      <w:r w:rsidR="6561BF4F" w:rsidRPr="4383170D">
        <w:rPr>
          <w:rFonts w:eastAsiaTheme="majorEastAsia"/>
          <w:lang w:val="en-GB"/>
        </w:rPr>
        <w:t xml:space="preserve"> further divided into </w:t>
      </w:r>
      <w:r w:rsidR="63315409" w:rsidRPr="4383170D">
        <w:rPr>
          <w:rFonts w:eastAsiaTheme="majorEastAsia"/>
          <w:i/>
          <w:iCs/>
          <w:lang w:val="en-GB"/>
        </w:rPr>
        <w:t>row groups</w:t>
      </w:r>
      <w:r w:rsidR="053BEA15" w:rsidRPr="4383170D">
        <w:rPr>
          <w:rFonts w:eastAsiaTheme="majorEastAsia"/>
          <w:i/>
          <w:iCs/>
          <w:lang w:val="en-GB"/>
        </w:rPr>
        <w:t xml:space="preserve"> </w:t>
      </w:r>
      <w:r w:rsidR="053BEA15" w:rsidRPr="4383170D">
        <w:rPr>
          <w:rFonts w:eastAsiaTheme="majorEastAsia"/>
          <w:lang w:val="en-GB"/>
        </w:rPr>
        <w:t>of 10K rows by default</w:t>
      </w:r>
      <w:r w:rsidR="0F560C4F" w:rsidRPr="4383170D">
        <w:rPr>
          <w:rFonts w:eastAsiaTheme="majorEastAsia"/>
          <w:lang w:val="en-GB"/>
        </w:rPr>
        <w:t xml:space="preserve"> (</w:t>
      </w:r>
      <w:r w:rsidR="1B33EBD9" w:rsidRPr="4383170D">
        <w:rPr>
          <w:rFonts w:eastAsiaTheme="majorEastAsia"/>
          <w:lang w:val="en-GB"/>
        </w:rPr>
        <w:t xml:space="preserve">not to be confused with Parquet’s row groups, which are </w:t>
      </w:r>
      <w:r w:rsidR="53F19EEC" w:rsidRPr="4383170D">
        <w:rPr>
          <w:rFonts w:eastAsiaTheme="majorEastAsia"/>
          <w:lang w:val="en-GB"/>
        </w:rPr>
        <w:t>similar to</w:t>
      </w:r>
      <w:r w:rsidR="1B33EBD9" w:rsidRPr="4383170D">
        <w:rPr>
          <w:rFonts w:eastAsiaTheme="majorEastAsia"/>
          <w:lang w:val="en-GB"/>
        </w:rPr>
        <w:t xml:space="preserve"> </w:t>
      </w:r>
      <w:r w:rsidR="7097058E" w:rsidRPr="4383170D">
        <w:rPr>
          <w:rFonts w:eastAsiaTheme="majorEastAsia"/>
          <w:lang w:val="en-GB"/>
        </w:rPr>
        <w:t>ORC’s stripes</w:t>
      </w:r>
      <w:r w:rsidR="1B33EBD9" w:rsidRPr="4383170D">
        <w:rPr>
          <w:rFonts w:eastAsiaTheme="majorEastAsia"/>
          <w:lang w:val="en-GB"/>
        </w:rPr>
        <w:t>)</w:t>
      </w:r>
      <w:r w:rsidR="6561BF4F" w:rsidRPr="4383170D">
        <w:rPr>
          <w:rFonts w:eastAsiaTheme="majorEastAsia"/>
          <w:lang w:val="en-GB"/>
        </w:rPr>
        <w:t xml:space="preserve">. This </w:t>
      </w:r>
      <w:r w:rsidR="3D868041" w:rsidRPr="4383170D">
        <w:rPr>
          <w:rFonts w:eastAsiaTheme="majorEastAsia"/>
          <w:lang w:val="en-GB"/>
        </w:rPr>
        <w:t>file structure</w:t>
      </w:r>
      <w:r w:rsidR="6561BF4F" w:rsidRPr="4383170D">
        <w:rPr>
          <w:rFonts w:eastAsiaTheme="majorEastAsia"/>
          <w:lang w:val="en-GB"/>
        </w:rPr>
        <w:t xml:space="preserve"> enables vertical pruning (read needed columns</w:t>
      </w:r>
      <w:r w:rsidR="20001A00" w:rsidRPr="4383170D">
        <w:rPr>
          <w:rFonts w:eastAsiaTheme="majorEastAsia"/>
          <w:lang w:val="en-GB"/>
        </w:rPr>
        <w:t xml:space="preserve"> only</w:t>
      </w:r>
      <w:r w:rsidR="6561BF4F" w:rsidRPr="4383170D">
        <w:rPr>
          <w:rFonts w:eastAsiaTheme="majorEastAsia"/>
          <w:lang w:val="en-GB"/>
        </w:rPr>
        <w:t>). Furthermore,</w:t>
      </w:r>
      <w:r w:rsidR="205D4806" w:rsidRPr="4383170D">
        <w:rPr>
          <w:rFonts w:eastAsiaTheme="majorEastAsia"/>
          <w:lang w:val="en-GB"/>
        </w:rPr>
        <w:t xml:space="preserve"> a rich</w:t>
      </w:r>
      <w:r w:rsidR="53F19EEC" w:rsidRPr="4383170D">
        <w:rPr>
          <w:rFonts w:eastAsiaTheme="majorEastAsia"/>
          <w:lang w:val="en-GB"/>
        </w:rPr>
        <w:t xml:space="preserve"> </w:t>
      </w:r>
      <w:r w:rsidR="205D4806" w:rsidRPr="4383170D">
        <w:rPr>
          <w:rFonts w:eastAsiaTheme="majorEastAsia"/>
          <w:lang w:val="en-GB"/>
        </w:rPr>
        <w:t>hierarchy of metadata</w:t>
      </w:r>
      <w:r w:rsidR="6561BF4F" w:rsidRPr="4383170D">
        <w:rPr>
          <w:rFonts w:eastAsiaTheme="majorEastAsia"/>
          <w:lang w:val="en-GB"/>
        </w:rPr>
        <w:t xml:space="preserve"> enables horizontal pruning via predicate-pushdown at </w:t>
      </w:r>
      <w:r w:rsidR="3425A3B3" w:rsidRPr="4383170D">
        <w:rPr>
          <w:rFonts w:eastAsiaTheme="majorEastAsia"/>
          <w:lang w:val="en-GB"/>
        </w:rPr>
        <w:t>three</w:t>
      </w:r>
      <w:r w:rsidR="6561BF4F" w:rsidRPr="4383170D">
        <w:rPr>
          <w:rFonts w:eastAsiaTheme="majorEastAsia"/>
          <w:lang w:val="en-GB"/>
        </w:rPr>
        <w:t xml:space="preserve"> levels. First,</w:t>
      </w:r>
      <w:r w:rsidR="3425A3B3" w:rsidRPr="4383170D">
        <w:rPr>
          <w:rFonts w:eastAsiaTheme="majorEastAsia"/>
          <w:lang w:val="en-GB"/>
        </w:rPr>
        <w:t xml:space="preserve"> </w:t>
      </w:r>
      <w:r w:rsidR="1B92F5A1" w:rsidRPr="4383170D">
        <w:rPr>
          <w:rFonts w:eastAsiaTheme="majorEastAsia"/>
          <w:lang w:val="en-GB"/>
        </w:rPr>
        <w:t>per</w:t>
      </w:r>
      <w:r w:rsidR="3425A3B3" w:rsidRPr="4383170D">
        <w:rPr>
          <w:rFonts w:eastAsiaTheme="majorEastAsia"/>
          <w:lang w:val="en-GB"/>
        </w:rPr>
        <w:t>-</w:t>
      </w:r>
      <w:r w:rsidR="1B92F5A1" w:rsidRPr="4383170D">
        <w:rPr>
          <w:rFonts w:eastAsiaTheme="majorEastAsia"/>
          <w:lang w:val="en-GB"/>
        </w:rPr>
        <w:t>column</w:t>
      </w:r>
      <w:r w:rsidR="3425A3B3" w:rsidRPr="4383170D">
        <w:rPr>
          <w:rFonts w:eastAsiaTheme="majorEastAsia"/>
          <w:lang w:val="en-GB"/>
        </w:rPr>
        <w:t xml:space="preserve"> statistics</w:t>
      </w:r>
      <w:r w:rsidR="592B4CD3" w:rsidRPr="4383170D">
        <w:rPr>
          <w:rFonts w:eastAsiaTheme="majorEastAsia"/>
          <w:lang w:val="en-GB"/>
        </w:rPr>
        <w:t xml:space="preserve"> stored at the </w:t>
      </w:r>
      <w:r w:rsidR="2A914F82" w:rsidRPr="4383170D">
        <w:rPr>
          <w:rFonts w:eastAsiaTheme="majorEastAsia"/>
          <w:lang w:val="en-GB"/>
        </w:rPr>
        <w:t>file’s footer</w:t>
      </w:r>
      <w:r w:rsidR="3425A3B3" w:rsidRPr="4383170D">
        <w:rPr>
          <w:rFonts w:eastAsiaTheme="majorEastAsia"/>
          <w:lang w:val="en-GB"/>
        </w:rPr>
        <w:t xml:space="preserve"> enable skipping the whole</w:t>
      </w:r>
      <w:r w:rsidR="592B4CD3" w:rsidRPr="4383170D">
        <w:rPr>
          <w:rFonts w:eastAsiaTheme="majorEastAsia"/>
          <w:lang w:val="en-GB"/>
        </w:rPr>
        <w:t xml:space="preserve"> file during a scan if it</w:t>
      </w:r>
      <w:r w:rsidR="7326904E" w:rsidRPr="4383170D">
        <w:rPr>
          <w:rFonts w:eastAsiaTheme="majorEastAsia"/>
          <w:lang w:val="en-GB"/>
        </w:rPr>
        <w:t>s columns</w:t>
      </w:r>
      <w:r w:rsidR="592B4CD3" w:rsidRPr="4383170D">
        <w:rPr>
          <w:rFonts w:eastAsiaTheme="majorEastAsia"/>
          <w:lang w:val="en-GB"/>
        </w:rPr>
        <w:t xml:space="preserve"> do</w:t>
      </w:r>
      <w:r w:rsidR="7326904E" w:rsidRPr="4383170D">
        <w:rPr>
          <w:rFonts w:eastAsiaTheme="majorEastAsia"/>
          <w:lang w:val="en-GB"/>
        </w:rPr>
        <w:t xml:space="preserve"> not</w:t>
      </w:r>
      <w:r w:rsidR="592B4CD3" w:rsidRPr="4383170D">
        <w:rPr>
          <w:rFonts w:eastAsiaTheme="majorEastAsia"/>
          <w:lang w:val="en-GB"/>
        </w:rPr>
        <w:t xml:space="preserve"> fulfil the </w:t>
      </w:r>
      <w:r w:rsidR="5829C8C3" w:rsidRPr="4383170D">
        <w:rPr>
          <w:rFonts w:eastAsiaTheme="majorEastAsia"/>
          <w:lang w:val="en-GB"/>
        </w:rPr>
        <w:t xml:space="preserve">applied </w:t>
      </w:r>
      <w:r w:rsidR="592B4CD3" w:rsidRPr="4383170D">
        <w:rPr>
          <w:rFonts w:eastAsiaTheme="majorEastAsia"/>
          <w:lang w:val="en-GB"/>
        </w:rPr>
        <w:t>predicat</w:t>
      </w:r>
      <w:r w:rsidR="61CBBAE6" w:rsidRPr="4383170D">
        <w:rPr>
          <w:rFonts w:eastAsiaTheme="majorEastAsia"/>
          <w:lang w:val="en-GB"/>
        </w:rPr>
        <w:t>e</w:t>
      </w:r>
      <w:r w:rsidR="5829C8C3" w:rsidRPr="4383170D">
        <w:rPr>
          <w:rFonts w:eastAsiaTheme="majorEastAsia"/>
          <w:lang w:val="en-GB"/>
        </w:rPr>
        <w:t>. Second,</w:t>
      </w:r>
      <w:r w:rsidR="6561BF4F" w:rsidRPr="4383170D">
        <w:rPr>
          <w:rFonts w:eastAsiaTheme="majorEastAsia"/>
          <w:lang w:val="en-GB"/>
        </w:rPr>
        <w:t xml:space="preserve"> </w:t>
      </w:r>
      <w:r w:rsidR="33EC1DF5" w:rsidRPr="4383170D">
        <w:rPr>
          <w:rFonts w:eastAsiaTheme="majorEastAsia"/>
          <w:lang w:val="en-GB"/>
        </w:rPr>
        <w:t xml:space="preserve">the </w:t>
      </w:r>
      <w:r w:rsidR="33EC1DF5" w:rsidRPr="4383170D">
        <w:rPr>
          <w:rFonts w:eastAsiaTheme="majorEastAsia"/>
          <w:i/>
          <w:iCs/>
          <w:lang w:val="en-GB"/>
        </w:rPr>
        <w:t>File Metadata</w:t>
      </w:r>
      <w:r w:rsidR="33EC1DF5" w:rsidRPr="4383170D">
        <w:rPr>
          <w:rFonts w:eastAsiaTheme="majorEastAsia"/>
          <w:lang w:val="en-GB"/>
        </w:rPr>
        <w:t xml:space="preserve"> section, also located at the file</w:t>
      </w:r>
      <w:r w:rsidR="250AF9C5" w:rsidRPr="4383170D">
        <w:rPr>
          <w:rFonts w:eastAsiaTheme="majorEastAsia"/>
          <w:lang w:val="en-GB"/>
        </w:rPr>
        <w:t>’s footer,</w:t>
      </w:r>
      <w:r w:rsidR="33EC1DF5" w:rsidRPr="4383170D">
        <w:rPr>
          <w:rFonts w:eastAsiaTheme="majorEastAsia"/>
          <w:lang w:val="en-GB"/>
        </w:rPr>
        <w:t xml:space="preserve"> stores column statistics at stripe-level granularity, enabling predicate pushdown to eliminate irrelevant input splits on a per-stripe basis.</w:t>
      </w:r>
      <w:r w:rsidR="250AF9C5" w:rsidRPr="4383170D">
        <w:rPr>
          <w:rFonts w:eastAsiaTheme="majorEastAsia"/>
          <w:lang w:val="en-GB"/>
        </w:rPr>
        <w:t xml:space="preserve"> </w:t>
      </w:r>
      <w:r w:rsidR="78B4C4B1" w:rsidRPr="4383170D">
        <w:rPr>
          <w:rFonts w:eastAsiaTheme="majorEastAsia"/>
          <w:lang w:val="en-GB"/>
        </w:rPr>
        <w:t>Finally, row groups</w:t>
      </w:r>
      <w:r w:rsidR="3A37C161" w:rsidRPr="4383170D">
        <w:rPr>
          <w:rFonts w:eastAsiaTheme="majorEastAsia"/>
          <w:lang w:val="en-GB"/>
        </w:rPr>
        <w:t xml:space="preserve"> irrelevant for a scan can be identified</w:t>
      </w:r>
      <w:r w:rsidR="2532B381" w:rsidRPr="4383170D">
        <w:rPr>
          <w:rFonts w:eastAsiaTheme="majorEastAsia"/>
          <w:lang w:val="en-GB"/>
        </w:rPr>
        <w:t xml:space="preserve"> </w:t>
      </w:r>
      <w:r w:rsidR="2BC9F6CB" w:rsidRPr="4383170D">
        <w:rPr>
          <w:rFonts w:eastAsiaTheme="majorEastAsia"/>
          <w:lang w:val="en-GB"/>
        </w:rPr>
        <w:t xml:space="preserve">and skipped </w:t>
      </w:r>
      <w:r w:rsidR="2532B381" w:rsidRPr="4383170D">
        <w:rPr>
          <w:rFonts w:eastAsiaTheme="majorEastAsia"/>
          <w:lang w:val="en-GB"/>
        </w:rPr>
        <w:t>by</w:t>
      </w:r>
      <w:r w:rsidR="78B4C4B1" w:rsidRPr="4383170D">
        <w:rPr>
          <w:rFonts w:eastAsiaTheme="majorEastAsia"/>
          <w:lang w:val="en-GB"/>
        </w:rPr>
        <w:t xml:space="preserve"> </w:t>
      </w:r>
      <w:r w:rsidR="6561BF4F" w:rsidRPr="4383170D">
        <w:rPr>
          <w:rFonts w:eastAsiaTheme="majorEastAsia"/>
          <w:lang w:val="en-GB"/>
        </w:rPr>
        <w:t xml:space="preserve">examining </w:t>
      </w:r>
      <w:r w:rsidR="78B4C4B1" w:rsidRPr="4383170D">
        <w:rPr>
          <w:rFonts w:eastAsiaTheme="majorEastAsia"/>
          <w:lang w:val="en-GB"/>
        </w:rPr>
        <w:t>t</w:t>
      </w:r>
      <w:r w:rsidR="6561BF4F" w:rsidRPr="4383170D">
        <w:rPr>
          <w:rFonts w:eastAsiaTheme="majorEastAsia"/>
          <w:lang w:val="en-GB"/>
        </w:rPr>
        <w:t>he</w:t>
      </w:r>
      <w:r w:rsidR="78B4C4B1" w:rsidRPr="4383170D">
        <w:rPr>
          <w:rFonts w:eastAsiaTheme="majorEastAsia"/>
          <w:lang w:val="en-GB"/>
        </w:rPr>
        <w:t>ir</w:t>
      </w:r>
      <w:r w:rsidR="6561BF4F" w:rsidRPr="4383170D">
        <w:rPr>
          <w:rFonts w:eastAsiaTheme="majorEastAsia"/>
          <w:lang w:val="en-GB"/>
        </w:rPr>
        <w:t xml:space="preserve"> statistics</w:t>
      </w:r>
      <w:r w:rsidR="2BC9F6CB" w:rsidRPr="4383170D">
        <w:rPr>
          <w:rFonts w:eastAsiaTheme="majorEastAsia"/>
          <w:lang w:val="en-GB"/>
        </w:rPr>
        <w:t>, which are</w:t>
      </w:r>
      <w:r w:rsidR="6561BF4F" w:rsidRPr="4383170D">
        <w:rPr>
          <w:rFonts w:eastAsiaTheme="majorEastAsia"/>
          <w:lang w:val="en-GB"/>
        </w:rPr>
        <w:t xml:space="preserve"> stored in</w:t>
      </w:r>
      <w:r w:rsidR="147DD42E" w:rsidRPr="4383170D">
        <w:rPr>
          <w:rFonts w:eastAsiaTheme="majorEastAsia"/>
          <w:lang w:val="en-GB"/>
        </w:rPr>
        <w:t xml:space="preserve"> dedicated streams</w:t>
      </w:r>
      <w:r w:rsidR="2BC9F6CB" w:rsidRPr="4383170D">
        <w:rPr>
          <w:rFonts w:eastAsiaTheme="majorEastAsia"/>
          <w:lang w:val="en-GB"/>
        </w:rPr>
        <w:t xml:space="preserve">, known as </w:t>
      </w:r>
      <w:r w:rsidR="2BC9F6CB" w:rsidRPr="4383170D">
        <w:rPr>
          <w:rFonts w:eastAsiaTheme="majorEastAsia"/>
          <w:i/>
          <w:iCs/>
          <w:lang w:val="en-GB"/>
        </w:rPr>
        <w:t>row indexes,</w:t>
      </w:r>
      <w:r w:rsidR="147DD42E" w:rsidRPr="4383170D">
        <w:rPr>
          <w:rFonts w:eastAsiaTheme="majorEastAsia"/>
          <w:lang w:val="en-GB"/>
        </w:rPr>
        <w:t xml:space="preserve"> at the beginning of each </w:t>
      </w:r>
      <w:r w:rsidR="3A37C161" w:rsidRPr="4383170D">
        <w:rPr>
          <w:rFonts w:eastAsiaTheme="majorEastAsia"/>
          <w:lang w:val="en-GB"/>
        </w:rPr>
        <w:t>stripe</w:t>
      </w:r>
      <w:r w:rsidR="7DE6554A" w:rsidRPr="4383170D">
        <w:rPr>
          <w:rFonts w:eastAsiaTheme="majorEastAsia"/>
          <w:lang w:val="en-GB"/>
        </w:rPr>
        <w:t xml:space="preserve"> in the file’s body</w:t>
      </w:r>
      <w:r w:rsidR="6561BF4F" w:rsidRPr="4383170D">
        <w:rPr>
          <w:rFonts w:eastAsiaTheme="majorEastAsia"/>
          <w:lang w:val="en-GB"/>
        </w:rPr>
        <w:t xml:space="preserve">. </w:t>
      </w:r>
      <w:r w:rsidR="17B4F99C" w:rsidRPr="4383170D">
        <w:rPr>
          <w:rFonts w:eastAsiaTheme="majorEastAsia"/>
          <w:lang w:val="en-GB"/>
        </w:rPr>
        <w:t xml:space="preserve">Similar to </w:t>
      </w:r>
      <w:r w:rsidR="6561BF4F" w:rsidRPr="4383170D">
        <w:rPr>
          <w:rFonts w:eastAsiaTheme="majorEastAsia"/>
          <w:lang w:val="en-GB"/>
        </w:rPr>
        <w:t>Parquet</w:t>
      </w:r>
      <w:r w:rsidR="17B4F99C" w:rsidRPr="4383170D">
        <w:rPr>
          <w:rFonts w:eastAsiaTheme="majorEastAsia"/>
          <w:lang w:val="en-GB"/>
        </w:rPr>
        <w:t>, the</w:t>
      </w:r>
      <w:r w:rsidR="7DE6554A" w:rsidRPr="4383170D">
        <w:rPr>
          <w:rFonts w:eastAsiaTheme="majorEastAsia"/>
          <w:lang w:val="en-GB"/>
        </w:rPr>
        <w:t xml:space="preserve"> hierarchical and</w:t>
      </w:r>
      <w:r w:rsidR="6561BF4F" w:rsidRPr="4383170D">
        <w:rPr>
          <w:rFonts w:eastAsiaTheme="majorEastAsia"/>
          <w:lang w:val="en-GB"/>
        </w:rPr>
        <w:t xml:space="preserve"> metadata</w:t>
      </w:r>
      <w:r w:rsidR="48C89F3E" w:rsidRPr="4383170D">
        <w:rPr>
          <w:rFonts w:eastAsiaTheme="majorEastAsia"/>
          <w:lang w:val="en-GB"/>
        </w:rPr>
        <w:t xml:space="preserve"> </w:t>
      </w:r>
      <w:r w:rsidR="6561BF4F" w:rsidRPr="4383170D">
        <w:rPr>
          <w:rFonts w:eastAsiaTheme="majorEastAsia"/>
          <w:lang w:val="en-GB"/>
        </w:rPr>
        <w:t xml:space="preserve">driven design </w:t>
      </w:r>
      <w:r w:rsidR="2597C2C9" w:rsidRPr="4383170D">
        <w:rPr>
          <w:rFonts w:eastAsiaTheme="majorEastAsia"/>
          <w:lang w:val="en-GB"/>
        </w:rPr>
        <w:t>facilitates</w:t>
      </w:r>
      <w:r w:rsidR="6561BF4F" w:rsidRPr="4383170D">
        <w:rPr>
          <w:rFonts w:eastAsiaTheme="majorEastAsia"/>
          <w:lang w:val="en-GB"/>
        </w:rPr>
        <w:t xml:space="preserve"> strong predicate pushdown and </w:t>
      </w:r>
      <w:r w:rsidR="155D4262" w:rsidRPr="4383170D">
        <w:rPr>
          <w:rFonts w:eastAsiaTheme="majorEastAsia"/>
          <w:lang w:val="en-GB"/>
        </w:rPr>
        <w:t>streamlined</w:t>
      </w:r>
      <w:r w:rsidR="6561BF4F" w:rsidRPr="4383170D">
        <w:rPr>
          <w:rFonts w:eastAsiaTheme="majorEastAsia"/>
          <w:lang w:val="en-GB"/>
        </w:rPr>
        <w:t xml:space="preserve"> distributed processing.</w:t>
      </w:r>
    </w:p>
    <w:p w14:paraId="66241249" w14:textId="652F97AC" w:rsidR="005574BE" w:rsidRDefault="00534CE8" w:rsidP="005C2198">
      <w:pPr>
        <w:rPr>
          <w:rFonts w:eastAsiaTheme="majorEastAsia" w:hint="eastAsia"/>
        </w:rPr>
      </w:pPr>
      <w:r>
        <w:rPr>
          <w:rFonts w:eastAsiaTheme="majorEastAsia"/>
        </w:rPr>
        <w:t xml:space="preserve">ORC supports efficient encoding </w:t>
      </w:r>
      <w:r w:rsidR="00A8454E">
        <w:rPr>
          <w:rFonts w:eastAsiaTheme="majorEastAsia"/>
        </w:rPr>
        <w:t xml:space="preserve">by </w:t>
      </w:r>
      <w:r w:rsidR="00E94929">
        <w:rPr>
          <w:rFonts w:eastAsiaTheme="majorEastAsia"/>
        </w:rPr>
        <w:t xml:space="preserve">allowing to </w:t>
      </w:r>
      <w:r w:rsidR="00E86548">
        <w:rPr>
          <w:rFonts w:eastAsiaTheme="majorEastAsia"/>
        </w:rPr>
        <w:t>choose</w:t>
      </w:r>
      <w:r w:rsidR="00E94929">
        <w:rPr>
          <w:rFonts w:eastAsiaTheme="majorEastAsia"/>
        </w:rPr>
        <w:t xml:space="preserve"> </w:t>
      </w:r>
      <w:r w:rsidR="00473BF6">
        <w:rPr>
          <w:rFonts w:eastAsiaTheme="majorEastAsia"/>
        </w:rPr>
        <w:t>a different</w:t>
      </w:r>
      <w:r w:rsidR="00E94929">
        <w:rPr>
          <w:rFonts w:eastAsiaTheme="majorEastAsia"/>
        </w:rPr>
        <w:t xml:space="preserve"> encoding </w:t>
      </w:r>
      <w:r w:rsidR="00346667">
        <w:rPr>
          <w:rFonts w:eastAsiaTheme="majorEastAsia"/>
        </w:rPr>
        <w:t>mechanism</w:t>
      </w:r>
      <w:r w:rsidR="00E40C13">
        <w:rPr>
          <w:rFonts w:eastAsiaTheme="majorEastAsia"/>
        </w:rPr>
        <w:t xml:space="preserve">, e.g., </w:t>
      </w:r>
      <w:r w:rsidR="00FF776E">
        <w:rPr>
          <w:rFonts w:eastAsiaTheme="majorEastAsia"/>
        </w:rPr>
        <w:t>dictionary based</w:t>
      </w:r>
      <w:r w:rsidR="00AC003E">
        <w:rPr>
          <w:rFonts w:eastAsiaTheme="majorEastAsia"/>
        </w:rPr>
        <w:t xml:space="preserve"> or </w:t>
      </w:r>
      <w:r w:rsidR="00B46B86">
        <w:rPr>
          <w:rFonts w:eastAsiaTheme="majorEastAsia"/>
        </w:rPr>
        <w:t>Run Length Encoding (RLE),</w:t>
      </w:r>
      <w:r w:rsidR="00346667">
        <w:rPr>
          <w:rFonts w:eastAsiaTheme="majorEastAsia"/>
        </w:rPr>
        <w:t xml:space="preserve"> </w:t>
      </w:r>
      <w:r w:rsidR="00473BF6">
        <w:rPr>
          <w:rFonts w:eastAsiaTheme="majorEastAsia"/>
        </w:rPr>
        <w:t>for</w:t>
      </w:r>
      <w:r w:rsidR="00346667">
        <w:rPr>
          <w:rFonts w:eastAsiaTheme="majorEastAsia"/>
        </w:rPr>
        <w:t xml:space="preserve"> each column in each stripe</w:t>
      </w:r>
      <w:r w:rsidR="00253B9B">
        <w:rPr>
          <w:rFonts w:eastAsiaTheme="majorEastAsia"/>
        </w:rPr>
        <w:t>. The choice is</w:t>
      </w:r>
      <w:r w:rsidR="00346667">
        <w:rPr>
          <w:rFonts w:eastAsiaTheme="majorEastAsia"/>
        </w:rPr>
        <w:t xml:space="preserve"> based on </w:t>
      </w:r>
      <w:r w:rsidR="00253B9B">
        <w:rPr>
          <w:rFonts w:eastAsiaTheme="majorEastAsia"/>
        </w:rPr>
        <w:t>column</w:t>
      </w:r>
      <w:r w:rsidR="0066517B">
        <w:rPr>
          <w:rFonts w:eastAsiaTheme="majorEastAsia"/>
        </w:rPr>
        <w:t>-wide</w:t>
      </w:r>
      <w:r w:rsidR="00253B9B">
        <w:rPr>
          <w:rFonts w:eastAsiaTheme="majorEastAsia"/>
        </w:rPr>
        <w:t xml:space="preserve"> characteristics</w:t>
      </w:r>
      <w:r w:rsidR="00326CC0">
        <w:rPr>
          <w:rFonts w:eastAsiaTheme="majorEastAsia"/>
        </w:rPr>
        <w:t>, e.g., data type, and local column characteristics within the</w:t>
      </w:r>
      <w:r w:rsidR="00B25EAB">
        <w:rPr>
          <w:rFonts w:eastAsiaTheme="majorEastAsia"/>
        </w:rPr>
        <w:t xml:space="preserve"> domain of the</w:t>
      </w:r>
      <w:r w:rsidR="00326CC0">
        <w:rPr>
          <w:rFonts w:eastAsiaTheme="majorEastAsia"/>
        </w:rPr>
        <w:t xml:space="preserve"> stripe</w:t>
      </w:r>
      <w:r w:rsidR="00346667">
        <w:rPr>
          <w:rFonts w:eastAsiaTheme="majorEastAsia"/>
        </w:rPr>
        <w:t xml:space="preserve">, e.g., </w:t>
      </w:r>
      <w:r w:rsidR="00B25EAB">
        <w:rPr>
          <w:rFonts w:eastAsiaTheme="majorEastAsia"/>
        </w:rPr>
        <w:t xml:space="preserve">value </w:t>
      </w:r>
      <w:r w:rsidR="001E4C20">
        <w:rPr>
          <w:rFonts w:eastAsiaTheme="majorEastAsia"/>
        </w:rPr>
        <w:t>cardinality.</w:t>
      </w:r>
      <w:r w:rsidR="00D15E17">
        <w:rPr>
          <w:rFonts w:eastAsiaTheme="majorEastAsia"/>
        </w:rPr>
        <w:t xml:space="preserve"> Furthermore, </w:t>
      </w:r>
      <w:r w:rsidR="00E30548">
        <w:rPr>
          <w:rFonts w:eastAsiaTheme="majorEastAsia"/>
        </w:rPr>
        <w:t>ORC supports a variety of compression algorithms, such as</w:t>
      </w:r>
      <w:r w:rsidR="001D6E86">
        <w:rPr>
          <w:rFonts w:eastAsiaTheme="majorEastAsia"/>
        </w:rPr>
        <w:t xml:space="preserve"> </w:t>
      </w:r>
      <w:proofErr w:type="spellStart"/>
      <w:r w:rsidR="00FA1058">
        <w:rPr>
          <w:rFonts w:eastAsiaTheme="majorEastAsia"/>
        </w:rPr>
        <w:t>zlib</w:t>
      </w:r>
      <w:proofErr w:type="spellEnd"/>
      <w:r w:rsidR="00FA1058">
        <w:rPr>
          <w:rFonts w:eastAsiaTheme="majorEastAsia"/>
        </w:rPr>
        <w:t xml:space="preserve">, </w:t>
      </w:r>
      <w:r w:rsidR="00BD5CBD">
        <w:rPr>
          <w:rFonts w:eastAsiaTheme="majorEastAsia"/>
        </w:rPr>
        <w:t>Snappy,</w:t>
      </w:r>
      <w:r w:rsidR="00FA1058">
        <w:rPr>
          <w:rFonts w:eastAsiaTheme="majorEastAsia"/>
        </w:rPr>
        <w:t xml:space="preserve"> and LZO</w:t>
      </w:r>
      <w:r w:rsidR="00AF74F7">
        <w:rPr>
          <w:rFonts w:eastAsiaTheme="majorEastAsia"/>
        </w:rPr>
        <w:t xml:space="preserve">, and </w:t>
      </w:r>
      <w:r w:rsidR="00BE692B">
        <w:rPr>
          <w:rFonts w:eastAsiaTheme="majorEastAsia"/>
        </w:rPr>
        <w:t>although the compression algorithm must be the same for the whole file</w:t>
      </w:r>
      <w:r w:rsidR="00FA58F9">
        <w:rPr>
          <w:rFonts w:eastAsiaTheme="majorEastAsia"/>
        </w:rPr>
        <w:t xml:space="preserve">, it is applied </w:t>
      </w:r>
      <w:r w:rsidR="0060020C">
        <w:rPr>
          <w:rFonts w:eastAsiaTheme="majorEastAsia"/>
        </w:rPr>
        <w:t xml:space="preserve">independently </w:t>
      </w:r>
      <w:r w:rsidR="008322C9">
        <w:rPr>
          <w:rFonts w:eastAsiaTheme="majorEastAsia"/>
        </w:rPr>
        <w:t>to</w:t>
      </w:r>
      <w:r w:rsidR="0060020C">
        <w:rPr>
          <w:rFonts w:eastAsiaTheme="majorEastAsia"/>
        </w:rPr>
        <w:t xml:space="preserve"> each </w:t>
      </w:r>
      <w:r w:rsidR="00B94D40" w:rsidRPr="008322C9">
        <w:rPr>
          <w:rFonts w:eastAsiaTheme="majorEastAsia"/>
          <w:i/>
          <w:iCs/>
        </w:rPr>
        <w:t xml:space="preserve">compression </w:t>
      </w:r>
      <w:r w:rsidR="00FA58F9" w:rsidRPr="008322C9">
        <w:rPr>
          <w:rFonts w:eastAsiaTheme="majorEastAsia"/>
          <w:i/>
          <w:iCs/>
        </w:rPr>
        <w:t>chunk</w:t>
      </w:r>
      <w:r w:rsidR="00AF74F7">
        <w:rPr>
          <w:rFonts w:eastAsiaTheme="majorEastAsia"/>
          <w:i/>
          <w:iCs/>
        </w:rPr>
        <w:t xml:space="preserve"> </w:t>
      </w:r>
      <w:r w:rsidR="00F0006A">
        <w:rPr>
          <w:rFonts w:eastAsiaTheme="majorEastAsia"/>
        </w:rPr>
        <w:t xml:space="preserve">allowing </w:t>
      </w:r>
      <w:r w:rsidR="00E30548">
        <w:rPr>
          <w:rFonts w:eastAsiaTheme="majorEastAsia"/>
        </w:rPr>
        <w:t>it</w:t>
      </w:r>
      <w:r w:rsidR="008F70D3">
        <w:rPr>
          <w:rFonts w:eastAsiaTheme="majorEastAsia"/>
        </w:rPr>
        <w:t xml:space="preserve"> to be decompressed</w:t>
      </w:r>
      <w:r w:rsidR="00E30548">
        <w:rPr>
          <w:rFonts w:eastAsiaTheme="majorEastAsia"/>
        </w:rPr>
        <w:t xml:space="preserve"> without</w:t>
      </w:r>
      <w:r w:rsidR="000D47C9">
        <w:rPr>
          <w:rFonts w:eastAsiaTheme="majorEastAsia"/>
        </w:rPr>
        <w:t xml:space="preserve"> accessing</w:t>
      </w:r>
      <w:r w:rsidR="00E30548">
        <w:rPr>
          <w:rFonts w:eastAsiaTheme="majorEastAsia"/>
        </w:rPr>
        <w:t xml:space="preserve"> the previous bytes.</w:t>
      </w:r>
      <w:r w:rsidR="00EE155E">
        <w:rPr>
          <w:rFonts w:eastAsiaTheme="majorEastAsia"/>
        </w:rPr>
        <w:t xml:space="preserve"> The </w:t>
      </w:r>
      <w:r w:rsidR="005C2198">
        <w:rPr>
          <w:rFonts w:eastAsiaTheme="majorEastAsia"/>
        </w:rPr>
        <w:t xml:space="preserve">compression chunk </w:t>
      </w:r>
      <w:r w:rsidR="00EA0C61">
        <w:rPr>
          <w:rFonts w:eastAsiaTheme="majorEastAsia"/>
        </w:rPr>
        <w:t xml:space="preserve">size is configurable and </w:t>
      </w:r>
      <w:r w:rsidR="00EE155E">
        <w:rPr>
          <w:rFonts w:eastAsiaTheme="majorEastAsia"/>
        </w:rPr>
        <w:t>default</w:t>
      </w:r>
      <w:r w:rsidR="00EA0C61">
        <w:rPr>
          <w:rFonts w:eastAsiaTheme="majorEastAsia"/>
        </w:rPr>
        <w:t>s</w:t>
      </w:r>
      <w:r w:rsidR="00EE155E">
        <w:rPr>
          <w:rFonts w:eastAsiaTheme="majorEastAsia"/>
        </w:rPr>
        <w:t xml:space="preserve"> </w:t>
      </w:r>
      <w:r w:rsidR="005B72D3">
        <w:rPr>
          <w:rFonts w:eastAsiaTheme="majorEastAsia"/>
        </w:rPr>
        <w:t xml:space="preserve">to </w:t>
      </w:r>
      <w:r w:rsidR="00EE155E">
        <w:rPr>
          <w:rFonts w:eastAsiaTheme="majorEastAsia"/>
        </w:rPr>
        <w:t>256KB</w:t>
      </w:r>
      <w:r w:rsidR="005C2198">
        <w:rPr>
          <w:rFonts w:eastAsiaTheme="majorEastAsia"/>
        </w:rPr>
        <w:t xml:space="preserve">. </w:t>
      </w:r>
      <w:r w:rsidR="005C2198" w:rsidRPr="005C2198">
        <w:rPr>
          <w:rFonts w:eastAsiaTheme="majorEastAsia"/>
        </w:rPr>
        <w:t xml:space="preserve">Larger chunks lead to better </w:t>
      </w:r>
      <w:r w:rsidR="00EA0C61" w:rsidRPr="005C2198">
        <w:rPr>
          <w:rFonts w:eastAsiaTheme="majorEastAsia"/>
        </w:rPr>
        <w:t>compression but</w:t>
      </w:r>
      <w:r w:rsidR="005C2198" w:rsidRPr="005C2198">
        <w:rPr>
          <w:rFonts w:eastAsiaTheme="majorEastAsia"/>
        </w:rPr>
        <w:t xml:space="preserve"> require more memory.</w:t>
      </w:r>
    </w:p>
    <w:p w14:paraId="5603E6CF" w14:textId="498F39AD" w:rsidR="00236B58" w:rsidRDefault="00A92147" w:rsidP="00036E2A">
      <w:pPr>
        <w:rPr>
          <w:rFonts w:eastAsiaTheme="majorEastAsia" w:hint="eastAsia"/>
        </w:rPr>
      </w:pPr>
      <w:r>
        <w:rPr>
          <w:rFonts w:eastAsiaTheme="majorEastAsia"/>
        </w:rPr>
        <w:t>Similar to Parquet, ORC file</w:t>
      </w:r>
      <w:r w:rsidR="00400DDF">
        <w:rPr>
          <w:rFonts w:eastAsiaTheme="majorEastAsia"/>
        </w:rPr>
        <w:t>s</w:t>
      </w:r>
      <w:r>
        <w:rPr>
          <w:rFonts w:eastAsiaTheme="majorEastAsia"/>
        </w:rPr>
        <w:t xml:space="preserve"> are</w:t>
      </w:r>
      <w:r w:rsidR="00400DDF">
        <w:rPr>
          <w:rFonts w:eastAsiaTheme="majorEastAsia"/>
        </w:rPr>
        <w:t xml:space="preserve"> self-describing in terms of </w:t>
      </w:r>
      <w:r w:rsidR="002F1F45">
        <w:rPr>
          <w:rFonts w:eastAsiaTheme="majorEastAsia"/>
        </w:rPr>
        <w:t>the type</w:t>
      </w:r>
      <w:r w:rsidR="00FD5B5E">
        <w:rPr>
          <w:rFonts w:eastAsiaTheme="majorEastAsia"/>
        </w:rPr>
        <w:t>s</w:t>
      </w:r>
      <w:r w:rsidR="002F1F45">
        <w:rPr>
          <w:rFonts w:eastAsiaTheme="majorEastAsia"/>
        </w:rPr>
        <w:t xml:space="preserve"> of the</w:t>
      </w:r>
      <w:r w:rsidR="007D67E6">
        <w:rPr>
          <w:rFonts w:eastAsiaTheme="majorEastAsia"/>
        </w:rPr>
        <w:t xml:space="preserve"> contained</w:t>
      </w:r>
      <w:r w:rsidR="002F1F45">
        <w:rPr>
          <w:rFonts w:eastAsiaTheme="majorEastAsia"/>
        </w:rPr>
        <w:t xml:space="preserve"> object</w:t>
      </w:r>
      <w:r w:rsidR="000055EF">
        <w:rPr>
          <w:rFonts w:eastAsiaTheme="majorEastAsia"/>
        </w:rPr>
        <w:t>s</w:t>
      </w:r>
      <w:r w:rsidR="002F1F45">
        <w:rPr>
          <w:rFonts w:eastAsiaTheme="majorEastAsia"/>
        </w:rPr>
        <w:t xml:space="preserve"> </w:t>
      </w:r>
      <w:r w:rsidR="00236B58">
        <w:rPr>
          <w:rFonts w:eastAsiaTheme="majorEastAsia"/>
        </w:rPr>
        <w:t xml:space="preserve">since the schema information is </w:t>
      </w:r>
      <w:r w:rsidR="000055EF">
        <w:rPr>
          <w:rFonts w:eastAsiaTheme="majorEastAsia"/>
        </w:rPr>
        <w:t>stored</w:t>
      </w:r>
      <w:r w:rsidR="004B5672">
        <w:rPr>
          <w:rFonts w:eastAsiaTheme="majorEastAsia"/>
        </w:rPr>
        <w:t xml:space="preserve"> directly</w:t>
      </w:r>
      <w:r w:rsidR="00236B58">
        <w:rPr>
          <w:rFonts w:eastAsiaTheme="majorEastAsia"/>
        </w:rPr>
        <w:t xml:space="preserve"> in the file’s footer.</w:t>
      </w:r>
      <w:r w:rsidR="0053314D">
        <w:rPr>
          <w:rFonts w:eastAsiaTheme="majorEastAsia"/>
        </w:rPr>
        <w:t xml:space="preserve"> Additionally,</w:t>
      </w:r>
      <w:r w:rsidR="00955575">
        <w:rPr>
          <w:rFonts w:eastAsiaTheme="majorEastAsia"/>
        </w:rPr>
        <w:t xml:space="preserve"> ORC </w:t>
      </w:r>
      <w:r w:rsidR="00104133">
        <w:rPr>
          <w:rFonts w:eastAsiaTheme="majorEastAsia"/>
        </w:rPr>
        <w:t>supports</w:t>
      </w:r>
      <w:r w:rsidR="00955575">
        <w:rPr>
          <w:rFonts w:eastAsiaTheme="majorEastAsia"/>
        </w:rPr>
        <w:t xml:space="preserve"> a rich set of scalar (primitive) </w:t>
      </w:r>
      <w:r w:rsidR="00B22184">
        <w:rPr>
          <w:rFonts w:eastAsiaTheme="majorEastAsia"/>
        </w:rPr>
        <w:t xml:space="preserve">and compound (complex) </w:t>
      </w:r>
      <w:r w:rsidR="00955575">
        <w:rPr>
          <w:rFonts w:eastAsiaTheme="majorEastAsia"/>
        </w:rPr>
        <w:t>types derived from</w:t>
      </w:r>
      <w:r w:rsidR="000128D2">
        <w:rPr>
          <w:rFonts w:eastAsiaTheme="majorEastAsia"/>
        </w:rPr>
        <w:t xml:space="preserve"> </w:t>
      </w:r>
      <w:r w:rsidR="00955575">
        <w:rPr>
          <w:rFonts w:eastAsiaTheme="majorEastAsia"/>
        </w:rPr>
        <w:t>Hive</w:t>
      </w:r>
      <w:r w:rsidR="00444ABF">
        <w:rPr>
          <w:rFonts w:eastAsiaTheme="majorEastAsia"/>
        </w:rPr>
        <w:t xml:space="preserve"> column</w:t>
      </w:r>
      <w:r w:rsidR="000128D2">
        <w:rPr>
          <w:rFonts w:eastAsiaTheme="majorEastAsia"/>
        </w:rPr>
        <w:t xml:space="preserve"> type</w:t>
      </w:r>
      <w:r w:rsidR="0053314D">
        <w:rPr>
          <w:rFonts w:eastAsiaTheme="majorEastAsia"/>
        </w:rPr>
        <w:t>s</w:t>
      </w:r>
      <w:r w:rsidR="00444ABF">
        <w:rPr>
          <w:rFonts w:eastAsiaTheme="majorEastAsia"/>
        </w:rPr>
        <w:t xml:space="preserve">, </w:t>
      </w:r>
      <w:r w:rsidR="00202EAD">
        <w:rPr>
          <w:rFonts w:eastAsiaTheme="majorEastAsia"/>
        </w:rPr>
        <w:t>providing maximal compatibility with the Hive e</w:t>
      </w:r>
      <w:r w:rsidR="00451368">
        <w:rPr>
          <w:rFonts w:eastAsiaTheme="majorEastAsia"/>
        </w:rPr>
        <w:t>c</w:t>
      </w:r>
      <w:r w:rsidR="00202EAD">
        <w:rPr>
          <w:rFonts w:eastAsiaTheme="majorEastAsia"/>
        </w:rPr>
        <w:t>osystem</w:t>
      </w:r>
      <w:r w:rsidR="000128D2">
        <w:rPr>
          <w:rFonts w:eastAsiaTheme="majorEastAsia"/>
        </w:rPr>
        <w:t xml:space="preserve">. </w:t>
      </w:r>
      <w:r w:rsidR="000A060F">
        <w:rPr>
          <w:rFonts w:eastAsiaTheme="majorEastAsia"/>
        </w:rPr>
        <w:t xml:space="preserve">Compound types can </w:t>
      </w:r>
      <w:r w:rsidR="004227DA">
        <w:rPr>
          <w:rFonts w:eastAsiaTheme="majorEastAsia"/>
        </w:rPr>
        <w:t xml:space="preserve">be nested </w:t>
      </w:r>
      <w:r w:rsidR="00BC2447">
        <w:rPr>
          <w:rFonts w:eastAsiaTheme="majorEastAsia"/>
        </w:rPr>
        <w:t>a</w:t>
      </w:r>
      <w:r w:rsidR="00012478">
        <w:rPr>
          <w:rFonts w:eastAsiaTheme="majorEastAsia"/>
        </w:rPr>
        <w:t>nd</w:t>
      </w:r>
      <w:r w:rsidR="00036E2A">
        <w:rPr>
          <w:rFonts w:eastAsiaTheme="majorEastAsia"/>
        </w:rPr>
        <w:t xml:space="preserve"> when the file is serialized,</w:t>
      </w:r>
      <w:r w:rsidR="00311041">
        <w:rPr>
          <w:rFonts w:eastAsiaTheme="majorEastAsia"/>
        </w:rPr>
        <w:t xml:space="preserve"> </w:t>
      </w:r>
      <w:r w:rsidR="00012478">
        <w:rPr>
          <w:rFonts w:eastAsiaTheme="majorEastAsia"/>
        </w:rPr>
        <w:t xml:space="preserve">the resulting </w:t>
      </w:r>
      <w:r w:rsidR="00012478" w:rsidRPr="003A4E3A">
        <w:rPr>
          <w:rFonts w:eastAsiaTheme="majorEastAsia"/>
          <w:i/>
          <w:iCs/>
        </w:rPr>
        <w:t>type tree</w:t>
      </w:r>
      <w:r w:rsidR="00012478">
        <w:rPr>
          <w:rFonts w:eastAsiaTheme="majorEastAsia"/>
        </w:rPr>
        <w:t xml:space="preserve"> is flattened </w:t>
      </w:r>
      <w:r w:rsidR="00036E2A">
        <w:rPr>
          <w:rFonts w:eastAsiaTheme="majorEastAsia"/>
        </w:rPr>
        <w:t xml:space="preserve">using a </w:t>
      </w:r>
      <w:r w:rsidR="001A5750">
        <w:rPr>
          <w:rFonts w:eastAsiaTheme="majorEastAsia"/>
        </w:rPr>
        <w:t xml:space="preserve">specific algorithm </w:t>
      </w:r>
      <w:r w:rsidR="00AC79EC">
        <w:rPr>
          <w:rFonts w:eastAsiaTheme="majorEastAsia"/>
        </w:rPr>
        <w:t xml:space="preserve">that allows readers to </w:t>
      </w:r>
      <w:r w:rsidR="00EC1183">
        <w:rPr>
          <w:rFonts w:eastAsiaTheme="majorEastAsia"/>
        </w:rPr>
        <w:t>reconstruct</w:t>
      </w:r>
      <w:r w:rsidR="00AC79EC">
        <w:rPr>
          <w:rFonts w:eastAsiaTheme="majorEastAsia"/>
        </w:rPr>
        <w:t xml:space="preserve"> it</w:t>
      </w:r>
      <w:r w:rsidR="00C6501A">
        <w:rPr>
          <w:rFonts w:eastAsiaTheme="majorEastAsia"/>
        </w:rPr>
        <w:t xml:space="preserve"> during scans</w:t>
      </w:r>
      <w:r w:rsidR="00AC79EC">
        <w:rPr>
          <w:rFonts w:eastAsiaTheme="majorEastAsia"/>
        </w:rPr>
        <w:t>.</w:t>
      </w:r>
    </w:p>
    <w:p w14:paraId="7515F34F" w14:textId="394E29E3" w:rsidR="005574BE" w:rsidRPr="00E570FB" w:rsidRDefault="0015488D" w:rsidP="00E570FB">
      <w:pPr>
        <w:rPr>
          <w:rFonts w:hint="eastAsia"/>
        </w:rPr>
      </w:pPr>
      <w:r w:rsidRPr="0015488D">
        <w:rPr>
          <w:rFonts w:eastAsiaTheme="majorEastAsia"/>
        </w:rPr>
        <w:t>Like Parquet, the ORC specification does not define schema evolution semantics, leaving this responsibility to the query engine or table format built on top. Consequently, schema evolution support varies across different engines and implementations.</w:t>
      </w:r>
    </w:p>
    <w:p w14:paraId="7027740C" w14:textId="5BF6FBA7" w:rsidR="00742350" w:rsidRDefault="00742350" w:rsidP="00742350">
      <w:pPr>
        <w:pStyle w:val="Heading3"/>
        <w:rPr>
          <w:rFonts w:hint="eastAsia"/>
        </w:rPr>
      </w:pPr>
      <w:r>
        <w:lastRenderedPageBreak/>
        <w:t>Apache</w:t>
      </w:r>
      <w:r w:rsidR="00A22C0A">
        <w:t xml:space="preserve"> Avro</w:t>
      </w:r>
    </w:p>
    <w:p w14:paraId="0EF28BE1" w14:textId="03A4F210" w:rsidR="003F2C92" w:rsidRDefault="5050E02C" w:rsidP="00E742D3">
      <w:pPr>
        <w:rPr>
          <w:rFonts w:hint="eastAsia"/>
        </w:rPr>
      </w:pPr>
      <w:r w:rsidRPr="4383170D">
        <w:rPr>
          <w:lang w:val="en-GB"/>
        </w:rPr>
        <w:t>Apache Avro is a compact, row</w:t>
      </w:r>
      <w:r w:rsidR="34AEFFAD" w:rsidRPr="4383170D">
        <w:rPr>
          <w:lang w:val="en-GB"/>
        </w:rPr>
        <w:t xml:space="preserve"> </w:t>
      </w:r>
      <w:r w:rsidRPr="4383170D">
        <w:rPr>
          <w:lang w:val="en-GB"/>
        </w:rPr>
        <w:t>oriented serialization format and RPC framework designed for efficient data exchange and long</w:t>
      </w:r>
      <w:r w:rsidR="2A864338" w:rsidRPr="4383170D">
        <w:rPr>
          <w:lang w:val="en-GB"/>
        </w:rPr>
        <w:t xml:space="preserve"> </w:t>
      </w:r>
      <w:r w:rsidRPr="4383170D">
        <w:rPr>
          <w:lang w:val="en-GB"/>
        </w:rPr>
        <w:t>term interoperability.</w:t>
      </w:r>
    </w:p>
    <w:p w14:paraId="7FE902F1" w14:textId="7C595B30" w:rsidR="00E742D3" w:rsidRPr="00E742D3" w:rsidRDefault="00E742D3" w:rsidP="00E742D3">
      <w:pPr>
        <w:rPr>
          <w:rFonts w:hint="eastAsia"/>
        </w:rPr>
      </w:pPr>
      <w:r w:rsidRPr="00E742D3">
        <w:t>In streaming or messaging scenarios</w:t>
      </w:r>
      <w:r w:rsidR="00321EC1">
        <w:t xml:space="preserve"> A</w:t>
      </w:r>
      <w:r w:rsidR="00321EC1" w:rsidRPr="00E742D3">
        <w:t xml:space="preserve">vro encodes records—referred to as </w:t>
      </w:r>
      <w:r w:rsidR="00321EC1" w:rsidRPr="00E742D3">
        <w:rPr>
          <w:i/>
          <w:iCs/>
        </w:rPr>
        <w:t>objects</w:t>
      </w:r>
      <w:r w:rsidR="00321EC1" w:rsidRPr="00E742D3">
        <w:t>—in a binary or JSON form</w:t>
      </w:r>
      <w:r w:rsidR="00965BC2">
        <w:t>at</w:t>
      </w:r>
      <w:r w:rsidR="00321EC1">
        <w:t>. These</w:t>
      </w:r>
      <w:r w:rsidRPr="00E742D3">
        <w:t xml:space="preserve"> objects </w:t>
      </w:r>
      <w:r w:rsidR="00CD36DD">
        <w:t>are</w:t>
      </w:r>
      <w:r w:rsidRPr="00E742D3">
        <w:t xml:space="preserve"> transmitted without carrying schema information, </w:t>
      </w:r>
      <w:r w:rsidR="00FB32F0">
        <w:t>requiring the</w:t>
      </w:r>
      <w:r w:rsidR="00057957">
        <w:t xml:space="preserve"> receiver</w:t>
      </w:r>
      <w:r w:rsidR="00CD36DD">
        <w:t xml:space="preserve"> </w:t>
      </w:r>
      <w:r w:rsidR="00FB32F0">
        <w:t>to have</w:t>
      </w:r>
      <w:r w:rsidR="00CD36DD">
        <w:t xml:space="preserve"> </w:t>
      </w:r>
      <w:r w:rsidRPr="00E742D3">
        <w:t>out</w:t>
      </w:r>
      <w:r w:rsidRPr="00E742D3">
        <w:noBreakHyphen/>
        <w:t>of</w:t>
      </w:r>
      <w:r w:rsidRPr="00E742D3">
        <w:noBreakHyphen/>
        <w:t xml:space="preserve">band access to </w:t>
      </w:r>
      <w:r w:rsidR="001F537D">
        <w:t>it</w:t>
      </w:r>
      <w:r w:rsidRPr="00E742D3">
        <w:t xml:space="preserve">. This makes Avro </w:t>
      </w:r>
      <w:r w:rsidR="00417325">
        <w:t>more</w:t>
      </w:r>
      <w:r w:rsidRPr="00E742D3">
        <w:t xml:space="preserve"> suitable for high</w:t>
      </w:r>
      <w:r w:rsidRPr="00E742D3">
        <w:noBreakHyphen/>
        <w:t>throughput pipelines and distributed systems where schemas are centrally managed or shared across producers and consumers.</w:t>
      </w:r>
    </w:p>
    <w:p w14:paraId="2922E158" w14:textId="2D5AE61A" w:rsidR="00E742D3" w:rsidRPr="00E742D3" w:rsidRDefault="5050E02C" w:rsidP="00E742D3">
      <w:pPr>
        <w:rPr>
          <w:rFonts w:hint="eastAsia"/>
        </w:rPr>
      </w:pPr>
      <w:r w:rsidRPr="4383170D">
        <w:rPr>
          <w:lang w:val="en-GB"/>
        </w:rPr>
        <w:t xml:space="preserve">For persistent storage, Avro provides </w:t>
      </w:r>
      <w:r w:rsidRPr="4383170D">
        <w:rPr>
          <w:i/>
          <w:iCs/>
          <w:lang w:val="en-GB"/>
        </w:rPr>
        <w:t>Object Container Files</w:t>
      </w:r>
      <w:r w:rsidRPr="4383170D">
        <w:rPr>
          <w:lang w:val="en-GB"/>
        </w:rPr>
        <w:t>, which embed the full schema in the file header along with user-defined metadata. The body of the file consists of data blocks, each containing a set of objects</w:t>
      </w:r>
      <w:r w:rsidR="5485AB7A" w:rsidRPr="4383170D">
        <w:rPr>
          <w:lang w:val="en-GB"/>
        </w:rPr>
        <w:t>, which are optionally</w:t>
      </w:r>
      <w:r w:rsidRPr="4383170D">
        <w:rPr>
          <w:lang w:val="en-GB"/>
        </w:rPr>
        <w:t xml:space="preserve"> compress</w:t>
      </w:r>
      <w:r w:rsidR="5485AB7A" w:rsidRPr="4383170D">
        <w:rPr>
          <w:lang w:val="en-GB"/>
        </w:rPr>
        <w:t>ed</w:t>
      </w:r>
      <w:r w:rsidR="442C817C" w:rsidRPr="4383170D">
        <w:rPr>
          <w:lang w:val="en-GB"/>
        </w:rPr>
        <w:t xml:space="preserve"> using codecs such as </w:t>
      </w:r>
      <w:r w:rsidR="4EBCD50E" w:rsidRPr="4383170D">
        <w:rPr>
          <w:lang w:val="en-GB"/>
        </w:rPr>
        <w:t>D</w:t>
      </w:r>
      <w:r w:rsidR="442C817C" w:rsidRPr="4383170D">
        <w:rPr>
          <w:lang w:val="en-GB"/>
        </w:rPr>
        <w:t xml:space="preserve">eflate, </w:t>
      </w:r>
      <w:r w:rsidR="318A804F" w:rsidRPr="4383170D">
        <w:rPr>
          <w:lang w:val="en-GB"/>
        </w:rPr>
        <w:t>S</w:t>
      </w:r>
      <w:r w:rsidR="442C817C" w:rsidRPr="4383170D">
        <w:rPr>
          <w:lang w:val="en-GB"/>
        </w:rPr>
        <w:t xml:space="preserve">nappy, or </w:t>
      </w:r>
      <w:r w:rsidR="4EBCD50E" w:rsidRPr="4383170D">
        <w:rPr>
          <w:lang w:val="en-GB"/>
        </w:rPr>
        <w:t>B</w:t>
      </w:r>
      <w:r w:rsidR="442C817C" w:rsidRPr="4383170D">
        <w:rPr>
          <w:lang w:val="en-GB"/>
        </w:rPr>
        <w:t>zip2</w:t>
      </w:r>
      <w:r w:rsidRPr="4383170D">
        <w:rPr>
          <w:lang w:val="en-GB"/>
        </w:rPr>
        <w:t>. This design allows readers to interpret the file without depending on any external schema source</w:t>
      </w:r>
      <w:r w:rsidR="752521D1" w:rsidRPr="4383170D">
        <w:rPr>
          <w:lang w:val="en-GB"/>
        </w:rPr>
        <w:t>. However,</w:t>
      </w:r>
      <w:r w:rsidRPr="4383170D">
        <w:rPr>
          <w:lang w:val="en-GB"/>
        </w:rPr>
        <w:t xml:space="preserve"> </w:t>
      </w:r>
      <w:r w:rsidR="75F50C5B" w:rsidRPr="4383170D">
        <w:rPr>
          <w:lang w:val="en-GB"/>
        </w:rPr>
        <w:t>Avro</w:t>
      </w:r>
      <w:r w:rsidR="5695D024" w:rsidRPr="4383170D">
        <w:rPr>
          <w:lang w:val="en-GB"/>
        </w:rPr>
        <w:t xml:space="preserve"> provides limited </w:t>
      </w:r>
      <w:r w:rsidR="3D3693AE" w:rsidRPr="4383170D">
        <w:rPr>
          <w:lang w:val="en-GB"/>
        </w:rPr>
        <w:t>support</w:t>
      </w:r>
      <w:r w:rsidR="5695D024" w:rsidRPr="4383170D">
        <w:rPr>
          <w:lang w:val="en-GB"/>
        </w:rPr>
        <w:t xml:space="preserve"> for distributed processing </w:t>
      </w:r>
      <w:r w:rsidR="3D3693AE" w:rsidRPr="4383170D">
        <w:rPr>
          <w:lang w:val="en-GB"/>
        </w:rPr>
        <w:t>and beca</w:t>
      </w:r>
      <w:r w:rsidRPr="4383170D">
        <w:rPr>
          <w:lang w:val="en-GB"/>
        </w:rPr>
        <w:t xml:space="preserve">use </w:t>
      </w:r>
      <w:r w:rsidR="3D3693AE" w:rsidRPr="4383170D">
        <w:rPr>
          <w:lang w:val="en-GB"/>
        </w:rPr>
        <w:t>it</w:t>
      </w:r>
      <w:r w:rsidRPr="4383170D">
        <w:rPr>
          <w:lang w:val="en-GB"/>
        </w:rPr>
        <w:t xml:space="preserve"> stores complete objects contiguously and does not maintain per</w:t>
      </w:r>
      <w:r w:rsidR="50280E0E" w:rsidRPr="4383170D">
        <w:rPr>
          <w:lang w:val="en-GB"/>
        </w:rPr>
        <w:t xml:space="preserve"> </w:t>
      </w:r>
      <w:r w:rsidRPr="4383170D">
        <w:rPr>
          <w:lang w:val="en-GB"/>
        </w:rPr>
        <w:t xml:space="preserve">column statistics, it provides </w:t>
      </w:r>
      <w:r w:rsidR="72645992" w:rsidRPr="4383170D">
        <w:rPr>
          <w:lang w:val="en-GB"/>
        </w:rPr>
        <w:t xml:space="preserve">no </w:t>
      </w:r>
      <w:r w:rsidRPr="4383170D">
        <w:rPr>
          <w:lang w:val="en-GB"/>
        </w:rPr>
        <w:t>predicate</w:t>
      </w:r>
      <w:r w:rsidR="1B158E39" w:rsidRPr="4383170D">
        <w:rPr>
          <w:lang w:val="en-GB"/>
        </w:rPr>
        <w:t xml:space="preserve"> </w:t>
      </w:r>
      <w:r w:rsidRPr="4383170D">
        <w:rPr>
          <w:lang w:val="en-GB"/>
        </w:rPr>
        <w:t>pushdow</w:t>
      </w:r>
      <w:r w:rsidR="72645992" w:rsidRPr="4383170D">
        <w:rPr>
          <w:lang w:val="en-GB"/>
        </w:rPr>
        <w:t>n capabilities</w:t>
      </w:r>
      <w:r w:rsidRPr="4383170D">
        <w:rPr>
          <w:lang w:val="en-GB"/>
        </w:rPr>
        <w:t>.</w:t>
      </w:r>
    </w:p>
    <w:p w14:paraId="3CB04249" w14:textId="1111BE1C" w:rsidR="00E742D3" w:rsidRPr="00E742D3" w:rsidRDefault="5050E02C" w:rsidP="00E742D3">
      <w:pPr>
        <w:rPr>
          <w:rFonts w:hint="eastAsia"/>
        </w:rPr>
      </w:pPr>
      <w:r w:rsidRPr="4383170D">
        <w:rPr>
          <w:lang w:val="en-GB"/>
        </w:rPr>
        <w:t xml:space="preserve">A key strength of Avro is its </w:t>
      </w:r>
      <w:r w:rsidRPr="4383170D">
        <w:rPr>
          <w:b/>
          <w:bCs/>
          <w:lang w:val="en-GB"/>
        </w:rPr>
        <w:t>schema</w:t>
      </w:r>
      <w:r w:rsidR="60A12064" w:rsidRPr="4383170D">
        <w:rPr>
          <w:b/>
          <w:bCs/>
          <w:lang w:val="en-GB"/>
        </w:rPr>
        <w:t xml:space="preserve"> </w:t>
      </w:r>
      <w:r w:rsidRPr="4383170D">
        <w:rPr>
          <w:b/>
          <w:bCs/>
          <w:lang w:val="en-GB"/>
        </w:rPr>
        <w:t>centric architecture</w:t>
      </w:r>
      <w:r w:rsidRPr="4383170D">
        <w:rPr>
          <w:lang w:val="en-GB"/>
        </w:rPr>
        <w:t xml:space="preserve"> and robust schema evolution rules. </w:t>
      </w:r>
      <w:r w:rsidR="29401DD4" w:rsidRPr="4383170D">
        <w:rPr>
          <w:lang w:val="en-GB"/>
        </w:rPr>
        <w:t>E</w:t>
      </w:r>
      <w:r w:rsidRPr="4383170D">
        <w:rPr>
          <w:lang w:val="en-GB"/>
        </w:rPr>
        <w:t xml:space="preserve">ach </w:t>
      </w:r>
      <w:r w:rsidR="29401DD4" w:rsidRPr="4383170D">
        <w:rPr>
          <w:lang w:val="en-GB"/>
        </w:rPr>
        <w:t>Object Container F</w:t>
      </w:r>
      <w:r w:rsidRPr="4383170D">
        <w:rPr>
          <w:lang w:val="en-GB"/>
        </w:rPr>
        <w:t xml:space="preserve">ile includes its own </w:t>
      </w:r>
      <w:r w:rsidR="29401DD4" w:rsidRPr="4383170D">
        <w:rPr>
          <w:lang w:val="en-GB"/>
        </w:rPr>
        <w:t>schema,</w:t>
      </w:r>
      <w:r w:rsidRPr="4383170D">
        <w:rPr>
          <w:lang w:val="en-GB"/>
        </w:rPr>
        <w:t xml:space="preserve"> and the specification defines how reader and writer schemas are reconciled</w:t>
      </w:r>
      <w:r w:rsidR="29401DD4" w:rsidRPr="4383170D">
        <w:rPr>
          <w:lang w:val="en-GB"/>
        </w:rPr>
        <w:t>. Hence,</w:t>
      </w:r>
      <w:r w:rsidRPr="4383170D">
        <w:rPr>
          <w:lang w:val="en-GB"/>
        </w:rPr>
        <w:t xml:space="preserve"> long</w:t>
      </w:r>
      <w:r w:rsidR="00280089" w:rsidRPr="4383170D">
        <w:rPr>
          <w:lang w:val="en-GB"/>
        </w:rPr>
        <w:t xml:space="preserve"> </w:t>
      </w:r>
      <w:r w:rsidRPr="4383170D">
        <w:rPr>
          <w:lang w:val="en-GB"/>
        </w:rPr>
        <w:t xml:space="preserve">running pipelines can evolve independently with minimal friction. </w:t>
      </w:r>
      <w:r w:rsidR="5148BC8D" w:rsidRPr="4383170D">
        <w:rPr>
          <w:lang w:val="en-GB"/>
        </w:rPr>
        <w:t xml:space="preserve">Furthermore, </w:t>
      </w:r>
      <w:r w:rsidRPr="4383170D">
        <w:rPr>
          <w:lang w:val="en-GB"/>
        </w:rPr>
        <w:t xml:space="preserve">Avro supports a wide range of primitive and complex types—records, arrays, maps, unions, and more—allowing nested structures to be </w:t>
      </w:r>
      <w:r w:rsidR="7415D16F" w:rsidRPr="4383170D">
        <w:rPr>
          <w:lang w:val="en-GB"/>
        </w:rPr>
        <w:t>modelled</w:t>
      </w:r>
      <w:r w:rsidRPr="4383170D">
        <w:rPr>
          <w:lang w:val="en-GB"/>
        </w:rPr>
        <w:t xml:space="preserve"> naturally.</w:t>
      </w:r>
    </w:p>
    <w:p w14:paraId="50EBBE37" w14:textId="77777777" w:rsidR="00E742D3" w:rsidRDefault="00E742D3" w:rsidP="00E742D3">
      <w:pPr>
        <w:rPr>
          <w:rFonts w:hint="eastAsia"/>
        </w:rPr>
      </w:pPr>
      <w:r w:rsidRPr="00E742D3">
        <w:t>In summary, Avro emphasizes interoperability, efficient row</w:t>
      </w:r>
      <w:r w:rsidRPr="00E742D3">
        <w:noBreakHyphen/>
        <w:t>level serialization, and strong schema evolution, making it ideal for streaming, messaging, and RPC workloads, while complementing—rather than replacing—the analytical strengths of columnar formats like Parquet and ORC.</w:t>
      </w:r>
    </w:p>
    <w:p w14:paraId="673AB2AC" w14:textId="2EA3C3D0" w:rsidR="008E4D74" w:rsidRPr="008E4D74" w:rsidRDefault="00FB798B" w:rsidP="008E4D74">
      <w:pPr>
        <w:pStyle w:val="Heading3"/>
        <w:rPr>
          <w:rFonts w:hint="eastAsia"/>
        </w:rPr>
      </w:pPr>
      <w:r>
        <w:t>Comparison</w:t>
      </w:r>
      <w:r w:rsidR="008E4D74">
        <w:t xml:space="preserve"> of Parquet, ORC, and Avro</w:t>
      </w:r>
    </w:p>
    <w:p w14:paraId="51E56B71" w14:textId="77777777" w:rsidR="008E4D74" w:rsidRPr="008E4D74" w:rsidRDefault="008E4D74" w:rsidP="008E4D74">
      <w:pPr>
        <w:spacing w:before="0"/>
        <w:rPr>
          <w:rFonts w:hint="eastAsia"/>
        </w:rPr>
      </w:pPr>
      <w:r w:rsidRPr="008E4D74">
        <w:t>Based on the evaluation criteria introduced earlier, the following comparison highlights how Parquet, ORC, and Avro differ in design goals and technical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2268"/>
        <w:gridCol w:w="3255"/>
        <w:gridCol w:w="2077"/>
      </w:tblGrid>
      <w:tr w:rsidR="000D2769" w:rsidRPr="008E4D74" w14:paraId="29303C7E" w14:textId="77777777" w:rsidTr="5BF70215">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57AAA9" w14:textId="77777777" w:rsidR="008E4D74" w:rsidRPr="008E4D74" w:rsidRDefault="008E4D74" w:rsidP="008E4D74">
            <w:pPr>
              <w:rPr>
                <w:rFonts w:hint="eastAsia"/>
                <w:b/>
                <w:bCs/>
              </w:rPr>
            </w:pPr>
            <w:r w:rsidRPr="008E4D74">
              <w:rPr>
                <w:b/>
                <w:bCs/>
              </w:rPr>
              <w:t>Criterion</w:t>
            </w:r>
          </w:p>
        </w:tc>
        <w:tc>
          <w:tcPr>
            <w:tcW w:w="223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3B02B7" w14:textId="77777777" w:rsidR="008E4D74" w:rsidRPr="008E4D74" w:rsidRDefault="008E4D74" w:rsidP="008E4D74">
            <w:pPr>
              <w:rPr>
                <w:rFonts w:hint="eastAsia"/>
                <w:b/>
                <w:bCs/>
              </w:rPr>
            </w:pPr>
            <w:r w:rsidRPr="008E4D74">
              <w:rPr>
                <w:b/>
                <w:bCs/>
              </w:rPr>
              <w:t>Parquet</w:t>
            </w:r>
          </w:p>
        </w:tc>
        <w:tc>
          <w:tcPr>
            <w:tcW w:w="32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E400D7" w14:textId="77777777" w:rsidR="008E4D74" w:rsidRPr="008E4D74" w:rsidRDefault="008E4D74" w:rsidP="008E4D74">
            <w:pPr>
              <w:rPr>
                <w:rFonts w:hint="eastAsia"/>
                <w:b/>
                <w:bCs/>
              </w:rPr>
            </w:pPr>
            <w:r w:rsidRPr="008E4D74">
              <w:rPr>
                <w:b/>
                <w:bCs/>
              </w:rPr>
              <w:t>ORC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013A8E" w14:textId="77777777" w:rsidR="008E4D74" w:rsidRPr="008E4D74" w:rsidRDefault="008E4D74" w:rsidP="008E4D74">
            <w:pPr>
              <w:rPr>
                <w:rFonts w:hint="eastAsia"/>
                <w:b/>
                <w:bCs/>
              </w:rPr>
            </w:pPr>
            <w:r w:rsidRPr="008E4D74">
              <w:rPr>
                <w:b/>
                <w:bCs/>
              </w:rPr>
              <w:t>Avro</w:t>
            </w:r>
          </w:p>
        </w:tc>
      </w:tr>
      <w:tr w:rsidR="000D2769" w:rsidRPr="008E4D74" w14:paraId="3E2B3C98" w14:textId="77777777" w:rsidTr="5BF70215">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8D7E9F" w14:textId="77777777" w:rsidR="008E4D74" w:rsidRPr="008E4D74" w:rsidRDefault="008E4D74" w:rsidP="008E4D74">
            <w:pPr>
              <w:rPr>
                <w:rFonts w:hint="eastAsia"/>
                <w:b/>
                <w:bCs/>
              </w:rPr>
            </w:pPr>
            <w:r w:rsidRPr="008E4D74">
              <w:rPr>
                <w:b/>
                <w:bCs/>
              </w:rPr>
              <w:t>Layout Orientation</w:t>
            </w:r>
          </w:p>
        </w:tc>
        <w:tc>
          <w:tcPr>
            <w:tcW w:w="2238" w:type="dxa"/>
            <w:tcBorders>
              <w:top w:val="single" w:sz="6" w:space="0" w:color="E6E6E6"/>
              <w:left w:val="single" w:sz="6" w:space="0" w:color="E6E6E6"/>
              <w:bottom w:val="single" w:sz="6" w:space="0" w:color="E6E6E6"/>
              <w:right w:val="single" w:sz="6" w:space="0" w:color="E6E6E6"/>
            </w:tcBorders>
            <w:vAlign w:val="center"/>
            <w:hideMark/>
          </w:tcPr>
          <w:p w14:paraId="613F7339" w14:textId="7E3D70C1" w:rsidR="008E4D74" w:rsidRPr="008E4D74" w:rsidRDefault="008E4D74" w:rsidP="008E4D74">
            <w:pPr>
              <w:rPr>
                <w:rFonts w:hint="eastAsia"/>
              </w:rPr>
            </w:pPr>
            <w:r w:rsidRPr="008E4D74">
              <w:t>Column-oriented</w:t>
            </w:r>
          </w:p>
        </w:tc>
        <w:tc>
          <w:tcPr>
            <w:tcW w:w="3225" w:type="dxa"/>
            <w:tcBorders>
              <w:top w:val="single" w:sz="6" w:space="0" w:color="E6E6E6"/>
              <w:left w:val="single" w:sz="6" w:space="0" w:color="E6E6E6"/>
              <w:bottom w:val="single" w:sz="6" w:space="0" w:color="E6E6E6"/>
              <w:right w:val="single" w:sz="6" w:space="0" w:color="E6E6E6"/>
            </w:tcBorders>
            <w:vAlign w:val="center"/>
            <w:hideMark/>
          </w:tcPr>
          <w:p w14:paraId="5A344D43" w14:textId="6F29C87C" w:rsidR="008E4D74" w:rsidRPr="008E4D74" w:rsidRDefault="008E4D74" w:rsidP="008E4D74">
            <w:pPr>
              <w:rPr>
                <w:rFonts w:hint="eastAsia"/>
              </w:rPr>
            </w:pPr>
            <w:r w:rsidRPr="008E4D74">
              <w:t xml:space="preserve">Column-oriented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4F156" w14:textId="40F0C106" w:rsidR="008E4D74" w:rsidRPr="008E4D74" w:rsidRDefault="008E4D74" w:rsidP="008E4D74">
            <w:pPr>
              <w:rPr>
                <w:rFonts w:hint="eastAsia"/>
              </w:rPr>
            </w:pPr>
            <w:r w:rsidRPr="008E4D74">
              <w:t xml:space="preserve">Row-oriented </w:t>
            </w:r>
          </w:p>
        </w:tc>
      </w:tr>
      <w:tr w:rsidR="000D2769" w:rsidRPr="008E4D74" w14:paraId="7D35EB49" w14:textId="77777777" w:rsidTr="5BF70215">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C07095" w14:textId="77777777" w:rsidR="008E4D74" w:rsidRPr="008E4D74" w:rsidRDefault="008E4D74" w:rsidP="008E4D74">
            <w:pPr>
              <w:rPr>
                <w:rFonts w:hint="eastAsia"/>
                <w:b/>
                <w:bCs/>
              </w:rPr>
            </w:pPr>
            <w:r w:rsidRPr="008E4D74">
              <w:rPr>
                <w:b/>
                <w:bCs/>
              </w:rPr>
              <w:t>Distributed Processing</w:t>
            </w:r>
          </w:p>
        </w:tc>
        <w:tc>
          <w:tcPr>
            <w:tcW w:w="2238" w:type="dxa"/>
            <w:tcBorders>
              <w:top w:val="single" w:sz="6" w:space="0" w:color="E6E6E6"/>
              <w:left w:val="single" w:sz="6" w:space="0" w:color="E6E6E6"/>
              <w:bottom w:val="single" w:sz="6" w:space="0" w:color="E6E6E6"/>
              <w:right w:val="single" w:sz="6" w:space="0" w:color="E6E6E6"/>
            </w:tcBorders>
            <w:vAlign w:val="center"/>
            <w:hideMark/>
          </w:tcPr>
          <w:p w14:paraId="40ABC40B" w14:textId="7FC123C1" w:rsidR="008E4D74" w:rsidRPr="008E4D74" w:rsidRDefault="008E4D74" w:rsidP="008E4D74">
            <w:pPr>
              <w:rPr>
                <w:rFonts w:hint="eastAsia"/>
              </w:rPr>
            </w:pPr>
            <w:r w:rsidRPr="008E4D74">
              <w:t>Strong horizontal and vertical splitting via</w:t>
            </w:r>
            <w:r w:rsidR="00FD2EF5">
              <w:t xml:space="preserve"> a</w:t>
            </w:r>
            <w:r w:rsidRPr="008E4D74">
              <w:t xml:space="preserve"> </w:t>
            </w:r>
            <w:r w:rsidR="00CE6AE1">
              <w:t xml:space="preserve">hierarchy structured as </w:t>
            </w:r>
            <w:r w:rsidRPr="008E4D74">
              <w:rPr>
                <w:i/>
                <w:iCs/>
              </w:rPr>
              <w:t>row group</w:t>
            </w:r>
            <w:r w:rsidR="00CE6AE1" w:rsidRPr="00CE6AE1">
              <w:rPr>
                <w:i/>
                <w:iCs/>
              </w:rPr>
              <w:t>s &gt;</w:t>
            </w:r>
            <w:r w:rsidRPr="008E4D74">
              <w:rPr>
                <w:i/>
                <w:iCs/>
              </w:rPr>
              <w:t xml:space="preserve"> columns</w:t>
            </w:r>
            <w:r w:rsidR="004C00C6" w:rsidRPr="00CE6AE1">
              <w:rPr>
                <w:i/>
                <w:iCs/>
              </w:rPr>
              <w:t xml:space="preserve"> c</w:t>
            </w:r>
            <w:r w:rsidR="00503070" w:rsidRPr="00CE6AE1">
              <w:rPr>
                <w:i/>
                <w:iCs/>
              </w:rPr>
              <w:t xml:space="preserve">hunks </w:t>
            </w:r>
            <w:r w:rsidR="00CE6AE1" w:rsidRPr="00CE6AE1">
              <w:rPr>
                <w:i/>
                <w:iCs/>
              </w:rPr>
              <w:t>&gt; pages</w:t>
            </w:r>
          </w:p>
        </w:tc>
        <w:tc>
          <w:tcPr>
            <w:tcW w:w="3225" w:type="dxa"/>
            <w:tcBorders>
              <w:top w:val="single" w:sz="6" w:space="0" w:color="E6E6E6"/>
              <w:left w:val="single" w:sz="6" w:space="0" w:color="E6E6E6"/>
              <w:bottom w:val="single" w:sz="6" w:space="0" w:color="E6E6E6"/>
              <w:right w:val="single" w:sz="6" w:space="0" w:color="E6E6E6"/>
            </w:tcBorders>
            <w:vAlign w:val="center"/>
            <w:hideMark/>
          </w:tcPr>
          <w:p w14:paraId="188CB184" w14:textId="2DE05583" w:rsidR="008E4D74" w:rsidRPr="008E4D74" w:rsidRDefault="00CE6AE1" w:rsidP="008E4D74">
            <w:pPr>
              <w:rPr>
                <w:rFonts w:hint="eastAsia"/>
              </w:rPr>
            </w:pPr>
            <w:r w:rsidRPr="008E4D74">
              <w:t>Strong horizontal and vertical splitting via</w:t>
            </w:r>
            <w:r>
              <w:t xml:space="preserve"> a</w:t>
            </w:r>
            <w:r w:rsidRPr="008E4D74">
              <w:t xml:space="preserve"> </w:t>
            </w:r>
            <w:r>
              <w:t xml:space="preserve">hierarchy structured as </w:t>
            </w:r>
            <w:r>
              <w:rPr>
                <w:i/>
                <w:iCs/>
              </w:rPr>
              <w:t>stripes</w:t>
            </w:r>
            <w:r w:rsidRPr="00CE6AE1">
              <w:rPr>
                <w:i/>
                <w:iCs/>
              </w:rPr>
              <w:t xml:space="preserve"> &gt;</w:t>
            </w:r>
            <w:r w:rsidRPr="008E4D74">
              <w:rPr>
                <w:i/>
                <w:iCs/>
              </w:rPr>
              <w:t xml:space="preserve"> </w:t>
            </w:r>
            <w:r>
              <w:rPr>
                <w:i/>
                <w:iCs/>
              </w:rPr>
              <w:t>streams</w:t>
            </w:r>
            <w:r w:rsidRPr="00CE6AE1">
              <w:rPr>
                <w:i/>
                <w:iCs/>
              </w:rPr>
              <w:t xml:space="preserve"> &gt; </w:t>
            </w:r>
            <w:r>
              <w:rPr>
                <w:i/>
                <w:iCs/>
              </w:rPr>
              <w:t>row groups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2CE6C" w14:textId="77777777" w:rsidR="008E4D74" w:rsidRPr="008E4D74" w:rsidRDefault="008E4D74" w:rsidP="008E4D74">
            <w:pPr>
              <w:rPr>
                <w:rFonts w:hint="eastAsia"/>
              </w:rPr>
            </w:pPr>
            <w:r w:rsidRPr="008E4D74">
              <w:t>Limited to block-level horizontal splitting</w:t>
            </w:r>
          </w:p>
        </w:tc>
      </w:tr>
      <w:tr w:rsidR="000D2769" w:rsidRPr="008E4D74" w14:paraId="6660578C" w14:textId="77777777" w:rsidTr="5BF70215">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90387F" w14:textId="77777777" w:rsidR="008E4D74" w:rsidRPr="008E4D74" w:rsidRDefault="008E4D74" w:rsidP="008E4D74">
            <w:pPr>
              <w:rPr>
                <w:rFonts w:hint="eastAsia"/>
                <w:b/>
                <w:bCs/>
              </w:rPr>
            </w:pPr>
            <w:r w:rsidRPr="008E4D74">
              <w:rPr>
                <w:b/>
                <w:bCs/>
              </w:rPr>
              <w:t>Predicate Pushdown</w:t>
            </w:r>
          </w:p>
        </w:tc>
        <w:tc>
          <w:tcPr>
            <w:tcW w:w="2238" w:type="dxa"/>
            <w:tcBorders>
              <w:top w:val="single" w:sz="6" w:space="0" w:color="E6E6E6"/>
              <w:left w:val="single" w:sz="6" w:space="0" w:color="E6E6E6"/>
              <w:bottom w:val="single" w:sz="6" w:space="0" w:color="E6E6E6"/>
              <w:right w:val="single" w:sz="6" w:space="0" w:color="E6E6E6"/>
            </w:tcBorders>
            <w:vAlign w:val="center"/>
            <w:hideMark/>
          </w:tcPr>
          <w:p w14:paraId="6FD4260B" w14:textId="4F214E38" w:rsidR="008E4D74" w:rsidRPr="008E4D74" w:rsidRDefault="008E4D74" w:rsidP="008E4D74">
            <w:pPr>
              <w:rPr>
                <w:rFonts w:hint="eastAsia"/>
              </w:rPr>
            </w:pPr>
            <w:r w:rsidRPr="008E4D74">
              <w:t>Multi-level statistics at row-group and page level</w:t>
            </w:r>
            <w:r w:rsidR="008E68B9">
              <w:t>s</w:t>
            </w:r>
            <w:r w:rsidRPr="008E4D74">
              <w:t xml:space="preserve"> enable strong </w:t>
            </w:r>
            <w:r w:rsidR="00B109F5">
              <w:t xml:space="preserve">predicate </w:t>
            </w:r>
            <w:r w:rsidRPr="008E4D74">
              <w:t>pushdown</w:t>
            </w:r>
            <w:r w:rsidR="00B109F5">
              <w:t xml:space="preserve"> capabilities</w:t>
            </w:r>
          </w:p>
        </w:tc>
        <w:tc>
          <w:tcPr>
            <w:tcW w:w="3225" w:type="dxa"/>
            <w:tcBorders>
              <w:top w:val="single" w:sz="6" w:space="0" w:color="E6E6E6"/>
              <w:left w:val="single" w:sz="6" w:space="0" w:color="E6E6E6"/>
              <w:bottom w:val="single" w:sz="6" w:space="0" w:color="E6E6E6"/>
              <w:right w:val="single" w:sz="6" w:space="0" w:color="E6E6E6"/>
            </w:tcBorders>
            <w:vAlign w:val="center"/>
            <w:hideMark/>
          </w:tcPr>
          <w:p w14:paraId="38C45FE5" w14:textId="5C0E3714" w:rsidR="008E4D74" w:rsidRPr="008E4D74" w:rsidRDefault="007923F0" w:rsidP="008E4D74">
            <w:pPr>
              <w:rPr>
                <w:rFonts w:hint="eastAsia"/>
              </w:rPr>
            </w:pPr>
            <w:r w:rsidRPr="008E4D74">
              <w:t xml:space="preserve">Multi-level statistics </w:t>
            </w:r>
            <w:r w:rsidR="00E43D74" w:rsidRPr="008E4D74">
              <w:t xml:space="preserve">at </w:t>
            </w:r>
            <w:r w:rsidR="00E43D74">
              <w:t>file</w:t>
            </w:r>
            <w:r w:rsidR="008E4D74" w:rsidRPr="008E4D74">
              <w:t>, stripe, and row-group</w:t>
            </w:r>
            <w:r w:rsidR="00E43D74">
              <w:t xml:space="preserve"> </w:t>
            </w:r>
            <w:r w:rsidR="008E4D74" w:rsidRPr="008E4D74">
              <w:t>level</w:t>
            </w:r>
            <w:r w:rsidR="008E68B9">
              <w:t>s</w:t>
            </w:r>
            <w:r w:rsidR="008E4D74" w:rsidRPr="008E4D74">
              <w:t xml:space="preserve"> enable strong </w:t>
            </w:r>
            <w:r w:rsidR="00B109F5">
              <w:t xml:space="preserve">predicate </w:t>
            </w:r>
            <w:r w:rsidR="008E4D74" w:rsidRPr="008E4D74">
              <w:t>pushdown</w:t>
            </w:r>
            <w:r w:rsidR="00B109F5">
              <w:t xml:space="preserve"> </w:t>
            </w:r>
            <w:r w:rsidR="00607591">
              <w:t>capabilities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F9D3F" w14:textId="19DDF532" w:rsidR="008E4D74" w:rsidRPr="008E4D74" w:rsidRDefault="00302EA0" w:rsidP="008E4D74">
            <w:pPr>
              <w:rPr>
                <w:rFonts w:hint="eastAsia"/>
              </w:rPr>
            </w:pPr>
            <w:r>
              <w:t>No</w:t>
            </w:r>
            <w:r w:rsidR="008E4D74" w:rsidRPr="008E4D74">
              <w:t xml:space="preserve"> support</w:t>
            </w:r>
          </w:p>
        </w:tc>
      </w:tr>
      <w:tr w:rsidR="000D2769" w:rsidRPr="008E4D74" w14:paraId="70D16493" w14:textId="77777777" w:rsidTr="5BF70215">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0B71A6" w14:textId="17D4D0AB" w:rsidR="008E4D74" w:rsidRPr="008E4D74" w:rsidRDefault="008E4D74" w:rsidP="008E4D74">
            <w:pPr>
              <w:rPr>
                <w:rFonts w:hint="eastAsia"/>
                <w:b/>
                <w:bCs/>
              </w:rPr>
            </w:pPr>
            <w:r w:rsidRPr="008E4D74">
              <w:rPr>
                <w:b/>
                <w:bCs/>
              </w:rPr>
              <w:lastRenderedPageBreak/>
              <w:t>Encoding</w:t>
            </w:r>
          </w:p>
        </w:tc>
        <w:tc>
          <w:tcPr>
            <w:tcW w:w="2238" w:type="dxa"/>
            <w:tcBorders>
              <w:top w:val="single" w:sz="6" w:space="0" w:color="E6E6E6"/>
              <w:left w:val="single" w:sz="6" w:space="0" w:color="E6E6E6"/>
              <w:bottom w:val="single" w:sz="6" w:space="0" w:color="E6E6E6"/>
              <w:right w:val="single" w:sz="6" w:space="0" w:color="E6E6E6"/>
            </w:tcBorders>
            <w:vAlign w:val="center"/>
            <w:hideMark/>
          </w:tcPr>
          <w:p w14:paraId="6713B456" w14:textId="612D6B7A" w:rsidR="008E4D74" w:rsidRPr="008E4D74" w:rsidRDefault="00EB1DEA" w:rsidP="008E4D74">
            <w:pPr>
              <w:rPr>
                <w:rFonts w:hint="eastAsia"/>
              </w:rPr>
            </w:pPr>
            <w:r w:rsidRPr="5BF70215">
              <w:rPr>
                <w:lang w:val="en-US"/>
              </w:rPr>
              <w:t>Supports m</w:t>
            </w:r>
            <w:r w:rsidR="00BC75EB" w:rsidRPr="5BF70215">
              <w:rPr>
                <w:lang w:val="en-US"/>
              </w:rPr>
              <w:t>ultiple encodings.</w:t>
            </w:r>
            <w:r w:rsidR="003732AB" w:rsidRPr="5BF70215">
              <w:rPr>
                <w:lang w:val="en-US"/>
              </w:rPr>
              <w:t xml:space="preserve"> C</w:t>
            </w:r>
            <w:r w:rsidR="00BC75EB" w:rsidRPr="5BF70215">
              <w:rPr>
                <w:lang w:val="en-US"/>
              </w:rPr>
              <w:t xml:space="preserve">hosen </w:t>
            </w:r>
            <w:r w:rsidR="003732AB" w:rsidRPr="5BF70215">
              <w:rPr>
                <w:lang w:val="en-US"/>
              </w:rPr>
              <w:t xml:space="preserve">per column </w:t>
            </w:r>
            <w:r w:rsidR="00BC75EB" w:rsidRPr="5BF70215">
              <w:rPr>
                <w:lang w:val="en-US"/>
              </w:rPr>
              <w:t xml:space="preserve">based on </w:t>
            </w:r>
            <w:r w:rsidR="003732AB" w:rsidRPr="5BF70215">
              <w:rPr>
                <w:lang w:val="en-US"/>
              </w:rPr>
              <w:t>its</w:t>
            </w:r>
            <w:r w:rsidR="00BC75EB" w:rsidRPr="5BF70215">
              <w:rPr>
                <w:lang w:val="en-US"/>
              </w:rPr>
              <w:t xml:space="preserve"> characteristics</w:t>
            </w:r>
          </w:p>
        </w:tc>
        <w:tc>
          <w:tcPr>
            <w:tcW w:w="3225" w:type="dxa"/>
            <w:tcBorders>
              <w:top w:val="single" w:sz="6" w:space="0" w:color="E6E6E6"/>
              <w:left w:val="single" w:sz="6" w:space="0" w:color="E6E6E6"/>
              <w:bottom w:val="single" w:sz="6" w:space="0" w:color="E6E6E6"/>
              <w:right w:val="single" w:sz="6" w:space="0" w:color="E6E6E6"/>
            </w:tcBorders>
            <w:vAlign w:val="center"/>
            <w:hideMark/>
          </w:tcPr>
          <w:p w14:paraId="79FA2892" w14:textId="268111DF" w:rsidR="008E4D74" w:rsidRPr="008E4D74" w:rsidRDefault="00EB1DEA" w:rsidP="008E4D74">
            <w:pPr>
              <w:rPr>
                <w:rFonts w:hint="eastAsia"/>
              </w:rPr>
            </w:pPr>
            <w:r w:rsidRPr="5BF70215">
              <w:rPr>
                <w:lang w:val="en-US"/>
              </w:rPr>
              <w:t>Supports multiple</w:t>
            </w:r>
            <w:r w:rsidR="006A66F2" w:rsidRPr="5BF70215">
              <w:rPr>
                <w:lang w:val="en-US"/>
              </w:rPr>
              <w:t xml:space="preserve"> encodings. </w:t>
            </w:r>
            <w:r w:rsidRPr="5BF70215">
              <w:rPr>
                <w:lang w:val="en-US"/>
              </w:rPr>
              <w:t>C</w:t>
            </w:r>
            <w:r w:rsidR="00124DC4" w:rsidRPr="5BF70215">
              <w:rPr>
                <w:lang w:val="en-US"/>
              </w:rPr>
              <w:t>hosen</w:t>
            </w:r>
            <w:r w:rsidR="003732AB" w:rsidRPr="5BF70215">
              <w:rPr>
                <w:lang w:val="en-US"/>
              </w:rPr>
              <w:t xml:space="preserve"> per column </w:t>
            </w:r>
            <w:r w:rsidR="00F5643F" w:rsidRPr="5BF70215">
              <w:rPr>
                <w:lang w:val="en-US"/>
              </w:rPr>
              <w:t xml:space="preserve">based on </w:t>
            </w:r>
            <w:r w:rsidR="003732AB" w:rsidRPr="5BF70215">
              <w:rPr>
                <w:lang w:val="en-US"/>
              </w:rPr>
              <w:t>its</w:t>
            </w:r>
            <w:r w:rsidR="00F5643F" w:rsidRPr="5BF70215">
              <w:rPr>
                <w:lang w:val="en-US"/>
              </w:rPr>
              <w:t xml:space="preserve"> characteristics</w:t>
            </w:r>
            <w:r w:rsidR="003732AB" w:rsidRPr="5BF70215">
              <w:rPr>
                <w:lang w:val="en-US"/>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3675F" w14:textId="33DA98C0" w:rsidR="008E4D74" w:rsidRPr="008E4D74" w:rsidRDefault="002951DB" w:rsidP="008E4D74">
            <w:pPr>
              <w:rPr>
                <w:rFonts w:hint="eastAsia"/>
              </w:rPr>
            </w:pPr>
            <w:r w:rsidRPr="5BF70215">
              <w:rPr>
                <w:lang w:val="en-US"/>
              </w:rPr>
              <w:t>Only supports</w:t>
            </w:r>
            <w:r w:rsidR="00940C47" w:rsidRPr="5BF70215">
              <w:rPr>
                <w:lang w:val="en-US"/>
              </w:rPr>
              <w:t xml:space="preserve"> </w:t>
            </w:r>
            <w:r w:rsidRPr="5BF70215">
              <w:rPr>
                <w:lang w:val="en-US"/>
              </w:rPr>
              <w:t>JSON and binary encodings.</w:t>
            </w:r>
          </w:p>
        </w:tc>
      </w:tr>
      <w:tr w:rsidR="000D2769" w:rsidRPr="008E4D74" w14:paraId="4AAD1797" w14:textId="77777777" w:rsidTr="5BF70215">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3AE11CC" w14:textId="5A55F9C6" w:rsidR="00C06E80" w:rsidRPr="008E4D74" w:rsidRDefault="00C06E80" w:rsidP="008E4D74">
            <w:pPr>
              <w:rPr>
                <w:rFonts w:hint="eastAsia"/>
                <w:b/>
                <w:bCs/>
              </w:rPr>
            </w:pPr>
            <w:r w:rsidRPr="008E4D74">
              <w:rPr>
                <w:b/>
                <w:bCs/>
              </w:rPr>
              <w:t>Compression</w:t>
            </w:r>
          </w:p>
        </w:tc>
        <w:tc>
          <w:tcPr>
            <w:tcW w:w="2238" w:type="dxa"/>
            <w:tcBorders>
              <w:top w:val="single" w:sz="6" w:space="0" w:color="E6E6E6"/>
              <w:left w:val="single" w:sz="6" w:space="0" w:color="E6E6E6"/>
              <w:bottom w:val="single" w:sz="6" w:space="0" w:color="E6E6E6"/>
              <w:right w:val="single" w:sz="6" w:space="0" w:color="E6E6E6"/>
            </w:tcBorders>
            <w:vAlign w:val="center"/>
          </w:tcPr>
          <w:p w14:paraId="17ED89E4" w14:textId="50144D47" w:rsidR="00C06E80" w:rsidRPr="008E4D74" w:rsidRDefault="003732AB" w:rsidP="008E4D74">
            <w:pPr>
              <w:rPr>
                <w:rFonts w:hint="eastAsia"/>
              </w:rPr>
            </w:pPr>
            <w:r w:rsidRPr="5BF70215">
              <w:rPr>
                <w:lang w:val="en-US"/>
              </w:rPr>
              <w:t xml:space="preserve">Supports </w:t>
            </w:r>
            <w:r w:rsidR="00D81BD3" w:rsidRPr="5BF70215">
              <w:rPr>
                <w:lang w:val="en-US"/>
              </w:rPr>
              <w:t>multiple codecs</w:t>
            </w:r>
            <w:r w:rsidR="000E5BE6" w:rsidRPr="5BF70215">
              <w:rPr>
                <w:lang w:val="en-US"/>
              </w:rPr>
              <w:t>. Chosen per column chunk and applied per page</w:t>
            </w:r>
            <w:r w:rsidR="00AE4B45" w:rsidRPr="5BF70215">
              <w:rPr>
                <w:lang w:val="en-US"/>
              </w:rPr>
              <w:t>.</w:t>
            </w:r>
          </w:p>
        </w:tc>
        <w:tc>
          <w:tcPr>
            <w:tcW w:w="3225" w:type="dxa"/>
            <w:tcBorders>
              <w:top w:val="single" w:sz="6" w:space="0" w:color="E6E6E6"/>
              <w:left w:val="single" w:sz="6" w:space="0" w:color="E6E6E6"/>
              <w:bottom w:val="single" w:sz="6" w:space="0" w:color="E6E6E6"/>
              <w:right w:val="single" w:sz="6" w:space="0" w:color="E6E6E6"/>
            </w:tcBorders>
            <w:vAlign w:val="center"/>
          </w:tcPr>
          <w:p w14:paraId="0ECFADF2" w14:textId="71E3C0AA" w:rsidR="00C06E80" w:rsidRPr="008E4D74" w:rsidRDefault="00AE4B45" w:rsidP="008E4D74">
            <w:pPr>
              <w:rPr>
                <w:rFonts w:hint="eastAsia"/>
              </w:rPr>
            </w:pPr>
            <w:r w:rsidRPr="5BF70215">
              <w:rPr>
                <w:lang w:val="en-US"/>
              </w:rPr>
              <w:t xml:space="preserve">Supports multiple codecs. Chosen per column and applied per </w:t>
            </w:r>
            <w:r w:rsidR="00AC1F3C" w:rsidRPr="5BF70215">
              <w:rPr>
                <w:lang w:val="en-US"/>
              </w:rPr>
              <w:t>compression chunk (</w:t>
            </w:r>
            <w:r w:rsidR="000D2769" w:rsidRPr="5BF70215">
              <w:rPr>
                <w:lang w:val="en-US"/>
              </w:rPr>
              <w:t xml:space="preserve">whose </w:t>
            </w:r>
            <w:r w:rsidR="00AC1F3C" w:rsidRPr="5BF70215">
              <w:rPr>
                <w:lang w:val="en-US"/>
              </w:rPr>
              <w:t>size</w:t>
            </w:r>
            <w:r w:rsidR="000D2769" w:rsidRPr="5BF70215">
              <w:rPr>
                <w:lang w:val="en-US"/>
              </w:rPr>
              <w:t xml:space="preserve"> is configurable and</w:t>
            </w:r>
            <w:r w:rsidR="00AC1F3C" w:rsidRPr="5BF70215">
              <w:rPr>
                <w:lang w:val="en-US"/>
              </w:rPr>
              <w:t xml:space="preserve"> independent from other file structures)</w:t>
            </w:r>
            <w:r w:rsidRPr="5BF70215">
              <w:rPr>
                <w:lang w:val="en-US"/>
              </w:rPr>
              <w:t>.</w:t>
            </w:r>
          </w:p>
        </w:tc>
        <w:tc>
          <w:tcPr>
            <w:tcW w:w="0" w:type="auto"/>
            <w:tcBorders>
              <w:top w:val="single" w:sz="6" w:space="0" w:color="E6E6E6"/>
              <w:left w:val="single" w:sz="6" w:space="0" w:color="E6E6E6"/>
              <w:bottom w:val="single" w:sz="6" w:space="0" w:color="E6E6E6"/>
              <w:right w:val="single" w:sz="6" w:space="0" w:color="E6E6E6"/>
            </w:tcBorders>
            <w:vAlign w:val="center"/>
          </w:tcPr>
          <w:p w14:paraId="5050E6A5" w14:textId="601593E8" w:rsidR="00C06E80" w:rsidRPr="008E4D74" w:rsidRDefault="00317CF4" w:rsidP="008E4D74">
            <w:pPr>
              <w:rPr>
                <w:rFonts w:hint="eastAsia"/>
              </w:rPr>
            </w:pPr>
            <w:r w:rsidRPr="5BF70215">
              <w:rPr>
                <w:lang w:val="en-US"/>
              </w:rPr>
              <w:t>Supports multiple codecs. Block-level compression without column optimizations</w:t>
            </w:r>
          </w:p>
        </w:tc>
      </w:tr>
      <w:tr w:rsidR="000D2769" w:rsidRPr="008E4D74" w14:paraId="5CB4D166" w14:textId="77777777" w:rsidTr="5BF70215">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0C5D08" w14:textId="77777777" w:rsidR="008E4D74" w:rsidRPr="008E4D74" w:rsidRDefault="008E4D74" w:rsidP="008E4D74">
            <w:pPr>
              <w:rPr>
                <w:rFonts w:hint="eastAsia"/>
                <w:b/>
                <w:bCs/>
              </w:rPr>
            </w:pPr>
            <w:r w:rsidRPr="008E4D74">
              <w:rPr>
                <w:b/>
                <w:bCs/>
              </w:rPr>
              <w:t>Complex Types Support</w:t>
            </w:r>
          </w:p>
        </w:tc>
        <w:tc>
          <w:tcPr>
            <w:tcW w:w="2238" w:type="dxa"/>
            <w:tcBorders>
              <w:top w:val="single" w:sz="6" w:space="0" w:color="E6E6E6"/>
              <w:left w:val="single" w:sz="6" w:space="0" w:color="E6E6E6"/>
              <w:bottom w:val="single" w:sz="6" w:space="0" w:color="E6E6E6"/>
              <w:right w:val="single" w:sz="6" w:space="0" w:color="E6E6E6"/>
            </w:tcBorders>
            <w:vAlign w:val="center"/>
            <w:hideMark/>
          </w:tcPr>
          <w:p w14:paraId="7159B8AC" w14:textId="77777777" w:rsidR="008E4D74" w:rsidRPr="008E4D74" w:rsidRDefault="008E4D74" w:rsidP="008E4D74">
            <w:pPr>
              <w:rPr>
                <w:rFonts w:hint="eastAsia"/>
              </w:rPr>
            </w:pPr>
            <w:r w:rsidRPr="008E4D74">
              <w:t>Native and efficient support for nested types</w:t>
            </w:r>
          </w:p>
        </w:tc>
        <w:tc>
          <w:tcPr>
            <w:tcW w:w="3225" w:type="dxa"/>
            <w:tcBorders>
              <w:top w:val="single" w:sz="6" w:space="0" w:color="E6E6E6"/>
              <w:left w:val="single" w:sz="6" w:space="0" w:color="E6E6E6"/>
              <w:bottom w:val="single" w:sz="6" w:space="0" w:color="E6E6E6"/>
              <w:right w:val="single" w:sz="6" w:space="0" w:color="E6E6E6"/>
            </w:tcBorders>
            <w:vAlign w:val="center"/>
            <w:hideMark/>
          </w:tcPr>
          <w:p w14:paraId="1A0E843D" w14:textId="77777777" w:rsidR="008E4D74" w:rsidRPr="008E4D74" w:rsidRDefault="008E4D74" w:rsidP="008E4D74">
            <w:pPr>
              <w:rPr>
                <w:rFonts w:hint="eastAsia"/>
              </w:rPr>
            </w:pPr>
            <w:r w:rsidRPr="008E4D74">
              <w:t>Rich primitive and compound types aligned with Hive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3E569" w14:textId="77777777" w:rsidR="008E4D74" w:rsidRPr="008E4D74" w:rsidRDefault="008E4D74" w:rsidP="008E4D74">
            <w:pPr>
              <w:rPr>
                <w:rFonts w:hint="eastAsia"/>
              </w:rPr>
            </w:pPr>
            <w:r w:rsidRPr="008E4D74">
              <w:t>Broad support for complex and nested record types</w:t>
            </w:r>
          </w:p>
        </w:tc>
      </w:tr>
      <w:tr w:rsidR="000D2769" w:rsidRPr="008E4D74" w14:paraId="7DA79071" w14:textId="77777777" w:rsidTr="5BF70215">
        <w:trPr>
          <w:tblCellSpacing w:w="15" w:type="dxa"/>
        </w:trPr>
        <w:tc>
          <w:tcPr>
            <w:tcW w:w="13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D2113F" w14:textId="77777777" w:rsidR="008E4D74" w:rsidRPr="008E4D74" w:rsidRDefault="008E4D74" w:rsidP="008E4D74">
            <w:pPr>
              <w:rPr>
                <w:rFonts w:hint="eastAsia"/>
                <w:b/>
                <w:bCs/>
              </w:rPr>
            </w:pPr>
            <w:r w:rsidRPr="008E4D74">
              <w:rPr>
                <w:b/>
                <w:bCs/>
              </w:rPr>
              <w:t>Schema Evolution</w:t>
            </w:r>
          </w:p>
        </w:tc>
        <w:tc>
          <w:tcPr>
            <w:tcW w:w="2238" w:type="dxa"/>
            <w:tcBorders>
              <w:top w:val="single" w:sz="6" w:space="0" w:color="E6E6E6"/>
              <w:left w:val="single" w:sz="6" w:space="0" w:color="E6E6E6"/>
              <w:bottom w:val="single" w:sz="6" w:space="0" w:color="E6E6E6"/>
              <w:right w:val="single" w:sz="6" w:space="0" w:color="E6E6E6"/>
            </w:tcBorders>
            <w:vAlign w:val="center"/>
            <w:hideMark/>
          </w:tcPr>
          <w:p w14:paraId="58EC5389" w14:textId="77777777" w:rsidR="008E4D74" w:rsidRPr="008E4D74" w:rsidRDefault="008E4D74" w:rsidP="008E4D74">
            <w:pPr>
              <w:rPr>
                <w:rFonts w:hint="eastAsia"/>
              </w:rPr>
            </w:pPr>
            <w:r w:rsidRPr="008E4D74">
              <w:t>Handled by engines or table formats layered on top</w:t>
            </w:r>
          </w:p>
        </w:tc>
        <w:tc>
          <w:tcPr>
            <w:tcW w:w="3225" w:type="dxa"/>
            <w:tcBorders>
              <w:top w:val="single" w:sz="6" w:space="0" w:color="E6E6E6"/>
              <w:left w:val="single" w:sz="6" w:space="0" w:color="E6E6E6"/>
              <w:bottom w:val="single" w:sz="6" w:space="0" w:color="E6E6E6"/>
              <w:right w:val="single" w:sz="6" w:space="0" w:color="E6E6E6"/>
            </w:tcBorders>
            <w:vAlign w:val="center"/>
            <w:hideMark/>
          </w:tcPr>
          <w:p w14:paraId="7D4D8AB4" w14:textId="77777777" w:rsidR="008E4D74" w:rsidRPr="008E4D74" w:rsidRDefault="008E4D74" w:rsidP="008E4D74">
            <w:pPr>
              <w:rPr>
                <w:rFonts w:hint="eastAsia"/>
              </w:rPr>
            </w:pPr>
            <w:r w:rsidRPr="008E4D74">
              <w:t>Handled by engines or table formats layered on top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F16BA" w14:textId="77777777" w:rsidR="008E4D74" w:rsidRPr="008E4D74" w:rsidRDefault="008E4D74" w:rsidP="008E4D74">
            <w:pPr>
              <w:rPr>
                <w:rFonts w:hint="eastAsia"/>
              </w:rPr>
            </w:pPr>
            <w:r w:rsidRPr="008E4D74">
              <w:t>Built-in, well-defined reader–writer schema resolution</w:t>
            </w:r>
          </w:p>
        </w:tc>
      </w:tr>
    </w:tbl>
    <w:p w14:paraId="205D4C11" w14:textId="6D6AFD65" w:rsidR="008E4D74" w:rsidRPr="008E4D74" w:rsidRDefault="008E4D74" w:rsidP="006313DD">
      <w:pPr>
        <w:rPr>
          <w:rFonts w:hint="eastAsia"/>
        </w:rPr>
      </w:pPr>
      <w:r w:rsidRPr="008E4D74">
        <w:t xml:space="preserve">Parquet and ORC are purpose-built for large-scale analytical workloads, emphasizing efficient columnar storage, rich metadata, and aggressive query pruning. Avro, by contrast, focuses on row-level serialization, interoperability, and robust schema evolution, making it a natural fit for streaming, messaging, and RPC use cases. </w:t>
      </w:r>
      <w:r w:rsidR="00EC6765">
        <w:t xml:space="preserve">The choice between Parquet and ORC mainly revolves around the </w:t>
      </w:r>
      <w:r w:rsidR="00420475">
        <w:t xml:space="preserve">ecosystem you have at hand. For Hive-based ecosystems, ORC is generally a better </w:t>
      </w:r>
      <w:r w:rsidR="002C46D8">
        <w:t xml:space="preserve">choice since it </w:t>
      </w:r>
      <w:r w:rsidR="00436950">
        <w:t>is</w:t>
      </w:r>
      <w:r w:rsidR="002C46D8">
        <w:t xml:space="preserve"> designed and tailored for this purpose</w:t>
      </w:r>
      <w:r w:rsidR="005218D6">
        <w:t xml:space="preserve">. </w:t>
      </w:r>
      <w:r w:rsidR="003A22A7">
        <w:t>In contrast, w</w:t>
      </w:r>
      <w:r w:rsidR="00E45218">
        <w:t xml:space="preserve">hen interoperability among </w:t>
      </w:r>
      <w:r w:rsidR="00CD3ABC">
        <w:t xml:space="preserve">engines and ecosystems is a </w:t>
      </w:r>
      <w:r w:rsidR="00CA7ED2">
        <w:t>requirement</w:t>
      </w:r>
      <w:r w:rsidR="00CD3ABC">
        <w:t>, Parquet</w:t>
      </w:r>
      <w:r w:rsidR="00D4115C">
        <w:t xml:space="preserve"> is </w:t>
      </w:r>
      <w:r w:rsidR="00CA7ED2">
        <w:t xml:space="preserve">generally </w:t>
      </w:r>
      <w:r w:rsidR="00D4115C">
        <w:t>a better option</w:t>
      </w:r>
      <w:r w:rsidR="003C55D4">
        <w:t xml:space="preserve"> due to its strong support across </w:t>
      </w:r>
      <w:r w:rsidR="003E1345">
        <w:t>exiting systems</w:t>
      </w:r>
      <w:r w:rsidR="00D4115C">
        <w:t>.</w:t>
      </w:r>
      <w:r w:rsidR="00CD3ABC">
        <w:t xml:space="preserve"> </w:t>
      </w:r>
      <w:r w:rsidR="003E1345">
        <w:t>To summarize, t</w:t>
      </w:r>
      <w:r w:rsidRPr="008E4D74">
        <w:t xml:space="preserve">ogether, </w:t>
      </w:r>
      <w:r w:rsidR="003E1345">
        <w:t>the three</w:t>
      </w:r>
      <w:r w:rsidRPr="008E4D74">
        <w:t xml:space="preserve"> formats address complementary needs within modern data architectures rather than serving as direct substitutes.</w:t>
      </w:r>
    </w:p>
    <w:p w14:paraId="68376194" w14:textId="39435F9B" w:rsidR="00A22C0A" w:rsidRDefault="00F4694A" w:rsidP="00BF16D9">
      <w:pPr>
        <w:pStyle w:val="Heading2"/>
        <w:rPr>
          <w:rFonts w:hint="eastAsia"/>
        </w:rPr>
      </w:pPr>
      <w:r>
        <w:t>Defining ODF-based Tables in Db2</w:t>
      </w:r>
    </w:p>
    <w:p w14:paraId="3A42019E" w14:textId="2DB69D69" w:rsidR="00F4694A" w:rsidRDefault="00E735FB" w:rsidP="00F4694A">
      <w:pPr>
        <w:rPr>
          <w:rFonts w:hint="eastAsia"/>
        </w:rPr>
      </w:pPr>
      <w:r>
        <w:t xml:space="preserve">With the </w:t>
      </w:r>
      <w:r w:rsidR="006E618A" w:rsidRPr="00616DC4">
        <w:rPr>
          <w:i/>
          <w:iCs/>
        </w:rPr>
        <w:t>Datalake</w:t>
      </w:r>
      <w:r w:rsidRPr="00616DC4">
        <w:rPr>
          <w:i/>
          <w:iCs/>
        </w:rPr>
        <w:t xml:space="preserve"> </w:t>
      </w:r>
      <w:r w:rsidR="009600D3" w:rsidRPr="00616DC4">
        <w:rPr>
          <w:i/>
          <w:iCs/>
        </w:rPr>
        <w:t xml:space="preserve">table </w:t>
      </w:r>
      <w:r w:rsidRPr="00616DC4">
        <w:rPr>
          <w:i/>
          <w:iCs/>
        </w:rPr>
        <w:t>feature</w:t>
      </w:r>
      <w:r>
        <w:t xml:space="preserve">, </w:t>
      </w:r>
      <w:r w:rsidR="005744A1">
        <w:t>multiple flavo</w:t>
      </w:r>
      <w:r w:rsidR="00DC6EF7">
        <w:t>u</w:t>
      </w:r>
      <w:r w:rsidR="005744A1">
        <w:t xml:space="preserve">rs of </w:t>
      </w:r>
      <w:r>
        <w:t>Db2</w:t>
      </w:r>
      <w:r w:rsidR="00DC6EF7">
        <w:t>, such as Db2</w:t>
      </w:r>
      <w:r>
        <w:t xml:space="preserve"> </w:t>
      </w:r>
      <w:r w:rsidR="005744A1">
        <w:t>on IBM Sof</w:t>
      </w:r>
      <w:r w:rsidR="00DC6EF7">
        <w:t>tware Hub, support defining and using ODF-based tables</w:t>
      </w:r>
      <w:r w:rsidR="006E618A">
        <w:t xml:space="preserve"> whose data resides i</w:t>
      </w:r>
      <w:r w:rsidR="00F926C4">
        <w:t xml:space="preserve">n </w:t>
      </w:r>
      <w:r w:rsidR="00881AD4">
        <w:t xml:space="preserve">ODF </w:t>
      </w:r>
      <w:r w:rsidR="00F926C4">
        <w:t xml:space="preserve">files outside of Db2 </w:t>
      </w:r>
      <w:r w:rsidR="00881AD4">
        <w:t xml:space="preserve">itself, such as </w:t>
      </w:r>
      <w:r w:rsidR="00F926C4">
        <w:t xml:space="preserve">in </w:t>
      </w:r>
      <w:r w:rsidR="00881AD4">
        <w:t xml:space="preserve">an </w:t>
      </w:r>
      <w:r w:rsidR="00F926C4">
        <w:t>object stor</w:t>
      </w:r>
      <w:r w:rsidR="00993075">
        <w:t>age</w:t>
      </w:r>
      <w:r w:rsidR="00421758">
        <w:t xml:space="preserve">. </w:t>
      </w:r>
      <w:r w:rsidR="00CB77F4">
        <w:t>Db2</w:t>
      </w:r>
      <w:r w:rsidR="00421758">
        <w:t>’s role is</w:t>
      </w:r>
      <w:r w:rsidR="00CB77F4">
        <w:t xml:space="preserve"> </w:t>
      </w:r>
      <w:r w:rsidR="00820302">
        <w:t xml:space="preserve">to </w:t>
      </w:r>
      <w:r w:rsidR="00CB77F4">
        <w:t>manag</w:t>
      </w:r>
      <w:r w:rsidR="00820302">
        <w:t>e</w:t>
      </w:r>
      <w:r w:rsidR="00CB77F4">
        <w:t xml:space="preserve"> table definition</w:t>
      </w:r>
      <w:r w:rsidR="00B62286">
        <w:t xml:space="preserve"> and metadata, and </w:t>
      </w:r>
      <w:r w:rsidR="00820302">
        <w:t>to provide</w:t>
      </w:r>
      <w:r w:rsidR="00741E94">
        <w:t xml:space="preserve"> non-exclusive</w:t>
      </w:r>
      <w:r w:rsidR="00B62286">
        <w:t xml:space="preserve"> access to </w:t>
      </w:r>
      <w:r w:rsidR="00741E94">
        <w:t>it</w:t>
      </w:r>
      <w:r w:rsidR="00820302">
        <w:t xml:space="preserve"> </w:t>
      </w:r>
      <w:r w:rsidR="00AE3EB0">
        <w:t>in a way that avoids vendor lock-in and</w:t>
      </w:r>
      <w:r w:rsidR="00820302">
        <w:t xml:space="preserve"> maintains </w:t>
      </w:r>
      <w:r w:rsidR="00A928F1">
        <w:t>data autonomy</w:t>
      </w:r>
      <w:r w:rsidR="00820302">
        <w:t xml:space="preserve"> by </w:t>
      </w:r>
      <w:r w:rsidR="00034845">
        <w:t>allowing other engines and frameworks to access the</w:t>
      </w:r>
      <w:r w:rsidR="00B57681">
        <w:t xml:space="preserve"> data</w:t>
      </w:r>
      <w:r w:rsidR="00034845">
        <w:t xml:space="preserve"> files too</w:t>
      </w:r>
      <w:r w:rsidR="00A928F1">
        <w:t xml:space="preserve">. A detailed description of this feature is provided in our </w:t>
      </w:r>
      <w:hyperlink r:id="rId7" w:history="1">
        <w:r w:rsidR="00A928F1" w:rsidRPr="000B2665">
          <w:rPr>
            <w:rStyle w:val="Hyperlink"/>
          </w:rPr>
          <w:t>previous blog</w:t>
        </w:r>
      </w:hyperlink>
      <w:r w:rsidR="00A928F1">
        <w:t>.</w:t>
      </w:r>
      <w:r w:rsidR="006C7DE1">
        <w:br/>
        <w:t>In this blog, we focus</w:t>
      </w:r>
      <w:r w:rsidR="00B57681">
        <w:t xml:space="preserve"> on how we can select </w:t>
      </w:r>
      <w:r w:rsidR="0079132A">
        <w:t>the ODF</w:t>
      </w:r>
      <w:r w:rsidR="00F44B74">
        <w:t>s</w:t>
      </w:r>
      <w:r w:rsidR="0079132A">
        <w:t xml:space="preserve"> we use in our Db2 Datalake </w:t>
      </w:r>
      <w:r w:rsidR="00EE5E96">
        <w:t>tables and how we tweak them to suit our needs.</w:t>
      </w:r>
    </w:p>
    <w:p w14:paraId="12540FAB" w14:textId="32B6A349" w:rsidR="00156784" w:rsidRDefault="00CD70ED" w:rsidP="00CD70ED">
      <w:pPr>
        <w:pStyle w:val="Heading3"/>
        <w:rPr>
          <w:rFonts w:hint="eastAsia"/>
        </w:rPr>
      </w:pPr>
      <w:r>
        <w:t>Choosing a</w:t>
      </w:r>
      <w:r w:rsidR="00C346D7">
        <w:t xml:space="preserve"> Specific</w:t>
      </w:r>
      <w:r>
        <w:t xml:space="preserve"> ODF for the </w:t>
      </w:r>
      <w:r w:rsidR="0026218E">
        <w:t xml:space="preserve">Datalake </w:t>
      </w:r>
      <w:r>
        <w:t>Table</w:t>
      </w:r>
    </w:p>
    <w:p w14:paraId="49D36CDA" w14:textId="48DB0CB1" w:rsidR="006A37B0" w:rsidRDefault="009600D3" w:rsidP="00050724">
      <w:pPr>
        <w:rPr>
          <w:rFonts w:hint="eastAsia"/>
        </w:rPr>
      </w:pPr>
      <w:r>
        <w:t>Db2 supports two types of Datalake tables</w:t>
      </w:r>
      <w:r w:rsidR="00EA0A7D">
        <w:t xml:space="preserve">, which are Hive tables and Iceberg tables. In both cases, we can select the ODF </w:t>
      </w:r>
      <w:r w:rsidR="004C498E">
        <w:t xml:space="preserve">we want to be used as the underlying data file format directly in the </w:t>
      </w:r>
      <w:r w:rsidR="004C498E" w:rsidRPr="00164A6F">
        <w:rPr>
          <w:rFonts w:ascii="Consolas" w:hAnsi="Consolas"/>
        </w:rPr>
        <w:t xml:space="preserve">CREATE </w:t>
      </w:r>
      <w:r w:rsidR="006A37B0" w:rsidRPr="00164A6F">
        <w:rPr>
          <w:rFonts w:ascii="Consolas" w:hAnsi="Consolas"/>
        </w:rPr>
        <w:t>DATALAKE TABLE</w:t>
      </w:r>
      <w:r w:rsidR="006A37B0">
        <w:t xml:space="preserve"> statement</w:t>
      </w:r>
      <w:r w:rsidR="00050724">
        <w:t xml:space="preserve">. As an example, let’s </w:t>
      </w:r>
      <w:r w:rsidR="004963CB">
        <w:t>assume</w:t>
      </w:r>
      <w:r w:rsidR="00050724">
        <w:t xml:space="preserve"> that we want to create a simple table </w:t>
      </w:r>
      <w:r w:rsidR="00822E53">
        <w:t xml:space="preserve">called </w:t>
      </w:r>
      <w:proofErr w:type="spellStart"/>
      <w:r w:rsidR="00822E53" w:rsidRPr="00D73C43">
        <w:rPr>
          <w:rFonts w:ascii="Consolas" w:hAnsi="Consolas"/>
        </w:rPr>
        <w:t>mytable</w:t>
      </w:r>
      <w:proofErr w:type="spellEnd"/>
      <w:r w:rsidR="00822E53">
        <w:t xml:space="preserve"> </w:t>
      </w:r>
      <w:r w:rsidR="00050724">
        <w:t>with two columns</w:t>
      </w:r>
      <w:r w:rsidR="00462F0D">
        <w:t xml:space="preserve"> and that we have already created</w:t>
      </w:r>
      <w:r w:rsidR="006A1F09">
        <w:t xml:space="preserve"> a storage alias</w:t>
      </w:r>
      <w:r w:rsidR="00D73C43">
        <w:t xml:space="preserve"> called </w:t>
      </w:r>
      <w:proofErr w:type="spellStart"/>
      <w:r w:rsidR="00D73C43" w:rsidRPr="00D73C43">
        <w:rPr>
          <w:rFonts w:ascii="Consolas" w:hAnsi="Consolas"/>
        </w:rPr>
        <w:t>datalakealias</w:t>
      </w:r>
      <w:proofErr w:type="spellEnd"/>
      <w:r w:rsidR="006A1F09">
        <w:t xml:space="preserve"> for the object storage where we want the table data to be stored.</w:t>
      </w:r>
    </w:p>
    <w:p w14:paraId="30FED140" w14:textId="77777777" w:rsidR="00AB3E1D" w:rsidRDefault="00D73C43" w:rsidP="0092778A">
      <w:pPr>
        <w:spacing w:after="0"/>
        <w:rPr>
          <w:rFonts w:hint="eastAsia"/>
        </w:rPr>
      </w:pPr>
      <w:r w:rsidRPr="00766593">
        <w:t xml:space="preserve">If we want to create </w:t>
      </w:r>
      <w:proofErr w:type="spellStart"/>
      <w:r w:rsidR="00EB116B" w:rsidRPr="00766593">
        <w:rPr>
          <w:rFonts w:ascii="Consolas" w:hAnsi="Consolas"/>
        </w:rPr>
        <w:t>mytable</w:t>
      </w:r>
      <w:proofErr w:type="spellEnd"/>
      <w:r w:rsidRPr="00766593">
        <w:t xml:space="preserve"> </w:t>
      </w:r>
      <w:r w:rsidR="00EB116B" w:rsidRPr="00766593">
        <w:t xml:space="preserve">as a </w:t>
      </w:r>
      <w:r w:rsidRPr="00766593">
        <w:t>Hive table that uses Parquet</w:t>
      </w:r>
      <w:r w:rsidR="00EB116B" w:rsidRPr="00766593">
        <w:t xml:space="preserve"> as an underlying data type, we do that as follo</w:t>
      </w:r>
      <w:r w:rsidR="002620B5" w:rsidRPr="00766593">
        <w:t>w</w:t>
      </w:r>
      <w:r w:rsidR="00EB116B" w:rsidRPr="00766593">
        <w:t>s:</w:t>
      </w:r>
      <w:r w:rsidR="00766593" w:rsidRPr="00766593">
        <w:t xml:space="preserve"> </w:t>
      </w:r>
    </w:p>
    <w:p w14:paraId="1C677512" w14:textId="46972F4F" w:rsidR="00D73C43" w:rsidRPr="00AB3E1D" w:rsidRDefault="00C65C67" w:rsidP="00AB3E1D">
      <w:pPr>
        <w:pStyle w:val="codeblock"/>
        <w:rPr>
          <w:rStyle w:val="codeblockChar"/>
        </w:rPr>
      </w:pPr>
      <w:r w:rsidRPr="00AB3E1D">
        <w:rPr>
          <w:rStyle w:val="codeblockChar"/>
        </w:rPr>
        <w:lastRenderedPageBreak/>
        <w:t xml:space="preserve">CREATE DATALAKE TABLE </w:t>
      </w:r>
      <w:proofErr w:type="spellStart"/>
      <w:r w:rsidRPr="00AB3E1D">
        <w:rPr>
          <w:rStyle w:val="codeblockChar"/>
        </w:rPr>
        <w:t>mytable</w:t>
      </w:r>
      <w:proofErr w:type="spellEnd"/>
      <w:r w:rsidRPr="00AB3E1D">
        <w:rPr>
          <w:rStyle w:val="codeblockChar"/>
        </w:rPr>
        <w:t xml:space="preserve"> (id INT, </w:t>
      </w:r>
      <w:r w:rsidR="006E3B05" w:rsidRPr="00AB3E1D">
        <w:rPr>
          <w:rStyle w:val="codeblockChar"/>
        </w:rPr>
        <w:t>name VARCHAR(100)</w:t>
      </w:r>
      <w:r w:rsidRPr="00AB3E1D">
        <w:rPr>
          <w:rStyle w:val="codeblockChar"/>
        </w:rPr>
        <w:t>)</w:t>
      </w:r>
      <w:r w:rsidR="006E3B05" w:rsidRPr="00AB3E1D">
        <w:rPr>
          <w:rStyle w:val="codeblockChar"/>
        </w:rPr>
        <w:t xml:space="preserve"> </w:t>
      </w:r>
      <w:r w:rsidR="006E3B05" w:rsidRPr="000F2857">
        <w:rPr>
          <w:rStyle w:val="codeblockChar"/>
          <w:b/>
          <w:bCs/>
        </w:rPr>
        <w:t>STORED AS PARQUET</w:t>
      </w:r>
      <w:r w:rsidR="006E3B05" w:rsidRPr="00AB3E1D">
        <w:rPr>
          <w:rStyle w:val="codeblockChar"/>
        </w:rPr>
        <w:t xml:space="preserve"> location </w:t>
      </w:r>
      <w:r w:rsidR="00F830A7" w:rsidRPr="00AB3E1D">
        <w:rPr>
          <w:rStyle w:val="codeblockChar"/>
        </w:rPr>
        <w:t>'DB2REMOTE://</w:t>
      </w:r>
      <w:proofErr w:type="spellStart"/>
      <w:r w:rsidR="00F830A7" w:rsidRPr="00AB3E1D">
        <w:rPr>
          <w:rStyle w:val="codeblockChar"/>
        </w:rPr>
        <w:t>datalakealias</w:t>
      </w:r>
      <w:proofErr w:type="spellEnd"/>
      <w:r w:rsidR="00F830A7" w:rsidRPr="00AB3E1D">
        <w:rPr>
          <w:rStyle w:val="codeblockChar"/>
        </w:rPr>
        <w:t xml:space="preserve"> //</w:t>
      </w:r>
      <w:proofErr w:type="spellStart"/>
      <w:r w:rsidR="00F830A7" w:rsidRPr="00AB3E1D">
        <w:rPr>
          <w:rStyle w:val="codeblockChar"/>
        </w:rPr>
        <w:t>mybucket</w:t>
      </w:r>
      <w:proofErr w:type="spellEnd"/>
      <w:r w:rsidR="00F830A7" w:rsidRPr="00AB3E1D">
        <w:rPr>
          <w:rStyle w:val="codeblockChar"/>
        </w:rPr>
        <w:t>//</w:t>
      </w:r>
      <w:proofErr w:type="spellStart"/>
      <w:r w:rsidR="0092778A" w:rsidRPr="00AB3E1D">
        <w:rPr>
          <w:rStyle w:val="codeblockChar"/>
        </w:rPr>
        <w:t>mypath</w:t>
      </w:r>
      <w:proofErr w:type="spellEnd"/>
      <w:r w:rsidR="00F830A7" w:rsidRPr="00AB3E1D">
        <w:rPr>
          <w:rStyle w:val="codeblockChar"/>
        </w:rPr>
        <w:t>'</w:t>
      </w:r>
      <w:r w:rsidR="0092778A" w:rsidRPr="00AB3E1D">
        <w:rPr>
          <w:rStyle w:val="codeblockChar"/>
        </w:rPr>
        <w:t>;</w:t>
      </w:r>
    </w:p>
    <w:p w14:paraId="67261399" w14:textId="566573AB" w:rsidR="00D12AC2" w:rsidRDefault="00125628" w:rsidP="00BF3825">
      <w:pPr>
        <w:rPr>
          <w:rFonts w:hint="eastAsia"/>
        </w:rPr>
      </w:pPr>
      <w:r>
        <w:t xml:space="preserve">Instead, if we want to use ORC as our underlying ODF, </w:t>
      </w:r>
      <w:r w:rsidR="000F2857">
        <w:t xml:space="preserve">we replace the keyword </w:t>
      </w:r>
      <w:r w:rsidR="000F2857" w:rsidRPr="00F15C2B">
        <w:rPr>
          <w:rFonts w:ascii="Consolas" w:hAnsi="Consolas"/>
        </w:rPr>
        <w:t>PARQUET</w:t>
      </w:r>
      <w:r w:rsidR="000F2857">
        <w:t xml:space="preserve"> in the previous statement with the keyword.</w:t>
      </w:r>
      <w:r w:rsidR="00BF3825">
        <w:t xml:space="preserve"> </w:t>
      </w:r>
      <w:r w:rsidR="00E053C6">
        <w:t xml:space="preserve">For Iceberg tables, the </w:t>
      </w:r>
      <w:r w:rsidR="00E053C6" w:rsidRPr="00E053C6">
        <w:rPr>
          <w:rFonts w:ascii="Consolas" w:hAnsi="Consolas"/>
        </w:rPr>
        <w:t>CREATE DATALAKE TABLE</w:t>
      </w:r>
      <w:r w:rsidR="00E053C6">
        <w:t xml:space="preserve"> statement differs slightly. </w:t>
      </w:r>
      <w:r w:rsidR="000F36DC">
        <w:t xml:space="preserve">If we want to create </w:t>
      </w:r>
      <w:proofErr w:type="spellStart"/>
      <w:r w:rsidR="000F36DC" w:rsidRPr="00A8213B">
        <w:rPr>
          <w:rFonts w:ascii="Consolas" w:hAnsi="Consolas"/>
        </w:rPr>
        <w:t>mytable</w:t>
      </w:r>
      <w:proofErr w:type="spellEnd"/>
      <w:r w:rsidR="000F36DC">
        <w:t xml:space="preserve"> as an Iceberg table that uses Parquet as the underlying ODF, the statement would be</w:t>
      </w:r>
      <w:r w:rsidR="00F62F94">
        <w:t>:</w:t>
      </w:r>
    </w:p>
    <w:p w14:paraId="20AE20AB" w14:textId="0C1A4718" w:rsidR="000F36DC" w:rsidRDefault="000F36DC" w:rsidP="00D12AC2">
      <w:pPr>
        <w:pStyle w:val="codeblock"/>
      </w:pPr>
      <w:r w:rsidRPr="00D12AC2">
        <w:t xml:space="preserve">CREATE DATALAKE TABLE </w:t>
      </w:r>
      <w:proofErr w:type="spellStart"/>
      <w:r w:rsidRPr="00D12AC2">
        <w:t>mytable</w:t>
      </w:r>
      <w:proofErr w:type="spellEnd"/>
      <w:r w:rsidRPr="00D12AC2">
        <w:t xml:space="preserve"> (id INT, name VARCHAR(100)) </w:t>
      </w:r>
      <w:r w:rsidRPr="000F2857">
        <w:rPr>
          <w:b/>
          <w:bCs/>
        </w:rPr>
        <w:t xml:space="preserve">STORED BY ICEBERG </w:t>
      </w:r>
      <w:r w:rsidR="008433E3" w:rsidRPr="000F2857">
        <w:rPr>
          <w:b/>
          <w:bCs/>
        </w:rPr>
        <w:t>STORED AS</w:t>
      </w:r>
      <w:r w:rsidRPr="000F2857">
        <w:rPr>
          <w:b/>
          <w:bCs/>
        </w:rPr>
        <w:t xml:space="preserve"> </w:t>
      </w:r>
      <w:r w:rsidR="008433E3" w:rsidRPr="000F2857">
        <w:rPr>
          <w:b/>
          <w:bCs/>
        </w:rPr>
        <w:t>PARQUET</w:t>
      </w:r>
      <w:r w:rsidRPr="00D12AC2">
        <w:t xml:space="preserve"> location 'DB2REMOTE://</w:t>
      </w:r>
      <w:proofErr w:type="spellStart"/>
      <w:r w:rsidRPr="00D12AC2">
        <w:t>datalakealias</w:t>
      </w:r>
      <w:proofErr w:type="spellEnd"/>
      <w:r w:rsidRPr="00D12AC2">
        <w:t xml:space="preserve"> //</w:t>
      </w:r>
      <w:proofErr w:type="spellStart"/>
      <w:r w:rsidRPr="00D12AC2">
        <w:t>mybucket</w:t>
      </w:r>
      <w:proofErr w:type="spellEnd"/>
      <w:r w:rsidRPr="00D12AC2">
        <w:t>//</w:t>
      </w:r>
      <w:proofErr w:type="spellStart"/>
      <w:r w:rsidRPr="00D12AC2">
        <w:t>mypath</w:t>
      </w:r>
      <w:proofErr w:type="spellEnd"/>
      <w:r w:rsidRPr="00D12AC2">
        <w:t>';</w:t>
      </w:r>
    </w:p>
    <w:p w14:paraId="1D19A66A" w14:textId="28DE193F" w:rsidR="008433E3" w:rsidRDefault="008433E3" w:rsidP="00A8213B">
      <w:pPr>
        <w:rPr>
          <w:rFonts w:hint="eastAsia"/>
        </w:rPr>
      </w:pPr>
      <w:r>
        <w:t xml:space="preserve">For ORC, we simply replace the keyword </w:t>
      </w:r>
      <w:r w:rsidRPr="00F15C2B">
        <w:rPr>
          <w:rFonts w:ascii="Consolas" w:hAnsi="Consolas"/>
        </w:rPr>
        <w:t>PARQUET</w:t>
      </w:r>
      <w:r>
        <w:t xml:space="preserve"> in the previous statement with the keyword </w:t>
      </w:r>
      <w:r w:rsidRPr="00F15C2B">
        <w:rPr>
          <w:rFonts w:ascii="Consolas" w:hAnsi="Consolas"/>
        </w:rPr>
        <w:t>ORC</w:t>
      </w:r>
      <w:r>
        <w:t>.</w:t>
      </w:r>
    </w:p>
    <w:p w14:paraId="75A444CB" w14:textId="2671C786" w:rsidR="008433E3" w:rsidRDefault="008433E3" w:rsidP="00A8213B">
      <w:pPr>
        <w:rPr>
          <w:rFonts w:hint="eastAsia"/>
        </w:rPr>
      </w:pPr>
      <w:r>
        <w:t xml:space="preserve">For a list of all file formats supported by Db2 Datalake tables, please refer to </w:t>
      </w:r>
      <w:hyperlink r:id="rId8" w:history="1">
        <w:r w:rsidR="00A8213B" w:rsidRPr="00A8213B">
          <w:rPr>
            <w:rStyle w:val="Hyperlink"/>
            <w:rFonts w:ascii="Consolas" w:hAnsi="Consolas"/>
            <w:sz w:val="20"/>
            <w:szCs w:val="20"/>
          </w:rPr>
          <w:t>Supported file formats for Datalake tables - IBM Documentation</w:t>
        </w:r>
      </w:hyperlink>
    </w:p>
    <w:p w14:paraId="474434AE" w14:textId="4724E559" w:rsidR="00E053C6" w:rsidRDefault="00284CD0" w:rsidP="00F15C2B">
      <w:pPr>
        <w:pStyle w:val="Heading3"/>
        <w:rPr>
          <w:rFonts w:hint="eastAsia"/>
        </w:rPr>
      </w:pPr>
      <w:r>
        <w:t xml:space="preserve">Fine-Tuning </w:t>
      </w:r>
      <w:r w:rsidR="00F15C2B">
        <w:t>the ODF File Layout</w:t>
      </w:r>
    </w:p>
    <w:p w14:paraId="1A0A2CF2" w14:textId="2199DDC3" w:rsidR="005B58E7" w:rsidRDefault="00D008EF" w:rsidP="005B58E7">
      <w:pPr>
        <w:rPr>
          <w:rFonts w:hint="eastAsia"/>
        </w:rPr>
      </w:pPr>
      <w:r>
        <w:t>Some of the</w:t>
      </w:r>
      <w:r w:rsidR="004A3856">
        <w:t xml:space="preserve"> </w:t>
      </w:r>
      <w:r w:rsidR="006B0607">
        <w:t xml:space="preserve">benefits we gain </w:t>
      </w:r>
      <w:r w:rsidR="007A7AF4">
        <w:t>from using an ODF as an underlying file format for</w:t>
      </w:r>
      <w:r w:rsidR="00D31D24">
        <w:t xml:space="preserve"> a</w:t>
      </w:r>
      <w:r w:rsidR="007A7AF4">
        <w:t xml:space="preserve"> Datalake table</w:t>
      </w:r>
      <w:r w:rsidR="00C5709A">
        <w:t>, such as efficient</w:t>
      </w:r>
      <w:r w:rsidR="005B6313">
        <w:t xml:space="preserve"> compression,</w:t>
      </w:r>
      <w:r w:rsidR="00C5709A">
        <w:t xml:space="preserve"> distributed processing</w:t>
      </w:r>
      <w:r w:rsidR="005B6313">
        <w:t>, and</w:t>
      </w:r>
      <w:r w:rsidR="009314FD">
        <w:t xml:space="preserve"> predicate pushdown</w:t>
      </w:r>
      <w:r w:rsidR="005B6313">
        <w:t xml:space="preserve"> capabilities, </w:t>
      </w:r>
      <w:r w:rsidR="007A7AF4">
        <w:t xml:space="preserve">depend on the </w:t>
      </w:r>
      <w:r w:rsidR="005B6313">
        <w:t xml:space="preserve">correct configuration of the </w:t>
      </w:r>
      <w:r w:rsidR="000E6368">
        <w:t>storage layout of the data files</w:t>
      </w:r>
      <w:r w:rsidR="005366D1">
        <w:t xml:space="preserve"> that underly the table. For </w:t>
      </w:r>
      <w:r w:rsidR="0062231B">
        <w:t xml:space="preserve">example, </w:t>
      </w:r>
      <w:r w:rsidR="0062231B" w:rsidRPr="00723A75">
        <w:t>Parquet’s</w:t>
      </w:r>
      <w:r w:rsidR="00723A75" w:rsidRPr="00723A75">
        <w:t xml:space="preserve"> compression benefits can diminish when </w:t>
      </w:r>
      <w:r w:rsidR="00AF3C27">
        <w:t>a</w:t>
      </w:r>
      <w:r w:rsidR="00723A75" w:rsidRPr="00723A75">
        <w:t xml:space="preserve"> suboptimal page sizes or </w:t>
      </w:r>
      <w:r w:rsidR="00594E36">
        <w:t>encodings</w:t>
      </w:r>
      <w:r w:rsidR="00AF3C27">
        <w:t xml:space="preserve"> are chosen</w:t>
      </w:r>
      <w:r w:rsidR="00723A75" w:rsidRPr="00723A75">
        <w:t xml:space="preserve">, as overly small pages increase overhead and inconsistent dictionary use across pages can lead to uneven compression and unpredictable performance. </w:t>
      </w:r>
      <w:r w:rsidR="0039020B">
        <w:t xml:space="preserve">Furthermore, ORC stripes that are too large can diminish the </w:t>
      </w:r>
      <w:r w:rsidR="00B66952">
        <w:t>usefulness of the associated stripe</w:t>
      </w:r>
      <w:r w:rsidR="0062231B">
        <w:t>-level</w:t>
      </w:r>
      <w:r w:rsidR="00B66952">
        <w:t xml:space="preserve"> statistics</w:t>
      </w:r>
      <w:r w:rsidR="002164D7">
        <w:t xml:space="preserve"> </w:t>
      </w:r>
      <w:r w:rsidR="005E7EB0">
        <w:t xml:space="preserve">when handling pushed-down predicates </w:t>
      </w:r>
      <w:r w:rsidR="0062231B">
        <w:t xml:space="preserve">and thus degrade the performance of </w:t>
      </w:r>
      <w:r w:rsidR="005E7EB0">
        <w:t>table scans</w:t>
      </w:r>
      <w:r w:rsidR="0062231B">
        <w:t>.</w:t>
      </w:r>
      <w:r w:rsidR="005B58E7">
        <w:t xml:space="preserve"> Therefore,</w:t>
      </w:r>
      <w:r w:rsidR="006B30D5">
        <w:t xml:space="preserve"> the storage layout of the</w:t>
      </w:r>
      <w:r w:rsidR="005B58E7">
        <w:t xml:space="preserve"> </w:t>
      </w:r>
      <w:r w:rsidR="006B30D5">
        <w:t xml:space="preserve">ODF files that underly Datalake tables must be carefully configured to </w:t>
      </w:r>
      <w:r w:rsidR="00BE695B">
        <w:t>handle the workload at hand.</w:t>
      </w:r>
      <w:r w:rsidR="00935391">
        <w:t xml:space="preserve"> </w:t>
      </w:r>
      <w:r w:rsidR="00BE695B">
        <w:t xml:space="preserve">We can configure </w:t>
      </w:r>
      <w:r w:rsidR="00C2420C">
        <w:t>different ODF aspects</w:t>
      </w:r>
      <w:r w:rsidR="000D5E36">
        <w:t xml:space="preserve"> of a Db2 Datalake table in</w:t>
      </w:r>
      <w:r w:rsidR="00D941D3">
        <w:t xml:space="preserve"> two ways:</w:t>
      </w:r>
    </w:p>
    <w:p w14:paraId="0B55D8A4" w14:textId="417D58E7" w:rsidR="00D941D3" w:rsidRDefault="00D941D3" w:rsidP="00D941D3">
      <w:pPr>
        <w:pStyle w:val="ListParagraph"/>
        <w:numPr>
          <w:ilvl w:val="0"/>
          <w:numId w:val="1"/>
        </w:numPr>
        <w:rPr>
          <w:rFonts w:hint="eastAsia"/>
        </w:rPr>
      </w:pPr>
      <w:r>
        <w:t>When</w:t>
      </w:r>
      <w:r w:rsidR="00D169E6">
        <w:t xml:space="preserve"> </w:t>
      </w:r>
      <w:r>
        <w:t>creat</w:t>
      </w:r>
      <w:r w:rsidR="00D169E6">
        <w:t>ing</w:t>
      </w:r>
      <w:r>
        <w:t xml:space="preserve"> the Datalake table. These configurations are applied to all the data files that are created</w:t>
      </w:r>
      <w:r w:rsidR="00272387">
        <w:t xml:space="preserve"> as the table evolves over time.</w:t>
      </w:r>
    </w:p>
    <w:p w14:paraId="288E8307" w14:textId="1C58AFC7" w:rsidR="00272387" w:rsidRDefault="00272387" w:rsidP="00D941D3">
      <w:pPr>
        <w:pStyle w:val="ListParagraph"/>
        <w:numPr>
          <w:ilvl w:val="0"/>
          <w:numId w:val="1"/>
        </w:numPr>
        <w:rPr>
          <w:rFonts w:hint="eastAsia"/>
        </w:rPr>
      </w:pPr>
      <w:r>
        <w:t xml:space="preserve">Using session properties that are applied </w:t>
      </w:r>
      <w:r w:rsidR="001C2EC6">
        <w:t>to</w:t>
      </w:r>
      <w:r>
        <w:t xml:space="preserve"> the data files that are created during the current </w:t>
      </w:r>
      <w:r w:rsidR="00FD6201">
        <w:t xml:space="preserve">session </w:t>
      </w:r>
      <w:r w:rsidR="001C2EC6">
        <w:t>the</w:t>
      </w:r>
      <w:r w:rsidR="00FD6201">
        <w:t xml:space="preserve"> client application has with Db2.</w:t>
      </w:r>
    </w:p>
    <w:p w14:paraId="18B2C6C3" w14:textId="66E92577" w:rsidR="001C2EC6" w:rsidRDefault="001C2EC6" w:rsidP="001C2EC6">
      <w:pPr>
        <w:rPr>
          <w:rFonts w:hint="eastAsia"/>
        </w:rPr>
      </w:pPr>
      <w:r>
        <w:t xml:space="preserve">For example, let us assume that we want to </w:t>
      </w:r>
      <w:r w:rsidR="00B2466F">
        <w:t>set</w:t>
      </w:r>
      <w:r>
        <w:t xml:space="preserve"> the Parquet row group size </w:t>
      </w:r>
      <w:r w:rsidR="00B2466F">
        <w:t xml:space="preserve">to </w:t>
      </w:r>
      <w:r w:rsidR="00B2466F" w:rsidRPr="00B2466F">
        <w:t>33554432 bytes</w:t>
      </w:r>
      <w:r w:rsidR="00FB090A">
        <w:t xml:space="preserve"> (</w:t>
      </w:r>
      <w:r w:rsidR="001A5F30">
        <w:t>32</w:t>
      </w:r>
      <w:r w:rsidR="00BB7BD5">
        <w:t xml:space="preserve"> MiB)</w:t>
      </w:r>
      <w:r w:rsidR="008028BD">
        <w:rPr>
          <w:rFonts w:ascii="Consolas" w:hAnsi="Consolas"/>
          <w:b/>
          <w:bCs/>
          <w:sz w:val="20"/>
          <w:szCs w:val="20"/>
        </w:rPr>
        <w:t xml:space="preserve"> </w:t>
      </w:r>
      <w:r>
        <w:t xml:space="preserve">in a Db2 Datalake table. </w:t>
      </w:r>
      <w:r w:rsidR="00BB7BD5">
        <w:t>Our first option is to apply this setting</w:t>
      </w:r>
      <w:r>
        <w:t xml:space="preserve"> during</w:t>
      </w:r>
      <w:r w:rsidR="00AC53C0">
        <w:t xml:space="preserve"> the </w:t>
      </w:r>
      <w:r w:rsidR="00AC53C0" w:rsidRPr="00AC53C0">
        <w:rPr>
          <w:rFonts w:ascii="Consolas" w:hAnsi="Consolas"/>
        </w:rPr>
        <w:t>CREATE DATALAKE TABLE</w:t>
      </w:r>
      <w:r w:rsidR="00AC53C0">
        <w:t xml:space="preserve"> statement</w:t>
      </w:r>
      <w:r w:rsidR="00BB7BD5">
        <w:t xml:space="preserve"> using the</w:t>
      </w:r>
      <w:r w:rsidR="0066053A">
        <w:t xml:space="preserve"> </w:t>
      </w:r>
      <w:r w:rsidR="0066053A" w:rsidRPr="004550C9">
        <w:rPr>
          <w:rFonts w:ascii="Consolas" w:hAnsi="Consolas"/>
        </w:rPr>
        <w:t>TBLPROPERTIES</w:t>
      </w:r>
      <w:r w:rsidR="0066053A">
        <w:t xml:space="preserve"> </w:t>
      </w:r>
      <w:r w:rsidR="004550C9">
        <w:t>claus</w:t>
      </w:r>
      <w:r w:rsidR="00BB7BD5">
        <w:t>e</w:t>
      </w:r>
      <w:r w:rsidR="00B2466F">
        <w:t>:</w:t>
      </w:r>
    </w:p>
    <w:p w14:paraId="2BB051A3" w14:textId="3EA2DFB4" w:rsidR="00AC53C0" w:rsidRDefault="00CC17E0" w:rsidP="00CC17E0">
      <w:pPr>
        <w:pStyle w:val="ListParagraph"/>
        <w:numPr>
          <w:ilvl w:val="0"/>
          <w:numId w:val="2"/>
        </w:numPr>
        <w:rPr>
          <w:rFonts w:hint="eastAsia"/>
        </w:rPr>
      </w:pPr>
      <w:r>
        <w:t>Hive table</w:t>
      </w:r>
    </w:p>
    <w:p w14:paraId="75D874DE" w14:textId="1F6FCF6B" w:rsidR="0066053A" w:rsidRPr="00B2466F" w:rsidRDefault="00CC17E0" w:rsidP="00EE1B0D">
      <w:pPr>
        <w:pStyle w:val="codeblock"/>
      </w:pPr>
      <w:r w:rsidRPr="665BC8E8">
        <w:t xml:space="preserve">CREATE DATALAKE TABLE </w:t>
      </w:r>
      <w:proofErr w:type="spellStart"/>
      <w:r w:rsidRPr="00D73C43">
        <w:t>mytable</w:t>
      </w:r>
      <w:proofErr w:type="spellEnd"/>
      <w:r>
        <w:t xml:space="preserve"> </w:t>
      </w:r>
      <w:r w:rsidRPr="665BC8E8">
        <w:t>(i</w:t>
      </w:r>
      <w:r>
        <w:t>d</w:t>
      </w:r>
      <w:r w:rsidRPr="665BC8E8">
        <w:t xml:space="preserve"> INT</w:t>
      </w:r>
      <w:r>
        <w:t>, name VARCHAR(100)</w:t>
      </w:r>
      <w:r w:rsidRPr="665BC8E8">
        <w:t>)</w:t>
      </w:r>
      <w:r>
        <w:t xml:space="preserve"> STORED AS PARQUET location </w:t>
      </w:r>
      <w:r w:rsidRPr="00F830A7">
        <w:t>'DB2REMOTE://</w:t>
      </w:r>
      <w:proofErr w:type="spellStart"/>
      <w:r w:rsidRPr="00D73C43">
        <w:t>datalakealias</w:t>
      </w:r>
      <w:proofErr w:type="spellEnd"/>
      <w:r>
        <w:t xml:space="preserve"> </w:t>
      </w:r>
      <w:r w:rsidRPr="00F830A7">
        <w:t>//</w:t>
      </w:r>
      <w:proofErr w:type="spellStart"/>
      <w:r>
        <w:t>mybucket</w:t>
      </w:r>
      <w:proofErr w:type="spellEnd"/>
      <w:r w:rsidRPr="00F830A7">
        <w:t>//</w:t>
      </w:r>
      <w:proofErr w:type="spellStart"/>
      <w:r>
        <w:t>mypath</w:t>
      </w:r>
      <w:proofErr w:type="spellEnd"/>
      <w:r w:rsidRPr="00F830A7">
        <w:t>'</w:t>
      </w:r>
      <w:r>
        <w:t xml:space="preserve"> </w:t>
      </w:r>
      <w:r w:rsidR="00B2466F" w:rsidRPr="00B2466F">
        <w:rPr>
          <w:b/>
          <w:bCs/>
        </w:rPr>
        <w:t>TBLPROPERTIES('</w:t>
      </w:r>
      <w:proofErr w:type="spellStart"/>
      <w:r w:rsidR="00B2466F" w:rsidRPr="00B2466F">
        <w:rPr>
          <w:b/>
          <w:bCs/>
        </w:rPr>
        <w:t>parquet.block.size</w:t>
      </w:r>
      <w:proofErr w:type="spellEnd"/>
      <w:r w:rsidR="00B2466F" w:rsidRPr="00B2466F">
        <w:rPr>
          <w:b/>
          <w:bCs/>
        </w:rPr>
        <w:t>'='33554432')</w:t>
      </w:r>
      <w:r w:rsidR="00B2466F">
        <w:t>;</w:t>
      </w:r>
    </w:p>
    <w:p w14:paraId="7A3456DF" w14:textId="53BFA8C7" w:rsidR="004550C9" w:rsidRPr="002D5CEA" w:rsidRDefault="002D5CEA" w:rsidP="002D5CEA">
      <w:pPr>
        <w:pStyle w:val="ListParagraph"/>
        <w:numPr>
          <w:ilvl w:val="0"/>
          <w:numId w:val="2"/>
        </w:numPr>
        <w:rPr>
          <w:rFonts w:ascii="Consolas" w:hAnsi="Consolas"/>
          <w:sz w:val="20"/>
          <w:szCs w:val="20"/>
        </w:rPr>
      </w:pPr>
      <w:r>
        <w:rPr>
          <w:rFonts w:ascii="Consolas" w:hAnsi="Consolas"/>
          <w:sz w:val="20"/>
          <w:szCs w:val="20"/>
        </w:rPr>
        <w:t>Iceberg table</w:t>
      </w:r>
    </w:p>
    <w:p w14:paraId="2FF60083" w14:textId="1982E335" w:rsidR="00CC17E0" w:rsidRDefault="00014982" w:rsidP="00D12AC2">
      <w:pPr>
        <w:pStyle w:val="codeblock"/>
      </w:pPr>
      <w:r w:rsidRPr="665BC8E8">
        <w:t xml:space="preserve">CREATE DATALAKE TABLE </w:t>
      </w:r>
      <w:proofErr w:type="spellStart"/>
      <w:r w:rsidRPr="00D73C43">
        <w:t>mytable</w:t>
      </w:r>
      <w:proofErr w:type="spellEnd"/>
      <w:r>
        <w:t xml:space="preserve"> </w:t>
      </w:r>
      <w:r w:rsidRPr="665BC8E8">
        <w:t>(i</w:t>
      </w:r>
      <w:r>
        <w:t>d</w:t>
      </w:r>
      <w:r w:rsidRPr="665BC8E8">
        <w:t xml:space="preserve"> INT</w:t>
      </w:r>
      <w:r>
        <w:t>, name VARCHAR(100)</w:t>
      </w:r>
      <w:r w:rsidRPr="665BC8E8">
        <w:t>)</w:t>
      </w:r>
      <w:r>
        <w:t xml:space="preserve"> STORED BY ICEBERG STORED AS PARQUET location </w:t>
      </w:r>
      <w:r w:rsidRPr="00F830A7">
        <w:t>'DB2REMOTE://</w:t>
      </w:r>
      <w:proofErr w:type="spellStart"/>
      <w:r w:rsidRPr="00D73C43">
        <w:t>datalakealias</w:t>
      </w:r>
      <w:proofErr w:type="spellEnd"/>
      <w:r>
        <w:t xml:space="preserve"> </w:t>
      </w:r>
      <w:r w:rsidRPr="00F830A7">
        <w:t>//</w:t>
      </w:r>
      <w:proofErr w:type="spellStart"/>
      <w:r>
        <w:t>mybucket</w:t>
      </w:r>
      <w:proofErr w:type="spellEnd"/>
      <w:r w:rsidRPr="00F830A7">
        <w:t>//</w:t>
      </w:r>
      <w:proofErr w:type="spellStart"/>
      <w:r>
        <w:t>mypath</w:t>
      </w:r>
      <w:proofErr w:type="spellEnd"/>
      <w:r w:rsidRPr="00F830A7">
        <w:t>'</w:t>
      </w:r>
      <w:r>
        <w:t xml:space="preserve"> </w:t>
      </w:r>
      <w:r w:rsidRPr="0066053A">
        <w:rPr>
          <w:b/>
          <w:bCs/>
        </w:rPr>
        <w:t>TBLPROPERTIES('</w:t>
      </w:r>
      <w:proofErr w:type="spellStart"/>
      <w:r w:rsidRPr="0066053A">
        <w:rPr>
          <w:b/>
          <w:bCs/>
        </w:rPr>
        <w:t>write.parquet.row</w:t>
      </w:r>
      <w:proofErr w:type="spellEnd"/>
      <w:r w:rsidRPr="0066053A">
        <w:rPr>
          <w:b/>
          <w:bCs/>
        </w:rPr>
        <w:t>-group-size-bytes'='33554432')</w:t>
      </w:r>
      <w:r w:rsidRPr="00B2466F">
        <w:t>;</w:t>
      </w:r>
    </w:p>
    <w:p w14:paraId="562AA716" w14:textId="5712D12E" w:rsidR="00811FFF" w:rsidRDefault="00B2466F" w:rsidP="005952F9">
      <w:pPr>
        <w:rPr>
          <w:rFonts w:hint="eastAsia"/>
        </w:rPr>
      </w:pPr>
      <w:r>
        <w:t xml:space="preserve">Note that the property that is configured is different for Hive and Iceberg. </w:t>
      </w:r>
      <w:r w:rsidR="00E71D52">
        <w:t>Down below</w:t>
      </w:r>
      <w:r w:rsidR="009A061E">
        <w:t xml:space="preserve">, </w:t>
      </w:r>
      <w:r w:rsidR="00E71D52">
        <w:t>you can</w:t>
      </w:r>
      <w:r w:rsidR="009A061E">
        <w:t xml:space="preserve"> </w:t>
      </w:r>
      <w:r w:rsidR="00E71D52">
        <w:t>find</w:t>
      </w:r>
      <w:r w:rsidR="009A061E">
        <w:t xml:space="preserve"> </w:t>
      </w:r>
      <w:r w:rsidR="00841661">
        <w:t>references to all</w:t>
      </w:r>
      <w:r w:rsidR="00811FFF">
        <w:t xml:space="preserve"> properties that can be configured</w:t>
      </w:r>
      <w:r w:rsidR="004B555D">
        <w:t xml:space="preserve"> in Db2</w:t>
      </w:r>
      <w:r w:rsidR="00811FFF">
        <w:t xml:space="preserve"> for both cases.</w:t>
      </w:r>
      <w:r w:rsidR="000F04EF">
        <w:t xml:space="preserve"> </w:t>
      </w:r>
    </w:p>
    <w:p w14:paraId="5369F4DF" w14:textId="238CF596" w:rsidR="000F5CFB" w:rsidRDefault="000F04EF" w:rsidP="005952F9">
      <w:pPr>
        <w:rPr>
          <w:rFonts w:hint="eastAsia"/>
        </w:rPr>
      </w:pPr>
      <w:r>
        <w:t>The second option we have is to</w:t>
      </w:r>
      <w:r w:rsidR="00FB452E">
        <w:t xml:space="preserve"> configure the ODF’s storage layout using session properties</w:t>
      </w:r>
      <w:r>
        <w:t>:</w:t>
      </w:r>
    </w:p>
    <w:p w14:paraId="6BC96D9A" w14:textId="77777777" w:rsidR="00160F06" w:rsidRDefault="0085306E" w:rsidP="00160F06">
      <w:pPr>
        <w:pStyle w:val="ListParagraph"/>
        <w:numPr>
          <w:ilvl w:val="0"/>
          <w:numId w:val="5"/>
        </w:numPr>
        <w:spacing w:after="0"/>
        <w:rPr>
          <w:rFonts w:hint="eastAsia"/>
        </w:rPr>
      </w:pPr>
      <w:r>
        <w:lastRenderedPageBreak/>
        <w:t>Hive table</w:t>
      </w:r>
      <w:r w:rsidR="00160F06">
        <w:t xml:space="preserve">: </w:t>
      </w:r>
    </w:p>
    <w:p w14:paraId="1A657FD4" w14:textId="1BAA353F" w:rsidR="00FB452E" w:rsidRPr="00160F06" w:rsidRDefault="00160F06" w:rsidP="00D12AC2">
      <w:pPr>
        <w:pStyle w:val="codeblock"/>
      </w:pPr>
      <w:r w:rsidRPr="00D12AC2">
        <w:rPr>
          <w:b/>
          <w:bCs/>
        </w:rPr>
        <w:t>SET HADOOP PROPERTY</w:t>
      </w:r>
      <w:r w:rsidRPr="00160F06">
        <w:t xml:space="preserve"> '</w:t>
      </w:r>
      <w:proofErr w:type="spellStart"/>
      <w:r w:rsidRPr="00160F06">
        <w:t>parquet.block.size</w:t>
      </w:r>
      <w:proofErr w:type="spellEnd"/>
      <w:r w:rsidRPr="00160F06">
        <w:t>'='33554432'</w:t>
      </w:r>
    </w:p>
    <w:p w14:paraId="0284DA8A" w14:textId="77777777" w:rsidR="00160F06" w:rsidRDefault="005A19C4" w:rsidP="0085306E">
      <w:pPr>
        <w:pStyle w:val="ListParagraph"/>
        <w:numPr>
          <w:ilvl w:val="0"/>
          <w:numId w:val="5"/>
        </w:numPr>
        <w:rPr>
          <w:rFonts w:hint="eastAsia"/>
        </w:rPr>
      </w:pPr>
      <w:r>
        <w:t>Iceberg table</w:t>
      </w:r>
      <w:r w:rsidR="00160F06">
        <w:t xml:space="preserve">: </w:t>
      </w:r>
    </w:p>
    <w:p w14:paraId="2EFABA81" w14:textId="51E2BD4B" w:rsidR="0085306E" w:rsidRPr="0085306E" w:rsidRDefault="00160F06" w:rsidP="00D12AC2">
      <w:pPr>
        <w:pStyle w:val="codeblock"/>
      </w:pPr>
      <w:r w:rsidRPr="00D12AC2">
        <w:rPr>
          <w:b/>
          <w:bCs/>
        </w:rPr>
        <w:t>SET HADOOP PROPERTY</w:t>
      </w:r>
      <w:r>
        <w:t xml:space="preserve"> </w:t>
      </w:r>
      <w:r w:rsidRPr="0066053A">
        <w:t>'</w:t>
      </w:r>
      <w:proofErr w:type="spellStart"/>
      <w:r w:rsidRPr="0066053A">
        <w:t>write.parquet.row</w:t>
      </w:r>
      <w:proofErr w:type="spellEnd"/>
      <w:r w:rsidRPr="0066053A">
        <w:t>-group-size-bytes'='33554432'</w:t>
      </w:r>
    </w:p>
    <w:p w14:paraId="3B6D11C5" w14:textId="5F3EA5B9" w:rsidR="00811FFF" w:rsidRDefault="00205B00" w:rsidP="00811FFF">
      <w:pPr>
        <w:pStyle w:val="Heading3"/>
        <w:rPr>
          <w:rFonts w:hint="eastAsia"/>
        </w:rPr>
      </w:pPr>
      <w:r>
        <w:t>Further Reading</w:t>
      </w:r>
    </w:p>
    <w:p w14:paraId="2225ABF4" w14:textId="382F7CA0" w:rsidR="00205B00" w:rsidRDefault="00536003" w:rsidP="00536003">
      <w:pPr>
        <w:pStyle w:val="ListParagraph"/>
        <w:numPr>
          <w:ilvl w:val="0"/>
          <w:numId w:val="6"/>
        </w:numPr>
        <w:rPr>
          <w:rFonts w:hint="eastAsia"/>
        </w:rPr>
      </w:pPr>
      <w:r>
        <w:t xml:space="preserve">Apache Parquet Specifications: </w:t>
      </w:r>
      <w:hyperlink r:id="rId9" w:history="1">
        <w:r w:rsidR="00411C64" w:rsidRPr="004B4240">
          <w:rPr>
            <w:rStyle w:val="Hyperlink"/>
          </w:rPr>
          <w:t>https://parquet.apache.org/docs/</w:t>
        </w:r>
      </w:hyperlink>
      <w:r w:rsidR="00411C64">
        <w:t xml:space="preserve"> </w:t>
      </w:r>
    </w:p>
    <w:p w14:paraId="211C2919" w14:textId="137280CA" w:rsidR="00411C64" w:rsidRDefault="00411C64" w:rsidP="00536003">
      <w:pPr>
        <w:pStyle w:val="ListParagraph"/>
        <w:numPr>
          <w:ilvl w:val="0"/>
          <w:numId w:val="6"/>
        </w:numPr>
        <w:rPr>
          <w:rFonts w:hint="eastAsia"/>
        </w:rPr>
      </w:pPr>
      <w:r>
        <w:t xml:space="preserve">Apache ORC Specifications: </w:t>
      </w:r>
      <w:hyperlink r:id="rId10" w:history="1">
        <w:r w:rsidR="003C52FD" w:rsidRPr="004B4240">
          <w:rPr>
            <w:rStyle w:val="Hyperlink"/>
          </w:rPr>
          <w:t>https://orc.apache.org/specification/ORCv1/</w:t>
        </w:r>
      </w:hyperlink>
      <w:r w:rsidR="003C52FD">
        <w:t xml:space="preserve"> </w:t>
      </w:r>
    </w:p>
    <w:p w14:paraId="587DA020" w14:textId="2EFDC234" w:rsidR="003C52FD" w:rsidRDefault="003C52FD" w:rsidP="00536003">
      <w:pPr>
        <w:pStyle w:val="ListParagraph"/>
        <w:numPr>
          <w:ilvl w:val="0"/>
          <w:numId w:val="6"/>
        </w:numPr>
        <w:rPr>
          <w:rFonts w:hint="eastAsia"/>
        </w:rPr>
      </w:pPr>
      <w:r>
        <w:t>Apache A</w:t>
      </w:r>
      <w:r w:rsidR="0002445E">
        <w:t>vro</w:t>
      </w:r>
      <w:r>
        <w:t xml:space="preserve"> Specifications: </w:t>
      </w:r>
      <w:hyperlink r:id="rId11" w:history="1">
        <w:r w:rsidR="0002445E" w:rsidRPr="004B4240">
          <w:rPr>
            <w:rStyle w:val="Hyperlink"/>
          </w:rPr>
          <w:t>https://avro.apache.org/docs/1.11.1/specification/</w:t>
        </w:r>
      </w:hyperlink>
      <w:r w:rsidR="0002445E">
        <w:t xml:space="preserve"> </w:t>
      </w:r>
    </w:p>
    <w:p w14:paraId="5BB9C5E5" w14:textId="6B8F9C40" w:rsidR="0002445E" w:rsidRDefault="0002445E" w:rsidP="00536003">
      <w:pPr>
        <w:pStyle w:val="ListParagraph"/>
        <w:numPr>
          <w:ilvl w:val="0"/>
          <w:numId w:val="6"/>
        </w:numPr>
        <w:rPr>
          <w:rFonts w:hint="eastAsia"/>
        </w:rPr>
      </w:pPr>
      <w:r>
        <w:t xml:space="preserve">Apache Iceberg Specifications: </w:t>
      </w:r>
      <w:hyperlink r:id="rId12" w:history="1">
        <w:r w:rsidR="00A650A1" w:rsidRPr="004B4240">
          <w:rPr>
            <w:rStyle w:val="Hyperlink"/>
          </w:rPr>
          <w:t>https://iceberg.apache.org/spec/</w:t>
        </w:r>
      </w:hyperlink>
      <w:r w:rsidR="00A650A1">
        <w:t xml:space="preserve"> </w:t>
      </w:r>
    </w:p>
    <w:p w14:paraId="251DAEAD" w14:textId="34C9AC5A" w:rsidR="008F5C21" w:rsidRDefault="008F5C21" w:rsidP="008F5C21">
      <w:pPr>
        <w:pStyle w:val="ListParagraph"/>
        <w:numPr>
          <w:ilvl w:val="0"/>
          <w:numId w:val="6"/>
        </w:numPr>
        <w:rPr>
          <w:rFonts w:hint="eastAsia"/>
        </w:rPr>
      </w:pPr>
      <w:r w:rsidRPr="008F5C21">
        <w:t>An</w:t>
      </w:r>
      <w:r>
        <w:t xml:space="preserve"> </w:t>
      </w:r>
      <w:r w:rsidRPr="008F5C21">
        <w:t>Empirical Evaluation of Columnar Storage Formats</w:t>
      </w:r>
      <w:r>
        <w:t xml:space="preserve"> (research paper): </w:t>
      </w:r>
      <w:hyperlink r:id="rId13" w:history="1">
        <w:r w:rsidRPr="00DD6B1A">
          <w:rPr>
            <w:rStyle w:val="Hyperlink"/>
          </w:rPr>
          <w:t>https://dl.acm.org/doi/pdf/10.14778/3626292.3626298</w:t>
        </w:r>
      </w:hyperlink>
      <w:r>
        <w:t xml:space="preserve">  </w:t>
      </w:r>
    </w:p>
    <w:p w14:paraId="4EB82CA5" w14:textId="3C4B0578" w:rsidR="00A650A1" w:rsidRDefault="005B5370" w:rsidP="008F5C21">
      <w:pPr>
        <w:pStyle w:val="ListParagraph"/>
        <w:numPr>
          <w:ilvl w:val="0"/>
          <w:numId w:val="6"/>
        </w:numPr>
        <w:rPr>
          <w:rFonts w:hint="eastAsia"/>
        </w:rPr>
      </w:pPr>
      <w:r>
        <w:t xml:space="preserve">List of Parquet properties supported by Db2 for Hive tables: </w:t>
      </w:r>
      <w:hyperlink r:id="rId14" w:anchor="hadoop-integration" w:history="1">
        <w:r w:rsidRPr="00B613FF">
          <w:rPr>
            <w:rStyle w:val="Hyperlink"/>
          </w:rPr>
          <w:t>https://github.com/apache/parquet-java/blob/master/parquet-hadoop/README.md#hadoop-integration</w:t>
        </w:r>
      </w:hyperlink>
    </w:p>
    <w:p w14:paraId="21E369C3" w14:textId="6D966D60" w:rsidR="005B5370" w:rsidRDefault="005B5370" w:rsidP="00536003">
      <w:pPr>
        <w:pStyle w:val="ListParagraph"/>
        <w:numPr>
          <w:ilvl w:val="0"/>
          <w:numId w:val="6"/>
        </w:numPr>
        <w:rPr>
          <w:rFonts w:hint="eastAsia"/>
        </w:rPr>
      </w:pPr>
      <w:r>
        <w:t xml:space="preserve">List of </w:t>
      </w:r>
      <w:r w:rsidR="00841661">
        <w:t xml:space="preserve">ORC properties supported by Db2 for Hive tables: </w:t>
      </w:r>
      <w:hyperlink r:id="rId15" w:history="1">
        <w:r w:rsidR="00841661" w:rsidRPr="004B4240">
          <w:rPr>
            <w:rStyle w:val="Hyperlink"/>
          </w:rPr>
          <w:t>https://orc.apache.org/docs/hive-config.html</w:t>
        </w:r>
      </w:hyperlink>
      <w:r w:rsidR="00841661">
        <w:t xml:space="preserve"> </w:t>
      </w:r>
    </w:p>
    <w:p w14:paraId="2D0ED8BC" w14:textId="7A080B73" w:rsidR="00841661" w:rsidRDefault="00841661" w:rsidP="00536003">
      <w:pPr>
        <w:pStyle w:val="ListParagraph"/>
        <w:numPr>
          <w:ilvl w:val="0"/>
          <w:numId w:val="6"/>
        </w:numPr>
        <w:rPr>
          <w:rFonts w:hint="eastAsia"/>
        </w:rPr>
      </w:pPr>
      <w:r>
        <w:t xml:space="preserve">List of Parquet properties supported by Db2 for Iceberg tables (start with the prefix </w:t>
      </w:r>
      <w:proofErr w:type="spellStart"/>
      <w:r w:rsidRPr="001F1066">
        <w:rPr>
          <w:rFonts w:ascii="Consolas" w:hAnsi="Consolas"/>
          <w:b/>
          <w:bCs/>
        </w:rPr>
        <w:t>write.parquet</w:t>
      </w:r>
      <w:proofErr w:type="spellEnd"/>
      <w:r>
        <w:t xml:space="preserve">): </w:t>
      </w:r>
      <w:hyperlink r:id="rId16" w:anchor="write-properties" w:history="1">
        <w:r w:rsidRPr="004B4240">
          <w:rPr>
            <w:rStyle w:val="Hyperlink"/>
          </w:rPr>
          <w:t>https://iceberg.apache.org/docs/latest/configuration/#write-properties</w:t>
        </w:r>
      </w:hyperlink>
    </w:p>
    <w:p w14:paraId="77CCCE65" w14:textId="33370C16" w:rsidR="00DE33B0" w:rsidRDefault="00841661" w:rsidP="00841661">
      <w:pPr>
        <w:pStyle w:val="ListParagraph"/>
        <w:numPr>
          <w:ilvl w:val="0"/>
          <w:numId w:val="6"/>
        </w:numPr>
      </w:pPr>
      <w:r>
        <w:t xml:space="preserve">List of ORC properties supported by Db2 for Iceberg tables (start with the prefix </w:t>
      </w:r>
      <w:proofErr w:type="spellStart"/>
      <w:r w:rsidRPr="001F1066">
        <w:rPr>
          <w:rFonts w:ascii="Consolas" w:hAnsi="Consolas"/>
          <w:b/>
          <w:bCs/>
        </w:rPr>
        <w:t>write.orc</w:t>
      </w:r>
      <w:proofErr w:type="spellEnd"/>
      <w:r>
        <w:t xml:space="preserve">): </w:t>
      </w:r>
      <w:hyperlink r:id="rId17" w:anchor="write-properties" w:history="1">
        <w:r w:rsidRPr="004B4240">
          <w:rPr>
            <w:rStyle w:val="Hyperlink"/>
          </w:rPr>
          <w:t>https://iceberg.apache.org/docs/latest/configuration/#write-properties</w:t>
        </w:r>
      </w:hyperlink>
    </w:p>
    <w:p w14:paraId="4213B692" w14:textId="77777777" w:rsidR="00746CA0" w:rsidRPr="00841661" w:rsidRDefault="00746CA0" w:rsidP="007D6CEF">
      <w:pPr>
        <w:pStyle w:val="ListParagraph"/>
        <w:rPr>
          <w:rFonts w:hint="eastAsia"/>
        </w:rPr>
      </w:pPr>
    </w:p>
    <w:p w14:paraId="4FD0ED69" w14:textId="502F88D8" w:rsidR="00DE33B0" w:rsidRDefault="00746CA0" w:rsidP="00746CA0">
      <w:pPr>
        <w:pStyle w:val="Heading3"/>
      </w:pPr>
      <w:r>
        <w:t>About the Author</w:t>
      </w:r>
    </w:p>
    <w:p w14:paraId="31CDE48B" w14:textId="71149DAB" w:rsidR="00746CA0" w:rsidRPr="00746CA0" w:rsidRDefault="00746CA0" w:rsidP="00746CA0">
      <w:pPr>
        <w:rPr>
          <w:rFonts w:hint="eastAsia"/>
        </w:rPr>
      </w:pPr>
      <w:r>
        <w:t xml:space="preserve">Ghareeb Falazi is a Software Engineer at the </w:t>
      </w:r>
      <w:r w:rsidR="008C0D70">
        <w:t xml:space="preserve">IBM R&amp;D lab in </w:t>
      </w:r>
      <w:proofErr w:type="spellStart"/>
      <w:r w:rsidR="008C0D70">
        <w:t>Ehningen</w:t>
      </w:r>
      <w:proofErr w:type="spellEnd"/>
      <w:r w:rsidR="000D7406">
        <w:t>, Germany</w:t>
      </w:r>
      <w:r w:rsidR="00FB1836">
        <w:t xml:space="preserve"> and </w:t>
      </w:r>
      <w:r w:rsidR="00362559">
        <w:t xml:space="preserve">leads the Db2 Datalake table performance squad responsible for </w:t>
      </w:r>
      <w:r w:rsidR="004006CC">
        <w:t xml:space="preserve">measuring and improving the performance of Hive and Iceberg tables defined </w:t>
      </w:r>
      <w:r w:rsidR="00C05D5D">
        <w:t>using Db2. His</w:t>
      </w:r>
      <w:r w:rsidR="00505AC4">
        <w:t xml:space="preserve"> work involves</w:t>
      </w:r>
      <w:r w:rsidR="00C05D5D">
        <w:t xml:space="preserve"> introducing </w:t>
      </w:r>
      <w:r w:rsidR="00DB727D">
        <w:t xml:space="preserve">embedded </w:t>
      </w:r>
      <w:r w:rsidR="00C05D5D">
        <w:t>performance metrics</w:t>
      </w:r>
      <w:r w:rsidR="002B2A07">
        <w:t xml:space="preserve"> that can help fine-tune Db2 Datalake tables</w:t>
      </w:r>
      <w:r w:rsidR="00C05D5D">
        <w:t xml:space="preserve"> </w:t>
      </w:r>
      <w:r w:rsidR="0040081E">
        <w:t>and</w:t>
      </w:r>
      <w:r w:rsidR="00505AC4">
        <w:t xml:space="preserve"> </w:t>
      </w:r>
      <w:r w:rsidR="00891457">
        <w:t>measuring</w:t>
      </w:r>
      <w:r w:rsidR="0040081E">
        <w:t xml:space="preserve"> the performance of new Db2 Datalake Table </w:t>
      </w:r>
      <w:r w:rsidR="009A414B">
        <w:t>features</w:t>
      </w:r>
      <w:r w:rsidR="0040081E">
        <w:t>. Ghareeb holds a doctoral degree in Computer Science from the University of Stuttgart, Germany.</w:t>
      </w:r>
      <w:r w:rsidR="00646F16">
        <w:t xml:space="preserve"> Ghareeb can be </w:t>
      </w:r>
      <w:r w:rsidR="00D91EE0">
        <w:t xml:space="preserve">reached at </w:t>
      </w:r>
      <w:hyperlink r:id="rId18" w:history="1">
        <w:r w:rsidR="00D91EE0" w:rsidRPr="00D91EE0">
          <w:rPr>
            <w:rStyle w:val="Hyperlink"/>
          </w:rPr>
          <w:t>ghareeb.falazi@ibm.com</w:t>
        </w:r>
      </w:hyperlink>
      <w:r w:rsidR="00D91EE0">
        <w:t xml:space="preserve"> .</w:t>
      </w:r>
    </w:p>
    <w:sectPr w:rsidR="00746CA0" w:rsidRPr="00746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A78"/>
    <w:multiLevelType w:val="hybridMultilevel"/>
    <w:tmpl w:val="BBAEA4F2"/>
    <w:lvl w:ilvl="0" w:tplc="20000017">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E311BE0"/>
    <w:multiLevelType w:val="hybridMultilevel"/>
    <w:tmpl w:val="C1DA488A"/>
    <w:lvl w:ilvl="0" w:tplc="8D72E194">
      <w:start w:val="1"/>
      <w:numFmt w:val="decimal"/>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98F4511"/>
    <w:multiLevelType w:val="hybridMultilevel"/>
    <w:tmpl w:val="F5B835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4C267F3"/>
    <w:multiLevelType w:val="hybridMultilevel"/>
    <w:tmpl w:val="4984C5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04178BB"/>
    <w:multiLevelType w:val="hybridMultilevel"/>
    <w:tmpl w:val="CE88EAD2"/>
    <w:lvl w:ilvl="0" w:tplc="20000017">
      <w:start w:val="1"/>
      <w:numFmt w:val="lowerLetter"/>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FC33CFF"/>
    <w:multiLevelType w:val="multilevel"/>
    <w:tmpl w:val="945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76222"/>
    <w:multiLevelType w:val="hybridMultilevel"/>
    <w:tmpl w:val="06B0E4D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594173450">
    <w:abstractNumId w:val="2"/>
  </w:num>
  <w:num w:numId="2" w16cid:durableId="1968512619">
    <w:abstractNumId w:val="4"/>
  </w:num>
  <w:num w:numId="3" w16cid:durableId="883324203">
    <w:abstractNumId w:val="1"/>
  </w:num>
  <w:num w:numId="4" w16cid:durableId="1009410194">
    <w:abstractNumId w:val="6"/>
  </w:num>
  <w:num w:numId="5" w16cid:durableId="2059817818">
    <w:abstractNumId w:val="0"/>
  </w:num>
  <w:num w:numId="6" w16cid:durableId="489058962">
    <w:abstractNumId w:val="3"/>
  </w:num>
  <w:num w:numId="7" w16cid:durableId="4103917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18"/>
    <w:rsid w:val="00002A10"/>
    <w:rsid w:val="000055EF"/>
    <w:rsid w:val="0001001F"/>
    <w:rsid w:val="0001168D"/>
    <w:rsid w:val="00011D5E"/>
    <w:rsid w:val="00012478"/>
    <w:rsid w:val="000128D2"/>
    <w:rsid w:val="00014982"/>
    <w:rsid w:val="0002445E"/>
    <w:rsid w:val="00026DC8"/>
    <w:rsid w:val="00031A3A"/>
    <w:rsid w:val="00034845"/>
    <w:rsid w:val="00036E2A"/>
    <w:rsid w:val="00042D10"/>
    <w:rsid w:val="00047546"/>
    <w:rsid w:val="00050724"/>
    <w:rsid w:val="00053350"/>
    <w:rsid w:val="00057957"/>
    <w:rsid w:val="00062792"/>
    <w:rsid w:val="000628D5"/>
    <w:rsid w:val="000629E4"/>
    <w:rsid w:val="00071971"/>
    <w:rsid w:val="000928D4"/>
    <w:rsid w:val="00094A30"/>
    <w:rsid w:val="000958B1"/>
    <w:rsid w:val="00097223"/>
    <w:rsid w:val="00097EB3"/>
    <w:rsid w:val="000A060F"/>
    <w:rsid w:val="000A7D2B"/>
    <w:rsid w:val="000A7F24"/>
    <w:rsid w:val="000B1BCC"/>
    <w:rsid w:val="000B24DC"/>
    <w:rsid w:val="000B2665"/>
    <w:rsid w:val="000C6461"/>
    <w:rsid w:val="000D031C"/>
    <w:rsid w:val="000D2769"/>
    <w:rsid w:val="000D35EC"/>
    <w:rsid w:val="000D4160"/>
    <w:rsid w:val="000D47C9"/>
    <w:rsid w:val="000D5E36"/>
    <w:rsid w:val="000D7406"/>
    <w:rsid w:val="000E22FF"/>
    <w:rsid w:val="000E388D"/>
    <w:rsid w:val="000E5BE6"/>
    <w:rsid w:val="000E6368"/>
    <w:rsid w:val="000F04EF"/>
    <w:rsid w:val="000F2857"/>
    <w:rsid w:val="000F36DC"/>
    <w:rsid w:val="000F5CFB"/>
    <w:rsid w:val="00104133"/>
    <w:rsid w:val="00114C4C"/>
    <w:rsid w:val="0012200A"/>
    <w:rsid w:val="0012499A"/>
    <w:rsid w:val="00124DC4"/>
    <w:rsid w:val="00125628"/>
    <w:rsid w:val="00126EEB"/>
    <w:rsid w:val="00135185"/>
    <w:rsid w:val="00136FC4"/>
    <w:rsid w:val="00140285"/>
    <w:rsid w:val="00152561"/>
    <w:rsid w:val="00153B02"/>
    <w:rsid w:val="0015488D"/>
    <w:rsid w:val="001565F6"/>
    <w:rsid w:val="00156784"/>
    <w:rsid w:val="00160F06"/>
    <w:rsid w:val="00162C97"/>
    <w:rsid w:val="00163AA8"/>
    <w:rsid w:val="00164A6F"/>
    <w:rsid w:val="00164F2F"/>
    <w:rsid w:val="00170FBB"/>
    <w:rsid w:val="001764D5"/>
    <w:rsid w:val="001808C9"/>
    <w:rsid w:val="00192755"/>
    <w:rsid w:val="001956B5"/>
    <w:rsid w:val="00196143"/>
    <w:rsid w:val="001A1BCF"/>
    <w:rsid w:val="001A5750"/>
    <w:rsid w:val="001A5F30"/>
    <w:rsid w:val="001B16F6"/>
    <w:rsid w:val="001B1BA2"/>
    <w:rsid w:val="001B3E68"/>
    <w:rsid w:val="001C2EC6"/>
    <w:rsid w:val="001D6E86"/>
    <w:rsid w:val="001E0CB6"/>
    <w:rsid w:val="001E4B61"/>
    <w:rsid w:val="001E4C20"/>
    <w:rsid w:val="001E4EBB"/>
    <w:rsid w:val="001F1066"/>
    <w:rsid w:val="001F205F"/>
    <w:rsid w:val="001F537D"/>
    <w:rsid w:val="00202EAD"/>
    <w:rsid w:val="00205B00"/>
    <w:rsid w:val="00211514"/>
    <w:rsid w:val="00212D47"/>
    <w:rsid w:val="00215229"/>
    <w:rsid w:val="002164D7"/>
    <w:rsid w:val="00217019"/>
    <w:rsid w:val="00232A4B"/>
    <w:rsid w:val="0023308F"/>
    <w:rsid w:val="00236B58"/>
    <w:rsid w:val="00241447"/>
    <w:rsid w:val="00243454"/>
    <w:rsid w:val="00243C24"/>
    <w:rsid w:val="00253B9B"/>
    <w:rsid w:val="00256FEB"/>
    <w:rsid w:val="00261E77"/>
    <w:rsid w:val="002620B5"/>
    <w:rsid w:val="0026218E"/>
    <w:rsid w:val="00272387"/>
    <w:rsid w:val="00280089"/>
    <w:rsid w:val="00284CD0"/>
    <w:rsid w:val="002904A4"/>
    <w:rsid w:val="002951DB"/>
    <w:rsid w:val="002A3572"/>
    <w:rsid w:val="002A5987"/>
    <w:rsid w:val="002B2092"/>
    <w:rsid w:val="002B2A07"/>
    <w:rsid w:val="002B4E25"/>
    <w:rsid w:val="002B517F"/>
    <w:rsid w:val="002C03A4"/>
    <w:rsid w:val="002C46D8"/>
    <w:rsid w:val="002C4D81"/>
    <w:rsid w:val="002C76F2"/>
    <w:rsid w:val="002C7D9C"/>
    <w:rsid w:val="002D12A9"/>
    <w:rsid w:val="002D5CEA"/>
    <w:rsid w:val="002E16D0"/>
    <w:rsid w:val="002E4583"/>
    <w:rsid w:val="002F0A1B"/>
    <w:rsid w:val="002F1F45"/>
    <w:rsid w:val="002F64F5"/>
    <w:rsid w:val="00302EA0"/>
    <w:rsid w:val="003049AC"/>
    <w:rsid w:val="00307420"/>
    <w:rsid w:val="00311041"/>
    <w:rsid w:val="003128C1"/>
    <w:rsid w:val="00312C31"/>
    <w:rsid w:val="003162C6"/>
    <w:rsid w:val="003178F0"/>
    <w:rsid w:val="00317CF4"/>
    <w:rsid w:val="00321EC1"/>
    <w:rsid w:val="00326CC0"/>
    <w:rsid w:val="00327E0E"/>
    <w:rsid w:val="0033220B"/>
    <w:rsid w:val="003349FA"/>
    <w:rsid w:val="003426C3"/>
    <w:rsid w:val="00346667"/>
    <w:rsid w:val="00350077"/>
    <w:rsid w:val="00360D65"/>
    <w:rsid w:val="00362559"/>
    <w:rsid w:val="00363B0D"/>
    <w:rsid w:val="003641C5"/>
    <w:rsid w:val="00366059"/>
    <w:rsid w:val="003732AB"/>
    <w:rsid w:val="00374FA3"/>
    <w:rsid w:val="0037581E"/>
    <w:rsid w:val="003775E8"/>
    <w:rsid w:val="0039019A"/>
    <w:rsid w:val="0039020B"/>
    <w:rsid w:val="00393C88"/>
    <w:rsid w:val="00395BA5"/>
    <w:rsid w:val="00397849"/>
    <w:rsid w:val="003A2152"/>
    <w:rsid w:val="003A22A7"/>
    <w:rsid w:val="003A33D2"/>
    <w:rsid w:val="003A4E3A"/>
    <w:rsid w:val="003A752E"/>
    <w:rsid w:val="003B36F1"/>
    <w:rsid w:val="003B5BE7"/>
    <w:rsid w:val="003B74D7"/>
    <w:rsid w:val="003C52FD"/>
    <w:rsid w:val="003C55D4"/>
    <w:rsid w:val="003C7A1D"/>
    <w:rsid w:val="003D1FA8"/>
    <w:rsid w:val="003D6D3A"/>
    <w:rsid w:val="003E05EC"/>
    <w:rsid w:val="003E1345"/>
    <w:rsid w:val="003F29F9"/>
    <w:rsid w:val="003F2C92"/>
    <w:rsid w:val="003F68D2"/>
    <w:rsid w:val="004006CC"/>
    <w:rsid w:val="0040081E"/>
    <w:rsid w:val="00400DDF"/>
    <w:rsid w:val="00411806"/>
    <w:rsid w:val="00411C64"/>
    <w:rsid w:val="00412021"/>
    <w:rsid w:val="00417325"/>
    <w:rsid w:val="00420475"/>
    <w:rsid w:val="00421758"/>
    <w:rsid w:val="004227DA"/>
    <w:rsid w:val="0042386E"/>
    <w:rsid w:val="00436950"/>
    <w:rsid w:val="004376F8"/>
    <w:rsid w:val="00444ABF"/>
    <w:rsid w:val="00451368"/>
    <w:rsid w:val="004550C9"/>
    <w:rsid w:val="0045721D"/>
    <w:rsid w:val="00462F0D"/>
    <w:rsid w:val="00472ABC"/>
    <w:rsid w:val="00473BF6"/>
    <w:rsid w:val="004743AC"/>
    <w:rsid w:val="004844F5"/>
    <w:rsid w:val="00490489"/>
    <w:rsid w:val="004907E5"/>
    <w:rsid w:val="00493D14"/>
    <w:rsid w:val="00495855"/>
    <w:rsid w:val="004963CB"/>
    <w:rsid w:val="004A3856"/>
    <w:rsid w:val="004A4339"/>
    <w:rsid w:val="004A63EB"/>
    <w:rsid w:val="004A7D56"/>
    <w:rsid w:val="004B555D"/>
    <w:rsid w:val="004B5672"/>
    <w:rsid w:val="004B6A72"/>
    <w:rsid w:val="004C00C6"/>
    <w:rsid w:val="004C0DC1"/>
    <w:rsid w:val="004C1B8F"/>
    <w:rsid w:val="004C2260"/>
    <w:rsid w:val="004C498E"/>
    <w:rsid w:val="004C7090"/>
    <w:rsid w:val="004E304A"/>
    <w:rsid w:val="004E3BB5"/>
    <w:rsid w:val="004F1C71"/>
    <w:rsid w:val="004F3E59"/>
    <w:rsid w:val="004F502C"/>
    <w:rsid w:val="00503070"/>
    <w:rsid w:val="00505AC4"/>
    <w:rsid w:val="00505E06"/>
    <w:rsid w:val="00506137"/>
    <w:rsid w:val="005106FC"/>
    <w:rsid w:val="00512A4D"/>
    <w:rsid w:val="00520671"/>
    <w:rsid w:val="005218D6"/>
    <w:rsid w:val="005226A9"/>
    <w:rsid w:val="00523A85"/>
    <w:rsid w:val="00525531"/>
    <w:rsid w:val="0053089A"/>
    <w:rsid w:val="00531339"/>
    <w:rsid w:val="00532830"/>
    <w:rsid w:val="0053314D"/>
    <w:rsid w:val="0053442E"/>
    <w:rsid w:val="00534CE8"/>
    <w:rsid w:val="00536003"/>
    <w:rsid w:val="005366D1"/>
    <w:rsid w:val="00536BFB"/>
    <w:rsid w:val="00537861"/>
    <w:rsid w:val="005404B2"/>
    <w:rsid w:val="005519B5"/>
    <w:rsid w:val="005574BE"/>
    <w:rsid w:val="005624D2"/>
    <w:rsid w:val="00565940"/>
    <w:rsid w:val="00570D7D"/>
    <w:rsid w:val="00571744"/>
    <w:rsid w:val="005737BA"/>
    <w:rsid w:val="005744A1"/>
    <w:rsid w:val="005758C0"/>
    <w:rsid w:val="00575AC1"/>
    <w:rsid w:val="00583C93"/>
    <w:rsid w:val="005943F0"/>
    <w:rsid w:val="00594E36"/>
    <w:rsid w:val="005952F9"/>
    <w:rsid w:val="00596351"/>
    <w:rsid w:val="00597D6B"/>
    <w:rsid w:val="005A19C4"/>
    <w:rsid w:val="005A274B"/>
    <w:rsid w:val="005A4AB9"/>
    <w:rsid w:val="005A4E8B"/>
    <w:rsid w:val="005B500D"/>
    <w:rsid w:val="005B5370"/>
    <w:rsid w:val="005B58E7"/>
    <w:rsid w:val="005B6313"/>
    <w:rsid w:val="005B72D3"/>
    <w:rsid w:val="005C2198"/>
    <w:rsid w:val="005C7918"/>
    <w:rsid w:val="005E5A41"/>
    <w:rsid w:val="005E626F"/>
    <w:rsid w:val="005E7EB0"/>
    <w:rsid w:val="005E7EB4"/>
    <w:rsid w:val="0060020C"/>
    <w:rsid w:val="00602325"/>
    <w:rsid w:val="0060390D"/>
    <w:rsid w:val="00607591"/>
    <w:rsid w:val="00612FA8"/>
    <w:rsid w:val="006138FE"/>
    <w:rsid w:val="006139C9"/>
    <w:rsid w:val="00615528"/>
    <w:rsid w:val="00616DC4"/>
    <w:rsid w:val="0062231B"/>
    <w:rsid w:val="00622430"/>
    <w:rsid w:val="0062264C"/>
    <w:rsid w:val="00624156"/>
    <w:rsid w:val="006313DD"/>
    <w:rsid w:val="0063176C"/>
    <w:rsid w:val="00637F4B"/>
    <w:rsid w:val="00645ABF"/>
    <w:rsid w:val="00646F16"/>
    <w:rsid w:val="0066053A"/>
    <w:rsid w:val="0066517B"/>
    <w:rsid w:val="00667E29"/>
    <w:rsid w:val="0067124B"/>
    <w:rsid w:val="00671C87"/>
    <w:rsid w:val="00673D8D"/>
    <w:rsid w:val="00684BFA"/>
    <w:rsid w:val="00690AA3"/>
    <w:rsid w:val="0069602D"/>
    <w:rsid w:val="006A1F09"/>
    <w:rsid w:val="006A37B0"/>
    <w:rsid w:val="006A5B2D"/>
    <w:rsid w:val="006A66F2"/>
    <w:rsid w:val="006A77A1"/>
    <w:rsid w:val="006B0607"/>
    <w:rsid w:val="006B0CEC"/>
    <w:rsid w:val="006B30D5"/>
    <w:rsid w:val="006C474E"/>
    <w:rsid w:val="006C7DE1"/>
    <w:rsid w:val="006D28FD"/>
    <w:rsid w:val="006D31E2"/>
    <w:rsid w:val="006D401C"/>
    <w:rsid w:val="006D58ED"/>
    <w:rsid w:val="006D6EFC"/>
    <w:rsid w:val="006E1520"/>
    <w:rsid w:val="006E3B05"/>
    <w:rsid w:val="006E618A"/>
    <w:rsid w:val="006F1488"/>
    <w:rsid w:val="006F355D"/>
    <w:rsid w:val="006F3AB1"/>
    <w:rsid w:val="006F5B71"/>
    <w:rsid w:val="00705F17"/>
    <w:rsid w:val="007079BB"/>
    <w:rsid w:val="0071476E"/>
    <w:rsid w:val="00714F67"/>
    <w:rsid w:val="00717E96"/>
    <w:rsid w:val="00723A75"/>
    <w:rsid w:val="00726D50"/>
    <w:rsid w:val="007279EA"/>
    <w:rsid w:val="00730C34"/>
    <w:rsid w:val="00730C35"/>
    <w:rsid w:val="00734370"/>
    <w:rsid w:val="00741E94"/>
    <w:rsid w:val="00742350"/>
    <w:rsid w:val="00743140"/>
    <w:rsid w:val="00746CA0"/>
    <w:rsid w:val="007502BB"/>
    <w:rsid w:val="007536F3"/>
    <w:rsid w:val="007539A0"/>
    <w:rsid w:val="00754EED"/>
    <w:rsid w:val="007639F5"/>
    <w:rsid w:val="00766593"/>
    <w:rsid w:val="00767718"/>
    <w:rsid w:val="007712B4"/>
    <w:rsid w:val="007835AD"/>
    <w:rsid w:val="00783B7F"/>
    <w:rsid w:val="0079132A"/>
    <w:rsid w:val="007920E6"/>
    <w:rsid w:val="007923F0"/>
    <w:rsid w:val="007A115C"/>
    <w:rsid w:val="007A3555"/>
    <w:rsid w:val="007A6440"/>
    <w:rsid w:val="007A7AF4"/>
    <w:rsid w:val="007B5096"/>
    <w:rsid w:val="007B712E"/>
    <w:rsid w:val="007C1A2D"/>
    <w:rsid w:val="007C5D26"/>
    <w:rsid w:val="007C71FE"/>
    <w:rsid w:val="007D1622"/>
    <w:rsid w:val="007D59C3"/>
    <w:rsid w:val="007D5F95"/>
    <w:rsid w:val="007D67E6"/>
    <w:rsid w:val="007D6CEF"/>
    <w:rsid w:val="007E12CC"/>
    <w:rsid w:val="007E168D"/>
    <w:rsid w:val="007E31D7"/>
    <w:rsid w:val="007F54F7"/>
    <w:rsid w:val="0080019B"/>
    <w:rsid w:val="008028BD"/>
    <w:rsid w:val="00804410"/>
    <w:rsid w:val="00811FFF"/>
    <w:rsid w:val="00816734"/>
    <w:rsid w:val="00820302"/>
    <w:rsid w:val="00822E53"/>
    <w:rsid w:val="008322C9"/>
    <w:rsid w:val="00834BDF"/>
    <w:rsid w:val="00841661"/>
    <w:rsid w:val="008433E3"/>
    <w:rsid w:val="0085306E"/>
    <w:rsid w:val="008561DD"/>
    <w:rsid w:val="00875A29"/>
    <w:rsid w:val="00876892"/>
    <w:rsid w:val="00877402"/>
    <w:rsid w:val="00881AD4"/>
    <w:rsid w:val="00884F8B"/>
    <w:rsid w:val="00891457"/>
    <w:rsid w:val="008A3BEE"/>
    <w:rsid w:val="008B5CF9"/>
    <w:rsid w:val="008C0D70"/>
    <w:rsid w:val="008C39F1"/>
    <w:rsid w:val="008C70F8"/>
    <w:rsid w:val="008E4676"/>
    <w:rsid w:val="008E4D74"/>
    <w:rsid w:val="008E68B9"/>
    <w:rsid w:val="008F2AC5"/>
    <w:rsid w:val="008F5C21"/>
    <w:rsid w:val="008F70D3"/>
    <w:rsid w:val="00900E60"/>
    <w:rsid w:val="00904891"/>
    <w:rsid w:val="009048B7"/>
    <w:rsid w:val="00916128"/>
    <w:rsid w:val="00924247"/>
    <w:rsid w:val="0092778A"/>
    <w:rsid w:val="00930698"/>
    <w:rsid w:val="009314FD"/>
    <w:rsid w:val="0093169A"/>
    <w:rsid w:val="00932D6C"/>
    <w:rsid w:val="00935391"/>
    <w:rsid w:val="00940C47"/>
    <w:rsid w:val="00941561"/>
    <w:rsid w:val="00942595"/>
    <w:rsid w:val="00942676"/>
    <w:rsid w:val="00952D76"/>
    <w:rsid w:val="00954DB5"/>
    <w:rsid w:val="00955575"/>
    <w:rsid w:val="009600D3"/>
    <w:rsid w:val="00964B79"/>
    <w:rsid w:val="00965BC2"/>
    <w:rsid w:val="00973D71"/>
    <w:rsid w:val="009742FA"/>
    <w:rsid w:val="00975F8E"/>
    <w:rsid w:val="009770E0"/>
    <w:rsid w:val="0098001B"/>
    <w:rsid w:val="009860CB"/>
    <w:rsid w:val="00987943"/>
    <w:rsid w:val="0099190A"/>
    <w:rsid w:val="00993075"/>
    <w:rsid w:val="0099348F"/>
    <w:rsid w:val="009937CF"/>
    <w:rsid w:val="00995058"/>
    <w:rsid w:val="009A061E"/>
    <w:rsid w:val="009A414B"/>
    <w:rsid w:val="009A4233"/>
    <w:rsid w:val="009B1C47"/>
    <w:rsid w:val="009B6F68"/>
    <w:rsid w:val="009C2D93"/>
    <w:rsid w:val="009C65B3"/>
    <w:rsid w:val="009D4155"/>
    <w:rsid w:val="009D4454"/>
    <w:rsid w:val="009E4411"/>
    <w:rsid w:val="009F1933"/>
    <w:rsid w:val="009F2025"/>
    <w:rsid w:val="009F4629"/>
    <w:rsid w:val="009F5518"/>
    <w:rsid w:val="009FA56A"/>
    <w:rsid w:val="00A006E6"/>
    <w:rsid w:val="00A01CC8"/>
    <w:rsid w:val="00A07A0B"/>
    <w:rsid w:val="00A10238"/>
    <w:rsid w:val="00A16098"/>
    <w:rsid w:val="00A21CE5"/>
    <w:rsid w:val="00A22C0A"/>
    <w:rsid w:val="00A32C30"/>
    <w:rsid w:val="00A34786"/>
    <w:rsid w:val="00A45386"/>
    <w:rsid w:val="00A52460"/>
    <w:rsid w:val="00A54746"/>
    <w:rsid w:val="00A650A1"/>
    <w:rsid w:val="00A7154E"/>
    <w:rsid w:val="00A717C3"/>
    <w:rsid w:val="00A81408"/>
    <w:rsid w:val="00A8213B"/>
    <w:rsid w:val="00A8454E"/>
    <w:rsid w:val="00A8461E"/>
    <w:rsid w:val="00A85961"/>
    <w:rsid w:val="00A86F09"/>
    <w:rsid w:val="00A90C18"/>
    <w:rsid w:val="00A92147"/>
    <w:rsid w:val="00A928F1"/>
    <w:rsid w:val="00A97B9B"/>
    <w:rsid w:val="00AA3B03"/>
    <w:rsid w:val="00AA5F3A"/>
    <w:rsid w:val="00AA700B"/>
    <w:rsid w:val="00AB3E1D"/>
    <w:rsid w:val="00AC003E"/>
    <w:rsid w:val="00AC1F3C"/>
    <w:rsid w:val="00AC405B"/>
    <w:rsid w:val="00AC53C0"/>
    <w:rsid w:val="00AC63EF"/>
    <w:rsid w:val="00AC79EC"/>
    <w:rsid w:val="00AE3EB0"/>
    <w:rsid w:val="00AE4B45"/>
    <w:rsid w:val="00AE64E8"/>
    <w:rsid w:val="00AF0655"/>
    <w:rsid w:val="00AF3C27"/>
    <w:rsid w:val="00AF74F7"/>
    <w:rsid w:val="00AF7745"/>
    <w:rsid w:val="00AF77E1"/>
    <w:rsid w:val="00B02162"/>
    <w:rsid w:val="00B04A64"/>
    <w:rsid w:val="00B06A71"/>
    <w:rsid w:val="00B109F5"/>
    <w:rsid w:val="00B12FEC"/>
    <w:rsid w:val="00B22184"/>
    <w:rsid w:val="00B2466F"/>
    <w:rsid w:val="00B25EAB"/>
    <w:rsid w:val="00B2655A"/>
    <w:rsid w:val="00B27389"/>
    <w:rsid w:val="00B32F4E"/>
    <w:rsid w:val="00B354C9"/>
    <w:rsid w:val="00B36AA9"/>
    <w:rsid w:val="00B37125"/>
    <w:rsid w:val="00B374B1"/>
    <w:rsid w:val="00B37D7C"/>
    <w:rsid w:val="00B44880"/>
    <w:rsid w:val="00B46B86"/>
    <w:rsid w:val="00B52740"/>
    <w:rsid w:val="00B57681"/>
    <w:rsid w:val="00B62286"/>
    <w:rsid w:val="00B66952"/>
    <w:rsid w:val="00B70609"/>
    <w:rsid w:val="00B825DA"/>
    <w:rsid w:val="00B875A1"/>
    <w:rsid w:val="00B94930"/>
    <w:rsid w:val="00B94D40"/>
    <w:rsid w:val="00BA0CF7"/>
    <w:rsid w:val="00BA7585"/>
    <w:rsid w:val="00BB0F65"/>
    <w:rsid w:val="00BB432D"/>
    <w:rsid w:val="00BB4421"/>
    <w:rsid w:val="00BB7515"/>
    <w:rsid w:val="00BB7BD5"/>
    <w:rsid w:val="00BC2447"/>
    <w:rsid w:val="00BC3502"/>
    <w:rsid w:val="00BC4599"/>
    <w:rsid w:val="00BC75EB"/>
    <w:rsid w:val="00BD0BBD"/>
    <w:rsid w:val="00BD0ECA"/>
    <w:rsid w:val="00BD5CBD"/>
    <w:rsid w:val="00BE1C35"/>
    <w:rsid w:val="00BE5BFB"/>
    <w:rsid w:val="00BE692B"/>
    <w:rsid w:val="00BE695B"/>
    <w:rsid w:val="00BE7504"/>
    <w:rsid w:val="00BF16D9"/>
    <w:rsid w:val="00BF3825"/>
    <w:rsid w:val="00BF5D5A"/>
    <w:rsid w:val="00BF70CC"/>
    <w:rsid w:val="00C012EF"/>
    <w:rsid w:val="00C03371"/>
    <w:rsid w:val="00C05D5D"/>
    <w:rsid w:val="00C06E80"/>
    <w:rsid w:val="00C14193"/>
    <w:rsid w:val="00C16DE9"/>
    <w:rsid w:val="00C176F4"/>
    <w:rsid w:val="00C2420C"/>
    <w:rsid w:val="00C24786"/>
    <w:rsid w:val="00C26F62"/>
    <w:rsid w:val="00C3086D"/>
    <w:rsid w:val="00C31672"/>
    <w:rsid w:val="00C346D7"/>
    <w:rsid w:val="00C35C17"/>
    <w:rsid w:val="00C4167E"/>
    <w:rsid w:val="00C43A0D"/>
    <w:rsid w:val="00C45640"/>
    <w:rsid w:val="00C47E54"/>
    <w:rsid w:val="00C534F3"/>
    <w:rsid w:val="00C5709A"/>
    <w:rsid w:val="00C578F0"/>
    <w:rsid w:val="00C6501A"/>
    <w:rsid w:val="00C65A3E"/>
    <w:rsid w:val="00C65C67"/>
    <w:rsid w:val="00C71562"/>
    <w:rsid w:val="00C83028"/>
    <w:rsid w:val="00C92E41"/>
    <w:rsid w:val="00C947D4"/>
    <w:rsid w:val="00CA3A42"/>
    <w:rsid w:val="00CA7ED2"/>
    <w:rsid w:val="00CB3D56"/>
    <w:rsid w:val="00CB77F4"/>
    <w:rsid w:val="00CC17E0"/>
    <w:rsid w:val="00CC1FB3"/>
    <w:rsid w:val="00CD36DD"/>
    <w:rsid w:val="00CD3ABC"/>
    <w:rsid w:val="00CD70ED"/>
    <w:rsid w:val="00CE1F3E"/>
    <w:rsid w:val="00CE6AE1"/>
    <w:rsid w:val="00CE6D12"/>
    <w:rsid w:val="00CE6FD1"/>
    <w:rsid w:val="00CF078A"/>
    <w:rsid w:val="00CF6917"/>
    <w:rsid w:val="00CF7E5F"/>
    <w:rsid w:val="00D008EF"/>
    <w:rsid w:val="00D05DB9"/>
    <w:rsid w:val="00D07BDC"/>
    <w:rsid w:val="00D1062D"/>
    <w:rsid w:val="00D11C5F"/>
    <w:rsid w:val="00D12AC2"/>
    <w:rsid w:val="00D1323C"/>
    <w:rsid w:val="00D15DAC"/>
    <w:rsid w:val="00D15E17"/>
    <w:rsid w:val="00D169E6"/>
    <w:rsid w:val="00D2067E"/>
    <w:rsid w:val="00D21B71"/>
    <w:rsid w:val="00D27B8F"/>
    <w:rsid w:val="00D31D24"/>
    <w:rsid w:val="00D33B9F"/>
    <w:rsid w:val="00D4115C"/>
    <w:rsid w:val="00D476AE"/>
    <w:rsid w:val="00D5446C"/>
    <w:rsid w:val="00D5777A"/>
    <w:rsid w:val="00D64159"/>
    <w:rsid w:val="00D663A3"/>
    <w:rsid w:val="00D66786"/>
    <w:rsid w:val="00D716BD"/>
    <w:rsid w:val="00D7172D"/>
    <w:rsid w:val="00D73C43"/>
    <w:rsid w:val="00D7428F"/>
    <w:rsid w:val="00D81BD3"/>
    <w:rsid w:val="00D91BA6"/>
    <w:rsid w:val="00D91EE0"/>
    <w:rsid w:val="00D9228F"/>
    <w:rsid w:val="00D941D3"/>
    <w:rsid w:val="00D9635B"/>
    <w:rsid w:val="00DA1211"/>
    <w:rsid w:val="00DA14E7"/>
    <w:rsid w:val="00DA52B5"/>
    <w:rsid w:val="00DA6573"/>
    <w:rsid w:val="00DA6AEC"/>
    <w:rsid w:val="00DA7F38"/>
    <w:rsid w:val="00DB01FB"/>
    <w:rsid w:val="00DB1F70"/>
    <w:rsid w:val="00DB727D"/>
    <w:rsid w:val="00DC6EF7"/>
    <w:rsid w:val="00DD490E"/>
    <w:rsid w:val="00DD77D6"/>
    <w:rsid w:val="00DE1BDA"/>
    <w:rsid w:val="00DE33B0"/>
    <w:rsid w:val="00DE7218"/>
    <w:rsid w:val="00DF0A89"/>
    <w:rsid w:val="00DF3100"/>
    <w:rsid w:val="00E02976"/>
    <w:rsid w:val="00E02A91"/>
    <w:rsid w:val="00E03BDC"/>
    <w:rsid w:val="00E053C6"/>
    <w:rsid w:val="00E062D7"/>
    <w:rsid w:val="00E143ED"/>
    <w:rsid w:val="00E2751C"/>
    <w:rsid w:val="00E30548"/>
    <w:rsid w:val="00E3317E"/>
    <w:rsid w:val="00E4039D"/>
    <w:rsid w:val="00E40C13"/>
    <w:rsid w:val="00E437D4"/>
    <w:rsid w:val="00E43D74"/>
    <w:rsid w:val="00E45218"/>
    <w:rsid w:val="00E51903"/>
    <w:rsid w:val="00E5328D"/>
    <w:rsid w:val="00E5509F"/>
    <w:rsid w:val="00E56E67"/>
    <w:rsid w:val="00E570FB"/>
    <w:rsid w:val="00E609F5"/>
    <w:rsid w:val="00E63675"/>
    <w:rsid w:val="00E67377"/>
    <w:rsid w:val="00E71D52"/>
    <w:rsid w:val="00E735FB"/>
    <w:rsid w:val="00E73780"/>
    <w:rsid w:val="00E73D4D"/>
    <w:rsid w:val="00E742D3"/>
    <w:rsid w:val="00E80D7A"/>
    <w:rsid w:val="00E83133"/>
    <w:rsid w:val="00E84899"/>
    <w:rsid w:val="00E84CCE"/>
    <w:rsid w:val="00E86548"/>
    <w:rsid w:val="00E87681"/>
    <w:rsid w:val="00E94929"/>
    <w:rsid w:val="00EA0A7D"/>
    <w:rsid w:val="00EA0C61"/>
    <w:rsid w:val="00EB116B"/>
    <w:rsid w:val="00EB1DEA"/>
    <w:rsid w:val="00EC1183"/>
    <w:rsid w:val="00EC5A52"/>
    <w:rsid w:val="00EC6765"/>
    <w:rsid w:val="00ED374E"/>
    <w:rsid w:val="00ED7E76"/>
    <w:rsid w:val="00EE155E"/>
    <w:rsid w:val="00EE1B0D"/>
    <w:rsid w:val="00EE5E96"/>
    <w:rsid w:val="00EF5CEE"/>
    <w:rsid w:val="00F0006A"/>
    <w:rsid w:val="00F05560"/>
    <w:rsid w:val="00F065E7"/>
    <w:rsid w:val="00F111DC"/>
    <w:rsid w:val="00F15C2B"/>
    <w:rsid w:val="00F16521"/>
    <w:rsid w:val="00F21261"/>
    <w:rsid w:val="00F2406B"/>
    <w:rsid w:val="00F24CD3"/>
    <w:rsid w:val="00F25ACC"/>
    <w:rsid w:val="00F3049C"/>
    <w:rsid w:val="00F44B74"/>
    <w:rsid w:val="00F4694A"/>
    <w:rsid w:val="00F517BD"/>
    <w:rsid w:val="00F563B6"/>
    <w:rsid w:val="00F5643F"/>
    <w:rsid w:val="00F57866"/>
    <w:rsid w:val="00F62F94"/>
    <w:rsid w:val="00F6430D"/>
    <w:rsid w:val="00F65AF4"/>
    <w:rsid w:val="00F675A8"/>
    <w:rsid w:val="00F72ADF"/>
    <w:rsid w:val="00F73168"/>
    <w:rsid w:val="00F75EAA"/>
    <w:rsid w:val="00F830A7"/>
    <w:rsid w:val="00F926C4"/>
    <w:rsid w:val="00FA1058"/>
    <w:rsid w:val="00FA418D"/>
    <w:rsid w:val="00FA58F9"/>
    <w:rsid w:val="00FB090A"/>
    <w:rsid w:val="00FB1349"/>
    <w:rsid w:val="00FB1836"/>
    <w:rsid w:val="00FB32F0"/>
    <w:rsid w:val="00FB452E"/>
    <w:rsid w:val="00FB798B"/>
    <w:rsid w:val="00FC19BB"/>
    <w:rsid w:val="00FC1DAF"/>
    <w:rsid w:val="00FC44F5"/>
    <w:rsid w:val="00FD2EF5"/>
    <w:rsid w:val="00FD5B5E"/>
    <w:rsid w:val="00FD6201"/>
    <w:rsid w:val="00FE090C"/>
    <w:rsid w:val="00FE2495"/>
    <w:rsid w:val="00FF26AC"/>
    <w:rsid w:val="00FF776E"/>
    <w:rsid w:val="010CAB56"/>
    <w:rsid w:val="0132DBC0"/>
    <w:rsid w:val="041F4173"/>
    <w:rsid w:val="053BEA15"/>
    <w:rsid w:val="0588628C"/>
    <w:rsid w:val="06F554B8"/>
    <w:rsid w:val="08625CF5"/>
    <w:rsid w:val="09C100EF"/>
    <w:rsid w:val="0D6901B3"/>
    <w:rsid w:val="0E5BF0FA"/>
    <w:rsid w:val="0F560C4F"/>
    <w:rsid w:val="12FBF3EF"/>
    <w:rsid w:val="13F1ED7C"/>
    <w:rsid w:val="142E3C8A"/>
    <w:rsid w:val="147DD42E"/>
    <w:rsid w:val="14A569D6"/>
    <w:rsid w:val="14ADD710"/>
    <w:rsid w:val="14D1C400"/>
    <w:rsid w:val="155D4262"/>
    <w:rsid w:val="156EE0D0"/>
    <w:rsid w:val="16C36E4C"/>
    <w:rsid w:val="17B4F99C"/>
    <w:rsid w:val="18636DF5"/>
    <w:rsid w:val="18CECA41"/>
    <w:rsid w:val="1976424A"/>
    <w:rsid w:val="1A095A82"/>
    <w:rsid w:val="1AB18FF0"/>
    <w:rsid w:val="1B158E39"/>
    <w:rsid w:val="1B33EBD9"/>
    <w:rsid w:val="1B92F5A1"/>
    <w:rsid w:val="1F3B06D1"/>
    <w:rsid w:val="20001A00"/>
    <w:rsid w:val="205D4806"/>
    <w:rsid w:val="2084090B"/>
    <w:rsid w:val="20A21931"/>
    <w:rsid w:val="214FE836"/>
    <w:rsid w:val="21F28177"/>
    <w:rsid w:val="24123A1C"/>
    <w:rsid w:val="250AF9C5"/>
    <w:rsid w:val="2532B381"/>
    <w:rsid w:val="2597C2C9"/>
    <w:rsid w:val="29401DD4"/>
    <w:rsid w:val="29DFC684"/>
    <w:rsid w:val="2A864338"/>
    <w:rsid w:val="2A914F82"/>
    <w:rsid w:val="2AC672A7"/>
    <w:rsid w:val="2BC9F6CB"/>
    <w:rsid w:val="2CB571BB"/>
    <w:rsid w:val="2CBF12B3"/>
    <w:rsid w:val="2CD6AB5C"/>
    <w:rsid w:val="2D559489"/>
    <w:rsid w:val="301053B7"/>
    <w:rsid w:val="318A804F"/>
    <w:rsid w:val="3195BF60"/>
    <w:rsid w:val="31D1D3E1"/>
    <w:rsid w:val="33EC1DF5"/>
    <w:rsid w:val="3425A3B3"/>
    <w:rsid w:val="343FAFF5"/>
    <w:rsid w:val="34419AF0"/>
    <w:rsid w:val="34AEFFAD"/>
    <w:rsid w:val="34CA2ADC"/>
    <w:rsid w:val="379D124F"/>
    <w:rsid w:val="38F15033"/>
    <w:rsid w:val="395AF940"/>
    <w:rsid w:val="3988B33A"/>
    <w:rsid w:val="3A37C161"/>
    <w:rsid w:val="3BE1971E"/>
    <w:rsid w:val="3C52D797"/>
    <w:rsid w:val="3C787052"/>
    <w:rsid w:val="3D3693AE"/>
    <w:rsid w:val="3D868041"/>
    <w:rsid w:val="3E6E82C0"/>
    <w:rsid w:val="3E866C87"/>
    <w:rsid w:val="40612E70"/>
    <w:rsid w:val="41253F86"/>
    <w:rsid w:val="42E28346"/>
    <w:rsid w:val="437DA4B5"/>
    <w:rsid w:val="4383170D"/>
    <w:rsid w:val="442C817C"/>
    <w:rsid w:val="44D1A918"/>
    <w:rsid w:val="45A29F18"/>
    <w:rsid w:val="48C89F3E"/>
    <w:rsid w:val="4BB685C1"/>
    <w:rsid w:val="4C971534"/>
    <w:rsid w:val="4E6AAE09"/>
    <w:rsid w:val="4EBCD50E"/>
    <w:rsid w:val="4F808697"/>
    <w:rsid w:val="50280E0E"/>
    <w:rsid w:val="5050E02C"/>
    <w:rsid w:val="5148BC8D"/>
    <w:rsid w:val="51576ADC"/>
    <w:rsid w:val="520A74F1"/>
    <w:rsid w:val="5291B961"/>
    <w:rsid w:val="5295C400"/>
    <w:rsid w:val="52D95476"/>
    <w:rsid w:val="539BD93A"/>
    <w:rsid w:val="53F19EEC"/>
    <w:rsid w:val="53FED013"/>
    <w:rsid w:val="54439392"/>
    <w:rsid w:val="5485AB7A"/>
    <w:rsid w:val="54E5BA3F"/>
    <w:rsid w:val="567A67B1"/>
    <w:rsid w:val="567BF6B1"/>
    <w:rsid w:val="5695D024"/>
    <w:rsid w:val="57133A9B"/>
    <w:rsid w:val="5829C8C3"/>
    <w:rsid w:val="592B4CD3"/>
    <w:rsid w:val="59CB53D9"/>
    <w:rsid w:val="5A8F3A2F"/>
    <w:rsid w:val="5ABD0403"/>
    <w:rsid w:val="5B523474"/>
    <w:rsid w:val="5BF70215"/>
    <w:rsid w:val="5C2C373E"/>
    <w:rsid w:val="5E3DA3D4"/>
    <w:rsid w:val="5E681C71"/>
    <w:rsid w:val="5FBE75E6"/>
    <w:rsid w:val="60A12064"/>
    <w:rsid w:val="61477399"/>
    <w:rsid w:val="61CBBAE6"/>
    <w:rsid w:val="63315409"/>
    <w:rsid w:val="6544AFB0"/>
    <w:rsid w:val="6561BF4F"/>
    <w:rsid w:val="6684D37B"/>
    <w:rsid w:val="677CC5AA"/>
    <w:rsid w:val="67A87CEF"/>
    <w:rsid w:val="6808954F"/>
    <w:rsid w:val="684642F7"/>
    <w:rsid w:val="684AD28D"/>
    <w:rsid w:val="69C5A5C0"/>
    <w:rsid w:val="6BA972A0"/>
    <w:rsid w:val="6E9D4981"/>
    <w:rsid w:val="6EB6889D"/>
    <w:rsid w:val="6F2D79D0"/>
    <w:rsid w:val="7097058E"/>
    <w:rsid w:val="71466E55"/>
    <w:rsid w:val="71B77350"/>
    <w:rsid w:val="72645992"/>
    <w:rsid w:val="7326904E"/>
    <w:rsid w:val="7415D16F"/>
    <w:rsid w:val="7448B1E8"/>
    <w:rsid w:val="74525244"/>
    <w:rsid w:val="752521D1"/>
    <w:rsid w:val="75F50C5B"/>
    <w:rsid w:val="778B4658"/>
    <w:rsid w:val="77E9633D"/>
    <w:rsid w:val="77F64D79"/>
    <w:rsid w:val="7855B3AA"/>
    <w:rsid w:val="78B4C4B1"/>
    <w:rsid w:val="797159AF"/>
    <w:rsid w:val="7A13D8FD"/>
    <w:rsid w:val="7AEED91B"/>
    <w:rsid w:val="7C83EA19"/>
    <w:rsid w:val="7DE655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AD91"/>
  <w15:chartTrackingRefBased/>
  <w15:docId w15:val="{61D8CA74-8C48-417A-B5E0-553CB7C9A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3DD"/>
    <w:pPr>
      <w:spacing w:before="120"/>
    </w:pPr>
  </w:style>
  <w:style w:type="paragraph" w:styleId="Heading1">
    <w:name w:val="heading 1"/>
    <w:basedOn w:val="Normal"/>
    <w:next w:val="Normal"/>
    <w:link w:val="Heading1Char"/>
    <w:uiPriority w:val="9"/>
    <w:qFormat/>
    <w:rsid w:val="009048B7"/>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9048B7"/>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autoRedefine/>
    <w:uiPriority w:val="9"/>
    <w:unhideWhenUsed/>
    <w:qFormat/>
    <w:rsid w:val="00D12AC2"/>
    <w:pPr>
      <w:keepNext/>
      <w:keepLines/>
      <w:spacing w:before="24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9048B7"/>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9048B7"/>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9048B7"/>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9048B7"/>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9048B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9048B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8B7"/>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9048B7"/>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D12AC2"/>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9048B7"/>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9048B7"/>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9048B7"/>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9048B7"/>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9048B7"/>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9048B7"/>
    <w:rPr>
      <w:rFonts w:asciiTheme="majorHAnsi" w:eastAsiaTheme="majorEastAsia" w:hAnsiTheme="majorHAnsi" w:cstheme="majorBidi"/>
      <w:i/>
      <w:iCs/>
      <w:smallCaps/>
      <w:color w:val="595959" w:themeColor="text1" w:themeTint="A6"/>
    </w:rPr>
  </w:style>
  <w:style w:type="paragraph" w:styleId="Title">
    <w:name w:val="Title"/>
    <w:basedOn w:val="Normal"/>
    <w:next w:val="Normal"/>
    <w:link w:val="TitleChar"/>
    <w:uiPriority w:val="10"/>
    <w:qFormat/>
    <w:rsid w:val="009048B7"/>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9048B7"/>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9048B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9048B7"/>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9048B7"/>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9048B7"/>
    <w:rPr>
      <w:i/>
      <w:iCs/>
    </w:rPr>
  </w:style>
  <w:style w:type="paragraph" w:styleId="ListParagraph">
    <w:name w:val="List Paragraph"/>
    <w:basedOn w:val="Normal"/>
    <w:uiPriority w:val="34"/>
    <w:qFormat/>
    <w:rsid w:val="00DE7218"/>
    <w:pPr>
      <w:ind w:left="720"/>
      <w:contextualSpacing/>
    </w:pPr>
  </w:style>
  <w:style w:type="character" w:styleId="IntenseEmphasis">
    <w:name w:val="Intense Emphasis"/>
    <w:basedOn w:val="DefaultParagraphFont"/>
    <w:uiPriority w:val="21"/>
    <w:qFormat/>
    <w:rsid w:val="009048B7"/>
    <w:rPr>
      <w:b/>
      <w:bCs/>
      <w:i/>
      <w:iCs/>
    </w:rPr>
  </w:style>
  <w:style w:type="paragraph" w:styleId="IntenseQuote">
    <w:name w:val="Intense Quote"/>
    <w:basedOn w:val="Normal"/>
    <w:next w:val="Normal"/>
    <w:link w:val="IntenseQuoteChar"/>
    <w:uiPriority w:val="30"/>
    <w:qFormat/>
    <w:rsid w:val="009048B7"/>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048B7"/>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9048B7"/>
    <w:rPr>
      <w:b/>
      <w:bCs/>
      <w:smallCaps/>
      <w:u w:val="single"/>
    </w:rPr>
  </w:style>
  <w:style w:type="paragraph" w:styleId="NoSpacing">
    <w:name w:val="No Spacing"/>
    <w:uiPriority w:val="1"/>
    <w:qFormat/>
    <w:rsid w:val="009048B7"/>
    <w:pPr>
      <w:spacing w:after="0" w:line="240" w:lineRule="auto"/>
    </w:pPr>
  </w:style>
  <w:style w:type="character" w:styleId="Hyperlink">
    <w:name w:val="Hyperlink"/>
    <w:basedOn w:val="DefaultParagraphFont"/>
    <w:uiPriority w:val="99"/>
    <w:unhideWhenUsed/>
    <w:rsid w:val="004A4339"/>
    <w:rPr>
      <w:color w:val="467886" w:themeColor="hyperlink"/>
      <w:u w:val="single"/>
    </w:rPr>
  </w:style>
  <w:style w:type="character" w:styleId="UnresolvedMention">
    <w:name w:val="Unresolved Mention"/>
    <w:basedOn w:val="DefaultParagraphFont"/>
    <w:uiPriority w:val="99"/>
    <w:semiHidden/>
    <w:unhideWhenUsed/>
    <w:rsid w:val="004A4339"/>
    <w:rPr>
      <w:color w:val="605E5C"/>
      <w:shd w:val="clear" w:color="auto" w:fill="E1DFDD"/>
    </w:rPr>
  </w:style>
  <w:style w:type="paragraph" w:styleId="Caption">
    <w:name w:val="caption"/>
    <w:basedOn w:val="Normal"/>
    <w:next w:val="Normal"/>
    <w:uiPriority w:val="35"/>
    <w:semiHidden/>
    <w:unhideWhenUsed/>
    <w:qFormat/>
    <w:rsid w:val="009048B7"/>
    <w:pPr>
      <w:spacing w:line="240" w:lineRule="auto"/>
    </w:pPr>
    <w:rPr>
      <w:b/>
      <w:bCs/>
      <w:color w:val="404040" w:themeColor="text1" w:themeTint="BF"/>
      <w:sz w:val="20"/>
      <w:szCs w:val="20"/>
    </w:rPr>
  </w:style>
  <w:style w:type="character" w:styleId="Strong">
    <w:name w:val="Strong"/>
    <w:basedOn w:val="DefaultParagraphFont"/>
    <w:uiPriority w:val="22"/>
    <w:qFormat/>
    <w:rsid w:val="009048B7"/>
    <w:rPr>
      <w:b/>
      <w:bCs/>
    </w:rPr>
  </w:style>
  <w:style w:type="character" w:styleId="Emphasis">
    <w:name w:val="Emphasis"/>
    <w:basedOn w:val="DefaultParagraphFont"/>
    <w:uiPriority w:val="20"/>
    <w:qFormat/>
    <w:rsid w:val="009048B7"/>
    <w:rPr>
      <w:i/>
      <w:iCs/>
    </w:rPr>
  </w:style>
  <w:style w:type="character" w:styleId="SubtleEmphasis">
    <w:name w:val="Subtle Emphasis"/>
    <w:basedOn w:val="DefaultParagraphFont"/>
    <w:uiPriority w:val="19"/>
    <w:qFormat/>
    <w:rsid w:val="009048B7"/>
    <w:rPr>
      <w:i/>
      <w:iCs/>
      <w:color w:val="595959" w:themeColor="text1" w:themeTint="A6"/>
    </w:rPr>
  </w:style>
  <w:style w:type="character" w:styleId="SubtleReference">
    <w:name w:val="Subtle Reference"/>
    <w:basedOn w:val="DefaultParagraphFont"/>
    <w:uiPriority w:val="31"/>
    <w:qFormat/>
    <w:rsid w:val="009048B7"/>
    <w:rPr>
      <w:smallCaps/>
      <w:color w:val="404040" w:themeColor="text1" w:themeTint="BF"/>
    </w:rPr>
  </w:style>
  <w:style w:type="character" w:styleId="BookTitle">
    <w:name w:val="Book Title"/>
    <w:basedOn w:val="DefaultParagraphFont"/>
    <w:uiPriority w:val="33"/>
    <w:qFormat/>
    <w:rsid w:val="009048B7"/>
    <w:rPr>
      <w:b/>
      <w:bCs/>
      <w:smallCaps/>
    </w:rPr>
  </w:style>
  <w:style w:type="paragraph" w:styleId="TOCHeading">
    <w:name w:val="TOC Heading"/>
    <w:basedOn w:val="Heading1"/>
    <w:next w:val="Normal"/>
    <w:uiPriority w:val="39"/>
    <w:semiHidden/>
    <w:unhideWhenUsed/>
    <w:qFormat/>
    <w:rsid w:val="009048B7"/>
    <w:pPr>
      <w:outlineLvl w:val="9"/>
    </w:pPr>
  </w:style>
  <w:style w:type="paragraph" w:styleId="NormalWeb">
    <w:name w:val="Normal (Web)"/>
    <w:basedOn w:val="Normal"/>
    <w:uiPriority w:val="99"/>
    <w:semiHidden/>
    <w:unhideWhenUsed/>
    <w:rsid w:val="005A274B"/>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52D76"/>
    <w:rPr>
      <w:sz w:val="16"/>
      <w:szCs w:val="16"/>
    </w:rPr>
  </w:style>
  <w:style w:type="paragraph" w:styleId="CommentText">
    <w:name w:val="annotation text"/>
    <w:basedOn w:val="Normal"/>
    <w:link w:val="CommentTextChar"/>
    <w:uiPriority w:val="99"/>
    <w:unhideWhenUsed/>
    <w:rsid w:val="00952D76"/>
    <w:pPr>
      <w:spacing w:line="240" w:lineRule="auto"/>
    </w:pPr>
    <w:rPr>
      <w:sz w:val="20"/>
      <w:szCs w:val="20"/>
    </w:rPr>
  </w:style>
  <w:style w:type="character" w:customStyle="1" w:styleId="CommentTextChar">
    <w:name w:val="Comment Text Char"/>
    <w:basedOn w:val="DefaultParagraphFont"/>
    <w:link w:val="CommentText"/>
    <w:uiPriority w:val="99"/>
    <w:rsid w:val="00952D76"/>
    <w:rPr>
      <w:sz w:val="20"/>
      <w:szCs w:val="20"/>
    </w:rPr>
  </w:style>
  <w:style w:type="paragraph" w:styleId="CommentSubject">
    <w:name w:val="annotation subject"/>
    <w:basedOn w:val="CommentText"/>
    <w:next w:val="CommentText"/>
    <w:link w:val="CommentSubjectChar"/>
    <w:uiPriority w:val="99"/>
    <w:semiHidden/>
    <w:unhideWhenUsed/>
    <w:rsid w:val="00952D76"/>
    <w:rPr>
      <w:b/>
      <w:bCs/>
    </w:rPr>
  </w:style>
  <w:style w:type="character" w:customStyle="1" w:styleId="CommentSubjectChar">
    <w:name w:val="Comment Subject Char"/>
    <w:basedOn w:val="CommentTextChar"/>
    <w:link w:val="CommentSubject"/>
    <w:uiPriority w:val="99"/>
    <w:semiHidden/>
    <w:rsid w:val="00952D76"/>
    <w:rPr>
      <w:b/>
      <w:bCs/>
      <w:sz w:val="20"/>
      <w:szCs w:val="20"/>
    </w:rPr>
  </w:style>
  <w:style w:type="paragraph" w:customStyle="1" w:styleId="codeblock">
    <w:name w:val="code block"/>
    <w:basedOn w:val="Normal"/>
    <w:link w:val="codeblockChar"/>
    <w:autoRedefine/>
    <w:qFormat/>
    <w:rsid w:val="00AB3E1D"/>
    <w:pPr>
      <w:spacing w:before="240" w:after="240"/>
      <w:ind w:left="170"/>
    </w:pPr>
    <w:rPr>
      <w:rFonts w:ascii="Consolas" w:hAnsi="Consolas"/>
      <w:sz w:val="20"/>
      <w:szCs w:val="20"/>
    </w:rPr>
  </w:style>
  <w:style w:type="character" w:customStyle="1" w:styleId="codeblockChar">
    <w:name w:val="code block Char"/>
    <w:basedOn w:val="DefaultParagraphFont"/>
    <w:link w:val="codeblock"/>
    <w:rsid w:val="00AB3E1D"/>
    <w:rPr>
      <w:rFonts w:ascii="Consolas" w:hAnsi="Consolas"/>
      <w:sz w:val="20"/>
      <w:szCs w:val="20"/>
    </w:rPr>
  </w:style>
  <w:style w:type="paragraph" w:styleId="Revision">
    <w:name w:val="Revision"/>
    <w:hidden/>
    <w:uiPriority w:val="99"/>
    <w:semiHidden/>
    <w:rsid w:val="005A4A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db2w-as-a-service?topic=tables-supported-file-formats" TargetMode="External"/><Relationship Id="rId13" Type="http://schemas.openxmlformats.org/officeDocument/2006/relationships/hyperlink" Target="https://dl.acm.org/doi/pdf/10.14778/3626292.3626298" TargetMode="External"/><Relationship Id="rId18" Type="http://schemas.openxmlformats.org/officeDocument/2006/relationships/hyperlink" Target="mailto:ghareeb.falazi@ibm.com" TargetMode="External"/><Relationship Id="rId3" Type="http://schemas.openxmlformats.org/officeDocument/2006/relationships/settings" Target="settings.xml"/><Relationship Id="rId7" Type="http://schemas.openxmlformats.org/officeDocument/2006/relationships/hyperlink" Target="https://community.ibm.com/community/user/blogs/dominic-so/2026/03/31/datalake-tables-in-db2-open-flexible-access-to-you" TargetMode="External"/><Relationship Id="rId12" Type="http://schemas.openxmlformats.org/officeDocument/2006/relationships/hyperlink" Target="https://iceberg.apache.org/spec/" TargetMode="External"/><Relationship Id="rId17" Type="http://schemas.openxmlformats.org/officeDocument/2006/relationships/hyperlink" Target="https://iceberg.apache.org/docs/latest/configuration/" TargetMode="External"/><Relationship Id="rId2" Type="http://schemas.openxmlformats.org/officeDocument/2006/relationships/styles" Target="styles.xml"/><Relationship Id="rId16" Type="http://schemas.openxmlformats.org/officeDocument/2006/relationships/hyperlink" Target="https://iceberg.apache.org/docs/latest/configur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search.google/pubs/dremel-interactive-analysis-of-web-scale-datasets-2/" TargetMode="External"/><Relationship Id="rId11" Type="http://schemas.openxmlformats.org/officeDocument/2006/relationships/hyperlink" Target="https://avro.apache.org/docs/1.11.1/specification/" TargetMode="External"/><Relationship Id="rId5" Type="http://schemas.openxmlformats.org/officeDocument/2006/relationships/image" Target="media/image1.png"/><Relationship Id="rId15" Type="http://schemas.openxmlformats.org/officeDocument/2006/relationships/hyperlink" Target="https://orc.apache.org/docs/hive-config.html" TargetMode="External"/><Relationship Id="rId10" Type="http://schemas.openxmlformats.org/officeDocument/2006/relationships/hyperlink" Target="https://orc.apache.org/specification/ORCv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rquet.apache.org/docs/" TargetMode="External"/><Relationship Id="rId14" Type="http://schemas.openxmlformats.org/officeDocument/2006/relationships/hyperlink" Target="https://github.com/apache/parquet-java/blob/master/parquet-hadoo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3540</Words>
  <Characters>20178</Characters>
  <Application>Microsoft Office Word</Application>
  <DocSecurity>0</DocSecurity>
  <Lines>168</Lines>
  <Paragraphs>47</Paragraphs>
  <ScaleCrop>false</ScaleCrop>
  <Company>IBM Corporation</Company>
  <LinksUpToDate>false</LinksUpToDate>
  <CharactersWithSpaces>23671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Ghareeb Falazi</dc:creator>
  <cp:keywords/>
  <dc:description/>
  <cp:lastModifiedBy>Ghareeb Falazi</cp:lastModifiedBy>
  <cp:revision>3</cp:revision>
  <dcterms:created xsi:type="dcterms:W3CDTF">2026-04-28T15:29:00Z</dcterms:created>
  <dcterms:modified xsi:type="dcterms:W3CDTF">2026-04-28T15:30:00Z</dcterms:modified>
</cp:coreProperties>
</file>