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A9A5C4" w14:textId="77777777" w:rsidR="00F55DD0" w:rsidRPr="00F55DD0" w:rsidRDefault="00F55DD0" w:rsidP="00F55DD0">
      <w:pPr>
        <w:spacing w:before="100" w:beforeAutospacing="1" w:after="100" w:afterAutospacing="1" w:line="240" w:lineRule="auto"/>
        <w:outlineLvl w:val="0"/>
        <w:rPr>
          <w:rFonts w:ascii="Segoe UI" w:eastAsia="Times New Roman" w:hAnsi="Segoe UI" w:cs="Segoe UI"/>
          <w:b/>
          <w:bCs/>
          <w:kern w:val="36"/>
          <w:sz w:val="36"/>
          <w:szCs w:val="36"/>
          <w14:ligatures w14:val="none"/>
        </w:rPr>
      </w:pPr>
      <w:r w:rsidRPr="00F55DD0">
        <w:rPr>
          <w:rFonts w:ascii="Segoe UI" w:eastAsia="Times New Roman" w:hAnsi="Segoe UI" w:cs="Segoe UI"/>
          <w:b/>
          <w:bCs/>
          <w:kern w:val="36"/>
          <w:sz w:val="36"/>
          <w:szCs w:val="36"/>
          <w14:ligatures w14:val="none"/>
        </w:rPr>
        <w:t xml:space="preserve">Announcing the Db2 </w:t>
      </w:r>
      <w:proofErr w:type="spellStart"/>
      <w:r w:rsidRPr="00F55DD0">
        <w:rPr>
          <w:rFonts w:ascii="Segoe UI" w:eastAsia="Times New Roman" w:hAnsi="Segoe UI" w:cs="Segoe UI"/>
          <w:b/>
          <w:bCs/>
          <w:kern w:val="36"/>
          <w:sz w:val="36"/>
          <w:szCs w:val="36"/>
          <w14:ligatures w14:val="none"/>
        </w:rPr>
        <w:t>LangChain</w:t>
      </w:r>
      <w:proofErr w:type="spellEnd"/>
      <w:r w:rsidRPr="00F55DD0">
        <w:rPr>
          <w:rFonts w:ascii="Segoe UI" w:eastAsia="Times New Roman" w:hAnsi="Segoe UI" w:cs="Segoe UI"/>
          <w:b/>
          <w:bCs/>
          <w:kern w:val="36"/>
          <w:sz w:val="36"/>
          <w:szCs w:val="36"/>
          <w14:ligatures w14:val="none"/>
        </w:rPr>
        <w:t xml:space="preserve"> Connector: An enterprise Vector Storage for Python AI workflows </w:t>
      </w:r>
    </w:p>
    <w:p w14:paraId="2795FB1E" w14:textId="3843C7C0" w:rsidR="00945B28" w:rsidRPr="00F55DD0" w:rsidRDefault="00F55DD0" w:rsidP="00F55DD0">
      <w:pPr>
        <w:spacing w:after="0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F55DD0">
        <w:rPr>
          <w:rFonts w:ascii="Segoe UI" w:eastAsia="Times New Roman" w:hAnsi="Segoe UI" w:cs="Segoe UI"/>
          <w:kern w:val="0"/>
          <w14:ligatures w14:val="none"/>
        </w:rPr>
        <w:fldChar w:fldCharType="begin"/>
      </w:r>
      <w:r w:rsidRPr="00F55DD0">
        <w:rPr>
          <w:rFonts w:ascii="Segoe UI" w:eastAsia="Times New Roman" w:hAnsi="Segoe UI" w:cs="Segoe UI"/>
          <w:kern w:val="0"/>
          <w14:ligatures w14:val="none"/>
        </w:rPr>
        <w:instrText xml:space="preserve"> INCLUDEPICTURE "https://www.ibm.com/content/dam/worldwide-content/creative-assets/s-migr/ul/g/f1/23/ibm-blueworks_live-dark-lead-super.component.crop-2by1-xl.ts=1752860744144.png/content/adobe-cms/us/en/new/announcements/announcing-the-db2-langchain-connector/jcr:content/root/leadspace_container/leadspace_article" \* MERGEFORMATINET </w:instrText>
      </w:r>
      <w:r w:rsidRPr="00F55DD0">
        <w:rPr>
          <w:rFonts w:ascii="Segoe UI" w:eastAsia="Times New Roman" w:hAnsi="Segoe UI" w:cs="Segoe UI"/>
          <w:kern w:val="0"/>
          <w14:ligatures w14:val="none"/>
        </w:rPr>
        <w:fldChar w:fldCharType="separate"/>
      </w:r>
      <w:r w:rsidRPr="00F55DD0">
        <w:rPr>
          <w:rFonts w:ascii="Segoe UI" w:eastAsia="Times New Roman" w:hAnsi="Segoe UI" w:cs="Segoe UI"/>
          <w:noProof/>
          <w:kern w:val="0"/>
          <w14:ligatures w14:val="none"/>
        </w:rPr>
        <w:drawing>
          <wp:inline distT="0" distB="0" distL="0" distR="0" wp14:anchorId="1B9008AD" wp14:editId="53FF63FD">
            <wp:extent cx="5943600" cy="2971800"/>
            <wp:effectExtent l="0" t="0" r="0" b="0"/>
            <wp:docPr id="1616524357" name="Picture 1" descr="Woman sitting in chair using laptop with digital lines connecting around 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oman sitting in chair using laptop with digital lines connecting around her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5DD0">
        <w:rPr>
          <w:rFonts w:ascii="Segoe UI" w:eastAsia="Times New Roman" w:hAnsi="Segoe UI" w:cs="Segoe UI"/>
          <w:kern w:val="0"/>
          <w14:ligatures w14:val="none"/>
        </w:rPr>
        <w:fldChar w:fldCharType="end"/>
      </w:r>
    </w:p>
    <w:p w14:paraId="21CD80BC" w14:textId="1B52DEC1" w:rsidR="00F55DD0" w:rsidRPr="00F55DD0" w:rsidRDefault="00F55DD0" w:rsidP="00F55DD0">
      <w:pPr>
        <w:spacing w:before="100" w:beforeAutospacing="1" w:after="100" w:afterAutospacing="1" w:line="240" w:lineRule="auto"/>
        <w:jc w:val="center"/>
        <w:outlineLvl w:val="1"/>
        <w:rPr>
          <w:rFonts w:ascii="Segoe UI" w:eastAsia="Times New Roman" w:hAnsi="Segoe UI" w:cs="Segoe UI"/>
          <w:b/>
          <w:bCs/>
          <w:kern w:val="0"/>
          <w14:ligatures w14:val="none"/>
        </w:rPr>
      </w:pPr>
      <w:r w:rsidRPr="00F55DD0">
        <w:rPr>
          <w:rFonts w:ascii="Segoe UI" w:eastAsia="Times New Roman" w:hAnsi="Segoe UI" w:cs="Segoe UI"/>
          <w:b/>
          <w:bCs/>
          <w:kern w:val="0"/>
          <w14:ligatures w14:val="none"/>
        </w:rPr>
        <w:t xml:space="preserve">By </w:t>
      </w:r>
      <w:r w:rsidRPr="00F55DD0">
        <w:rPr>
          <w:rFonts w:ascii="Segoe UI" w:eastAsia="Times New Roman" w:hAnsi="Segoe UI" w:cs="Segoe UI"/>
          <w:b/>
          <w:bCs/>
          <w:kern w:val="0"/>
          <w14:ligatures w14:val="none"/>
        </w:rPr>
        <w:t xml:space="preserve">Shaikh Quader </w:t>
      </w:r>
      <w:r w:rsidRPr="00F55DD0">
        <w:rPr>
          <w:rFonts w:ascii="Segoe UI" w:eastAsia="Times New Roman" w:hAnsi="Segoe UI" w:cs="Segoe UI"/>
          <w:b/>
          <w:bCs/>
          <w:kern w:val="0"/>
          <w14:ligatures w14:val="none"/>
        </w:rPr>
        <w:t xml:space="preserve">&amp; </w:t>
      </w:r>
      <w:r w:rsidRPr="00F55DD0">
        <w:rPr>
          <w:rFonts w:ascii="Segoe UI" w:eastAsia="Times New Roman" w:hAnsi="Segoe UI" w:cs="Segoe UI"/>
          <w:b/>
          <w:bCs/>
          <w:kern w:val="0"/>
          <w14:ligatures w14:val="none"/>
        </w:rPr>
        <w:t>Ashok Kumar</w:t>
      </w:r>
    </w:p>
    <w:p w14:paraId="49870D2C" w14:textId="77777777" w:rsidR="00F55DD0" w:rsidRPr="00F55DD0" w:rsidRDefault="00F55DD0" w:rsidP="00F55DD0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F55DD0">
        <w:rPr>
          <w:rFonts w:ascii="Segoe UI" w:eastAsia="Times New Roman" w:hAnsi="Segoe UI" w:cs="Segoe UI"/>
          <w:kern w:val="0"/>
          <w14:ligatures w14:val="none"/>
        </w:rPr>
        <w:t xml:space="preserve">We are pleased to announce the release of the </w:t>
      </w:r>
      <w:r w:rsidRPr="00F55DD0">
        <w:rPr>
          <w:rFonts w:ascii="Segoe UI" w:eastAsia="Times New Roman" w:hAnsi="Segoe UI" w:cs="Segoe UI"/>
          <w:b/>
          <w:bCs/>
          <w:kern w:val="0"/>
          <w14:ligatures w14:val="none"/>
        </w:rPr>
        <w:t xml:space="preserve">Db2 </w:t>
      </w:r>
      <w:proofErr w:type="spellStart"/>
      <w:r w:rsidRPr="00F55DD0">
        <w:rPr>
          <w:rFonts w:ascii="Segoe UI" w:eastAsia="Times New Roman" w:hAnsi="Segoe UI" w:cs="Segoe UI"/>
          <w:b/>
          <w:bCs/>
          <w:kern w:val="0"/>
          <w14:ligatures w14:val="none"/>
        </w:rPr>
        <w:t>LangChain</w:t>
      </w:r>
      <w:proofErr w:type="spellEnd"/>
      <w:r w:rsidRPr="00F55DD0">
        <w:rPr>
          <w:rFonts w:ascii="Segoe UI" w:eastAsia="Times New Roman" w:hAnsi="Segoe UI" w:cs="Segoe UI"/>
          <w:b/>
          <w:bCs/>
          <w:kern w:val="0"/>
          <w14:ligatures w14:val="none"/>
        </w:rPr>
        <w:t xml:space="preserve"> Connector</w:t>
      </w:r>
      <w:r w:rsidRPr="00F55DD0">
        <w:rPr>
          <w:rFonts w:ascii="Segoe UI" w:eastAsia="Times New Roman" w:hAnsi="Segoe UI" w:cs="Segoe UI"/>
          <w:kern w:val="0"/>
          <w14:ligatures w14:val="none"/>
        </w:rPr>
        <w:t xml:space="preserve">, an open-source Python library that brings IBM Db2 into the </w:t>
      </w:r>
      <w:proofErr w:type="spellStart"/>
      <w:r w:rsidRPr="00F55DD0">
        <w:rPr>
          <w:rFonts w:ascii="Segoe UI" w:eastAsia="Times New Roman" w:hAnsi="Segoe UI" w:cs="Segoe UI"/>
          <w:kern w:val="0"/>
          <w14:ligatures w14:val="none"/>
        </w:rPr>
        <w:t>LangChain</w:t>
      </w:r>
      <w:proofErr w:type="spellEnd"/>
      <w:r w:rsidRPr="00F55DD0">
        <w:rPr>
          <w:rFonts w:ascii="Segoe UI" w:eastAsia="Times New Roman" w:hAnsi="Segoe UI" w:cs="Segoe UI"/>
          <w:kern w:val="0"/>
          <w14:ligatures w14:val="none"/>
        </w:rPr>
        <w:t xml:space="preserve"> ecosystem. Built on top of the newly introduced vector capabilities in Db2 12 Mod Pack 2, this connector allows developers to use Db2 as a vector store within </w:t>
      </w:r>
      <w:proofErr w:type="spellStart"/>
      <w:r w:rsidRPr="00F55DD0">
        <w:rPr>
          <w:rFonts w:ascii="Segoe UI" w:eastAsia="Times New Roman" w:hAnsi="Segoe UI" w:cs="Segoe UI"/>
          <w:kern w:val="0"/>
          <w14:ligatures w14:val="none"/>
        </w:rPr>
        <w:t>LangChain</w:t>
      </w:r>
      <w:proofErr w:type="spellEnd"/>
      <w:r w:rsidRPr="00F55DD0">
        <w:rPr>
          <w:rFonts w:ascii="Segoe UI" w:eastAsia="Times New Roman" w:hAnsi="Segoe UI" w:cs="Segoe UI"/>
          <w:kern w:val="0"/>
          <w14:ligatures w14:val="none"/>
        </w:rPr>
        <w:t xml:space="preserve"> workflows.</w:t>
      </w:r>
    </w:p>
    <w:p w14:paraId="5D1138D5" w14:textId="77777777" w:rsidR="00F55DD0" w:rsidRPr="00F55DD0" w:rsidRDefault="00F55DD0" w:rsidP="00F55DD0">
      <w:pPr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kern w:val="0"/>
          <w:sz w:val="28"/>
          <w:szCs w:val="28"/>
          <w14:ligatures w14:val="none"/>
        </w:rPr>
      </w:pPr>
      <w:r w:rsidRPr="00F55DD0">
        <w:rPr>
          <w:rFonts w:ascii="Segoe UI" w:eastAsia="Times New Roman" w:hAnsi="Segoe UI" w:cs="Segoe UI"/>
          <w:b/>
          <w:bCs/>
          <w:kern w:val="0"/>
          <w:sz w:val="28"/>
          <w:szCs w:val="28"/>
          <w14:ligatures w14:val="none"/>
        </w:rPr>
        <w:t xml:space="preserve">Empowering modern AI development </w:t>
      </w:r>
    </w:p>
    <w:p w14:paraId="78BE3A23" w14:textId="77777777" w:rsidR="00F55DD0" w:rsidRPr="00F55DD0" w:rsidRDefault="00F55DD0" w:rsidP="00F55DD0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bookmarkStart w:id="0" w:name="Empowering+modern+AI+development"/>
      <w:bookmarkEnd w:id="0"/>
      <w:r w:rsidRPr="00F55DD0">
        <w:rPr>
          <w:rFonts w:ascii="Segoe UI" w:eastAsia="Times New Roman" w:hAnsi="Segoe UI" w:cs="Segoe UI"/>
          <w:kern w:val="0"/>
          <w14:ligatures w14:val="none"/>
        </w:rPr>
        <w:t xml:space="preserve">This Python connector simplifies the development of LLM applications—such as AI agents and retrieval-augmented generation (RAG)—by using Db2 as the vector store for semantic search and many generative AI tasks. The integration addresses a critical need in the AI </w:t>
      </w:r>
      <w:proofErr w:type="gramStart"/>
      <w:r w:rsidRPr="00F55DD0">
        <w:rPr>
          <w:rFonts w:ascii="Segoe UI" w:eastAsia="Times New Roman" w:hAnsi="Segoe UI" w:cs="Segoe UI"/>
          <w:kern w:val="0"/>
          <w14:ligatures w14:val="none"/>
        </w:rPr>
        <w:t>developers</w:t>
      </w:r>
      <w:proofErr w:type="gramEnd"/>
      <w:r w:rsidRPr="00F55DD0">
        <w:rPr>
          <w:rFonts w:ascii="Segoe UI" w:eastAsia="Times New Roman" w:hAnsi="Segoe UI" w:cs="Segoe UI"/>
          <w:kern w:val="0"/>
          <w14:ligatures w14:val="none"/>
        </w:rPr>
        <w:t xml:space="preserve"> community: seamless access to enterprise-grade vector storage capabilities in Db2 through a familiar, </w:t>
      </w:r>
      <w:proofErr w:type="gramStart"/>
      <w:r w:rsidRPr="00F55DD0">
        <w:rPr>
          <w:rFonts w:ascii="Segoe UI" w:eastAsia="Times New Roman" w:hAnsi="Segoe UI" w:cs="Segoe UI"/>
          <w:kern w:val="0"/>
          <w14:ligatures w14:val="none"/>
        </w:rPr>
        <w:t>widely-adopted</w:t>
      </w:r>
      <w:proofErr w:type="gramEnd"/>
      <w:r w:rsidRPr="00F55DD0">
        <w:rPr>
          <w:rFonts w:ascii="Segoe UI" w:eastAsia="Times New Roman" w:hAnsi="Segoe UI" w:cs="Segoe UI"/>
          <w:kern w:val="0"/>
          <w14:ligatures w14:val="none"/>
        </w:rPr>
        <w:t xml:space="preserve"> Python framework.</w:t>
      </w:r>
    </w:p>
    <w:p w14:paraId="34C94D19" w14:textId="77777777" w:rsidR="00F55DD0" w:rsidRPr="00F55DD0" w:rsidRDefault="00F55DD0" w:rsidP="00F55DD0">
      <w:pPr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kern w:val="0"/>
          <w:sz w:val="28"/>
          <w:szCs w:val="28"/>
          <w14:ligatures w14:val="none"/>
        </w:rPr>
      </w:pPr>
      <w:proofErr w:type="spellStart"/>
      <w:r w:rsidRPr="00F55DD0">
        <w:rPr>
          <w:rFonts w:ascii="Segoe UI" w:eastAsia="Times New Roman" w:hAnsi="Segoe UI" w:cs="Segoe UI"/>
          <w:b/>
          <w:bCs/>
          <w:kern w:val="0"/>
          <w:sz w:val="28"/>
          <w:szCs w:val="28"/>
          <w14:ligatures w14:val="none"/>
        </w:rPr>
        <w:t>LangChain</w:t>
      </w:r>
      <w:proofErr w:type="spellEnd"/>
      <w:r w:rsidRPr="00F55DD0">
        <w:rPr>
          <w:rFonts w:ascii="Segoe UI" w:eastAsia="Times New Roman" w:hAnsi="Segoe UI" w:cs="Segoe UI"/>
          <w:b/>
          <w:bCs/>
          <w:kern w:val="0"/>
          <w:sz w:val="28"/>
          <w:szCs w:val="28"/>
          <w14:ligatures w14:val="none"/>
        </w:rPr>
        <w:t xml:space="preserve"> integration benefits </w:t>
      </w:r>
    </w:p>
    <w:p w14:paraId="299F7FA4" w14:textId="77777777" w:rsidR="00F55DD0" w:rsidRPr="00F55DD0" w:rsidRDefault="00F55DD0" w:rsidP="00F55DD0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bookmarkStart w:id="1" w:name="LangChain+integration+benefits"/>
      <w:bookmarkEnd w:id="1"/>
      <w:proofErr w:type="spellStart"/>
      <w:r w:rsidRPr="00F55DD0">
        <w:rPr>
          <w:rFonts w:ascii="Segoe UI" w:eastAsia="Times New Roman" w:hAnsi="Segoe UI" w:cs="Segoe UI"/>
          <w:kern w:val="0"/>
          <w14:ligatures w14:val="none"/>
        </w:rPr>
        <w:t>LangChain</w:t>
      </w:r>
      <w:proofErr w:type="spellEnd"/>
      <w:r w:rsidRPr="00F55DD0">
        <w:rPr>
          <w:rFonts w:ascii="Segoe UI" w:eastAsia="Times New Roman" w:hAnsi="Segoe UI" w:cs="Segoe UI"/>
          <w:kern w:val="0"/>
          <w14:ligatures w14:val="none"/>
        </w:rPr>
        <w:t xml:space="preserve"> offers a flexible framework for combining language models with tools, data sources, and vector stores to orchestrate end-to-end LLM application pipelines. The Db2 </w:t>
      </w:r>
      <w:proofErr w:type="spellStart"/>
      <w:r w:rsidRPr="00F55DD0">
        <w:rPr>
          <w:rFonts w:ascii="Segoe UI" w:eastAsia="Times New Roman" w:hAnsi="Segoe UI" w:cs="Segoe UI"/>
          <w:kern w:val="0"/>
          <w14:ligatures w14:val="none"/>
        </w:rPr>
        <w:lastRenderedPageBreak/>
        <w:t>LangChain</w:t>
      </w:r>
      <w:proofErr w:type="spellEnd"/>
      <w:r w:rsidRPr="00F55DD0">
        <w:rPr>
          <w:rFonts w:ascii="Segoe UI" w:eastAsia="Times New Roman" w:hAnsi="Segoe UI" w:cs="Segoe UI"/>
          <w:kern w:val="0"/>
          <w14:ligatures w14:val="none"/>
        </w:rPr>
        <w:t xml:space="preserve"> Connector extends this framework by providing a native Python interface that enables developers to</w:t>
      </w:r>
    </w:p>
    <w:p w14:paraId="66F07BF6" w14:textId="77777777" w:rsidR="00F55DD0" w:rsidRPr="00F55DD0" w:rsidRDefault="00F55DD0" w:rsidP="00F55DD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F55DD0">
        <w:rPr>
          <w:rFonts w:ascii="Segoe UI" w:eastAsia="Times New Roman" w:hAnsi="Segoe UI" w:cs="Segoe UI"/>
          <w:kern w:val="0"/>
          <w14:ligatures w14:val="none"/>
        </w:rPr>
        <w:t>Create tables with vector columns in Db2 through intuitive Python commands</w:t>
      </w:r>
    </w:p>
    <w:p w14:paraId="32D06DDA" w14:textId="77777777" w:rsidR="00F55DD0" w:rsidRPr="00F55DD0" w:rsidRDefault="00F55DD0" w:rsidP="00F55DD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F55DD0">
        <w:rPr>
          <w:rFonts w:ascii="Segoe UI" w:eastAsia="Times New Roman" w:hAnsi="Segoe UI" w:cs="Segoe UI"/>
          <w:kern w:val="0"/>
          <w14:ligatures w14:val="none"/>
        </w:rPr>
        <w:t>Insert, store and efficiently manage vector embeddings at scale</w:t>
      </w:r>
    </w:p>
    <w:p w14:paraId="011303BD" w14:textId="77777777" w:rsidR="00F55DD0" w:rsidRPr="00F55DD0" w:rsidRDefault="00F55DD0" w:rsidP="00F55DD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F55DD0">
        <w:rPr>
          <w:rFonts w:ascii="Segoe UI" w:eastAsia="Times New Roman" w:hAnsi="Segoe UI" w:cs="Segoe UI"/>
          <w:kern w:val="0"/>
          <w14:ligatures w14:val="none"/>
        </w:rPr>
        <w:t>Perform similarity search using supported distance metrics including cosine similarity, Euclidean distance and Dot product</w:t>
      </w:r>
    </w:p>
    <w:p w14:paraId="51831E56" w14:textId="77777777" w:rsidR="00F55DD0" w:rsidRPr="00F55DD0" w:rsidRDefault="00F55DD0" w:rsidP="00F55DD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F55DD0">
        <w:rPr>
          <w:rFonts w:ascii="Segoe UI" w:eastAsia="Times New Roman" w:hAnsi="Segoe UI" w:cs="Segoe UI"/>
          <w:kern w:val="0"/>
          <w14:ligatures w14:val="none"/>
        </w:rPr>
        <w:t>Leverage Db2's enterprise-grade performance, security and reliability features</w:t>
      </w:r>
    </w:p>
    <w:p w14:paraId="2E2F9752" w14:textId="77777777" w:rsidR="00F55DD0" w:rsidRPr="00F55DD0" w:rsidRDefault="00F55DD0" w:rsidP="00F55DD0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F55DD0">
        <w:rPr>
          <w:rFonts w:ascii="Segoe UI" w:eastAsia="Times New Roman" w:hAnsi="Segoe UI" w:cs="Segoe UI"/>
          <w:kern w:val="0"/>
          <w14:ligatures w14:val="none"/>
        </w:rPr>
        <w:t>All operations are supported through familiar Python workflows, making it easier to integrate Db2 into modern GenAI and Agentic AI applications without requiring database expertise.</w:t>
      </w:r>
    </w:p>
    <w:p w14:paraId="72CCEE11" w14:textId="4DEDC15D" w:rsidR="00F55DD0" w:rsidRPr="00F55DD0" w:rsidRDefault="00F55DD0" w:rsidP="00F55DD0">
      <w:pPr>
        <w:spacing w:after="0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F55DD0">
        <w:rPr>
          <w:rFonts w:ascii="Segoe UI" w:eastAsia="Times New Roman" w:hAnsi="Segoe UI" w:cs="Segoe UI"/>
          <w:kern w:val="0"/>
          <w14:ligatures w14:val="none"/>
        </w:rPr>
        <w:fldChar w:fldCharType="begin"/>
      </w:r>
      <w:r w:rsidRPr="00F55DD0">
        <w:rPr>
          <w:rFonts w:ascii="Segoe UI" w:eastAsia="Times New Roman" w:hAnsi="Segoe UI" w:cs="Segoe UI"/>
          <w:kern w:val="0"/>
          <w14:ligatures w14:val="none"/>
        </w:rPr>
        <w:instrText xml:space="preserve"> INCLUDEPICTURE "https://www.ibm.com/content/dam/worldwide-content/cdp/cf/ul/g/3c/34/db2-langchain.component.nocrop-xl.ts=1752860746625.jpeg/content/adobe-cms/us/en/new/announcements/announcing-the-db2-langchain-connector/jcr:content/root/table_of_contents/body-article-8/image" \* MERGEFORMATINET </w:instrText>
      </w:r>
      <w:r w:rsidRPr="00F55DD0">
        <w:rPr>
          <w:rFonts w:ascii="Segoe UI" w:eastAsia="Times New Roman" w:hAnsi="Segoe UI" w:cs="Segoe UI"/>
          <w:kern w:val="0"/>
          <w14:ligatures w14:val="none"/>
        </w:rPr>
        <w:fldChar w:fldCharType="separate"/>
      </w:r>
      <w:r w:rsidRPr="00F55DD0">
        <w:rPr>
          <w:rFonts w:ascii="Segoe UI" w:eastAsia="Times New Roman" w:hAnsi="Segoe UI" w:cs="Segoe UI"/>
          <w:noProof/>
          <w:kern w:val="0"/>
          <w14:ligatures w14:val="none"/>
        </w:rPr>
        <w:drawing>
          <wp:inline distT="0" distB="0" distL="0" distR="0" wp14:anchorId="04FE4DE9" wp14:editId="099FD6C8">
            <wp:extent cx="5651500" cy="5651500"/>
            <wp:effectExtent l="0" t="0" r="0" b="0"/>
            <wp:docPr id="1724497072" name="Picture 2" descr="Db2-Langch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b2-Langchai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565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5DD0">
        <w:rPr>
          <w:rFonts w:ascii="Segoe UI" w:eastAsia="Times New Roman" w:hAnsi="Segoe UI" w:cs="Segoe UI"/>
          <w:kern w:val="0"/>
          <w14:ligatures w14:val="none"/>
        </w:rPr>
        <w:fldChar w:fldCharType="end"/>
      </w:r>
    </w:p>
    <w:p w14:paraId="3AD5F4BE" w14:textId="77777777" w:rsidR="00F55DD0" w:rsidRPr="00F55DD0" w:rsidRDefault="00F55DD0" w:rsidP="00F55DD0">
      <w:pPr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kern w:val="0"/>
          <w:sz w:val="28"/>
          <w:szCs w:val="28"/>
          <w14:ligatures w14:val="none"/>
        </w:rPr>
      </w:pPr>
      <w:r w:rsidRPr="00F55DD0">
        <w:rPr>
          <w:rFonts w:ascii="Segoe UI" w:eastAsia="Times New Roman" w:hAnsi="Segoe UI" w:cs="Segoe UI"/>
          <w:b/>
          <w:bCs/>
          <w:kern w:val="0"/>
          <w:sz w:val="28"/>
          <w:szCs w:val="28"/>
          <w14:ligatures w14:val="none"/>
        </w:rPr>
        <w:lastRenderedPageBreak/>
        <w:t xml:space="preserve">Reducing development friction </w:t>
      </w:r>
    </w:p>
    <w:p w14:paraId="3D1AEC86" w14:textId="77777777" w:rsidR="00F55DD0" w:rsidRPr="00F55DD0" w:rsidRDefault="00F55DD0" w:rsidP="00F55DD0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bookmarkStart w:id="2" w:name="Reducing+development+friction"/>
      <w:bookmarkEnd w:id="2"/>
      <w:r w:rsidRPr="00F55DD0">
        <w:rPr>
          <w:rFonts w:ascii="Segoe UI" w:eastAsia="Times New Roman" w:hAnsi="Segoe UI" w:cs="Segoe UI"/>
          <w:kern w:val="0"/>
          <w14:ligatures w14:val="none"/>
        </w:rPr>
        <w:t xml:space="preserve">Our goal is to reduce friction for developers working with open, community-adopted frameworks like </w:t>
      </w:r>
      <w:proofErr w:type="spellStart"/>
      <w:r w:rsidRPr="00F55DD0">
        <w:rPr>
          <w:rFonts w:ascii="Segoe UI" w:eastAsia="Times New Roman" w:hAnsi="Segoe UI" w:cs="Segoe UI"/>
          <w:kern w:val="0"/>
          <w14:ligatures w14:val="none"/>
        </w:rPr>
        <w:t>LangChain</w:t>
      </w:r>
      <w:proofErr w:type="spellEnd"/>
      <w:r w:rsidRPr="00F55DD0">
        <w:rPr>
          <w:rFonts w:ascii="Segoe UI" w:eastAsia="Times New Roman" w:hAnsi="Segoe UI" w:cs="Segoe UI"/>
          <w:kern w:val="0"/>
          <w14:ligatures w14:val="none"/>
        </w:rPr>
        <w:t>, while unlocking the power of enterprise-grade vector search with Db2. By providing this native integration, we enable developers to focus on building innovative AI applications rather than managing complex database configurations or custom integration code.</w:t>
      </w:r>
    </w:p>
    <w:p w14:paraId="4CF09FCE" w14:textId="77777777" w:rsidR="00F55DD0" w:rsidRPr="00F55DD0" w:rsidRDefault="00F55DD0" w:rsidP="00F55DD0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F55DD0">
        <w:rPr>
          <w:rFonts w:ascii="Segoe UI" w:eastAsia="Times New Roman" w:hAnsi="Segoe UI" w:cs="Segoe UI"/>
          <w:kern w:val="0"/>
          <w14:ligatures w14:val="none"/>
        </w:rPr>
        <w:t>The connector bridges the gap between rapid prototyping and production deployment, allowing teams to start with familiar Python-based development workflows and seamlessly scale to enterprise requirements without architectural changes.</w:t>
      </w:r>
    </w:p>
    <w:p w14:paraId="462F747B" w14:textId="77777777" w:rsidR="00F55DD0" w:rsidRPr="00F55DD0" w:rsidRDefault="00F55DD0" w:rsidP="00F55DD0">
      <w:pPr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/>
          <w:bCs/>
          <w:kern w:val="0"/>
          <w:sz w:val="28"/>
          <w:szCs w:val="28"/>
          <w14:ligatures w14:val="none"/>
        </w:rPr>
      </w:pPr>
      <w:r w:rsidRPr="00F55DD0">
        <w:rPr>
          <w:rFonts w:ascii="Segoe UI" w:eastAsia="Times New Roman" w:hAnsi="Segoe UI" w:cs="Segoe UI"/>
          <w:b/>
          <w:bCs/>
          <w:kern w:val="0"/>
          <w:sz w:val="28"/>
          <w:szCs w:val="28"/>
          <w14:ligatures w14:val="none"/>
        </w:rPr>
        <w:t xml:space="preserve">Getting started </w:t>
      </w:r>
    </w:p>
    <w:p w14:paraId="259479F0" w14:textId="77777777" w:rsidR="00F55DD0" w:rsidRPr="00F55DD0" w:rsidRDefault="00F55DD0" w:rsidP="00F55DD0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bookmarkStart w:id="3" w:name="Getting+started"/>
      <w:bookmarkEnd w:id="3"/>
      <w:r w:rsidRPr="00F55DD0">
        <w:rPr>
          <w:rFonts w:ascii="Segoe UI" w:eastAsia="Times New Roman" w:hAnsi="Segoe UI" w:cs="Segoe UI"/>
          <w:kern w:val="0"/>
          <w14:ligatures w14:val="none"/>
        </w:rPr>
        <w:t xml:space="preserve">The connector is available for download from </w:t>
      </w:r>
      <w:proofErr w:type="spellStart"/>
      <w:r w:rsidRPr="00F55DD0">
        <w:rPr>
          <w:rFonts w:ascii="Segoe UI" w:eastAsia="Times New Roman" w:hAnsi="Segoe UI" w:cs="Segoe UI"/>
          <w:kern w:val="0"/>
          <w14:ligatures w14:val="none"/>
        </w:rPr>
        <w:t>PyPI</w:t>
      </w:r>
      <w:proofErr w:type="spellEnd"/>
      <w:r w:rsidRPr="00F55DD0">
        <w:rPr>
          <w:rFonts w:ascii="Segoe UI" w:eastAsia="Times New Roman" w:hAnsi="Segoe UI" w:cs="Segoe UI"/>
          <w:kern w:val="0"/>
          <w14:ligatures w14:val="none"/>
        </w:rPr>
        <w:t xml:space="preserve"> using standard Python package management tools. Installation is straightforward and requires minimal configuration to begin working with Db2 vector capabilities.</w:t>
      </w:r>
    </w:p>
    <w:p w14:paraId="4C16AB34" w14:textId="77777777" w:rsidR="00F55DD0" w:rsidRPr="00F55DD0" w:rsidRDefault="00F55DD0" w:rsidP="00F55DD0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F55DD0">
        <w:rPr>
          <w:rFonts w:ascii="Segoe UI" w:eastAsia="Times New Roman" w:hAnsi="Segoe UI" w:cs="Segoe UI"/>
          <w:kern w:val="0"/>
          <w14:ligatures w14:val="none"/>
        </w:rPr>
        <w:t xml:space="preserve">To help you get started, we've published a comprehensive tutorial notebook that demonstrates how to use the Db2 </w:t>
      </w:r>
      <w:proofErr w:type="spellStart"/>
      <w:r w:rsidRPr="00F55DD0">
        <w:rPr>
          <w:rFonts w:ascii="Segoe UI" w:eastAsia="Times New Roman" w:hAnsi="Segoe UI" w:cs="Segoe UI"/>
          <w:kern w:val="0"/>
          <w14:ligatures w14:val="none"/>
        </w:rPr>
        <w:t>LangChain</w:t>
      </w:r>
      <w:proofErr w:type="spellEnd"/>
      <w:r w:rsidRPr="00F55DD0">
        <w:rPr>
          <w:rFonts w:ascii="Segoe UI" w:eastAsia="Times New Roman" w:hAnsi="Segoe UI" w:cs="Segoe UI"/>
          <w:kern w:val="0"/>
          <w14:ligatures w14:val="none"/>
        </w:rPr>
        <w:t xml:space="preserve"> Connector as part of a Python workflow. The tutorial covers common usage scenarios including document embedding, semantic search implementation and RAG pipeline construction.</w:t>
      </w:r>
    </w:p>
    <w:p w14:paraId="1CB2BA84" w14:textId="77777777" w:rsidR="00F55DD0" w:rsidRPr="00F55DD0" w:rsidRDefault="00F55DD0" w:rsidP="00F55DD0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r w:rsidRPr="00F55DD0">
        <w:rPr>
          <w:rFonts w:ascii="Segoe UI" w:eastAsia="Times New Roman" w:hAnsi="Segoe UI" w:cs="Segoe UI"/>
          <w:kern w:val="0"/>
          <w14:ligatures w14:val="none"/>
        </w:rPr>
        <w:t>This release represents our commitment to supporting the open-source AI development community while providing access to enterprise-grade data management capabilities that scale with your applications.</w:t>
      </w:r>
    </w:p>
    <w:p w14:paraId="0FAA1E84" w14:textId="77777777" w:rsidR="00F55DD0" w:rsidRPr="00F55DD0" w:rsidRDefault="00F55DD0" w:rsidP="00F55DD0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14:ligatures w14:val="none"/>
        </w:rPr>
      </w:pPr>
      <w:hyperlink r:id="rId7" w:history="1">
        <w:r w:rsidRPr="00F55DD0">
          <w:rPr>
            <w:rFonts w:ascii="Segoe UI" w:eastAsia="Times New Roman" w:hAnsi="Segoe UI" w:cs="Segoe UI"/>
            <w:color w:val="0000FF"/>
            <w:kern w:val="0"/>
            <w:u w:val="single"/>
            <w14:ligatures w14:val="none"/>
          </w:rPr>
          <w:t xml:space="preserve">View the </w:t>
        </w:r>
        <w:proofErr w:type="spellStart"/>
        <w:r w:rsidRPr="00F55DD0">
          <w:rPr>
            <w:rFonts w:ascii="Segoe UI" w:eastAsia="Times New Roman" w:hAnsi="Segoe UI" w:cs="Segoe UI"/>
            <w:color w:val="0000FF"/>
            <w:kern w:val="0"/>
            <w:u w:val="single"/>
            <w14:ligatures w14:val="none"/>
          </w:rPr>
          <w:t>LangChain</w:t>
        </w:r>
        <w:proofErr w:type="spellEnd"/>
        <w:r w:rsidRPr="00F55DD0">
          <w:rPr>
            <w:rFonts w:ascii="Segoe UI" w:eastAsia="Times New Roman" w:hAnsi="Segoe UI" w:cs="Segoe UI"/>
            <w:color w:val="0000FF"/>
            <w:kern w:val="0"/>
            <w:u w:val="single"/>
            <w14:ligatures w14:val="none"/>
          </w:rPr>
          <w:t xml:space="preserve"> notebook</w:t>
        </w:r>
      </w:hyperlink>
    </w:p>
    <w:p w14:paraId="4090D0FA" w14:textId="77777777" w:rsidR="00F55DD0" w:rsidRPr="00F55DD0" w:rsidRDefault="00F55DD0">
      <w:pPr>
        <w:rPr>
          <w:rFonts w:ascii="Segoe UI" w:hAnsi="Segoe UI" w:cs="Segoe UI"/>
        </w:rPr>
      </w:pPr>
    </w:p>
    <w:sectPr w:rsidR="00F55DD0" w:rsidRPr="00F55D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154CF"/>
    <w:multiLevelType w:val="multilevel"/>
    <w:tmpl w:val="80024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012197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DD0"/>
    <w:rsid w:val="007158FF"/>
    <w:rsid w:val="0073246F"/>
    <w:rsid w:val="007644A2"/>
    <w:rsid w:val="00945B28"/>
    <w:rsid w:val="00CF6A19"/>
    <w:rsid w:val="00DD650A"/>
    <w:rsid w:val="00F55DD0"/>
    <w:rsid w:val="00FB6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AF609"/>
  <w15:chartTrackingRefBased/>
  <w15:docId w15:val="{F134EE54-2E4D-C940-A538-B84D46030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5D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5D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5D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5D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5D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5D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5D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5D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5D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5D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55D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5D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5DD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5DD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5D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5D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5D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5D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5D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5D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5D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5D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5D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5D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5D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5DD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5D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5DD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5DD0"/>
    <w:rPr>
      <w:b/>
      <w:bCs/>
      <w:smallCaps/>
      <w:color w:val="0F4761" w:themeColor="accent1" w:themeShade="BF"/>
      <w:spacing w:val="5"/>
    </w:rPr>
  </w:style>
  <w:style w:type="character" w:customStyle="1" w:styleId="productive-heading-02">
    <w:name w:val="productive-heading-02"/>
    <w:basedOn w:val="DefaultParagraphFont"/>
    <w:rsid w:val="00F55DD0"/>
  </w:style>
  <w:style w:type="paragraph" w:customStyle="1" w:styleId="auth-signature-paragraph">
    <w:name w:val="auth-signature-paragraph"/>
    <w:basedOn w:val="Normal"/>
    <w:rsid w:val="00F55D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F55D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F55DD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55DD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langchain-ai/langchain-ibm/blob/756f43fe392f70f6c4b755d7966ea8ee1cc42759/libs/langchain-db2/docs/db2.ipynb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582</Words>
  <Characters>3318</Characters>
  <Application>Microsoft Office Word</Application>
  <DocSecurity>0</DocSecurity>
  <Lines>27</Lines>
  <Paragraphs>7</Paragraphs>
  <ScaleCrop>false</ScaleCrop>
  <Company/>
  <LinksUpToDate>false</LinksUpToDate>
  <CharactersWithSpaces>3893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 WONG</dc:creator>
  <cp:keywords/>
  <dc:description/>
  <cp:lastModifiedBy>JANA WONG</cp:lastModifiedBy>
  <cp:revision>1</cp:revision>
  <dcterms:created xsi:type="dcterms:W3CDTF">2025-09-08T20:03:00Z</dcterms:created>
  <dcterms:modified xsi:type="dcterms:W3CDTF">2025-09-08T20:06:00Z</dcterms:modified>
</cp:coreProperties>
</file>