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BCAAE" w14:textId="13B813D4" w:rsidR="003A647F" w:rsidRDefault="239BD2BE" w:rsidP="00C81658">
      <w:pPr>
        <w:spacing w:after="0"/>
        <w:jc w:val="center"/>
        <w:rPr>
          <w:rFonts w:ascii="Segoe UI" w:eastAsia="Segoe UI" w:hAnsi="Segoe UI" w:cs="Segoe UI"/>
          <w:b/>
          <w:bCs/>
          <w:sz w:val="32"/>
          <w:szCs w:val="32"/>
        </w:rPr>
      </w:pPr>
      <w:r w:rsidRPr="45E42E89">
        <w:rPr>
          <w:rFonts w:ascii="Segoe UI" w:eastAsia="Segoe UI" w:hAnsi="Segoe UI" w:cs="Segoe UI"/>
          <w:b/>
          <w:bCs/>
          <w:sz w:val="32"/>
          <w:szCs w:val="32"/>
        </w:rPr>
        <w:t>IBM’s Power Private Cloud Rack for Db2 Warehouse Solution – Chapter 6: High Availability</w:t>
      </w:r>
    </w:p>
    <w:p w14:paraId="421B46AA" w14:textId="77777777" w:rsidR="006F716B" w:rsidRDefault="006F716B" w:rsidP="45E42E89">
      <w:pPr>
        <w:spacing w:after="0"/>
        <w:jc w:val="both"/>
      </w:pPr>
    </w:p>
    <w:p w14:paraId="50DB5CFD" w14:textId="38E41D06" w:rsidR="003A647F" w:rsidRDefault="006F716B" w:rsidP="45E42E89">
      <w:pPr>
        <w:spacing w:after="0"/>
        <w:jc w:val="both"/>
        <w:rPr>
          <w:rFonts w:ascii="Segoe UI" w:eastAsia="Segoe UI" w:hAnsi="Segoe UI" w:cs="Segoe UI"/>
          <w:b/>
          <w:bCs/>
          <w:sz w:val="32"/>
          <w:szCs w:val="32"/>
        </w:rPr>
      </w:pPr>
      <w:r>
        <w:rPr>
          <w:rFonts w:ascii="Segoe UI" w:eastAsia="Segoe UI" w:hAnsi="Segoe UI" w:cs="Segoe UI"/>
          <w:b/>
          <w:bCs/>
          <w:noProof/>
          <w:sz w:val="32"/>
          <w:szCs w:val="32"/>
        </w:rPr>
        <w:drawing>
          <wp:inline distT="0" distB="0" distL="0" distR="0" wp14:anchorId="223A46C6" wp14:editId="6F6322E6">
            <wp:extent cx="5731510" cy="3212465"/>
            <wp:effectExtent l="0" t="0" r="0" b="635"/>
            <wp:docPr id="1888629811" name="Picture 11" descr="A computer screen with a logo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9811" name="Picture 11" descr="A computer screen with a logo on 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06566C6B" w14:textId="77777777" w:rsidR="006F716B" w:rsidRDefault="006F716B" w:rsidP="45E42E89">
      <w:pPr>
        <w:spacing w:after="0"/>
        <w:jc w:val="both"/>
        <w:rPr>
          <w:rFonts w:ascii="Segoe UI" w:eastAsia="Segoe UI" w:hAnsi="Segoe UI" w:cs="Segoe UI"/>
          <w:b/>
          <w:bCs/>
          <w:sz w:val="32"/>
          <w:szCs w:val="32"/>
        </w:rPr>
      </w:pPr>
    </w:p>
    <w:p w14:paraId="4D8C536A" w14:textId="42B0E7ED" w:rsidR="006F716B" w:rsidRPr="001F4F80" w:rsidRDefault="3BB48562" w:rsidP="00C81658">
      <w:pPr>
        <w:spacing w:after="0"/>
        <w:jc w:val="center"/>
        <w:rPr>
          <w:rFonts w:ascii="Segoe UI" w:eastAsia="Segoe UI" w:hAnsi="Segoe UI" w:cs="Segoe UI"/>
          <w:b/>
          <w:bCs/>
          <w:sz w:val="28"/>
          <w:szCs w:val="28"/>
        </w:rPr>
      </w:pPr>
      <w:r w:rsidRPr="3BB48562">
        <w:rPr>
          <w:rFonts w:ascii="Segoe UI" w:eastAsia="Segoe UI" w:hAnsi="Segoe UI" w:cs="Segoe UI"/>
          <w:b/>
          <w:bCs/>
          <w:sz w:val="28"/>
          <w:szCs w:val="28"/>
        </w:rPr>
        <w:t xml:space="preserve">By </w:t>
      </w:r>
      <w:r w:rsidRPr="3BB48562">
        <w:rPr>
          <w:rFonts w:ascii="Segoe UI" w:hAnsi="Segoe UI" w:cs="Segoe UI"/>
          <w:b/>
          <w:bCs/>
          <w:sz w:val="28"/>
          <w:szCs w:val="28"/>
        </w:rPr>
        <w:t>Muhammed Hisham P, Aruna De Silva</w:t>
      </w:r>
    </w:p>
    <w:p w14:paraId="0FD31D41" w14:textId="77777777" w:rsidR="006F716B" w:rsidRDefault="006F716B" w:rsidP="45E42E89">
      <w:pPr>
        <w:spacing w:after="0"/>
        <w:jc w:val="both"/>
        <w:rPr>
          <w:rFonts w:ascii="Segoe UI" w:eastAsia="Segoe UI" w:hAnsi="Segoe UI" w:cs="Segoe UI"/>
          <w:b/>
          <w:bCs/>
          <w:sz w:val="32"/>
          <w:szCs w:val="32"/>
        </w:rPr>
      </w:pPr>
    </w:p>
    <w:p w14:paraId="0A8B3659" w14:textId="699B7366" w:rsidR="003A647F" w:rsidRPr="001F4F80" w:rsidRDefault="6594A623" w:rsidP="001F4F80">
      <w:pPr>
        <w:pStyle w:val="ListParagraph"/>
        <w:numPr>
          <w:ilvl w:val="0"/>
          <w:numId w:val="14"/>
        </w:numPr>
        <w:spacing w:after="0"/>
        <w:jc w:val="both"/>
        <w:rPr>
          <w:rFonts w:ascii="Segoe UI" w:eastAsia="Segoe UI" w:hAnsi="Segoe UI" w:cs="Segoe UI"/>
          <w:b/>
          <w:bCs/>
          <w:sz w:val="32"/>
          <w:szCs w:val="32"/>
        </w:rPr>
      </w:pPr>
      <w:r w:rsidRPr="001F4F80">
        <w:rPr>
          <w:rFonts w:ascii="Segoe UI" w:eastAsia="Segoe UI" w:hAnsi="Segoe UI" w:cs="Segoe UI"/>
          <w:b/>
          <w:bCs/>
          <w:sz w:val="32"/>
          <w:szCs w:val="32"/>
        </w:rPr>
        <w:t>Introduction</w:t>
      </w:r>
    </w:p>
    <w:p w14:paraId="7B309251" w14:textId="77777777" w:rsidR="006F716B" w:rsidRDefault="006F716B" w:rsidP="45E42E89">
      <w:pPr>
        <w:spacing w:after="0"/>
        <w:jc w:val="both"/>
      </w:pPr>
    </w:p>
    <w:p w14:paraId="19B09F0B" w14:textId="3264E639" w:rsidR="003A647F" w:rsidRPr="001F4F80" w:rsidRDefault="006F716B" w:rsidP="001F4F80">
      <w:pPr>
        <w:rPr>
          <w:rFonts w:ascii="Segoe UI" w:hAnsi="Segoe UI" w:cs="Segoe UI"/>
        </w:rPr>
      </w:pPr>
      <w:r w:rsidRPr="001F4F80">
        <w:rPr>
          <w:rFonts w:ascii="Segoe UI" w:hAnsi="Segoe UI" w:cs="Segoe UI"/>
        </w:rPr>
        <w:t xml:space="preserve">As enterprises increasingly adopt containerized environments for mission-critical workloads, ensuring high availability (HA) of databases like IBM Db2 becomes essential. In this sixth </w:t>
      </w:r>
      <w:r w:rsidRPr="006F716B">
        <w:rPr>
          <w:rFonts w:ascii="Segoe UI" w:hAnsi="Segoe UI" w:cs="Segoe UI"/>
        </w:rPr>
        <w:t>instalment</w:t>
      </w:r>
      <w:r w:rsidRPr="001F4F80">
        <w:rPr>
          <w:rFonts w:ascii="Segoe UI" w:hAnsi="Segoe UI" w:cs="Segoe UI"/>
        </w:rPr>
        <w:t xml:space="preserve"> of the </w:t>
      </w:r>
      <w:r w:rsidR="00C6071B" w:rsidRPr="00C6071B">
        <w:rPr>
          <w:rFonts w:ascii="Segoe UI" w:hAnsi="Segoe UI" w:cs="Segoe UI"/>
        </w:rPr>
        <w:t>Db2 Warehouse on Power Cloud Rack</w:t>
      </w:r>
      <w:r w:rsidRPr="001F4F80">
        <w:rPr>
          <w:rFonts w:ascii="Segoe UI" w:hAnsi="Segoe UI" w:cs="Segoe UI"/>
        </w:rPr>
        <w:t xml:space="preserve"> blog series, we explore how the </w:t>
      </w:r>
      <w:r w:rsidR="00C6071B" w:rsidRPr="00C6071B">
        <w:rPr>
          <w:rFonts w:ascii="Segoe UI" w:hAnsi="Segoe UI" w:cs="Segoe UI"/>
        </w:rPr>
        <w:t>Db2 Warehouse on Power Cloud Rack</w:t>
      </w:r>
      <w:r w:rsidRPr="001F4F80">
        <w:rPr>
          <w:rFonts w:ascii="Segoe UI" w:hAnsi="Segoe UI" w:cs="Segoe UI"/>
        </w:rPr>
        <w:t xml:space="preserve"> architecture—deployed on Red Hat OpenShift—handles both soft and hard failover scenarios to maintain service continuity. From </w:t>
      </w:r>
      <w:r w:rsidR="00593214">
        <w:rPr>
          <w:rFonts w:ascii="Segoe UI" w:hAnsi="Segoe UI" w:cs="Segoe UI"/>
        </w:rPr>
        <w:t>P</w:t>
      </w:r>
      <w:r w:rsidRPr="001F4F80">
        <w:rPr>
          <w:rFonts w:ascii="Segoe UI" w:hAnsi="Segoe UI" w:cs="Segoe UI"/>
        </w:rPr>
        <w:t>od-level disruptions to full node failures, this chapter details the mechanisms, tests, and outcomes that validate the robustness of the Db2 Warehouse solution in real-world conditions.</w:t>
      </w:r>
    </w:p>
    <w:p w14:paraId="39063BDF" w14:textId="56FD692B" w:rsidR="006F716B" w:rsidRPr="008F2B6D" w:rsidRDefault="006F716B" w:rsidP="006F716B">
      <w:pPr>
        <w:pStyle w:val="ListParagraph"/>
        <w:numPr>
          <w:ilvl w:val="0"/>
          <w:numId w:val="13"/>
        </w:numPr>
        <w:spacing w:after="0" w:line="240" w:lineRule="auto"/>
        <w:rPr>
          <w:rFonts w:ascii="Segoe UI" w:hAnsi="Segoe UI" w:cs="Segoe UI"/>
        </w:rPr>
      </w:pPr>
      <w:hyperlink r:id="rId9" w:history="1">
        <w:r w:rsidRPr="008F2B6D">
          <w:rPr>
            <w:rStyle w:val="Hyperlink"/>
            <w:rFonts w:ascii="Segoe UI" w:hAnsi="Segoe UI" w:cs="Segoe UI"/>
          </w:rPr>
          <w:t>Introducing IBM’s Private Cloud Rack for Db2 Warehouse Solution: Architecture, Scalability, and Performance</w:t>
        </w:r>
      </w:hyperlink>
    </w:p>
    <w:p w14:paraId="3F33A145" w14:textId="77777777" w:rsidR="006F716B" w:rsidRPr="008F2B6D" w:rsidRDefault="006F716B" w:rsidP="006F716B">
      <w:pPr>
        <w:pStyle w:val="ListParagraph"/>
        <w:numPr>
          <w:ilvl w:val="0"/>
          <w:numId w:val="13"/>
        </w:numPr>
        <w:spacing w:after="0" w:line="240" w:lineRule="auto"/>
        <w:rPr>
          <w:rFonts w:ascii="Segoe UI" w:hAnsi="Segoe UI" w:cs="Segoe UI"/>
        </w:rPr>
      </w:pPr>
      <w:hyperlink r:id="rId10" w:history="1">
        <w:r w:rsidRPr="008F2B6D">
          <w:rPr>
            <w:rStyle w:val="Hyperlink"/>
            <w:rFonts w:ascii="Segoe UI" w:hAnsi="Segoe UI" w:cs="Segoe UI"/>
          </w:rPr>
          <w:t>Chapter 2: Db2 12.1 Performance Deep-Dive</w:t>
        </w:r>
      </w:hyperlink>
    </w:p>
    <w:p w14:paraId="3ABEA3F1" w14:textId="77777777" w:rsidR="006F716B" w:rsidRPr="008F2B6D" w:rsidRDefault="006F716B" w:rsidP="006F716B">
      <w:pPr>
        <w:pStyle w:val="ListParagraph"/>
        <w:numPr>
          <w:ilvl w:val="0"/>
          <w:numId w:val="13"/>
        </w:numPr>
        <w:spacing w:after="0" w:line="240" w:lineRule="auto"/>
        <w:rPr>
          <w:rFonts w:ascii="Segoe UI" w:hAnsi="Segoe UI" w:cs="Segoe UI"/>
        </w:rPr>
      </w:pPr>
      <w:hyperlink r:id="rId11" w:history="1">
        <w:r w:rsidRPr="008F2B6D">
          <w:rPr>
            <w:rStyle w:val="Hyperlink"/>
            <w:rFonts w:ascii="Segoe UI" w:hAnsi="Segoe UI" w:cs="Segoe UI"/>
          </w:rPr>
          <w:t>Chapter 3: Step-By-Step Guide to Engage IBM Support</w:t>
        </w:r>
      </w:hyperlink>
    </w:p>
    <w:p w14:paraId="3EA42027" w14:textId="77777777" w:rsidR="006F716B" w:rsidRDefault="006F716B" w:rsidP="006F716B">
      <w:pPr>
        <w:pStyle w:val="ListParagraph"/>
        <w:numPr>
          <w:ilvl w:val="0"/>
          <w:numId w:val="13"/>
        </w:numPr>
        <w:spacing w:after="0" w:line="240" w:lineRule="auto"/>
        <w:rPr>
          <w:rFonts w:ascii="Segoe UI" w:hAnsi="Segoe UI" w:cs="Segoe UI"/>
        </w:rPr>
      </w:pPr>
      <w:hyperlink r:id="rId12" w:history="1">
        <w:r w:rsidRPr="008F2B6D">
          <w:rPr>
            <w:rStyle w:val="Hyperlink"/>
            <w:rFonts w:ascii="Segoe UI" w:hAnsi="Segoe UI" w:cs="Segoe UI"/>
          </w:rPr>
          <w:t>Chapter 4: Enabling Q Replication</w:t>
        </w:r>
      </w:hyperlink>
    </w:p>
    <w:p w14:paraId="645D0C5E" w14:textId="5F1DEAE3" w:rsidR="006F716B" w:rsidRPr="008F2B6D" w:rsidRDefault="006F716B" w:rsidP="006F716B">
      <w:pPr>
        <w:pStyle w:val="ListParagraph"/>
        <w:numPr>
          <w:ilvl w:val="0"/>
          <w:numId w:val="13"/>
        </w:numPr>
        <w:spacing w:after="0" w:line="240" w:lineRule="auto"/>
        <w:rPr>
          <w:rFonts w:ascii="Segoe UI" w:hAnsi="Segoe UI" w:cs="Segoe UI"/>
        </w:rPr>
      </w:pPr>
      <w:hyperlink r:id="rId13" w:history="1">
        <w:r w:rsidRPr="00C81658">
          <w:rPr>
            <w:rStyle w:val="Hyperlink"/>
            <w:rFonts w:ascii="Segoe UI" w:hAnsi="Segoe UI" w:cs="Segoe UI"/>
          </w:rPr>
          <w:t xml:space="preserve">Chapter 5: Backup &amp; </w:t>
        </w:r>
        <w:proofErr w:type="gramStart"/>
        <w:r w:rsidRPr="00C81658">
          <w:rPr>
            <w:rStyle w:val="Hyperlink"/>
            <w:rFonts w:ascii="Segoe UI" w:hAnsi="Segoe UI" w:cs="Segoe UI"/>
          </w:rPr>
          <w:t>Restore</w:t>
        </w:r>
        <w:proofErr w:type="gramEnd"/>
      </w:hyperlink>
    </w:p>
    <w:p w14:paraId="65000954" w14:textId="7FD37078" w:rsidR="003A647F" w:rsidRPr="001F4F80" w:rsidRDefault="07EF0C7F" w:rsidP="00C81658">
      <w:pPr>
        <w:pStyle w:val="ListParagraph"/>
        <w:numPr>
          <w:ilvl w:val="0"/>
          <w:numId w:val="14"/>
        </w:numPr>
        <w:spacing w:after="0"/>
        <w:rPr>
          <w:rFonts w:ascii="Segoe UI" w:eastAsia="Segoe UI" w:hAnsi="Segoe UI" w:cs="Segoe UI"/>
          <w:b/>
          <w:bCs/>
          <w:sz w:val="32"/>
          <w:szCs w:val="32"/>
        </w:rPr>
      </w:pPr>
      <w:r w:rsidRPr="001F4F80">
        <w:rPr>
          <w:rFonts w:ascii="Segoe UI" w:eastAsia="Segoe UI" w:hAnsi="Segoe UI" w:cs="Segoe UI"/>
          <w:b/>
          <w:bCs/>
          <w:sz w:val="32"/>
          <w:szCs w:val="32"/>
        </w:rPr>
        <w:lastRenderedPageBreak/>
        <w:t xml:space="preserve">Understanding HA Failure Scenarios </w:t>
      </w:r>
      <w:r w:rsidR="00EB6716" w:rsidRPr="001F4F80">
        <w:rPr>
          <w:rFonts w:ascii="Segoe UI" w:eastAsia="Segoe UI" w:hAnsi="Segoe UI" w:cs="Segoe UI"/>
          <w:b/>
          <w:bCs/>
          <w:sz w:val="32"/>
          <w:szCs w:val="32"/>
        </w:rPr>
        <w:t xml:space="preserve">on IBM’s </w:t>
      </w:r>
      <w:r w:rsidR="00C6071B" w:rsidRPr="00C6071B">
        <w:rPr>
          <w:rFonts w:ascii="Segoe UI" w:eastAsia="Segoe UI" w:hAnsi="Segoe UI" w:cs="Segoe UI"/>
          <w:b/>
          <w:bCs/>
          <w:sz w:val="32"/>
          <w:szCs w:val="32"/>
        </w:rPr>
        <w:t>Db2 Warehouse on Power Cloud Rack</w:t>
      </w:r>
    </w:p>
    <w:p w14:paraId="3D22B50F" w14:textId="77777777" w:rsidR="006F716B" w:rsidRPr="001F4F80" w:rsidRDefault="006F716B" w:rsidP="001F4F80">
      <w:pPr>
        <w:pStyle w:val="ListParagraph"/>
        <w:spacing w:after="0"/>
        <w:ind w:left="360"/>
        <w:jc w:val="both"/>
        <w:rPr>
          <w:rFonts w:ascii="Segoe UI" w:eastAsia="Segoe UI" w:hAnsi="Segoe UI" w:cs="Segoe UI"/>
        </w:rPr>
      </w:pPr>
    </w:p>
    <w:p w14:paraId="4D72C564" w14:textId="125685D5" w:rsidR="003A647F" w:rsidRDefault="416F74B0" w:rsidP="00C81658">
      <w:pPr>
        <w:spacing w:after="0"/>
        <w:rPr>
          <w:rFonts w:ascii="Segoe UI" w:eastAsia="Segoe UI" w:hAnsi="Segoe UI" w:cs="Segoe UI"/>
          <w:color w:val="292929"/>
        </w:rPr>
      </w:pPr>
      <w:r w:rsidRPr="45E42E89">
        <w:rPr>
          <w:rFonts w:ascii="Segoe UI" w:eastAsia="Segoe UI" w:hAnsi="Segoe UI" w:cs="Segoe UI"/>
          <w:color w:val="292929"/>
        </w:rPr>
        <w:t xml:space="preserve">In a production-grade </w:t>
      </w:r>
      <w:r w:rsidR="00C6071B" w:rsidRPr="00C6071B">
        <w:rPr>
          <w:rFonts w:ascii="Segoe UI" w:hAnsi="Segoe UI" w:cs="Segoe UI"/>
        </w:rPr>
        <w:t>Db2 Warehouse on Power Cloud Rack</w:t>
      </w:r>
      <w:r w:rsidRPr="45E42E89">
        <w:rPr>
          <w:rFonts w:ascii="Segoe UI" w:eastAsia="Segoe UI" w:hAnsi="Segoe UI" w:cs="Segoe UI"/>
          <w:color w:val="292929"/>
        </w:rPr>
        <w:t xml:space="preserve"> deployment on OpenShift, ensuring high availability (HA) involves preparing for both soft and hard failover scenarios. These scenarios simulate real-world disruptions and help validate the resilience of the system.</w:t>
      </w:r>
    </w:p>
    <w:p w14:paraId="470B5A0E" w14:textId="77777777" w:rsidR="003A647F" w:rsidRDefault="003A647F" w:rsidP="45E42E89">
      <w:pPr>
        <w:spacing w:after="0"/>
        <w:jc w:val="both"/>
        <w:rPr>
          <w:rFonts w:ascii="Segoe UI" w:eastAsia="Segoe UI" w:hAnsi="Segoe UI" w:cs="Segoe UI"/>
          <w:color w:val="292929"/>
        </w:rPr>
      </w:pPr>
    </w:p>
    <w:p w14:paraId="198AA4ED" w14:textId="77777777" w:rsidR="003A647F" w:rsidRDefault="2A09C12D" w:rsidP="45E42E89">
      <w:pPr>
        <w:spacing w:after="0"/>
        <w:jc w:val="both"/>
      </w:pPr>
      <w:r w:rsidRPr="45E42E89">
        <w:rPr>
          <w:rFonts w:ascii="Segoe UI" w:eastAsia="Segoe UI" w:hAnsi="Segoe UI" w:cs="Segoe UI"/>
          <w:b/>
          <w:bCs/>
          <w:sz w:val="28"/>
          <w:szCs w:val="28"/>
        </w:rPr>
        <w:t>2</w:t>
      </w:r>
      <w:r w:rsidR="5FFCC272" w:rsidRPr="45E42E89">
        <w:rPr>
          <w:rFonts w:ascii="Segoe UI" w:eastAsia="Segoe UI" w:hAnsi="Segoe UI" w:cs="Segoe UI"/>
          <w:b/>
          <w:bCs/>
          <w:sz w:val="28"/>
          <w:szCs w:val="28"/>
        </w:rPr>
        <w:t xml:space="preserve">.1 </w:t>
      </w:r>
      <w:r w:rsidR="162B24F8" w:rsidRPr="45E42E89">
        <w:rPr>
          <w:rFonts w:ascii="Segoe UI" w:eastAsia="Segoe UI" w:hAnsi="Segoe UI" w:cs="Segoe UI"/>
          <w:b/>
          <w:bCs/>
          <w:sz w:val="28"/>
          <w:szCs w:val="28"/>
        </w:rPr>
        <w:t>Soft Failover Scenarios</w:t>
      </w:r>
    </w:p>
    <w:p w14:paraId="76E5E9C4" w14:textId="77777777" w:rsidR="003A647F" w:rsidRDefault="162B24F8" w:rsidP="00C81658">
      <w:pPr>
        <w:spacing w:after="0"/>
      </w:pPr>
      <w:r w:rsidRPr="45E42E89">
        <w:rPr>
          <w:rFonts w:ascii="Segoe UI" w:eastAsia="Segoe UI" w:hAnsi="Segoe UI" w:cs="Segoe UI"/>
        </w:rPr>
        <w:t xml:space="preserve">Soft failovers are typically triggered by transient or recoverable issues within the OpenShift environment. </w:t>
      </w:r>
      <w:r w:rsidR="0F2102E7" w:rsidRPr="45E42E89">
        <w:rPr>
          <w:rFonts w:ascii="Segoe UI" w:eastAsia="Segoe UI" w:hAnsi="Segoe UI" w:cs="Segoe UI"/>
        </w:rPr>
        <w:t>These do not involve infrastructure-level failures but still test the robustness of the Db2 HA setup.</w:t>
      </w:r>
    </w:p>
    <w:p w14:paraId="6D4603F4" w14:textId="77777777" w:rsidR="003A647F" w:rsidRDefault="003A647F" w:rsidP="45E42E89">
      <w:pPr>
        <w:spacing w:after="0"/>
        <w:jc w:val="both"/>
        <w:rPr>
          <w:rFonts w:ascii="Segoe UI" w:eastAsia="Segoe UI" w:hAnsi="Segoe UI" w:cs="Segoe UI"/>
        </w:rPr>
      </w:pPr>
    </w:p>
    <w:p w14:paraId="32129C4E" w14:textId="77777777" w:rsidR="003A647F" w:rsidRDefault="4E58958D" w:rsidP="45E42E89">
      <w:pPr>
        <w:spacing w:after="0"/>
        <w:jc w:val="both"/>
        <w:rPr>
          <w:rFonts w:ascii="Segoe UI" w:eastAsia="Segoe UI" w:hAnsi="Segoe UI" w:cs="Segoe UI"/>
          <w:b/>
          <w:bCs/>
        </w:rPr>
      </w:pPr>
      <w:r w:rsidRPr="45E42E89">
        <w:rPr>
          <w:rFonts w:ascii="Segoe UI" w:eastAsia="Segoe UI" w:hAnsi="Segoe UI" w:cs="Segoe UI"/>
          <w:b/>
          <w:bCs/>
        </w:rPr>
        <w:t>Common Soft Failover Triggers:</w:t>
      </w:r>
    </w:p>
    <w:p w14:paraId="0F032F23" w14:textId="77777777" w:rsidR="003A647F" w:rsidRDefault="791798C9" w:rsidP="45E42E89">
      <w:pPr>
        <w:pStyle w:val="ListParagraph"/>
        <w:numPr>
          <w:ilvl w:val="0"/>
          <w:numId w:val="11"/>
        </w:numPr>
        <w:spacing w:after="0"/>
        <w:jc w:val="both"/>
        <w:rPr>
          <w:rFonts w:ascii="Segoe UI" w:eastAsia="Segoe UI" w:hAnsi="Segoe UI" w:cs="Segoe UI"/>
        </w:rPr>
      </w:pPr>
      <w:r w:rsidRPr="45E42E89">
        <w:rPr>
          <w:rFonts w:ascii="Segoe UI" w:eastAsia="Segoe UI" w:hAnsi="Segoe UI" w:cs="Segoe UI"/>
          <w:b/>
          <w:bCs/>
        </w:rPr>
        <w:t>Pod deletion</w:t>
      </w:r>
      <w:r w:rsidRPr="45E42E89">
        <w:rPr>
          <w:rFonts w:ascii="Segoe UI" w:eastAsia="Segoe UI" w:hAnsi="Segoe UI" w:cs="Segoe UI"/>
        </w:rPr>
        <w:t xml:space="preserve"> (intentional or accidental)</w:t>
      </w:r>
    </w:p>
    <w:p w14:paraId="0833FA2E" w14:textId="77777777" w:rsidR="003A647F" w:rsidRDefault="791798C9" w:rsidP="45E42E89">
      <w:pPr>
        <w:pStyle w:val="ListParagraph"/>
        <w:numPr>
          <w:ilvl w:val="0"/>
          <w:numId w:val="11"/>
        </w:numPr>
        <w:spacing w:after="0"/>
        <w:jc w:val="both"/>
        <w:rPr>
          <w:rFonts w:ascii="Segoe UI" w:eastAsia="Segoe UI" w:hAnsi="Segoe UI" w:cs="Segoe UI"/>
        </w:rPr>
      </w:pPr>
      <w:r w:rsidRPr="45E42E89">
        <w:rPr>
          <w:rFonts w:ascii="Segoe UI" w:eastAsia="Segoe UI" w:hAnsi="Segoe UI" w:cs="Segoe UI"/>
          <w:b/>
          <w:bCs/>
        </w:rPr>
        <w:t>Container crash</w:t>
      </w:r>
      <w:r w:rsidRPr="45E42E89">
        <w:rPr>
          <w:rFonts w:ascii="Segoe UI" w:eastAsia="Segoe UI" w:hAnsi="Segoe UI" w:cs="Segoe UI"/>
        </w:rPr>
        <w:t xml:space="preserve"> due to application-level issues</w:t>
      </w:r>
    </w:p>
    <w:p w14:paraId="4D116D7C" w14:textId="343930DF" w:rsidR="003A647F" w:rsidRDefault="3BB48562" w:rsidP="00C81658">
      <w:pPr>
        <w:pStyle w:val="ListParagraph"/>
        <w:numPr>
          <w:ilvl w:val="0"/>
          <w:numId w:val="11"/>
        </w:numPr>
        <w:spacing w:after="0"/>
        <w:rPr>
          <w:rFonts w:ascii="Segoe UI" w:eastAsia="Segoe UI" w:hAnsi="Segoe UI" w:cs="Segoe UI"/>
        </w:rPr>
      </w:pPr>
      <w:r w:rsidRPr="3BB48562">
        <w:rPr>
          <w:rFonts w:ascii="Segoe UI" w:eastAsia="Segoe UI" w:hAnsi="Segoe UI" w:cs="Segoe UI"/>
        </w:rPr>
        <w:t xml:space="preserve">OpenShift rolling updates or configuration changes (e.g. </w:t>
      </w:r>
      <w:proofErr w:type="spellStart"/>
      <w:r w:rsidRPr="3BB48562">
        <w:rPr>
          <w:rFonts w:ascii="Segoe UI" w:eastAsia="Segoe UI" w:hAnsi="Segoe UI" w:cs="Segoe UI"/>
        </w:rPr>
        <w:t>Kubelet</w:t>
      </w:r>
      <w:proofErr w:type="spellEnd"/>
      <w:r w:rsidRPr="3BB48562">
        <w:rPr>
          <w:rFonts w:ascii="Segoe UI" w:eastAsia="Segoe UI" w:hAnsi="Segoe UI" w:cs="Segoe UI"/>
        </w:rPr>
        <w:t xml:space="preserve"> or Machine Configuration changes)</w:t>
      </w:r>
    </w:p>
    <w:p w14:paraId="51D08FC0" w14:textId="5191BCC9" w:rsidR="003A647F" w:rsidRPr="001F4F80" w:rsidRDefault="2FCB0514" w:rsidP="001F4F80">
      <w:pPr>
        <w:pStyle w:val="ListParagraph"/>
        <w:numPr>
          <w:ilvl w:val="0"/>
          <w:numId w:val="11"/>
        </w:numPr>
        <w:spacing w:after="0"/>
        <w:jc w:val="both"/>
        <w:rPr>
          <w:rFonts w:ascii="Segoe UI" w:eastAsia="Segoe UI" w:hAnsi="Segoe UI" w:cs="Segoe UI"/>
        </w:rPr>
      </w:pPr>
      <w:r w:rsidRPr="45E42E89">
        <w:rPr>
          <w:rFonts w:ascii="Segoe UI" w:eastAsia="Segoe UI" w:hAnsi="Segoe UI" w:cs="Segoe UI"/>
          <w:b/>
          <w:bCs/>
        </w:rPr>
        <w:t>Resource pressure</w:t>
      </w:r>
      <w:r w:rsidRPr="45E42E89">
        <w:rPr>
          <w:rFonts w:ascii="Segoe UI" w:eastAsia="Segoe UI" w:hAnsi="Segoe UI" w:cs="Segoe UI"/>
        </w:rPr>
        <w:t xml:space="preserve"> (e.g., CPU/memory eviction)</w:t>
      </w:r>
    </w:p>
    <w:p w14:paraId="2B152075" w14:textId="77777777" w:rsidR="00E82C56" w:rsidRDefault="00E82C56" w:rsidP="45E42E89">
      <w:pPr>
        <w:spacing w:after="0"/>
        <w:jc w:val="both"/>
        <w:rPr>
          <w:rFonts w:ascii="Segoe UI" w:eastAsia="Segoe UI" w:hAnsi="Segoe UI" w:cs="Segoe UI"/>
          <w:b/>
          <w:bCs/>
        </w:rPr>
      </w:pPr>
    </w:p>
    <w:p w14:paraId="26DE45F1" w14:textId="560DD824" w:rsidR="00E82C56" w:rsidRDefault="00E82C56" w:rsidP="45E42E89">
      <w:pPr>
        <w:spacing w:after="0"/>
        <w:jc w:val="both"/>
        <w:rPr>
          <w:rFonts w:ascii="Segoe UI" w:eastAsia="Segoe UI" w:hAnsi="Segoe UI" w:cs="Segoe UI"/>
          <w:b/>
          <w:bCs/>
        </w:rPr>
      </w:pPr>
      <w:r w:rsidRPr="45E42E89">
        <w:rPr>
          <w:rFonts w:ascii="Segoe UI" w:eastAsia="Segoe UI" w:hAnsi="Segoe UI" w:cs="Segoe UI"/>
          <w:b/>
          <w:bCs/>
        </w:rPr>
        <w:t>What Happens During a Soft Failover:</w:t>
      </w:r>
    </w:p>
    <w:p w14:paraId="0EEA5420" w14:textId="44927B64" w:rsidR="003A647F" w:rsidRDefault="68920887" w:rsidP="00C81658">
      <w:pPr>
        <w:pStyle w:val="ListParagraph"/>
        <w:numPr>
          <w:ilvl w:val="0"/>
          <w:numId w:val="10"/>
        </w:numPr>
        <w:spacing w:after="0"/>
        <w:rPr>
          <w:rFonts w:ascii="Segoe UI" w:eastAsia="Segoe UI" w:hAnsi="Segoe UI" w:cs="Segoe UI"/>
          <w:color w:val="292929"/>
        </w:rPr>
      </w:pPr>
      <w:r w:rsidRPr="45E42E89">
        <w:rPr>
          <w:rFonts w:ascii="Segoe UI" w:eastAsia="Segoe UI" w:hAnsi="Segoe UI" w:cs="Segoe UI"/>
          <w:color w:val="292929"/>
        </w:rPr>
        <w:t xml:space="preserve">Kubernetes automatically reschedules the Db2 </w:t>
      </w:r>
      <w:r w:rsidR="00593214">
        <w:rPr>
          <w:rFonts w:ascii="Segoe UI" w:eastAsia="Segoe UI" w:hAnsi="Segoe UI" w:cs="Segoe UI"/>
          <w:color w:val="292929"/>
        </w:rPr>
        <w:t>P</w:t>
      </w:r>
      <w:r w:rsidRPr="45E42E89">
        <w:rPr>
          <w:rFonts w:ascii="Segoe UI" w:eastAsia="Segoe UI" w:hAnsi="Segoe UI" w:cs="Segoe UI"/>
          <w:color w:val="292929"/>
        </w:rPr>
        <w:t>od on the same or a different node.</w:t>
      </w:r>
    </w:p>
    <w:p w14:paraId="4EAA0353" w14:textId="77777777" w:rsidR="003A647F" w:rsidRDefault="68920887" w:rsidP="45E42E89">
      <w:pPr>
        <w:pStyle w:val="ListParagraph"/>
        <w:numPr>
          <w:ilvl w:val="0"/>
          <w:numId w:val="10"/>
        </w:numPr>
        <w:spacing w:after="0"/>
        <w:jc w:val="both"/>
        <w:rPr>
          <w:rFonts w:ascii="Segoe UI" w:eastAsia="Segoe UI" w:hAnsi="Segoe UI" w:cs="Segoe UI"/>
          <w:color w:val="292929"/>
        </w:rPr>
      </w:pPr>
      <w:r w:rsidRPr="45E42E89">
        <w:rPr>
          <w:rFonts w:ascii="Segoe UI" w:eastAsia="Segoe UI" w:hAnsi="Segoe UI" w:cs="Segoe UI"/>
          <w:color w:val="292929"/>
        </w:rPr>
        <w:t>Persistent storage (via PVCs) ensures data continuity.</w:t>
      </w:r>
    </w:p>
    <w:p w14:paraId="6B4E6DBA" w14:textId="405D23F9" w:rsidR="003A647F" w:rsidRDefault="005C1BCC" w:rsidP="45E42E89">
      <w:pPr>
        <w:pStyle w:val="ListParagraph"/>
        <w:numPr>
          <w:ilvl w:val="0"/>
          <w:numId w:val="10"/>
        </w:numPr>
        <w:spacing w:after="0"/>
        <w:jc w:val="both"/>
        <w:rPr>
          <w:rFonts w:ascii="Segoe UI" w:eastAsia="Segoe UI" w:hAnsi="Segoe UI" w:cs="Segoe UI"/>
          <w:color w:val="292929"/>
        </w:rPr>
      </w:pPr>
      <w:r w:rsidRPr="3BB48562">
        <w:rPr>
          <w:rFonts w:ascii="Segoe UI" w:eastAsia="Segoe UI" w:hAnsi="Segoe UI" w:cs="Segoe UI"/>
          <w:color w:val="292929"/>
        </w:rPr>
        <w:t>Liveness probes</w:t>
      </w:r>
      <w:r w:rsidR="3BB48562" w:rsidRPr="3BB48562">
        <w:rPr>
          <w:rFonts w:ascii="Segoe UI" w:eastAsia="Segoe UI" w:hAnsi="Segoe UI" w:cs="Segoe UI"/>
          <w:color w:val="292929"/>
        </w:rPr>
        <w:t xml:space="preserve"> help detect unhealthy containers and restarts them.</w:t>
      </w:r>
    </w:p>
    <w:p w14:paraId="3AD46BF6" w14:textId="77777777" w:rsidR="003A647F" w:rsidRDefault="68920887" w:rsidP="00C81658">
      <w:pPr>
        <w:pStyle w:val="ListParagraph"/>
        <w:numPr>
          <w:ilvl w:val="0"/>
          <w:numId w:val="10"/>
        </w:numPr>
        <w:spacing w:after="0"/>
        <w:rPr>
          <w:rFonts w:ascii="Segoe UI" w:eastAsia="Segoe UI" w:hAnsi="Segoe UI" w:cs="Segoe UI"/>
          <w:color w:val="292929"/>
        </w:rPr>
      </w:pPr>
      <w:r w:rsidRPr="45E42E89">
        <w:rPr>
          <w:rFonts w:ascii="Segoe UI" w:eastAsia="Segoe UI" w:hAnsi="Segoe UI" w:cs="Segoe UI"/>
          <w:color w:val="292929"/>
        </w:rPr>
        <w:t>Db2’s internal recovery mechanisms (e.g., crash recovery) kick in to restore service.</w:t>
      </w:r>
    </w:p>
    <w:p w14:paraId="023E8BB8" w14:textId="77777777" w:rsidR="003A647F" w:rsidRDefault="003A647F" w:rsidP="45E42E89">
      <w:pPr>
        <w:spacing w:after="0"/>
        <w:jc w:val="both"/>
        <w:rPr>
          <w:rFonts w:ascii="Segoe UI" w:eastAsia="Segoe UI" w:hAnsi="Segoe UI" w:cs="Segoe UI"/>
          <w:b/>
          <w:bCs/>
        </w:rPr>
      </w:pPr>
    </w:p>
    <w:p w14:paraId="3482D308" w14:textId="77777777" w:rsidR="003A647F" w:rsidRDefault="45A2ACA6" w:rsidP="45E42E89">
      <w:pPr>
        <w:spacing w:after="0"/>
        <w:jc w:val="both"/>
      </w:pPr>
      <w:r w:rsidRPr="45E42E89">
        <w:rPr>
          <w:rFonts w:ascii="Segoe UI" w:eastAsia="Segoe UI" w:hAnsi="Segoe UI" w:cs="Segoe UI"/>
          <w:b/>
          <w:bCs/>
          <w:sz w:val="28"/>
          <w:szCs w:val="28"/>
        </w:rPr>
        <w:t>2</w:t>
      </w:r>
      <w:r w:rsidR="5572259F" w:rsidRPr="45E42E89">
        <w:rPr>
          <w:rFonts w:ascii="Segoe UI" w:eastAsia="Segoe UI" w:hAnsi="Segoe UI" w:cs="Segoe UI"/>
          <w:b/>
          <w:bCs/>
          <w:sz w:val="28"/>
          <w:szCs w:val="28"/>
        </w:rPr>
        <w:t>.2 Hard Failover Scenarios</w:t>
      </w:r>
    </w:p>
    <w:p w14:paraId="19E6B4CD" w14:textId="77777777" w:rsidR="003A647F" w:rsidRDefault="47B7944E" w:rsidP="45E42E89">
      <w:pPr>
        <w:spacing w:after="0"/>
        <w:jc w:val="both"/>
      </w:pPr>
      <w:r w:rsidRPr="45E42E89">
        <w:rPr>
          <w:rFonts w:ascii="Segoe UI" w:eastAsia="Segoe UI" w:hAnsi="Segoe UI" w:cs="Segoe UI"/>
          <w:color w:val="292929"/>
        </w:rPr>
        <w:t>Hard failovers involve infrastructure-level failures that require more complex recovery mechanisms. These are critical to test for true HA readiness.</w:t>
      </w:r>
    </w:p>
    <w:p w14:paraId="42B2CD40" w14:textId="77777777" w:rsidR="003A647F" w:rsidRDefault="003A647F" w:rsidP="45E42E89">
      <w:pPr>
        <w:spacing w:after="0"/>
        <w:jc w:val="both"/>
        <w:rPr>
          <w:rFonts w:ascii="Segoe UI" w:eastAsia="Segoe UI" w:hAnsi="Segoe UI" w:cs="Segoe UI"/>
          <w:color w:val="292929"/>
        </w:rPr>
      </w:pPr>
    </w:p>
    <w:p w14:paraId="6078F39A" w14:textId="77777777" w:rsidR="003A647F" w:rsidRDefault="47B7944E" w:rsidP="45E42E89">
      <w:pPr>
        <w:spacing w:after="0"/>
        <w:jc w:val="both"/>
        <w:rPr>
          <w:rFonts w:ascii="Segoe UI" w:eastAsia="Segoe UI" w:hAnsi="Segoe UI" w:cs="Segoe UI"/>
          <w:b/>
          <w:bCs/>
          <w:color w:val="292929"/>
        </w:rPr>
      </w:pPr>
      <w:r w:rsidRPr="45E42E89">
        <w:rPr>
          <w:rFonts w:ascii="Segoe UI" w:eastAsia="Segoe UI" w:hAnsi="Segoe UI" w:cs="Segoe UI"/>
          <w:b/>
          <w:bCs/>
          <w:color w:val="292929"/>
        </w:rPr>
        <w:t>Common Hard Failover Triggers:</w:t>
      </w:r>
    </w:p>
    <w:p w14:paraId="1B26559B" w14:textId="1080E1EA" w:rsidR="003A647F" w:rsidRDefault="3BB48562" w:rsidP="45E42E89">
      <w:pPr>
        <w:pStyle w:val="ListParagraph"/>
        <w:numPr>
          <w:ilvl w:val="0"/>
          <w:numId w:val="9"/>
        </w:numPr>
        <w:spacing w:after="0"/>
        <w:jc w:val="both"/>
        <w:rPr>
          <w:rFonts w:ascii="Segoe UI" w:eastAsia="Segoe UI" w:hAnsi="Segoe UI" w:cs="Segoe UI"/>
          <w:color w:val="292929"/>
        </w:rPr>
      </w:pPr>
      <w:r w:rsidRPr="3BB48562">
        <w:rPr>
          <w:rFonts w:ascii="Segoe UI" w:eastAsia="Segoe UI" w:hAnsi="Segoe UI" w:cs="Segoe UI"/>
          <w:b/>
          <w:bCs/>
          <w:color w:val="292929"/>
        </w:rPr>
        <w:t>Worker node shutdown</w:t>
      </w:r>
      <w:r w:rsidRPr="3BB48562">
        <w:rPr>
          <w:rFonts w:ascii="Segoe UI" w:eastAsia="Segoe UI" w:hAnsi="Segoe UI" w:cs="Segoe UI"/>
          <w:color w:val="292929"/>
        </w:rPr>
        <w:t xml:space="preserve"> or crash (</w:t>
      </w:r>
      <w:proofErr w:type="spellStart"/>
      <w:r w:rsidRPr="3BB48562">
        <w:rPr>
          <w:rFonts w:ascii="Segoe UI" w:eastAsia="Segoe UI" w:hAnsi="Segoe UI" w:cs="Segoe UI"/>
          <w:color w:val="292929"/>
        </w:rPr>
        <w:t>e.g</w:t>
      </w:r>
      <w:proofErr w:type="spellEnd"/>
      <w:r w:rsidRPr="3BB48562">
        <w:rPr>
          <w:rFonts w:ascii="Segoe UI" w:eastAsia="Segoe UI" w:hAnsi="Segoe UI" w:cs="Segoe UI"/>
          <w:color w:val="292929"/>
        </w:rPr>
        <w:t xml:space="preserve"> </w:t>
      </w:r>
      <w:proofErr w:type="spellStart"/>
      <w:r w:rsidRPr="3BB48562">
        <w:rPr>
          <w:rFonts w:ascii="Segoe UI" w:eastAsia="Segoe UI" w:hAnsi="Segoe UI" w:cs="Segoe UI"/>
          <w:color w:val="292929"/>
        </w:rPr>
        <w:t>kubelet</w:t>
      </w:r>
      <w:proofErr w:type="spellEnd"/>
      <w:r w:rsidRPr="3BB48562">
        <w:rPr>
          <w:rFonts w:ascii="Segoe UI" w:eastAsia="Segoe UI" w:hAnsi="Segoe UI" w:cs="Segoe UI"/>
          <w:color w:val="292929"/>
        </w:rPr>
        <w:t xml:space="preserve"> crash or kernel panic) </w:t>
      </w:r>
    </w:p>
    <w:p w14:paraId="28AEDC0C" w14:textId="77777777" w:rsidR="003A647F" w:rsidRDefault="47B7944E" w:rsidP="45E42E89">
      <w:pPr>
        <w:pStyle w:val="ListParagraph"/>
        <w:numPr>
          <w:ilvl w:val="0"/>
          <w:numId w:val="9"/>
        </w:numPr>
        <w:spacing w:after="0"/>
        <w:jc w:val="both"/>
        <w:rPr>
          <w:rFonts w:ascii="Segoe UI" w:eastAsia="Segoe UI" w:hAnsi="Segoe UI" w:cs="Segoe UI"/>
          <w:color w:val="292929"/>
        </w:rPr>
      </w:pPr>
      <w:r w:rsidRPr="45E42E89">
        <w:rPr>
          <w:rFonts w:ascii="Segoe UI" w:eastAsia="Segoe UI" w:hAnsi="Segoe UI" w:cs="Segoe UI"/>
          <w:b/>
          <w:bCs/>
          <w:color w:val="292929"/>
        </w:rPr>
        <w:t>Node reboot</w:t>
      </w:r>
      <w:r w:rsidRPr="45E42E89">
        <w:rPr>
          <w:rFonts w:ascii="Segoe UI" w:eastAsia="Segoe UI" w:hAnsi="Segoe UI" w:cs="Segoe UI"/>
          <w:color w:val="292929"/>
        </w:rPr>
        <w:t xml:space="preserve"> due to OS patching or hardware issues</w:t>
      </w:r>
    </w:p>
    <w:p w14:paraId="573C8FCD" w14:textId="77777777" w:rsidR="003A647F" w:rsidRDefault="003A647F" w:rsidP="45E42E89">
      <w:pPr>
        <w:spacing w:after="0"/>
        <w:jc w:val="both"/>
        <w:rPr>
          <w:rFonts w:ascii="Segoe UI" w:eastAsia="Segoe UI" w:hAnsi="Segoe UI" w:cs="Segoe UI"/>
          <w:b/>
          <w:bCs/>
          <w:color w:val="292929"/>
        </w:rPr>
      </w:pPr>
    </w:p>
    <w:p w14:paraId="49658456" w14:textId="77777777" w:rsidR="003A647F" w:rsidRDefault="5B0D6C9F" w:rsidP="45E42E89">
      <w:pPr>
        <w:spacing w:after="0"/>
        <w:jc w:val="both"/>
        <w:rPr>
          <w:rFonts w:ascii="Segoe UI" w:eastAsia="Segoe UI" w:hAnsi="Segoe UI" w:cs="Segoe UI"/>
          <w:b/>
          <w:bCs/>
        </w:rPr>
      </w:pPr>
      <w:r w:rsidRPr="5B0D6C9F">
        <w:rPr>
          <w:rFonts w:ascii="Segoe UI" w:eastAsia="Segoe UI" w:hAnsi="Segoe UI" w:cs="Segoe UI"/>
          <w:b/>
          <w:bCs/>
        </w:rPr>
        <w:lastRenderedPageBreak/>
        <w:t>What Happens During a Hard Failover:</w:t>
      </w:r>
    </w:p>
    <w:p w14:paraId="4FB434B7" w14:textId="30AF0A31" w:rsidR="5B0D6C9F" w:rsidRDefault="5B0D6C9F" w:rsidP="5B0D6C9F">
      <w:pPr>
        <w:pStyle w:val="ListParagraph"/>
        <w:numPr>
          <w:ilvl w:val="0"/>
          <w:numId w:val="8"/>
        </w:numPr>
        <w:spacing w:after="0"/>
        <w:jc w:val="both"/>
        <w:rPr>
          <w:rFonts w:ascii="Segoe UI" w:eastAsia="Segoe UI" w:hAnsi="Segoe UI" w:cs="Segoe UI"/>
          <w:color w:val="292929"/>
        </w:rPr>
      </w:pPr>
      <w:r w:rsidRPr="5B0D6C9F">
        <w:rPr>
          <w:rFonts w:ascii="Segoe UI" w:eastAsia="Segoe UI" w:hAnsi="Segoe UI" w:cs="Segoe UI"/>
          <w:color w:val="292929"/>
        </w:rPr>
        <w:t>Is determined by the characteristics of the workload:</w:t>
      </w:r>
    </w:p>
    <w:p w14:paraId="5692C16A" w14:textId="6432B275" w:rsidR="003A647F" w:rsidRDefault="5B0D6C9F" w:rsidP="00C81658">
      <w:pPr>
        <w:pStyle w:val="ListParagraph"/>
        <w:numPr>
          <w:ilvl w:val="1"/>
          <w:numId w:val="8"/>
        </w:numPr>
        <w:spacing w:after="0"/>
        <w:rPr>
          <w:rFonts w:ascii="Segoe UI" w:eastAsia="Segoe UI" w:hAnsi="Segoe UI" w:cs="Segoe UI"/>
          <w:color w:val="292929"/>
        </w:rPr>
      </w:pPr>
      <w:r w:rsidRPr="00C81658">
        <w:rPr>
          <w:rFonts w:ascii="Segoe UI" w:eastAsia="Segoe UI" w:hAnsi="Segoe UI" w:cs="Segoe UI"/>
          <w:i/>
          <w:iCs/>
          <w:color w:val="292929"/>
        </w:rPr>
        <w:t>Stateless workloads</w:t>
      </w:r>
      <w:r w:rsidRPr="5B0D6C9F">
        <w:rPr>
          <w:rFonts w:ascii="Segoe UI" w:eastAsia="Segoe UI" w:hAnsi="Segoe UI" w:cs="Segoe UI"/>
          <w:color w:val="292929"/>
        </w:rPr>
        <w:t xml:space="preserve">: </w:t>
      </w:r>
      <w:r w:rsidR="007E732E" w:rsidRPr="5B0D6C9F">
        <w:rPr>
          <w:rFonts w:ascii="Segoe UI" w:eastAsia="Segoe UI" w:hAnsi="Segoe UI" w:cs="Segoe UI"/>
          <w:color w:val="292929"/>
        </w:rPr>
        <w:t>Kubernetes</w:t>
      </w:r>
      <w:r w:rsidRPr="5B0D6C9F">
        <w:rPr>
          <w:rFonts w:ascii="Segoe UI" w:eastAsia="Segoe UI" w:hAnsi="Segoe UI" w:cs="Segoe UI"/>
          <w:color w:val="292929"/>
        </w:rPr>
        <w:t xml:space="preserve"> (OpenShift) scheduler detects node unavailability and reschedules the workload on a healthy node(s).</w:t>
      </w:r>
    </w:p>
    <w:p w14:paraId="2A7F32B2" w14:textId="17C9DAD0" w:rsidR="17596E0A" w:rsidRDefault="5B0D6C9F" w:rsidP="00C81658">
      <w:pPr>
        <w:pStyle w:val="ListParagraph"/>
        <w:numPr>
          <w:ilvl w:val="1"/>
          <w:numId w:val="8"/>
        </w:numPr>
        <w:spacing w:after="0"/>
        <w:rPr>
          <w:rFonts w:ascii="Segoe UI" w:eastAsia="Segoe UI" w:hAnsi="Segoe UI" w:cs="Segoe UI"/>
          <w:color w:val="292929"/>
        </w:rPr>
      </w:pPr>
      <w:r w:rsidRPr="00C81658">
        <w:rPr>
          <w:rFonts w:ascii="Segoe UI" w:eastAsia="Segoe UI" w:hAnsi="Segoe UI" w:cs="Segoe UI"/>
          <w:i/>
          <w:iCs/>
          <w:color w:val="292929"/>
        </w:rPr>
        <w:t>Stateful workloads</w:t>
      </w:r>
      <w:r w:rsidRPr="5B0D6C9F">
        <w:rPr>
          <w:rFonts w:ascii="Segoe UI" w:eastAsia="Segoe UI" w:hAnsi="Segoe UI" w:cs="Segoe UI"/>
          <w:color w:val="292929"/>
        </w:rPr>
        <w:t xml:space="preserve">: </w:t>
      </w:r>
      <w:r w:rsidR="00C362D2">
        <w:rPr>
          <w:rFonts w:ascii="Segoe UI" w:eastAsia="Segoe UI" w:hAnsi="Segoe UI" w:cs="Segoe UI"/>
          <w:color w:val="292929"/>
        </w:rPr>
        <w:t>S</w:t>
      </w:r>
      <w:r w:rsidRPr="5B0D6C9F">
        <w:rPr>
          <w:rFonts w:ascii="Segoe UI" w:eastAsia="Segoe UI" w:hAnsi="Segoe UI" w:cs="Segoe UI"/>
          <w:color w:val="292929"/>
        </w:rPr>
        <w:t xml:space="preserve">tateful application cannot function properly if the </w:t>
      </w:r>
      <w:r w:rsidR="00593214">
        <w:rPr>
          <w:rFonts w:ascii="Segoe UI" w:eastAsia="Segoe UI" w:hAnsi="Segoe UI" w:cs="Segoe UI"/>
          <w:color w:val="292929"/>
        </w:rPr>
        <w:t>P</w:t>
      </w:r>
      <w:r w:rsidRPr="5B0D6C9F">
        <w:rPr>
          <w:rFonts w:ascii="Segoe UI" w:eastAsia="Segoe UI" w:hAnsi="Segoe UI" w:cs="Segoe UI"/>
          <w:color w:val="292929"/>
        </w:rPr>
        <w:t xml:space="preserve">ods are stuck on the shutdown node and not getting rescheduled onto a running node. Starting Kubernetes v1.28 (OpenShift 4.14), </w:t>
      </w:r>
      <w:r w:rsidR="00C362D2" w:rsidRPr="5B0D6C9F">
        <w:rPr>
          <w:rFonts w:ascii="Segoe UI" w:eastAsia="Segoe UI" w:hAnsi="Segoe UI" w:cs="Segoe UI"/>
          <w:color w:val="292929"/>
        </w:rPr>
        <w:t>an</w:t>
      </w:r>
      <w:r w:rsidRPr="5B0D6C9F">
        <w:rPr>
          <w:rFonts w:ascii="Segoe UI" w:eastAsia="Segoe UI" w:hAnsi="Segoe UI" w:cs="Segoe UI"/>
          <w:color w:val="292929"/>
        </w:rPr>
        <w:t xml:space="preserve"> </w:t>
      </w:r>
      <w:hyperlink r:id="rId14" w:anchor="non-graceful-node-shutdown" w:history="1">
        <w:r w:rsidRPr="5B0D6C9F">
          <w:rPr>
            <w:rStyle w:val="Hyperlink"/>
            <w:rFonts w:ascii="Segoe UI" w:eastAsia="Segoe UI" w:hAnsi="Segoe UI" w:cs="Segoe UI"/>
          </w:rPr>
          <w:t>out-of-service taint</w:t>
        </w:r>
      </w:hyperlink>
      <w:r w:rsidRPr="5B0D6C9F">
        <w:rPr>
          <w:rFonts w:ascii="Segoe UI" w:eastAsia="Segoe UI" w:hAnsi="Segoe UI" w:cs="Segoe UI"/>
          <w:color w:val="292929"/>
        </w:rPr>
        <w:t xml:space="preserve"> can be applied on the failed node to trigger a force-deletion of </w:t>
      </w:r>
      <w:r w:rsidR="00593214">
        <w:rPr>
          <w:rFonts w:ascii="Segoe UI" w:eastAsia="Segoe UI" w:hAnsi="Segoe UI" w:cs="Segoe UI"/>
          <w:color w:val="292929"/>
        </w:rPr>
        <w:t>P</w:t>
      </w:r>
      <w:r w:rsidRPr="5B0D6C9F">
        <w:rPr>
          <w:rFonts w:ascii="Segoe UI" w:eastAsia="Segoe UI" w:hAnsi="Segoe UI" w:cs="Segoe UI"/>
          <w:color w:val="292929"/>
        </w:rPr>
        <w:t xml:space="preserve">ods on that node and persistent volumes to be detached. This allows new </w:t>
      </w:r>
      <w:r w:rsidR="00593214">
        <w:rPr>
          <w:rFonts w:ascii="Segoe UI" w:eastAsia="Segoe UI" w:hAnsi="Segoe UI" w:cs="Segoe UI"/>
          <w:color w:val="292929"/>
        </w:rPr>
        <w:t>P</w:t>
      </w:r>
      <w:r w:rsidRPr="5B0D6C9F">
        <w:rPr>
          <w:rFonts w:ascii="Segoe UI" w:eastAsia="Segoe UI" w:hAnsi="Segoe UI" w:cs="Segoe UI"/>
          <w:color w:val="292929"/>
        </w:rPr>
        <w:t>ods to be created successfully on a different running node. Db2 Pods require a unique/stable network identify and hence fall into the Stateful workload category.</w:t>
      </w:r>
    </w:p>
    <w:p w14:paraId="5712E81B" w14:textId="3A4F5D93" w:rsidR="003A647F" w:rsidRDefault="17596E0A" w:rsidP="00C81658">
      <w:pPr>
        <w:pStyle w:val="ListParagraph"/>
        <w:numPr>
          <w:ilvl w:val="0"/>
          <w:numId w:val="8"/>
        </w:numPr>
        <w:spacing w:after="0"/>
        <w:jc w:val="both"/>
        <w:rPr>
          <w:rFonts w:ascii="Segoe UI" w:eastAsia="Segoe UI" w:hAnsi="Segoe UI" w:cs="Segoe UI"/>
          <w:color w:val="292929"/>
        </w:rPr>
      </w:pPr>
      <w:r w:rsidRPr="17596E0A">
        <w:rPr>
          <w:rFonts w:ascii="Segoe UI" w:eastAsia="Segoe UI" w:hAnsi="Segoe UI" w:cs="Segoe UI"/>
          <w:color w:val="292929"/>
        </w:rPr>
        <w:t>Persistent storage must be accessible from multiple nodes (e.g., via CSI drivers).</w:t>
      </w:r>
    </w:p>
    <w:p w14:paraId="0B5F4388" w14:textId="77777777" w:rsidR="003A647F" w:rsidRDefault="003A647F" w:rsidP="45E42E89">
      <w:pPr>
        <w:spacing w:after="0"/>
        <w:jc w:val="both"/>
        <w:rPr>
          <w:rFonts w:ascii="Segoe UI" w:eastAsia="Segoe UI" w:hAnsi="Segoe UI" w:cs="Segoe UI"/>
          <w:b/>
          <w:bCs/>
        </w:rPr>
      </w:pPr>
    </w:p>
    <w:p w14:paraId="60AE6536" w14:textId="77777777" w:rsidR="003A647F" w:rsidRDefault="003A647F" w:rsidP="45E42E89">
      <w:pPr>
        <w:spacing w:after="0"/>
        <w:jc w:val="both"/>
        <w:rPr>
          <w:rFonts w:ascii="Segoe UI" w:eastAsia="Segoe UI" w:hAnsi="Segoe UI" w:cs="Segoe UI"/>
          <w:b/>
          <w:bCs/>
        </w:rPr>
      </w:pPr>
    </w:p>
    <w:p w14:paraId="1D6DBA49" w14:textId="1B8BEF82" w:rsidR="003A647F" w:rsidRPr="001F4F80" w:rsidRDefault="4685FF9D" w:rsidP="001F4F80">
      <w:pPr>
        <w:pStyle w:val="ListParagraph"/>
        <w:numPr>
          <w:ilvl w:val="0"/>
          <w:numId w:val="14"/>
        </w:numPr>
        <w:spacing w:after="0"/>
        <w:jc w:val="both"/>
        <w:rPr>
          <w:rFonts w:ascii="Segoe UI" w:eastAsia="Segoe UI" w:hAnsi="Segoe UI" w:cs="Segoe UI"/>
          <w:b/>
          <w:bCs/>
          <w:sz w:val="32"/>
          <w:szCs w:val="32"/>
        </w:rPr>
      </w:pPr>
      <w:r w:rsidRPr="001F4F80">
        <w:rPr>
          <w:rFonts w:ascii="Segoe UI" w:eastAsia="Segoe UI" w:hAnsi="Segoe UI" w:cs="Segoe UI"/>
          <w:b/>
          <w:bCs/>
          <w:sz w:val="32"/>
          <w:szCs w:val="32"/>
        </w:rPr>
        <w:t xml:space="preserve">Validating Soft Failover Resilience </w:t>
      </w:r>
      <w:r w:rsidR="006F716B">
        <w:rPr>
          <w:rFonts w:ascii="Segoe UI" w:eastAsia="Segoe UI" w:hAnsi="Segoe UI" w:cs="Segoe UI"/>
          <w:b/>
          <w:bCs/>
          <w:sz w:val="32"/>
          <w:szCs w:val="32"/>
        </w:rPr>
        <w:t>o</w:t>
      </w:r>
      <w:r w:rsidRPr="001F4F80">
        <w:rPr>
          <w:rFonts w:ascii="Segoe UI" w:eastAsia="Segoe UI" w:hAnsi="Segoe UI" w:cs="Segoe UI"/>
          <w:b/>
          <w:bCs/>
          <w:sz w:val="32"/>
          <w:szCs w:val="32"/>
        </w:rPr>
        <w:t xml:space="preserve">n </w:t>
      </w:r>
      <w:r w:rsidR="006F716B">
        <w:rPr>
          <w:rFonts w:ascii="Segoe UI" w:eastAsia="Segoe UI" w:hAnsi="Segoe UI" w:cs="Segoe UI"/>
          <w:b/>
          <w:bCs/>
          <w:sz w:val="32"/>
          <w:szCs w:val="32"/>
        </w:rPr>
        <w:t xml:space="preserve">IBM’s </w:t>
      </w:r>
      <w:r w:rsidR="00C6071B" w:rsidRPr="00C6071B">
        <w:rPr>
          <w:rFonts w:ascii="Segoe UI" w:eastAsia="Segoe UI" w:hAnsi="Segoe UI" w:cs="Segoe UI"/>
          <w:b/>
          <w:bCs/>
          <w:sz w:val="32"/>
          <w:szCs w:val="32"/>
        </w:rPr>
        <w:t>Db2 Warehouse on Power Cloud Rack</w:t>
      </w:r>
    </w:p>
    <w:p w14:paraId="69C74DF8" w14:textId="77777777" w:rsidR="006F716B" w:rsidRPr="001F4F80" w:rsidRDefault="006F716B" w:rsidP="001F4F80">
      <w:pPr>
        <w:pStyle w:val="ListParagraph"/>
        <w:spacing w:after="0"/>
        <w:ind w:left="360"/>
        <w:jc w:val="both"/>
        <w:rPr>
          <w:rFonts w:ascii="Segoe UI" w:eastAsia="Segoe UI" w:hAnsi="Segoe UI" w:cs="Segoe UI"/>
        </w:rPr>
      </w:pPr>
    </w:p>
    <w:p w14:paraId="15904B0E" w14:textId="11C5963D" w:rsidR="003A647F" w:rsidRDefault="5B0D6C9F" w:rsidP="17596E0A">
      <w:pPr>
        <w:spacing w:after="0"/>
        <w:jc w:val="both"/>
        <w:rPr>
          <w:rFonts w:ascii="Segoe UI" w:eastAsia="Segoe UI" w:hAnsi="Segoe UI" w:cs="Segoe UI"/>
          <w:color w:val="292929"/>
        </w:rPr>
      </w:pPr>
      <w:r w:rsidRPr="5B0D6C9F">
        <w:rPr>
          <w:rFonts w:ascii="Segoe UI" w:eastAsia="Segoe UI" w:hAnsi="Segoe UI" w:cs="Segoe UI"/>
          <w:color w:val="292929"/>
        </w:rPr>
        <w:t>To ensure the robustness of our Db2 Warehouse on Power Cloud Rack deployment on OpenShift, we conducted a series of soft failover tests. These tests simulate common, non-infrastructure-related disruptions and help measure the system’s ability to recover gracefully. The test Cloud Rack system was a Base Large Rack (BRL) with 6 active Pods running on 6 worker nodes and a standby worker node for HA.</w:t>
      </w:r>
    </w:p>
    <w:p w14:paraId="5B9C04F7" w14:textId="77777777" w:rsidR="003A647F" w:rsidRDefault="003A647F" w:rsidP="45E42E89">
      <w:pPr>
        <w:spacing w:after="0"/>
        <w:jc w:val="both"/>
        <w:rPr>
          <w:rFonts w:ascii="Segoe UI" w:eastAsia="Segoe UI" w:hAnsi="Segoe UI" w:cs="Segoe UI"/>
          <w:color w:val="292929"/>
        </w:rPr>
      </w:pPr>
    </w:p>
    <w:p w14:paraId="0B77705E" w14:textId="6F0F5524" w:rsidR="003A647F" w:rsidRDefault="006F716B" w:rsidP="45E42E89">
      <w:pPr>
        <w:spacing w:after="0"/>
        <w:jc w:val="both"/>
        <w:rPr>
          <w:rFonts w:ascii="Segoe UI" w:eastAsia="Segoe UI" w:hAnsi="Segoe UI" w:cs="Segoe UI"/>
          <w:b/>
          <w:bCs/>
          <w:sz w:val="28"/>
          <w:szCs w:val="28"/>
        </w:rPr>
      </w:pPr>
      <w:r>
        <w:rPr>
          <w:rFonts w:ascii="Segoe UI" w:eastAsia="Segoe UI" w:hAnsi="Segoe UI" w:cs="Segoe UI"/>
          <w:b/>
          <w:bCs/>
          <w:sz w:val="28"/>
          <w:szCs w:val="28"/>
        </w:rPr>
        <w:t xml:space="preserve">3.1 </w:t>
      </w:r>
      <w:r w:rsidR="12BDADCB" w:rsidRPr="45E42E89">
        <w:rPr>
          <w:rFonts w:ascii="Segoe UI" w:eastAsia="Segoe UI" w:hAnsi="Segoe UI" w:cs="Segoe UI"/>
          <w:b/>
          <w:bCs/>
          <w:sz w:val="28"/>
          <w:szCs w:val="28"/>
        </w:rPr>
        <w:t>Test Scenario 1: Single Pod Deletion</w:t>
      </w:r>
    </w:p>
    <w:p w14:paraId="4BEB4AEC" w14:textId="56BA3BFA" w:rsidR="00E82C56" w:rsidRDefault="6B13CB06" w:rsidP="45E42E89">
      <w:pPr>
        <w:spacing w:after="0"/>
        <w:jc w:val="both"/>
        <w:rPr>
          <w:rFonts w:ascii="Segoe UI" w:eastAsia="Segoe UI" w:hAnsi="Segoe UI" w:cs="Segoe UI"/>
          <w:color w:val="292929"/>
        </w:rPr>
      </w:pPr>
      <w:r w:rsidRPr="45E42E89">
        <w:rPr>
          <w:rFonts w:ascii="Segoe UI" w:eastAsia="Segoe UI" w:hAnsi="Segoe UI" w:cs="Segoe UI"/>
          <w:color w:val="292929"/>
        </w:rPr>
        <w:t xml:space="preserve">In this test, we randomly deleted a single Db2 </w:t>
      </w:r>
      <w:r w:rsidR="00593214">
        <w:rPr>
          <w:rFonts w:ascii="Segoe UI" w:eastAsia="Segoe UI" w:hAnsi="Segoe UI" w:cs="Segoe UI"/>
          <w:color w:val="292929"/>
        </w:rPr>
        <w:t>P</w:t>
      </w:r>
      <w:r w:rsidRPr="45E42E89">
        <w:rPr>
          <w:rFonts w:ascii="Segoe UI" w:eastAsia="Segoe UI" w:hAnsi="Segoe UI" w:cs="Segoe UI"/>
          <w:color w:val="292929"/>
        </w:rPr>
        <w:t>od to simulate a crash or accidental termination.</w:t>
      </w:r>
    </w:p>
    <w:p w14:paraId="2DB0F13C" w14:textId="77777777" w:rsidR="00E82C56" w:rsidRDefault="00E82C56" w:rsidP="45E42E89">
      <w:pPr>
        <w:spacing w:after="0"/>
        <w:jc w:val="both"/>
        <w:rPr>
          <w:rFonts w:ascii="Segoe UI" w:eastAsia="Segoe UI" w:hAnsi="Segoe UI" w:cs="Segoe UI"/>
          <w:color w:val="292929"/>
        </w:rPr>
      </w:pPr>
    </w:p>
    <w:p w14:paraId="010970B1" w14:textId="23EABE1B" w:rsidR="00E82C56" w:rsidRPr="00E82C56" w:rsidRDefault="00E82C56" w:rsidP="45E42E89">
      <w:pPr>
        <w:spacing w:after="0"/>
        <w:jc w:val="both"/>
        <w:rPr>
          <w:rFonts w:ascii="Segoe UI" w:eastAsia="Segoe UI" w:hAnsi="Segoe UI" w:cs="Segoe UI"/>
          <w:b/>
          <w:bCs/>
        </w:rPr>
      </w:pPr>
      <w:r w:rsidRPr="45E42E89">
        <w:rPr>
          <w:rFonts w:ascii="Segoe UI" w:eastAsia="Segoe UI" w:hAnsi="Segoe UI" w:cs="Segoe UI"/>
          <w:b/>
          <w:bCs/>
        </w:rPr>
        <w:t>Objective:</w:t>
      </w:r>
    </w:p>
    <w:p w14:paraId="4E0977F0" w14:textId="77777777" w:rsidR="003A647F" w:rsidRDefault="6B13CB06" w:rsidP="45E42E89">
      <w:pPr>
        <w:spacing w:after="0"/>
        <w:jc w:val="both"/>
        <w:rPr>
          <w:rFonts w:ascii="Segoe UI" w:eastAsia="Segoe UI" w:hAnsi="Segoe UI" w:cs="Segoe UI"/>
          <w:color w:val="292929"/>
        </w:rPr>
      </w:pPr>
      <w:r w:rsidRPr="45E42E89">
        <w:rPr>
          <w:rFonts w:ascii="Segoe UI" w:eastAsia="Segoe UI" w:hAnsi="Segoe UI" w:cs="Segoe UI"/>
          <w:color w:val="292929"/>
        </w:rPr>
        <w:t>To observe how quickly the system recovers and the Db2 instance becomes operational again.</w:t>
      </w:r>
    </w:p>
    <w:p w14:paraId="5C4B02E2" w14:textId="77777777" w:rsidR="003A647F" w:rsidRDefault="003A647F" w:rsidP="45E42E89">
      <w:pPr>
        <w:spacing w:after="0"/>
        <w:jc w:val="both"/>
        <w:rPr>
          <w:rFonts w:ascii="Segoe UI" w:eastAsia="Segoe UI" w:hAnsi="Segoe UI" w:cs="Segoe UI"/>
          <w:color w:val="292929"/>
        </w:rPr>
      </w:pPr>
    </w:p>
    <w:p w14:paraId="44BA89FE" w14:textId="77777777" w:rsidR="003A647F" w:rsidRDefault="70A6E7C9" w:rsidP="45E42E89">
      <w:pPr>
        <w:spacing w:after="0"/>
        <w:jc w:val="both"/>
        <w:rPr>
          <w:rFonts w:ascii="Segoe UI" w:eastAsia="Segoe UI" w:hAnsi="Segoe UI" w:cs="Segoe UI"/>
          <w:b/>
          <w:bCs/>
        </w:rPr>
      </w:pPr>
      <w:r w:rsidRPr="45E42E89">
        <w:rPr>
          <w:rFonts w:ascii="Segoe UI" w:eastAsia="Segoe UI" w:hAnsi="Segoe UI" w:cs="Segoe UI"/>
          <w:b/>
          <w:bCs/>
        </w:rPr>
        <w:t>Result:</w:t>
      </w:r>
    </w:p>
    <w:p w14:paraId="434CB2B6" w14:textId="0F650473" w:rsidR="003A647F" w:rsidRDefault="70A6E7C9" w:rsidP="45E42E89">
      <w:pPr>
        <w:pStyle w:val="ListParagraph"/>
        <w:numPr>
          <w:ilvl w:val="0"/>
          <w:numId w:val="7"/>
        </w:numPr>
        <w:spacing w:after="0"/>
        <w:jc w:val="both"/>
        <w:rPr>
          <w:rFonts w:ascii="Segoe UI" w:eastAsia="Segoe UI" w:hAnsi="Segoe UI" w:cs="Segoe UI"/>
          <w:color w:val="292929"/>
        </w:rPr>
      </w:pPr>
      <w:r w:rsidRPr="45E42E89">
        <w:rPr>
          <w:rFonts w:ascii="Segoe UI" w:eastAsia="Segoe UI" w:hAnsi="Segoe UI" w:cs="Segoe UI"/>
          <w:color w:val="292929"/>
        </w:rPr>
        <w:t xml:space="preserve">The </w:t>
      </w:r>
      <w:r w:rsidR="00593214">
        <w:rPr>
          <w:rFonts w:ascii="Segoe UI" w:eastAsia="Segoe UI" w:hAnsi="Segoe UI" w:cs="Segoe UI"/>
          <w:color w:val="292929"/>
        </w:rPr>
        <w:t>P</w:t>
      </w:r>
      <w:r w:rsidRPr="45E42E89">
        <w:rPr>
          <w:rFonts w:ascii="Segoe UI" w:eastAsia="Segoe UI" w:hAnsi="Segoe UI" w:cs="Segoe UI"/>
          <w:color w:val="292929"/>
        </w:rPr>
        <w:t>od was automatically rescheduled by OpenShift.</w:t>
      </w:r>
    </w:p>
    <w:p w14:paraId="7070B6FF" w14:textId="77777777" w:rsidR="003A647F" w:rsidRDefault="70A6E7C9" w:rsidP="45E42E89">
      <w:pPr>
        <w:pStyle w:val="ListParagraph"/>
        <w:numPr>
          <w:ilvl w:val="0"/>
          <w:numId w:val="7"/>
        </w:numPr>
        <w:spacing w:after="0"/>
        <w:jc w:val="both"/>
        <w:rPr>
          <w:rFonts w:ascii="Segoe UI" w:eastAsia="Segoe UI" w:hAnsi="Segoe UI" w:cs="Segoe UI"/>
          <w:color w:val="292929"/>
        </w:rPr>
      </w:pPr>
      <w:r w:rsidRPr="45E42E89">
        <w:rPr>
          <w:rFonts w:ascii="Segoe UI" w:eastAsia="Segoe UI" w:hAnsi="Segoe UI" w:cs="Segoe UI"/>
          <w:color w:val="292929"/>
        </w:rPr>
        <w:t>Db2 container reinitialized and passed readiness checks.</w:t>
      </w:r>
    </w:p>
    <w:p w14:paraId="39D909B2" w14:textId="257356EC" w:rsidR="003A647F" w:rsidRPr="00E82C56" w:rsidRDefault="70A6E7C9" w:rsidP="45E42E89">
      <w:pPr>
        <w:pStyle w:val="ListParagraph"/>
        <w:numPr>
          <w:ilvl w:val="0"/>
          <w:numId w:val="7"/>
        </w:numPr>
        <w:spacing w:after="0"/>
        <w:jc w:val="both"/>
        <w:rPr>
          <w:rFonts w:ascii="Segoe UI" w:eastAsia="Segoe UI" w:hAnsi="Segoe UI" w:cs="Segoe UI"/>
          <w:b/>
          <w:bCs/>
          <w:color w:val="292929"/>
        </w:rPr>
      </w:pPr>
      <w:r w:rsidRPr="45E42E89">
        <w:rPr>
          <w:rFonts w:ascii="Segoe UI" w:eastAsia="Segoe UI" w:hAnsi="Segoe UI" w:cs="Segoe UI"/>
          <w:b/>
          <w:bCs/>
          <w:color w:val="292929"/>
        </w:rPr>
        <w:t>Average recovery time:</w:t>
      </w:r>
      <w:r w:rsidRPr="45E42E89">
        <w:rPr>
          <w:rFonts w:ascii="Segoe UI" w:eastAsia="Segoe UI" w:hAnsi="Segoe UI" w:cs="Segoe UI"/>
          <w:color w:val="292929"/>
        </w:rPr>
        <w:t xml:space="preserve"> </w:t>
      </w:r>
      <w:r w:rsidRPr="45E42E89">
        <w:rPr>
          <w:rFonts w:ascii="Segoe UI" w:eastAsia="Segoe UI" w:hAnsi="Segoe UI" w:cs="Segoe UI"/>
          <w:b/>
          <w:bCs/>
          <w:color w:val="292929"/>
        </w:rPr>
        <w:t>3 minutes and 10 seconds</w:t>
      </w:r>
    </w:p>
    <w:p w14:paraId="5655C176" w14:textId="77777777" w:rsidR="003A647F" w:rsidRDefault="003A647F" w:rsidP="45E42E89">
      <w:pPr>
        <w:spacing w:after="0"/>
        <w:jc w:val="both"/>
        <w:rPr>
          <w:rFonts w:ascii="Segoe UI" w:eastAsia="Segoe UI" w:hAnsi="Segoe UI" w:cs="Segoe UI"/>
          <w:color w:val="292929"/>
        </w:rPr>
      </w:pPr>
    </w:p>
    <w:p w14:paraId="32EBB6DE" w14:textId="77777777" w:rsidR="003A647F" w:rsidRDefault="64E49124" w:rsidP="45E42E89">
      <w:pPr>
        <w:spacing w:after="0"/>
        <w:jc w:val="both"/>
        <w:rPr>
          <w:rFonts w:ascii="Segoe UI" w:eastAsia="Segoe UI" w:hAnsi="Segoe UI" w:cs="Segoe UI"/>
          <w:color w:val="292929"/>
        </w:rPr>
      </w:pPr>
      <w:r w:rsidRPr="45E42E89">
        <w:rPr>
          <w:rFonts w:ascii="Segoe UI" w:eastAsia="Segoe UI" w:hAnsi="Segoe UI" w:cs="Segoe UI"/>
          <w:color w:val="292929"/>
        </w:rPr>
        <w:t>The data below illustrates the outcome of a single-node soft failure test iteration</w:t>
      </w:r>
    </w:p>
    <w:p w14:paraId="17D324D0" w14:textId="77777777" w:rsidR="003A647F" w:rsidRDefault="003A647F" w:rsidP="45E42E89">
      <w:pPr>
        <w:spacing w:after="0"/>
        <w:jc w:val="both"/>
        <w:rPr>
          <w:rFonts w:ascii="Segoe UI" w:eastAsia="Segoe UI" w:hAnsi="Segoe UI" w:cs="Segoe UI"/>
          <w:color w:val="292929"/>
        </w:rPr>
      </w:pPr>
    </w:p>
    <w:tbl>
      <w:tblPr>
        <w:tblStyle w:val="GridTable4-Accent1"/>
        <w:tblpPr w:leftFromText="180" w:rightFromText="180" w:horzAnchor="margin" w:tblpY="968"/>
        <w:tblW w:w="9231" w:type="dxa"/>
        <w:tblLayout w:type="fixed"/>
        <w:tblLook w:val="04A0" w:firstRow="1" w:lastRow="0" w:firstColumn="1" w:lastColumn="0" w:noHBand="0" w:noVBand="1"/>
      </w:tblPr>
      <w:tblGrid>
        <w:gridCol w:w="3210"/>
        <w:gridCol w:w="4586"/>
        <w:gridCol w:w="1435"/>
      </w:tblGrid>
      <w:tr w:rsidR="000C6F02" w:rsidRPr="001F4F80" w14:paraId="68B52325" w14:textId="77777777" w:rsidTr="00E53A17">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210" w:type="dxa"/>
            <w:tcBorders>
              <w:top w:val="single" w:sz="8" w:space="0" w:color="156082" w:themeColor="accent1"/>
              <w:left w:val="single" w:sz="8" w:space="0" w:color="156082" w:themeColor="accent1"/>
              <w:bottom w:val="single" w:sz="8" w:space="0" w:color="156082" w:themeColor="accent1"/>
            </w:tcBorders>
            <w:tcMar>
              <w:left w:w="108" w:type="dxa"/>
              <w:right w:w="108" w:type="dxa"/>
            </w:tcMar>
          </w:tcPr>
          <w:p w14:paraId="1A3801F4" w14:textId="77777777" w:rsidR="2E460128" w:rsidRPr="001F4F80" w:rsidRDefault="2E460128" w:rsidP="000C6F02">
            <w:pPr>
              <w:jc w:val="center"/>
              <w:rPr>
                <w:sz w:val="20"/>
                <w:szCs w:val="20"/>
              </w:rPr>
            </w:pPr>
            <w:r w:rsidRPr="001F4F80">
              <w:rPr>
                <w:rFonts w:ascii="Segoe UI" w:eastAsia="Segoe UI" w:hAnsi="Segoe UI" w:cs="Segoe UI"/>
                <w:sz w:val="20"/>
                <w:szCs w:val="20"/>
              </w:rPr>
              <w:t>Command ran</w:t>
            </w:r>
          </w:p>
        </w:tc>
        <w:tc>
          <w:tcPr>
            <w:tcW w:w="4586" w:type="dxa"/>
            <w:tcBorders>
              <w:top w:val="single" w:sz="8" w:space="0" w:color="156082" w:themeColor="accent1"/>
              <w:bottom w:val="single" w:sz="8" w:space="0" w:color="156082" w:themeColor="accent1"/>
            </w:tcBorders>
            <w:tcMar>
              <w:left w:w="108" w:type="dxa"/>
              <w:right w:w="108" w:type="dxa"/>
            </w:tcMar>
          </w:tcPr>
          <w:p w14:paraId="71AF9E91" w14:textId="77777777" w:rsidR="18CA9AD2" w:rsidRPr="001F4F80" w:rsidRDefault="18CA9AD2" w:rsidP="000C6F02">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20"/>
                <w:szCs w:val="20"/>
              </w:rPr>
            </w:pPr>
            <w:r w:rsidRPr="001F4F80">
              <w:rPr>
                <w:rFonts w:ascii="Segoe UI" w:eastAsia="Segoe UI" w:hAnsi="Segoe UI" w:cs="Segoe UI"/>
                <w:sz w:val="20"/>
                <w:szCs w:val="20"/>
              </w:rPr>
              <w:t>Pod Status</w:t>
            </w:r>
          </w:p>
        </w:tc>
        <w:tc>
          <w:tcPr>
            <w:tcW w:w="1435" w:type="dxa"/>
            <w:tcBorders>
              <w:top w:val="single" w:sz="8" w:space="0" w:color="156082" w:themeColor="accent1"/>
              <w:bottom w:val="single" w:sz="8" w:space="0" w:color="156082" w:themeColor="accent1"/>
              <w:right w:val="single" w:sz="8" w:space="0" w:color="156082" w:themeColor="accent1"/>
            </w:tcBorders>
            <w:tcMar>
              <w:left w:w="108" w:type="dxa"/>
              <w:right w:w="108" w:type="dxa"/>
            </w:tcMar>
          </w:tcPr>
          <w:p w14:paraId="796311F7" w14:textId="77777777" w:rsidR="538C407F" w:rsidRPr="001F4F80" w:rsidRDefault="538C407F" w:rsidP="000C6F02">
            <w:pPr>
              <w:jc w:val="center"/>
              <w:cnfStyle w:val="100000000000" w:firstRow="1" w:lastRow="0" w:firstColumn="0" w:lastColumn="0" w:oddVBand="0" w:evenVBand="0" w:oddHBand="0" w:evenHBand="0" w:firstRowFirstColumn="0" w:firstRowLastColumn="0" w:lastRowFirstColumn="0" w:lastRowLastColumn="0"/>
              <w:rPr>
                <w:sz w:val="20"/>
                <w:szCs w:val="20"/>
              </w:rPr>
            </w:pPr>
            <w:r w:rsidRPr="001F4F80">
              <w:rPr>
                <w:rFonts w:ascii="Segoe UI" w:eastAsia="Segoe UI" w:hAnsi="Segoe UI" w:cs="Segoe UI"/>
                <w:sz w:val="20"/>
                <w:szCs w:val="20"/>
              </w:rPr>
              <w:t>Smoke Test Result</w:t>
            </w:r>
          </w:p>
        </w:tc>
      </w:tr>
      <w:tr w:rsidR="000C6F02" w:rsidRPr="001F4F80" w14:paraId="03B3085C" w14:textId="77777777" w:rsidTr="00E53A17">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3210" w:type="dxa"/>
            <w:tcBorders>
              <w:top w:val="single" w:sz="8" w:space="0" w:color="156082" w:themeColor="accent1"/>
              <w:left w:val="single" w:sz="8" w:space="0" w:color="45B0E1" w:themeColor="accent1" w:themeTint="99"/>
              <w:bottom w:val="single" w:sz="8" w:space="0" w:color="45B0E1" w:themeColor="accent1" w:themeTint="99"/>
              <w:right w:val="single" w:sz="8" w:space="0" w:color="45B0E1" w:themeColor="accent1" w:themeTint="99"/>
            </w:tcBorders>
            <w:tcMar>
              <w:left w:w="108" w:type="dxa"/>
              <w:right w:w="108" w:type="dxa"/>
            </w:tcMar>
          </w:tcPr>
          <w:p w14:paraId="08122A5F" w14:textId="004E4D6D" w:rsidR="538C407F" w:rsidRPr="001F4F80" w:rsidRDefault="538C407F" w:rsidP="000C6F02">
            <w:pPr>
              <w:rPr>
                <w:rFonts w:ascii="Segoe UI" w:eastAsia="Segoe UI" w:hAnsi="Segoe UI" w:cs="Segoe UI"/>
                <w:color w:val="000000" w:themeColor="text1"/>
                <w:sz w:val="20"/>
                <w:szCs w:val="20"/>
              </w:rPr>
            </w:pPr>
            <w:r w:rsidRPr="001F4F80">
              <w:rPr>
                <w:rFonts w:ascii="Segoe UI" w:eastAsia="Segoe UI" w:hAnsi="Segoe UI" w:cs="Segoe UI"/>
                <w:color w:val="000000" w:themeColor="text1"/>
                <w:sz w:val="20"/>
                <w:szCs w:val="20"/>
              </w:rPr>
              <w:t>date; oc delete pod c-db2u-cr-db2u-3; date</w:t>
            </w:r>
          </w:p>
          <w:p w14:paraId="63F05781" w14:textId="77777777" w:rsidR="001F4F80" w:rsidRDefault="001F4F80" w:rsidP="000C6F02">
            <w:pPr>
              <w:rPr>
                <w:rFonts w:ascii="Segoe UI" w:eastAsia="Segoe UI" w:hAnsi="Segoe UI" w:cs="Segoe UI"/>
                <w:b w:val="0"/>
                <w:bCs w:val="0"/>
                <w:color w:val="000000" w:themeColor="text1"/>
                <w:sz w:val="20"/>
                <w:szCs w:val="20"/>
              </w:rPr>
            </w:pPr>
          </w:p>
          <w:p w14:paraId="3BF02F84" w14:textId="09AD99C2" w:rsidR="538C407F" w:rsidRPr="001F4F80" w:rsidRDefault="538C407F" w:rsidP="000C6F02">
            <w:pPr>
              <w:rPr>
                <w:sz w:val="20"/>
                <w:szCs w:val="20"/>
              </w:rPr>
            </w:pPr>
            <w:r w:rsidRPr="001F4F80">
              <w:rPr>
                <w:rFonts w:ascii="Segoe UI" w:eastAsia="Segoe UI" w:hAnsi="Segoe UI" w:cs="Segoe UI"/>
                <w:color w:val="000000" w:themeColor="text1"/>
                <w:sz w:val="20"/>
                <w:szCs w:val="20"/>
              </w:rPr>
              <w:t>Sun Jan 19 23:55:13 EST 2025</w:t>
            </w:r>
          </w:p>
          <w:p w14:paraId="085BACDA" w14:textId="77777777" w:rsidR="538C407F" w:rsidRPr="001F4F80" w:rsidRDefault="538C407F" w:rsidP="000C6F02">
            <w:pPr>
              <w:rPr>
                <w:sz w:val="20"/>
                <w:szCs w:val="20"/>
              </w:rPr>
            </w:pPr>
            <w:r w:rsidRPr="001F4F80">
              <w:rPr>
                <w:rFonts w:ascii="Segoe UI" w:eastAsia="Segoe UI" w:hAnsi="Segoe UI" w:cs="Segoe UI"/>
                <w:color w:val="000000" w:themeColor="text1"/>
                <w:sz w:val="20"/>
                <w:szCs w:val="20"/>
              </w:rPr>
              <w:t>pod "c-db2u-cr-db2u-3" deleted</w:t>
            </w:r>
          </w:p>
          <w:p w14:paraId="4B9C86DA" w14:textId="786C0A8B" w:rsidR="45E42E89" w:rsidRPr="001F4F80" w:rsidRDefault="538C407F" w:rsidP="000C6F02">
            <w:pPr>
              <w:rPr>
                <w:rFonts w:ascii="Segoe UI" w:eastAsia="Segoe UI" w:hAnsi="Segoe UI" w:cs="Segoe UI"/>
                <w:color w:val="000000" w:themeColor="text1"/>
                <w:sz w:val="20"/>
                <w:szCs w:val="20"/>
              </w:rPr>
            </w:pPr>
            <w:r w:rsidRPr="001F4F80">
              <w:rPr>
                <w:rFonts w:ascii="Segoe UI" w:eastAsia="Segoe UI" w:hAnsi="Segoe UI" w:cs="Segoe UI"/>
                <w:color w:val="000000" w:themeColor="text1"/>
                <w:sz w:val="20"/>
                <w:szCs w:val="20"/>
              </w:rPr>
              <w:t>Sun Jan 19 23:55:44 EST 2025</w:t>
            </w:r>
          </w:p>
        </w:tc>
        <w:tc>
          <w:tcPr>
            <w:tcW w:w="4586" w:type="dxa"/>
            <w:tcBorders>
              <w:top w:val="single" w:sz="8" w:space="0" w:color="156082" w:themeColor="accent1"/>
              <w:left w:val="single" w:sz="8" w:space="0" w:color="45B0E1" w:themeColor="accent1" w:themeTint="99"/>
              <w:bottom w:val="single" w:sz="8" w:space="0" w:color="45B0E1" w:themeColor="accent1" w:themeTint="99"/>
              <w:right w:val="single" w:sz="8" w:space="0" w:color="45B0E1" w:themeColor="accent1" w:themeTint="99"/>
            </w:tcBorders>
            <w:tcMar>
              <w:left w:w="108" w:type="dxa"/>
              <w:right w:w="108" w:type="dxa"/>
            </w:tcMar>
          </w:tcPr>
          <w:p w14:paraId="4EEE2612" w14:textId="77777777"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Segoe UI" w:eastAsia="Segoe UI" w:hAnsi="Segoe UI" w:cs="Segoe UI"/>
                <w:color w:val="000000" w:themeColor="text1"/>
                <w:sz w:val="20"/>
                <w:szCs w:val="20"/>
              </w:rPr>
              <w:t>23:55:13 - Running</w:t>
            </w:r>
          </w:p>
          <w:p w14:paraId="21376851" w14:textId="56FCFCAD"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Segoe UI" w:eastAsia="Segoe UI" w:hAnsi="Segoe UI" w:cs="Segoe UI"/>
                <w:color w:val="000000" w:themeColor="text1"/>
                <w:sz w:val="20"/>
                <w:szCs w:val="20"/>
              </w:rPr>
              <w:t xml:space="preserve">23:55:14 - Terminating </w:t>
            </w:r>
          </w:p>
          <w:p w14:paraId="65A9B4DB" w14:textId="42766DE3"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Segoe UI" w:eastAsia="Segoe UI" w:hAnsi="Segoe UI" w:cs="Segoe UI"/>
                <w:color w:val="000000" w:themeColor="text1"/>
                <w:sz w:val="20"/>
                <w:szCs w:val="20"/>
              </w:rPr>
              <w:t>23:55:45- 23:56:0</w:t>
            </w:r>
            <w:r w:rsidR="000C6F02">
              <w:rPr>
                <w:rFonts w:ascii="Segoe UI" w:eastAsia="Segoe UI" w:hAnsi="Segoe UI" w:cs="Segoe UI"/>
                <w:color w:val="000000" w:themeColor="text1"/>
                <w:sz w:val="20"/>
                <w:szCs w:val="20"/>
              </w:rPr>
              <w:t>7</w:t>
            </w:r>
            <w:r w:rsidRPr="001F4F80">
              <w:rPr>
                <w:rFonts w:ascii="Segoe UI" w:eastAsia="Segoe UI" w:hAnsi="Segoe UI" w:cs="Segoe UI"/>
                <w:color w:val="000000" w:themeColor="text1"/>
                <w:sz w:val="20"/>
                <w:szCs w:val="20"/>
              </w:rPr>
              <w:t xml:space="preserve"> - Init</w:t>
            </w:r>
          </w:p>
          <w:p w14:paraId="2A430D36" w14:textId="77777777"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Segoe UI" w:eastAsia="Segoe UI" w:hAnsi="Segoe UI" w:cs="Segoe UI"/>
                <w:color w:val="000000" w:themeColor="text1"/>
                <w:sz w:val="20"/>
                <w:szCs w:val="20"/>
              </w:rPr>
              <w:t>23:56:08 - Running Not Ready</w:t>
            </w:r>
          </w:p>
          <w:p w14:paraId="695E9985" w14:textId="77777777"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Segoe UI" w:eastAsia="Segoe UI" w:hAnsi="Segoe UI" w:cs="Segoe UI"/>
                <w:color w:val="000000" w:themeColor="text1"/>
                <w:sz w:val="20"/>
                <w:szCs w:val="20"/>
              </w:rPr>
              <w:t>23:58:02 - Running Ready</w:t>
            </w:r>
          </w:p>
          <w:p w14:paraId="6D347967" w14:textId="77777777" w:rsidR="45E42E89" w:rsidRPr="001F4F80" w:rsidRDefault="45E42E89" w:rsidP="000C6F02">
            <w:pP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themeColor="text1"/>
                <w:sz w:val="20"/>
                <w:szCs w:val="20"/>
              </w:rPr>
            </w:pPr>
          </w:p>
          <w:p w14:paraId="11224873" w14:textId="1B765291"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Segoe UI" w:eastAsia="Segoe UI" w:hAnsi="Segoe UI" w:cs="Segoe UI"/>
                <w:color w:val="000000" w:themeColor="text1"/>
                <w:sz w:val="20"/>
                <w:szCs w:val="20"/>
              </w:rPr>
              <w:t>db2 took 3 minutes and 11 seconds to</w:t>
            </w:r>
            <w:r w:rsidR="00EB6716" w:rsidRPr="001F4F80">
              <w:rPr>
                <w:rFonts w:ascii="Segoe UI" w:eastAsia="Segoe UI" w:hAnsi="Segoe UI" w:cs="Segoe UI"/>
                <w:color w:val="000000" w:themeColor="text1"/>
                <w:sz w:val="20"/>
                <w:szCs w:val="20"/>
              </w:rPr>
              <w:t xml:space="preserve"> come back</w:t>
            </w:r>
            <w:r w:rsidRPr="001F4F80">
              <w:rPr>
                <w:rFonts w:ascii="Segoe UI" w:eastAsia="Segoe UI" w:hAnsi="Segoe UI" w:cs="Segoe UI"/>
                <w:color w:val="000000" w:themeColor="text1"/>
                <w:sz w:val="20"/>
                <w:szCs w:val="20"/>
              </w:rPr>
              <w:t xml:space="preserve"> up</w:t>
            </w:r>
          </w:p>
          <w:p w14:paraId="6B422A22" w14:textId="77777777" w:rsidR="45E42E89" w:rsidRPr="001F4F80" w:rsidRDefault="45E42E89" w:rsidP="000C6F02">
            <w:pP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themeColor="text1"/>
                <w:sz w:val="20"/>
                <w:szCs w:val="20"/>
              </w:rPr>
            </w:pPr>
          </w:p>
        </w:tc>
        <w:tc>
          <w:tcPr>
            <w:tcW w:w="1435" w:type="dxa"/>
            <w:tcBorders>
              <w:top w:val="single" w:sz="8" w:space="0" w:color="156082" w:themeColor="accent1"/>
              <w:left w:val="single" w:sz="8" w:space="0" w:color="45B0E1" w:themeColor="accent1" w:themeTint="99"/>
              <w:bottom w:val="single" w:sz="8" w:space="0" w:color="45B0E1" w:themeColor="accent1" w:themeTint="99"/>
              <w:right w:val="single" w:sz="8" w:space="0" w:color="45B0E1" w:themeColor="accent1" w:themeTint="99"/>
            </w:tcBorders>
            <w:tcMar>
              <w:left w:w="108" w:type="dxa"/>
              <w:right w:w="108" w:type="dxa"/>
            </w:tcMar>
          </w:tcPr>
          <w:p w14:paraId="645749B1" w14:textId="77777777" w:rsidR="6AA545A2" w:rsidRPr="001F4F80" w:rsidRDefault="6AA545A2" w:rsidP="000C6F02">
            <w:pPr>
              <w:cnfStyle w:val="000000100000" w:firstRow="0" w:lastRow="0" w:firstColumn="0" w:lastColumn="0" w:oddVBand="0" w:evenVBand="0" w:oddHBand="1" w:evenHBand="0" w:firstRowFirstColumn="0" w:firstRowLastColumn="0" w:lastRowFirstColumn="0" w:lastRowLastColumn="0"/>
              <w:rPr>
                <w:sz w:val="20"/>
                <w:szCs w:val="20"/>
              </w:rPr>
            </w:pPr>
            <w:r w:rsidRPr="001F4F80">
              <w:rPr>
                <w:rFonts w:ascii="Calibri" w:eastAsia="Calibri" w:hAnsi="Calibri" w:cs="Calibri"/>
                <w:color w:val="000000" w:themeColor="text1"/>
                <w:sz w:val="20"/>
                <w:szCs w:val="20"/>
              </w:rPr>
              <w:t>smoke test successfully completed.</w:t>
            </w:r>
          </w:p>
        </w:tc>
      </w:tr>
    </w:tbl>
    <w:p w14:paraId="322742CF" w14:textId="77777777" w:rsidR="001F4F80" w:rsidRDefault="001F4F80" w:rsidP="45E42E89">
      <w:pPr>
        <w:spacing w:after="0"/>
        <w:jc w:val="both"/>
        <w:rPr>
          <w:rFonts w:ascii="Segoe UI" w:eastAsia="Segoe UI" w:hAnsi="Segoe UI" w:cs="Segoe UI"/>
          <w:b/>
          <w:bCs/>
          <w:sz w:val="28"/>
          <w:szCs w:val="28"/>
        </w:rPr>
      </w:pPr>
    </w:p>
    <w:p w14:paraId="6F9872C0" w14:textId="379033FD" w:rsidR="003A647F" w:rsidRDefault="006F716B" w:rsidP="45E42E89">
      <w:pPr>
        <w:spacing w:after="0"/>
        <w:jc w:val="both"/>
        <w:rPr>
          <w:rFonts w:ascii="Segoe UI" w:eastAsia="Segoe UI" w:hAnsi="Segoe UI" w:cs="Segoe UI"/>
          <w:b/>
          <w:bCs/>
          <w:sz w:val="28"/>
          <w:szCs w:val="28"/>
        </w:rPr>
      </w:pPr>
      <w:r>
        <w:rPr>
          <w:rFonts w:ascii="Segoe UI" w:eastAsia="Segoe UI" w:hAnsi="Segoe UI" w:cs="Segoe UI"/>
          <w:b/>
          <w:bCs/>
          <w:sz w:val="28"/>
          <w:szCs w:val="28"/>
        </w:rPr>
        <w:t xml:space="preserve">3.2 </w:t>
      </w:r>
      <w:r w:rsidR="193B9369" w:rsidRPr="45E42E89">
        <w:rPr>
          <w:rFonts w:ascii="Segoe UI" w:eastAsia="Segoe UI" w:hAnsi="Segoe UI" w:cs="Segoe UI"/>
          <w:b/>
          <w:bCs/>
          <w:sz w:val="28"/>
          <w:szCs w:val="28"/>
        </w:rPr>
        <w:t xml:space="preserve">Test Scenario 2: </w:t>
      </w:r>
      <w:r w:rsidR="3F2B20F7" w:rsidRPr="45E42E89">
        <w:rPr>
          <w:rFonts w:ascii="Segoe UI" w:eastAsia="Segoe UI" w:hAnsi="Segoe UI" w:cs="Segoe UI"/>
          <w:b/>
          <w:bCs/>
          <w:sz w:val="28"/>
          <w:szCs w:val="28"/>
        </w:rPr>
        <w:t>Simultaneous Deletion of Two Pods</w:t>
      </w:r>
    </w:p>
    <w:p w14:paraId="4677149A" w14:textId="0C97C795" w:rsidR="003A647F" w:rsidRDefault="3F2B20F7" w:rsidP="45E42E89">
      <w:pPr>
        <w:spacing w:after="0"/>
        <w:jc w:val="both"/>
      </w:pPr>
      <w:r w:rsidRPr="45E42E89">
        <w:rPr>
          <w:rFonts w:ascii="Segoe UI" w:eastAsia="Segoe UI" w:hAnsi="Segoe UI" w:cs="Segoe UI"/>
          <w:color w:val="292929"/>
        </w:rPr>
        <w:t xml:space="preserve">To further stress the system, we </w:t>
      </w:r>
      <w:r w:rsidRPr="45E42E89">
        <w:rPr>
          <w:rFonts w:ascii="Segoe UI" w:eastAsia="Segoe UI" w:hAnsi="Segoe UI" w:cs="Segoe UI"/>
          <w:b/>
          <w:bCs/>
          <w:color w:val="292929"/>
        </w:rPr>
        <w:t xml:space="preserve">simultaneously deleted two Db2 </w:t>
      </w:r>
      <w:r w:rsidR="00593214">
        <w:rPr>
          <w:rFonts w:ascii="Segoe UI" w:eastAsia="Segoe UI" w:hAnsi="Segoe UI" w:cs="Segoe UI"/>
          <w:b/>
          <w:bCs/>
          <w:color w:val="292929"/>
        </w:rPr>
        <w:t>P</w:t>
      </w:r>
      <w:r w:rsidRPr="45E42E89">
        <w:rPr>
          <w:rFonts w:ascii="Segoe UI" w:eastAsia="Segoe UI" w:hAnsi="Segoe UI" w:cs="Segoe UI"/>
          <w:b/>
          <w:bCs/>
          <w:color w:val="292929"/>
        </w:rPr>
        <w:t>ods</w:t>
      </w:r>
      <w:r w:rsidRPr="45E42E89">
        <w:rPr>
          <w:rFonts w:ascii="Segoe UI" w:eastAsia="Segoe UI" w:hAnsi="Segoe UI" w:cs="Segoe UI"/>
          <w:color w:val="292929"/>
        </w:rPr>
        <w:t>, simulating a more severe but still soft failure scenario.</w:t>
      </w:r>
    </w:p>
    <w:p w14:paraId="615E4484" w14:textId="77777777" w:rsidR="003A647F" w:rsidRDefault="003A647F" w:rsidP="45E42E89">
      <w:pPr>
        <w:spacing w:after="0"/>
        <w:jc w:val="both"/>
        <w:rPr>
          <w:rFonts w:ascii="Segoe UI" w:eastAsia="Segoe UI" w:hAnsi="Segoe UI" w:cs="Segoe UI"/>
          <w:color w:val="292929"/>
        </w:rPr>
      </w:pPr>
    </w:p>
    <w:p w14:paraId="78775D5B" w14:textId="77777777" w:rsidR="003A647F" w:rsidRDefault="57F351FB" w:rsidP="45E42E89">
      <w:pPr>
        <w:spacing w:after="0"/>
        <w:jc w:val="both"/>
        <w:rPr>
          <w:rFonts w:ascii="Segoe UI" w:eastAsia="Segoe UI" w:hAnsi="Segoe UI" w:cs="Segoe UI"/>
          <w:b/>
          <w:bCs/>
        </w:rPr>
      </w:pPr>
      <w:r w:rsidRPr="45E42E89">
        <w:rPr>
          <w:rFonts w:ascii="Segoe UI" w:eastAsia="Segoe UI" w:hAnsi="Segoe UI" w:cs="Segoe UI"/>
          <w:b/>
          <w:bCs/>
        </w:rPr>
        <w:t>Objective:</w:t>
      </w:r>
    </w:p>
    <w:p w14:paraId="1645715C" w14:textId="1459D1D8" w:rsidR="003A647F" w:rsidRDefault="57F351FB" w:rsidP="45E42E89">
      <w:pPr>
        <w:spacing w:after="0"/>
        <w:jc w:val="both"/>
      </w:pPr>
      <w:r w:rsidRPr="45E42E89">
        <w:rPr>
          <w:rFonts w:ascii="Segoe UI" w:eastAsia="Segoe UI" w:hAnsi="Segoe UI" w:cs="Segoe UI"/>
          <w:color w:val="292929"/>
        </w:rPr>
        <w:t xml:space="preserve">To evaluate the system’s behaviour under concurrent </w:t>
      </w:r>
      <w:r w:rsidR="00593214">
        <w:rPr>
          <w:rFonts w:ascii="Segoe UI" w:eastAsia="Segoe UI" w:hAnsi="Segoe UI" w:cs="Segoe UI"/>
          <w:color w:val="292929"/>
        </w:rPr>
        <w:t>P</w:t>
      </w:r>
      <w:r w:rsidRPr="45E42E89">
        <w:rPr>
          <w:rFonts w:ascii="Segoe UI" w:eastAsia="Segoe UI" w:hAnsi="Segoe UI" w:cs="Segoe UI"/>
          <w:color w:val="292929"/>
        </w:rPr>
        <w:t>od failures.</w:t>
      </w:r>
    </w:p>
    <w:p w14:paraId="011A8F4C" w14:textId="77777777" w:rsidR="003A647F" w:rsidRDefault="003A647F" w:rsidP="45E42E89">
      <w:pPr>
        <w:spacing w:after="0"/>
        <w:jc w:val="both"/>
        <w:rPr>
          <w:rFonts w:ascii="Segoe UI" w:eastAsia="Segoe UI" w:hAnsi="Segoe UI" w:cs="Segoe UI"/>
          <w:color w:val="292929"/>
        </w:rPr>
      </w:pPr>
    </w:p>
    <w:p w14:paraId="72F804EA" w14:textId="77777777" w:rsidR="003A647F" w:rsidRDefault="57F351FB" w:rsidP="45E42E89">
      <w:pPr>
        <w:spacing w:after="0"/>
        <w:jc w:val="both"/>
        <w:rPr>
          <w:rFonts w:ascii="Segoe UI" w:eastAsia="Segoe UI" w:hAnsi="Segoe UI" w:cs="Segoe UI"/>
          <w:b/>
          <w:bCs/>
        </w:rPr>
      </w:pPr>
      <w:r w:rsidRPr="45E42E89">
        <w:rPr>
          <w:rFonts w:ascii="Segoe UI" w:eastAsia="Segoe UI" w:hAnsi="Segoe UI" w:cs="Segoe UI"/>
          <w:b/>
          <w:bCs/>
        </w:rPr>
        <w:t>Result:</w:t>
      </w:r>
    </w:p>
    <w:p w14:paraId="2FE16897" w14:textId="6712F71D" w:rsidR="003A647F" w:rsidRDefault="57F351FB" w:rsidP="45E42E89">
      <w:pPr>
        <w:pStyle w:val="ListParagraph"/>
        <w:numPr>
          <w:ilvl w:val="0"/>
          <w:numId w:val="7"/>
        </w:numPr>
        <w:spacing w:after="0"/>
        <w:jc w:val="both"/>
        <w:rPr>
          <w:rFonts w:ascii="Segoe UI" w:eastAsia="Segoe UI" w:hAnsi="Segoe UI" w:cs="Segoe UI"/>
          <w:color w:val="292929"/>
        </w:rPr>
      </w:pPr>
      <w:r w:rsidRPr="45E42E89">
        <w:rPr>
          <w:rFonts w:ascii="Segoe UI" w:eastAsia="Segoe UI" w:hAnsi="Segoe UI" w:cs="Segoe UI"/>
          <w:color w:val="292929"/>
        </w:rPr>
        <w:t xml:space="preserve">Both </w:t>
      </w:r>
      <w:r w:rsidR="00593214">
        <w:rPr>
          <w:rFonts w:ascii="Segoe UI" w:eastAsia="Segoe UI" w:hAnsi="Segoe UI" w:cs="Segoe UI"/>
          <w:color w:val="292929"/>
        </w:rPr>
        <w:t>P</w:t>
      </w:r>
      <w:r w:rsidRPr="45E42E89">
        <w:rPr>
          <w:rFonts w:ascii="Segoe UI" w:eastAsia="Segoe UI" w:hAnsi="Segoe UI" w:cs="Segoe UI"/>
          <w:color w:val="292929"/>
        </w:rPr>
        <w:t>ods were rescheduled and reinitialized in parallel.</w:t>
      </w:r>
    </w:p>
    <w:p w14:paraId="75763727" w14:textId="77777777" w:rsidR="003A647F" w:rsidRDefault="57F351FB" w:rsidP="45E42E89">
      <w:pPr>
        <w:pStyle w:val="ListParagraph"/>
        <w:numPr>
          <w:ilvl w:val="0"/>
          <w:numId w:val="7"/>
        </w:numPr>
        <w:spacing w:after="0"/>
        <w:jc w:val="both"/>
        <w:rPr>
          <w:rFonts w:ascii="Segoe UI" w:eastAsia="Segoe UI" w:hAnsi="Segoe UI" w:cs="Segoe UI"/>
          <w:color w:val="292929"/>
        </w:rPr>
      </w:pPr>
      <w:r w:rsidRPr="45E42E89">
        <w:rPr>
          <w:rFonts w:ascii="Segoe UI" w:eastAsia="Segoe UI" w:hAnsi="Segoe UI" w:cs="Segoe UI"/>
          <w:color w:val="292929"/>
        </w:rPr>
        <w:t>Db2 instances recovered and became ready without manual intervention.</w:t>
      </w:r>
    </w:p>
    <w:p w14:paraId="532ECC40" w14:textId="77777777" w:rsidR="003A647F" w:rsidRDefault="57F351FB" w:rsidP="45E42E89">
      <w:pPr>
        <w:pStyle w:val="ListParagraph"/>
        <w:numPr>
          <w:ilvl w:val="0"/>
          <w:numId w:val="7"/>
        </w:numPr>
        <w:spacing w:after="0"/>
        <w:jc w:val="both"/>
        <w:rPr>
          <w:rFonts w:ascii="Segoe UI" w:eastAsia="Segoe UI" w:hAnsi="Segoe UI" w:cs="Segoe UI"/>
          <w:b/>
          <w:bCs/>
          <w:color w:val="292929"/>
        </w:rPr>
      </w:pPr>
      <w:r w:rsidRPr="45E42E89">
        <w:rPr>
          <w:rFonts w:ascii="Segoe UI" w:eastAsia="Segoe UI" w:hAnsi="Segoe UI" w:cs="Segoe UI"/>
          <w:b/>
          <w:bCs/>
          <w:color w:val="292929"/>
        </w:rPr>
        <w:t>Average recovery time:</w:t>
      </w:r>
      <w:r w:rsidRPr="45E42E89">
        <w:rPr>
          <w:rFonts w:ascii="Segoe UI" w:eastAsia="Segoe UI" w:hAnsi="Segoe UI" w:cs="Segoe UI"/>
          <w:color w:val="292929"/>
        </w:rPr>
        <w:t xml:space="preserve"> </w:t>
      </w:r>
      <w:r w:rsidRPr="45E42E89">
        <w:rPr>
          <w:rFonts w:ascii="Segoe UI" w:eastAsia="Segoe UI" w:hAnsi="Segoe UI" w:cs="Segoe UI"/>
          <w:b/>
          <w:bCs/>
          <w:color w:val="292929"/>
        </w:rPr>
        <w:t>3 minutes and 10–11 seconds</w:t>
      </w:r>
    </w:p>
    <w:p w14:paraId="455EA178" w14:textId="77777777" w:rsidR="003A647F" w:rsidRDefault="003A647F" w:rsidP="45E42E89">
      <w:pPr>
        <w:spacing w:after="0"/>
        <w:jc w:val="both"/>
        <w:rPr>
          <w:rFonts w:ascii="Segoe UI" w:eastAsia="Segoe UI" w:hAnsi="Segoe UI" w:cs="Segoe UI"/>
          <w:b/>
          <w:bCs/>
          <w:color w:val="292929"/>
        </w:rPr>
      </w:pPr>
    </w:p>
    <w:p w14:paraId="5A6559D9" w14:textId="77777777" w:rsidR="003A647F" w:rsidRDefault="57F351FB" w:rsidP="45E42E89">
      <w:pPr>
        <w:spacing w:after="0"/>
        <w:jc w:val="both"/>
      </w:pPr>
      <w:r w:rsidRPr="45E42E89">
        <w:rPr>
          <w:rFonts w:ascii="Segoe UI" w:eastAsia="Segoe UI" w:hAnsi="Segoe UI" w:cs="Segoe UI"/>
          <w:color w:val="292929"/>
        </w:rPr>
        <w:t>This confirms that the HA setup can handle multiple simultaneous disruptions effectively.</w:t>
      </w:r>
    </w:p>
    <w:p w14:paraId="7D34D130" w14:textId="77777777" w:rsidR="003A647F" w:rsidRDefault="003A647F" w:rsidP="45E42E89">
      <w:pPr>
        <w:spacing w:after="0"/>
        <w:jc w:val="both"/>
        <w:rPr>
          <w:rFonts w:ascii="Segoe UI" w:eastAsia="Segoe UI" w:hAnsi="Segoe UI" w:cs="Segoe UI"/>
          <w:color w:val="292929"/>
        </w:rPr>
      </w:pPr>
    </w:p>
    <w:p w14:paraId="2E8E93D8" w14:textId="77777777" w:rsidR="003A647F" w:rsidRDefault="003A647F" w:rsidP="45E42E89">
      <w:pPr>
        <w:spacing w:after="0"/>
        <w:jc w:val="both"/>
        <w:rPr>
          <w:rFonts w:ascii="Segoe UI" w:eastAsia="Segoe UI" w:hAnsi="Segoe UI" w:cs="Segoe UI"/>
          <w:color w:val="292929"/>
        </w:rPr>
      </w:pPr>
    </w:p>
    <w:p w14:paraId="2ECA8DED" w14:textId="5C2B7DA6" w:rsidR="003A647F" w:rsidRDefault="3F680AE1" w:rsidP="00C81658">
      <w:pPr>
        <w:spacing w:after="0"/>
        <w:rPr>
          <w:rFonts w:ascii="Segoe UI" w:eastAsia="Segoe UI" w:hAnsi="Segoe UI" w:cs="Segoe UI"/>
          <w:b/>
          <w:bCs/>
          <w:sz w:val="32"/>
          <w:szCs w:val="32"/>
        </w:rPr>
      </w:pPr>
      <w:r w:rsidRPr="45E42E89">
        <w:rPr>
          <w:rFonts w:ascii="Segoe UI" w:eastAsia="Segoe UI" w:hAnsi="Segoe UI" w:cs="Segoe UI"/>
          <w:b/>
          <w:bCs/>
          <w:sz w:val="32"/>
          <w:szCs w:val="32"/>
        </w:rPr>
        <w:t>4</w:t>
      </w:r>
      <w:r w:rsidR="3A090D2B" w:rsidRPr="45E42E89">
        <w:rPr>
          <w:rFonts w:ascii="Segoe UI" w:eastAsia="Segoe UI" w:hAnsi="Segoe UI" w:cs="Segoe UI"/>
          <w:b/>
          <w:bCs/>
          <w:sz w:val="32"/>
          <w:szCs w:val="32"/>
        </w:rPr>
        <w:t xml:space="preserve">. Validating </w:t>
      </w:r>
      <w:r w:rsidR="6817581E" w:rsidRPr="45E42E89">
        <w:rPr>
          <w:rFonts w:ascii="Segoe UI" w:eastAsia="Segoe UI" w:hAnsi="Segoe UI" w:cs="Segoe UI"/>
          <w:b/>
          <w:bCs/>
          <w:sz w:val="32"/>
          <w:szCs w:val="32"/>
        </w:rPr>
        <w:t xml:space="preserve">Hard Failure </w:t>
      </w:r>
      <w:r w:rsidR="3A090D2B" w:rsidRPr="45E42E89">
        <w:rPr>
          <w:rFonts w:ascii="Segoe UI" w:eastAsia="Segoe UI" w:hAnsi="Segoe UI" w:cs="Segoe UI"/>
          <w:b/>
          <w:bCs/>
          <w:sz w:val="32"/>
          <w:szCs w:val="32"/>
        </w:rPr>
        <w:t xml:space="preserve">Resilience </w:t>
      </w:r>
      <w:r w:rsidR="006F716B">
        <w:rPr>
          <w:rFonts w:ascii="Segoe UI" w:eastAsia="Segoe UI" w:hAnsi="Segoe UI" w:cs="Segoe UI"/>
          <w:b/>
          <w:bCs/>
          <w:sz w:val="32"/>
          <w:szCs w:val="32"/>
        </w:rPr>
        <w:t>o</w:t>
      </w:r>
      <w:r w:rsidR="3A090D2B" w:rsidRPr="45E42E89">
        <w:rPr>
          <w:rFonts w:ascii="Segoe UI" w:eastAsia="Segoe UI" w:hAnsi="Segoe UI" w:cs="Segoe UI"/>
          <w:b/>
          <w:bCs/>
          <w:sz w:val="32"/>
          <w:szCs w:val="32"/>
        </w:rPr>
        <w:t xml:space="preserve">n </w:t>
      </w:r>
      <w:r w:rsidR="006F716B">
        <w:rPr>
          <w:rFonts w:ascii="Segoe UI" w:eastAsia="Segoe UI" w:hAnsi="Segoe UI" w:cs="Segoe UI"/>
          <w:b/>
          <w:bCs/>
          <w:sz w:val="32"/>
          <w:szCs w:val="32"/>
        </w:rPr>
        <w:t xml:space="preserve">IBM’s </w:t>
      </w:r>
      <w:r w:rsidR="00C6071B" w:rsidRPr="00C6071B">
        <w:rPr>
          <w:rFonts w:ascii="Segoe UI" w:eastAsia="Segoe UI" w:hAnsi="Segoe UI" w:cs="Segoe UI"/>
          <w:b/>
          <w:bCs/>
          <w:sz w:val="32"/>
          <w:szCs w:val="32"/>
        </w:rPr>
        <w:t>Db2 Warehouse on Power Cloud Rack</w:t>
      </w:r>
    </w:p>
    <w:p w14:paraId="2BB38960" w14:textId="77777777" w:rsidR="003A647F" w:rsidRDefault="003A647F" w:rsidP="45E42E89">
      <w:pPr>
        <w:spacing w:after="0"/>
        <w:jc w:val="both"/>
        <w:rPr>
          <w:rFonts w:ascii="Segoe UI" w:eastAsia="Segoe UI" w:hAnsi="Segoe UI" w:cs="Segoe UI"/>
          <w:b/>
          <w:bCs/>
          <w:sz w:val="28"/>
          <w:szCs w:val="28"/>
        </w:rPr>
      </w:pPr>
    </w:p>
    <w:p w14:paraId="118C611B" w14:textId="17F39697" w:rsidR="003A647F" w:rsidRDefault="2984B9F8" w:rsidP="00C81658">
      <w:pPr>
        <w:spacing w:after="0"/>
        <w:rPr>
          <w:rFonts w:ascii="Segoe UI" w:eastAsia="Segoe UI" w:hAnsi="Segoe UI" w:cs="Segoe UI"/>
          <w:color w:val="292929"/>
        </w:rPr>
      </w:pPr>
      <w:r w:rsidRPr="45E42E89">
        <w:rPr>
          <w:rFonts w:ascii="Segoe UI" w:eastAsia="Segoe UI" w:hAnsi="Segoe UI" w:cs="Segoe UI"/>
          <w:color w:val="292929"/>
        </w:rPr>
        <w:t xml:space="preserve">To complement our soft failover validation, we also tested </w:t>
      </w:r>
      <w:r w:rsidRPr="45E42E89">
        <w:rPr>
          <w:rFonts w:ascii="Segoe UI" w:eastAsia="Segoe UI" w:hAnsi="Segoe UI" w:cs="Segoe UI"/>
          <w:b/>
          <w:bCs/>
          <w:color w:val="292929"/>
        </w:rPr>
        <w:t>hard failure scenarios</w:t>
      </w:r>
      <w:r w:rsidRPr="45E42E89">
        <w:rPr>
          <w:rFonts w:ascii="Segoe UI" w:eastAsia="Segoe UI" w:hAnsi="Segoe UI" w:cs="Segoe UI"/>
          <w:color w:val="292929"/>
        </w:rPr>
        <w:t xml:space="preserve">—which simulate infrastructure-level disruptions. These tests are critical for evaluating the resilience of the </w:t>
      </w:r>
      <w:r w:rsidR="00C6071B" w:rsidRPr="00C6071B">
        <w:rPr>
          <w:rFonts w:ascii="Segoe UI" w:eastAsia="Segoe UI" w:hAnsi="Segoe UI" w:cs="Segoe UI"/>
          <w:color w:val="292929"/>
        </w:rPr>
        <w:t>Db2 Warehouse on Power Cloud Rack</w:t>
      </w:r>
      <w:r w:rsidR="006F716B">
        <w:rPr>
          <w:rFonts w:ascii="Segoe UI" w:eastAsia="Segoe UI" w:hAnsi="Segoe UI" w:cs="Segoe UI"/>
          <w:color w:val="292929"/>
        </w:rPr>
        <w:t xml:space="preserve"> </w:t>
      </w:r>
      <w:r w:rsidRPr="45E42E89">
        <w:rPr>
          <w:rFonts w:ascii="Segoe UI" w:eastAsia="Segoe UI" w:hAnsi="Segoe UI" w:cs="Segoe UI"/>
          <w:color w:val="292929"/>
        </w:rPr>
        <w:t>deployment under more severe conditions.</w:t>
      </w:r>
    </w:p>
    <w:p w14:paraId="5175F996" w14:textId="77777777" w:rsidR="003A647F" w:rsidRDefault="003A647F" w:rsidP="45E42E89">
      <w:pPr>
        <w:spacing w:after="0"/>
        <w:jc w:val="both"/>
        <w:rPr>
          <w:rFonts w:ascii="Segoe UI" w:eastAsia="Segoe UI" w:hAnsi="Segoe UI" w:cs="Segoe UI"/>
          <w:color w:val="292929"/>
        </w:rPr>
      </w:pPr>
    </w:p>
    <w:p w14:paraId="35F4D2D9" w14:textId="76E4CEF5" w:rsidR="003A647F" w:rsidRDefault="006F716B" w:rsidP="00C81658">
      <w:pPr>
        <w:spacing w:after="0"/>
        <w:rPr>
          <w:rFonts w:ascii="Segoe UI" w:eastAsia="Segoe UI" w:hAnsi="Segoe UI" w:cs="Segoe UI"/>
          <w:b/>
          <w:bCs/>
          <w:sz w:val="28"/>
          <w:szCs w:val="28"/>
        </w:rPr>
      </w:pPr>
      <w:r>
        <w:rPr>
          <w:rFonts w:ascii="Segoe UI" w:eastAsia="Segoe UI" w:hAnsi="Segoe UI" w:cs="Segoe UI"/>
          <w:b/>
          <w:bCs/>
          <w:sz w:val="28"/>
          <w:szCs w:val="28"/>
        </w:rPr>
        <w:t xml:space="preserve">4.1 </w:t>
      </w:r>
      <w:r w:rsidR="5DA76437" w:rsidRPr="45E42E89">
        <w:rPr>
          <w:rFonts w:ascii="Segoe UI" w:eastAsia="Segoe UI" w:hAnsi="Segoe UI" w:cs="Segoe UI"/>
          <w:b/>
          <w:bCs/>
          <w:sz w:val="28"/>
          <w:szCs w:val="28"/>
        </w:rPr>
        <w:t xml:space="preserve">Known Issue: Node Shutdown Not Detected by </w:t>
      </w:r>
      <w:r w:rsidR="00E20CDF">
        <w:rPr>
          <w:rFonts w:ascii="Segoe UI" w:eastAsia="Segoe UI" w:hAnsi="Segoe UI" w:cs="Segoe UI"/>
          <w:b/>
          <w:bCs/>
          <w:sz w:val="28"/>
          <w:szCs w:val="28"/>
        </w:rPr>
        <w:t xml:space="preserve">Kubernetes </w:t>
      </w:r>
      <w:proofErr w:type="spellStart"/>
      <w:r w:rsidR="00E20CDF">
        <w:rPr>
          <w:rFonts w:ascii="Segoe UI" w:eastAsia="Segoe UI" w:hAnsi="Segoe UI" w:cs="Segoe UI"/>
          <w:b/>
          <w:bCs/>
          <w:sz w:val="28"/>
          <w:szCs w:val="28"/>
        </w:rPr>
        <w:t>k</w:t>
      </w:r>
      <w:r w:rsidR="5DA76437" w:rsidRPr="45E42E89">
        <w:rPr>
          <w:rFonts w:ascii="Segoe UI" w:eastAsia="Segoe UI" w:hAnsi="Segoe UI" w:cs="Segoe UI"/>
          <w:b/>
          <w:bCs/>
          <w:sz w:val="28"/>
          <w:szCs w:val="28"/>
        </w:rPr>
        <w:t>ubelet’s</w:t>
      </w:r>
      <w:proofErr w:type="spellEnd"/>
      <w:r w:rsidR="5DA76437" w:rsidRPr="45E42E89">
        <w:rPr>
          <w:rFonts w:ascii="Segoe UI" w:eastAsia="Segoe UI" w:hAnsi="Segoe UI" w:cs="Segoe UI"/>
          <w:b/>
          <w:bCs/>
          <w:sz w:val="28"/>
          <w:szCs w:val="28"/>
        </w:rPr>
        <w:t xml:space="preserve"> Shutdown Manager</w:t>
      </w:r>
    </w:p>
    <w:p w14:paraId="0C49A321" w14:textId="7539E343" w:rsidR="003A647F" w:rsidRDefault="5B0D6C9F" w:rsidP="00C81658">
      <w:pPr>
        <w:spacing w:before="120" w:after="60"/>
      </w:pPr>
      <w:r w:rsidRPr="5B0D6C9F">
        <w:rPr>
          <w:rFonts w:ascii="Segoe UI" w:eastAsia="Segoe UI" w:hAnsi="Segoe UI" w:cs="Segoe UI"/>
          <w:color w:val="292929"/>
        </w:rPr>
        <w:t xml:space="preserve">Starting Kubernetes 1.21 (OpenShift 4.8), </w:t>
      </w:r>
      <w:hyperlink r:id="rId15" w:anchor="graceful-node-shutdown" w:history="1">
        <w:r w:rsidRPr="5B0D6C9F">
          <w:rPr>
            <w:rStyle w:val="Hyperlink"/>
            <w:rFonts w:ascii="Segoe UI" w:eastAsia="Segoe UI" w:hAnsi="Segoe UI" w:cs="Segoe UI"/>
          </w:rPr>
          <w:t>Graceful Node Shutdown feature</w:t>
        </w:r>
      </w:hyperlink>
      <w:r w:rsidRPr="5B0D6C9F">
        <w:rPr>
          <w:rFonts w:ascii="Segoe UI" w:eastAsia="Segoe UI" w:hAnsi="Segoe UI" w:cs="Segoe UI"/>
          <w:color w:val="292929"/>
        </w:rPr>
        <w:t xml:space="preserve"> can be enabled to allow </w:t>
      </w:r>
      <w:proofErr w:type="spellStart"/>
      <w:r w:rsidRPr="5B0D6C9F">
        <w:rPr>
          <w:rFonts w:ascii="Segoe UI" w:eastAsia="Segoe UI" w:hAnsi="Segoe UI" w:cs="Segoe UI"/>
          <w:b/>
          <w:bCs/>
          <w:color w:val="292929"/>
        </w:rPr>
        <w:t>kubelet’s</w:t>
      </w:r>
      <w:proofErr w:type="spellEnd"/>
      <w:r w:rsidRPr="5B0D6C9F">
        <w:rPr>
          <w:rFonts w:ascii="Segoe UI" w:eastAsia="Segoe UI" w:hAnsi="Segoe UI" w:cs="Segoe UI"/>
          <w:b/>
          <w:bCs/>
          <w:color w:val="292929"/>
        </w:rPr>
        <w:t xml:space="preserve"> Node Shutdown Manager</w:t>
      </w:r>
      <w:r w:rsidRPr="5B0D6C9F">
        <w:rPr>
          <w:rFonts w:ascii="Segoe UI" w:eastAsia="Segoe UI" w:hAnsi="Segoe UI" w:cs="Segoe UI"/>
          <w:color w:val="292929"/>
        </w:rPr>
        <w:t xml:space="preserve"> to detect-and-handle planned node shutdowns (e.g. via Linux </w:t>
      </w:r>
      <w:r w:rsidRPr="00C81658">
        <w:rPr>
          <w:rFonts w:ascii="Courier New" w:eastAsia="Courier New" w:hAnsi="Courier New" w:cs="Courier New"/>
          <w:color w:val="292929"/>
        </w:rPr>
        <w:t>shutdown</w:t>
      </w:r>
      <w:r w:rsidRPr="5B0D6C9F">
        <w:rPr>
          <w:rFonts w:ascii="Segoe UI" w:eastAsia="Segoe UI" w:hAnsi="Segoe UI" w:cs="Segoe UI"/>
          <w:color w:val="292929"/>
        </w:rPr>
        <w:t xml:space="preserve"> or </w:t>
      </w:r>
      <w:proofErr w:type="spellStart"/>
      <w:r w:rsidRPr="00C81658">
        <w:rPr>
          <w:rFonts w:ascii="Courier New" w:eastAsia="Courier New" w:hAnsi="Courier New" w:cs="Courier New"/>
          <w:color w:val="292929"/>
        </w:rPr>
        <w:t>poweroff</w:t>
      </w:r>
      <w:proofErr w:type="spellEnd"/>
      <w:r w:rsidRPr="5B0D6C9F">
        <w:rPr>
          <w:rFonts w:ascii="Segoe UI" w:eastAsia="Segoe UI" w:hAnsi="Segoe UI" w:cs="Segoe UI"/>
          <w:color w:val="292929"/>
        </w:rPr>
        <w:t xml:space="preserve"> commands). However, in certain scenarios, a node shutdown may not be properly detected, </w:t>
      </w:r>
      <w:r w:rsidR="00C362D2" w:rsidRPr="5B0D6C9F">
        <w:rPr>
          <w:rFonts w:ascii="Segoe UI" w:eastAsia="Segoe UI" w:hAnsi="Segoe UI" w:cs="Segoe UI"/>
          <w:color w:val="292929"/>
        </w:rPr>
        <w:t>typically due</w:t>
      </w:r>
      <w:r w:rsidRPr="5B0D6C9F">
        <w:rPr>
          <w:rFonts w:ascii="Segoe UI" w:eastAsia="Segoe UI" w:hAnsi="Segoe UI" w:cs="Segoe UI"/>
          <w:color w:val="292929"/>
        </w:rPr>
        <w:t xml:space="preserve"> to one of the following reasons:</w:t>
      </w:r>
    </w:p>
    <w:p w14:paraId="0003E9BB" w14:textId="355A0A62" w:rsidR="003A647F" w:rsidRDefault="17596E0A" w:rsidP="00C81658">
      <w:pPr>
        <w:pStyle w:val="ListParagraph"/>
        <w:numPr>
          <w:ilvl w:val="0"/>
          <w:numId w:val="6"/>
        </w:numPr>
        <w:spacing w:after="0"/>
        <w:rPr>
          <w:rFonts w:ascii="Segoe UI" w:eastAsia="Segoe UI" w:hAnsi="Segoe UI" w:cs="Segoe UI"/>
          <w:color w:val="292929"/>
        </w:rPr>
      </w:pPr>
      <w:r w:rsidRPr="17596E0A">
        <w:rPr>
          <w:rFonts w:ascii="Segoe UI" w:eastAsia="Segoe UI" w:hAnsi="Segoe UI" w:cs="Segoe UI"/>
          <w:color w:val="292929"/>
        </w:rPr>
        <w:t xml:space="preserve">The shutdown command does not trigger the </w:t>
      </w:r>
      <w:proofErr w:type="spellStart"/>
      <w:r w:rsidRPr="17596E0A">
        <w:rPr>
          <w:rFonts w:ascii="Segoe UI" w:eastAsia="Segoe UI" w:hAnsi="Segoe UI" w:cs="Segoe UI"/>
          <w:color w:val="292929"/>
        </w:rPr>
        <w:t>systemd</w:t>
      </w:r>
      <w:proofErr w:type="spellEnd"/>
      <w:r w:rsidRPr="17596E0A">
        <w:rPr>
          <w:rFonts w:ascii="Segoe UI" w:eastAsia="Segoe UI" w:hAnsi="Segoe UI" w:cs="Segoe UI"/>
          <w:color w:val="292929"/>
        </w:rPr>
        <w:t xml:space="preserve"> </w:t>
      </w:r>
      <w:r w:rsidRPr="17596E0A">
        <w:rPr>
          <w:rFonts w:ascii="Segoe UI" w:eastAsia="Segoe UI" w:hAnsi="Segoe UI" w:cs="Segoe UI"/>
          <w:b/>
          <w:bCs/>
          <w:color w:val="292929"/>
        </w:rPr>
        <w:t>inhibitor locks mechanism</w:t>
      </w:r>
      <w:r w:rsidRPr="17596E0A">
        <w:rPr>
          <w:rFonts w:ascii="Segoe UI" w:eastAsia="Segoe UI" w:hAnsi="Segoe UI" w:cs="Segoe UI"/>
          <w:color w:val="292929"/>
        </w:rPr>
        <w:t xml:space="preserve"> used by </w:t>
      </w:r>
      <w:proofErr w:type="spellStart"/>
      <w:r w:rsidRPr="17596E0A">
        <w:rPr>
          <w:rFonts w:ascii="Segoe UI" w:eastAsia="Segoe UI" w:hAnsi="Segoe UI" w:cs="Segoe UI"/>
          <w:color w:val="292929"/>
        </w:rPr>
        <w:t>kubelet</w:t>
      </w:r>
      <w:proofErr w:type="spellEnd"/>
      <w:r w:rsidRPr="17596E0A">
        <w:rPr>
          <w:rFonts w:ascii="Segoe UI" w:eastAsia="Segoe UI" w:hAnsi="Segoe UI" w:cs="Segoe UI"/>
          <w:color w:val="292929"/>
        </w:rPr>
        <w:t>.</w:t>
      </w:r>
    </w:p>
    <w:p w14:paraId="312A5C03" w14:textId="77777777" w:rsidR="003A647F" w:rsidRDefault="17596E0A" w:rsidP="00C81658">
      <w:pPr>
        <w:pStyle w:val="ListParagraph"/>
        <w:numPr>
          <w:ilvl w:val="0"/>
          <w:numId w:val="6"/>
        </w:numPr>
        <w:spacing w:after="0"/>
        <w:rPr>
          <w:rFonts w:ascii="Segoe UI" w:eastAsia="Segoe UI" w:hAnsi="Segoe UI" w:cs="Segoe UI"/>
          <w:color w:val="292929"/>
        </w:rPr>
      </w:pPr>
      <w:r w:rsidRPr="17596E0A">
        <w:rPr>
          <w:rFonts w:ascii="Segoe UI" w:eastAsia="Segoe UI" w:hAnsi="Segoe UI" w:cs="Segoe UI"/>
          <w:color w:val="292929"/>
        </w:rPr>
        <w:t xml:space="preserve">Misconfiguration of shutdown parameters such as </w:t>
      </w:r>
      <w:proofErr w:type="spellStart"/>
      <w:r w:rsidRPr="00C81658">
        <w:rPr>
          <w:rFonts w:ascii="Courier New" w:eastAsia="Courier New" w:hAnsi="Courier New" w:cs="Courier New"/>
          <w:color w:val="292929"/>
        </w:rPr>
        <w:t>ShutdownGracePeriod</w:t>
      </w:r>
      <w:proofErr w:type="spellEnd"/>
      <w:r w:rsidRPr="17596E0A">
        <w:rPr>
          <w:rFonts w:ascii="Segoe UI" w:eastAsia="Segoe UI" w:hAnsi="Segoe UI" w:cs="Segoe UI"/>
          <w:color w:val="292929"/>
        </w:rPr>
        <w:t xml:space="preserve"> and </w:t>
      </w:r>
      <w:proofErr w:type="spellStart"/>
      <w:r w:rsidRPr="00C81658">
        <w:rPr>
          <w:rFonts w:ascii="Courier New" w:eastAsia="Courier New" w:hAnsi="Courier New" w:cs="Courier New"/>
          <w:color w:val="292929"/>
        </w:rPr>
        <w:t>ShutdownGracePeriodCriticalPods</w:t>
      </w:r>
      <w:proofErr w:type="spellEnd"/>
      <w:r w:rsidRPr="17596E0A">
        <w:rPr>
          <w:rFonts w:ascii="Segoe UI" w:eastAsia="Segoe UI" w:hAnsi="Segoe UI" w:cs="Segoe UI"/>
          <w:color w:val="292929"/>
        </w:rPr>
        <w:t>.</w:t>
      </w:r>
    </w:p>
    <w:p w14:paraId="4118B7F5" w14:textId="30EA5077" w:rsidR="003A647F" w:rsidRDefault="5B0D6C9F" w:rsidP="006E17F2">
      <w:pPr>
        <w:spacing w:before="120" w:after="0" w:line="278" w:lineRule="auto"/>
      </w:pPr>
      <w:r w:rsidRPr="5B0D6C9F">
        <w:rPr>
          <w:rFonts w:ascii="Segoe UI" w:eastAsia="Segoe UI" w:hAnsi="Segoe UI" w:cs="Segoe UI"/>
          <w:color w:val="292929"/>
        </w:rPr>
        <w:t xml:space="preserve">When this detection fails, Db2u Pods managed by </w:t>
      </w:r>
      <w:r w:rsidRPr="5B0D6C9F">
        <w:rPr>
          <w:rFonts w:ascii="Segoe UI" w:eastAsia="Segoe UI" w:hAnsi="Segoe UI" w:cs="Segoe UI"/>
          <w:b/>
          <w:bCs/>
          <w:color w:val="292929"/>
        </w:rPr>
        <w:t xml:space="preserve">Db2uEngine custom resource </w:t>
      </w:r>
      <w:r w:rsidRPr="5B0D6C9F">
        <w:rPr>
          <w:rFonts w:ascii="Segoe UI" w:eastAsia="Segoe UI" w:hAnsi="Segoe UI" w:cs="Segoe UI"/>
          <w:color w:val="292929"/>
        </w:rPr>
        <w:t xml:space="preserve">running on the affected node enter a </w:t>
      </w:r>
      <w:r w:rsidRPr="5B0D6C9F">
        <w:rPr>
          <w:rFonts w:ascii="Segoe UI" w:eastAsia="Segoe UI" w:hAnsi="Segoe UI" w:cs="Segoe UI"/>
          <w:b/>
          <w:bCs/>
          <w:color w:val="292929"/>
        </w:rPr>
        <w:t>stuck terminating state</w:t>
      </w:r>
      <w:r w:rsidRPr="5B0D6C9F">
        <w:rPr>
          <w:rFonts w:ascii="Segoe UI" w:eastAsia="Segoe UI" w:hAnsi="Segoe UI" w:cs="Segoe UI"/>
          <w:color w:val="292929"/>
        </w:rPr>
        <w:t xml:space="preserve">. Since the </w:t>
      </w:r>
      <w:proofErr w:type="spellStart"/>
      <w:r w:rsidRPr="5B0D6C9F">
        <w:rPr>
          <w:rFonts w:ascii="Segoe UI" w:eastAsia="Segoe UI" w:hAnsi="Segoe UI" w:cs="Segoe UI"/>
          <w:color w:val="292929"/>
        </w:rPr>
        <w:t>kubelet</w:t>
      </w:r>
      <w:proofErr w:type="spellEnd"/>
      <w:r w:rsidRPr="5B0D6C9F">
        <w:rPr>
          <w:rFonts w:ascii="Segoe UI" w:eastAsia="Segoe UI" w:hAnsi="Segoe UI" w:cs="Segoe UI"/>
          <w:color w:val="292929"/>
        </w:rPr>
        <w:t xml:space="preserve"> is unavailable to complete the </w:t>
      </w:r>
      <w:r w:rsidR="00C362D2">
        <w:rPr>
          <w:rFonts w:ascii="Segoe UI" w:eastAsia="Segoe UI" w:hAnsi="Segoe UI" w:cs="Segoe UI"/>
          <w:color w:val="292929"/>
        </w:rPr>
        <w:t>P</w:t>
      </w:r>
      <w:r w:rsidRPr="5B0D6C9F">
        <w:rPr>
          <w:rFonts w:ascii="Segoe UI" w:eastAsia="Segoe UI" w:hAnsi="Segoe UI" w:cs="Segoe UI"/>
          <w:color w:val="292929"/>
        </w:rPr>
        <w:t xml:space="preserve">od deletion, OpenShift cannot recreate the </w:t>
      </w:r>
      <w:r w:rsidR="00C362D2">
        <w:rPr>
          <w:rFonts w:ascii="Segoe UI" w:eastAsia="Segoe UI" w:hAnsi="Segoe UI" w:cs="Segoe UI"/>
          <w:color w:val="292929"/>
        </w:rPr>
        <w:t>P</w:t>
      </w:r>
      <w:r w:rsidRPr="5B0D6C9F">
        <w:rPr>
          <w:rFonts w:ascii="Segoe UI" w:eastAsia="Segoe UI" w:hAnsi="Segoe UI" w:cs="Segoe UI"/>
          <w:color w:val="292929"/>
        </w:rPr>
        <w:t xml:space="preserve">ods on another node. If these </w:t>
      </w:r>
      <w:r w:rsidR="00C362D2">
        <w:rPr>
          <w:rFonts w:ascii="Segoe UI" w:eastAsia="Segoe UI" w:hAnsi="Segoe UI" w:cs="Segoe UI"/>
          <w:color w:val="292929"/>
        </w:rPr>
        <w:t>P</w:t>
      </w:r>
      <w:r w:rsidRPr="5B0D6C9F">
        <w:rPr>
          <w:rFonts w:ascii="Segoe UI" w:eastAsia="Segoe UI" w:hAnsi="Segoe UI" w:cs="Segoe UI"/>
          <w:color w:val="292929"/>
        </w:rPr>
        <w:t xml:space="preserve">ods use persistent volumes, the associated </w:t>
      </w:r>
      <w:hyperlink r:id="rId16" w:history="1">
        <w:proofErr w:type="spellStart"/>
        <w:r w:rsidRPr="5B0D6C9F">
          <w:rPr>
            <w:rStyle w:val="Hyperlink"/>
            <w:rFonts w:ascii="Segoe UI" w:eastAsia="Segoe UI" w:hAnsi="Segoe UI" w:cs="Segoe UI"/>
          </w:rPr>
          <w:t>VolumeAttachment</w:t>
        </w:r>
        <w:proofErr w:type="spellEnd"/>
      </w:hyperlink>
      <w:r w:rsidRPr="5B0D6C9F">
        <w:rPr>
          <w:rFonts w:ascii="Segoe UI" w:eastAsia="Segoe UI" w:hAnsi="Segoe UI" w:cs="Segoe UI"/>
          <w:color w:val="292929"/>
        </w:rPr>
        <w:t xml:space="preserve"> resources also remain bound to the original node, preventing reattachment elsewhere.</w:t>
      </w:r>
    </w:p>
    <w:p w14:paraId="52EBC7BA" w14:textId="77777777" w:rsidR="006E17F2" w:rsidRDefault="006E17F2" w:rsidP="006E17F2">
      <w:pPr>
        <w:spacing w:after="0" w:line="278" w:lineRule="auto"/>
        <w:rPr>
          <w:rFonts w:ascii="Segoe UI" w:eastAsia="Segoe UI" w:hAnsi="Segoe UI" w:cs="Segoe UI"/>
          <w:color w:val="292929"/>
        </w:rPr>
      </w:pPr>
    </w:p>
    <w:p w14:paraId="6C5603A3" w14:textId="1D334506" w:rsidR="003A647F" w:rsidRDefault="5DA76437" w:rsidP="006E17F2">
      <w:pPr>
        <w:spacing w:after="0" w:line="278" w:lineRule="auto"/>
      </w:pPr>
      <w:r w:rsidRPr="45E42E89">
        <w:rPr>
          <w:rFonts w:ascii="Segoe UI" w:eastAsia="Segoe UI" w:hAnsi="Segoe UI" w:cs="Segoe UI"/>
          <w:color w:val="292929"/>
        </w:rPr>
        <w:t xml:space="preserve">As a result, the application becomes non-functional until the original node is restored. If the node does not come back online, the </w:t>
      </w:r>
      <w:r w:rsidR="00C362D2">
        <w:rPr>
          <w:rFonts w:ascii="Segoe UI" w:eastAsia="Segoe UI" w:hAnsi="Segoe UI" w:cs="Segoe UI"/>
          <w:color w:val="292929"/>
        </w:rPr>
        <w:t>P</w:t>
      </w:r>
      <w:r w:rsidRPr="45E42E89">
        <w:rPr>
          <w:rFonts w:ascii="Segoe UI" w:eastAsia="Segoe UI" w:hAnsi="Segoe UI" w:cs="Segoe UI"/>
          <w:color w:val="292929"/>
        </w:rPr>
        <w:t>ods remain indefinitely stuck in a terminating state.</w:t>
      </w:r>
    </w:p>
    <w:p w14:paraId="3AD66D57" w14:textId="77777777" w:rsidR="003A647F" w:rsidRDefault="003A647F" w:rsidP="006E17F2">
      <w:pPr>
        <w:spacing w:after="0" w:line="278" w:lineRule="auto"/>
        <w:rPr>
          <w:rFonts w:ascii="Segoe UI" w:eastAsia="Segoe UI" w:hAnsi="Segoe UI" w:cs="Segoe UI"/>
          <w:b/>
          <w:bCs/>
          <w:sz w:val="28"/>
          <w:szCs w:val="28"/>
        </w:rPr>
      </w:pPr>
    </w:p>
    <w:p w14:paraId="4F2D7673" w14:textId="2BE79162" w:rsidR="003A647F" w:rsidRDefault="09719A1C" w:rsidP="006E17F2">
      <w:pPr>
        <w:spacing w:after="0" w:line="278" w:lineRule="auto"/>
      </w:pPr>
      <w:r w:rsidRPr="45E42E89">
        <w:rPr>
          <w:rFonts w:ascii="Segoe UI" w:eastAsia="Segoe UI" w:hAnsi="Segoe UI" w:cs="Segoe UI"/>
          <w:color w:val="292929"/>
        </w:rPr>
        <w:t xml:space="preserve">To address the limitations of </w:t>
      </w:r>
      <w:proofErr w:type="spellStart"/>
      <w:r w:rsidRPr="45E42E89">
        <w:rPr>
          <w:rFonts w:ascii="Segoe UI" w:eastAsia="Segoe UI" w:hAnsi="Segoe UI" w:cs="Segoe UI"/>
          <w:color w:val="292929"/>
        </w:rPr>
        <w:t>Kubelet’s</w:t>
      </w:r>
      <w:proofErr w:type="spellEnd"/>
      <w:r w:rsidRPr="45E42E89">
        <w:rPr>
          <w:rFonts w:ascii="Segoe UI" w:eastAsia="Segoe UI" w:hAnsi="Segoe UI" w:cs="Segoe UI"/>
          <w:color w:val="292929"/>
        </w:rPr>
        <w:t xml:space="preserve"> Node Shutdown Manager in detecting certain shutdown scenarios, we developed a </w:t>
      </w:r>
      <w:r w:rsidRPr="45E42E89">
        <w:rPr>
          <w:rFonts w:ascii="Segoe UI" w:eastAsia="Segoe UI" w:hAnsi="Segoe UI" w:cs="Segoe UI"/>
          <w:b/>
          <w:bCs/>
          <w:color w:val="292929"/>
        </w:rPr>
        <w:t>custom cronjob</w:t>
      </w:r>
      <w:r w:rsidRPr="45E42E89">
        <w:rPr>
          <w:rFonts w:ascii="Segoe UI" w:eastAsia="Segoe UI" w:hAnsi="Segoe UI" w:cs="Segoe UI"/>
          <w:color w:val="292929"/>
        </w:rPr>
        <w:t xml:space="preserve"> that proactively handles node-level failures. This solution polls </w:t>
      </w:r>
      <w:hyperlink r:id="rId17" w:anchor="condition" w:history="1">
        <w:r w:rsidR="5B0D6C9F" w:rsidRPr="5B0D6C9F">
          <w:rPr>
            <w:rStyle w:val="Hyperlink"/>
            <w:rFonts w:ascii="Segoe UI" w:eastAsia="Segoe UI" w:hAnsi="Segoe UI" w:cs="Segoe UI"/>
          </w:rPr>
          <w:t>Node Status Conditions</w:t>
        </w:r>
      </w:hyperlink>
      <w:r w:rsidR="5B0D6C9F" w:rsidRPr="5B0D6C9F">
        <w:rPr>
          <w:rFonts w:ascii="Segoe UI" w:eastAsia="Segoe UI" w:hAnsi="Segoe UI" w:cs="Segoe UI"/>
          <w:color w:val="292929"/>
        </w:rPr>
        <w:t xml:space="preserve"> for types </w:t>
      </w:r>
      <w:proofErr w:type="spellStart"/>
      <w:r w:rsidR="5B0D6C9F" w:rsidRPr="00C81658">
        <w:rPr>
          <w:rFonts w:ascii="Courier New" w:eastAsia="Courier New" w:hAnsi="Courier New" w:cs="Courier New"/>
          <w:color w:val="292929"/>
        </w:rPr>
        <w:t>NotReady</w:t>
      </w:r>
      <w:proofErr w:type="spellEnd"/>
      <w:r w:rsidR="5B0D6C9F" w:rsidRPr="5B0D6C9F">
        <w:rPr>
          <w:rFonts w:ascii="Segoe UI" w:eastAsia="Segoe UI" w:hAnsi="Segoe UI" w:cs="Segoe UI"/>
          <w:color w:val="292929"/>
        </w:rPr>
        <w:t xml:space="preserve"> and </w:t>
      </w:r>
      <w:r w:rsidR="5B0D6C9F" w:rsidRPr="00C81658">
        <w:rPr>
          <w:rFonts w:ascii="Courier New" w:eastAsia="Courier New" w:hAnsi="Courier New" w:cs="Courier New"/>
          <w:color w:val="292929"/>
        </w:rPr>
        <w:t>Unknown</w:t>
      </w:r>
      <w:r w:rsidR="5B0D6C9F" w:rsidRPr="5B0D6C9F">
        <w:rPr>
          <w:rFonts w:ascii="Segoe UI" w:eastAsia="Segoe UI" w:hAnsi="Segoe UI" w:cs="Segoe UI"/>
          <w:color w:val="292929"/>
        </w:rPr>
        <w:t xml:space="preserve"> to detect worker node failures and trigger recovery. That </w:t>
      </w:r>
      <w:r w:rsidRPr="45E42E89">
        <w:rPr>
          <w:rFonts w:ascii="Segoe UI" w:eastAsia="Segoe UI" w:hAnsi="Segoe UI" w:cs="Segoe UI"/>
          <w:color w:val="292929"/>
        </w:rPr>
        <w:t>ensures Db2u</w:t>
      </w:r>
      <w:r w:rsidR="000C6F02" w:rsidRPr="000C6F02">
        <w:rPr>
          <w:rFonts w:ascii="Segoe UI" w:eastAsia="Segoe UI" w:hAnsi="Segoe UI" w:cs="Segoe UI"/>
          <w:color w:val="292929"/>
        </w:rPr>
        <w:t xml:space="preserve"> Pods</w:t>
      </w:r>
      <w:r w:rsidR="5B0D6C9F" w:rsidRPr="5B0D6C9F">
        <w:rPr>
          <w:rFonts w:ascii="Segoe UI" w:eastAsia="Segoe UI" w:hAnsi="Segoe UI" w:cs="Segoe UI"/>
          <w:color w:val="292929"/>
        </w:rPr>
        <w:t xml:space="preserve"> are</w:t>
      </w:r>
      <w:r w:rsidR="000C6F02" w:rsidRPr="000C6F02" w:rsidDel="000C6F02">
        <w:rPr>
          <w:rFonts w:ascii="Segoe UI" w:eastAsia="Segoe UI" w:hAnsi="Segoe UI" w:cs="Segoe UI"/>
          <w:color w:val="292929"/>
        </w:rPr>
        <w:t xml:space="preserve"> rescheduled</w:t>
      </w:r>
      <w:r w:rsidR="5B0D6C9F" w:rsidRPr="5B0D6C9F">
        <w:rPr>
          <w:rFonts w:ascii="Segoe UI" w:eastAsia="Segoe UI" w:hAnsi="Segoe UI" w:cs="Segoe UI"/>
          <w:color w:val="292929"/>
        </w:rPr>
        <w:t xml:space="preserve"> successfully and </w:t>
      </w:r>
      <w:r w:rsidRPr="17596E0A" w:rsidDel="17596E0A">
        <w:rPr>
          <w:rFonts w:ascii="Segoe UI" w:eastAsia="Segoe UI" w:hAnsi="Segoe UI" w:cs="Segoe UI"/>
          <w:color w:val="292929"/>
        </w:rPr>
        <w:t xml:space="preserve">associated </w:t>
      </w:r>
      <w:r w:rsidRPr="45E42E89">
        <w:rPr>
          <w:rFonts w:ascii="Segoe UI" w:eastAsia="Segoe UI" w:hAnsi="Segoe UI" w:cs="Segoe UI"/>
          <w:color w:val="292929"/>
        </w:rPr>
        <w:t>Pers</w:t>
      </w:r>
      <w:r w:rsidR="5B0D6C9F" w:rsidRPr="5B0D6C9F">
        <w:rPr>
          <w:rFonts w:ascii="Segoe UI" w:eastAsia="Segoe UI" w:hAnsi="Segoe UI" w:cs="Segoe UI"/>
          <w:color w:val="292929"/>
        </w:rPr>
        <w:t>istent V</w:t>
      </w:r>
      <w:r w:rsidRPr="17596E0A" w:rsidDel="17596E0A">
        <w:rPr>
          <w:rFonts w:ascii="Segoe UI" w:eastAsia="Segoe UI" w:hAnsi="Segoe UI" w:cs="Segoe UI"/>
          <w:color w:val="292929"/>
        </w:rPr>
        <w:t xml:space="preserve">olumes are </w:t>
      </w:r>
      <w:r w:rsidR="5B0D6C9F" w:rsidRPr="5B0D6C9F">
        <w:rPr>
          <w:rFonts w:ascii="Segoe UI" w:eastAsia="Segoe UI" w:hAnsi="Segoe UI" w:cs="Segoe UI"/>
          <w:color w:val="292929"/>
        </w:rPr>
        <w:t>re-attached</w:t>
      </w:r>
      <w:r w:rsidRPr="45E42E89">
        <w:rPr>
          <w:rFonts w:ascii="Segoe UI" w:eastAsia="Segoe UI" w:hAnsi="Segoe UI" w:cs="Segoe UI"/>
          <w:color w:val="292929"/>
        </w:rPr>
        <w:t xml:space="preserve">, even when the default shutdown mechanisms </w:t>
      </w:r>
      <w:r w:rsidR="00602985" w:rsidRPr="45E42E89">
        <w:rPr>
          <w:rFonts w:ascii="Segoe UI" w:eastAsia="Segoe UI" w:hAnsi="Segoe UI" w:cs="Segoe UI"/>
          <w:color w:val="292929"/>
        </w:rPr>
        <w:t>fail</w:t>
      </w:r>
      <w:r w:rsidRPr="45E42E89">
        <w:rPr>
          <w:rFonts w:ascii="Segoe UI" w:eastAsia="Segoe UI" w:hAnsi="Segoe UI" w:cs="Segoe UI"/>
          <w:color w:val="292929"/>
        </w:rPr>
        <w:t>.</w:t>
      </w:r>
    </w:p>
    <w:p w14:paraId="68CA7905" w14:textId="77777777" w:rsidR="00EE3EFF" w:rsidRDefault="00EE3EFF" w:rsidP="45E42E89">
      <w:pPr>
        <w:spacing w:after="0"/>
        <w:jc w:val="both"/>
        <w:rPr>
          <w:rFonts w:ascii="Segoe UI" w:eastAsia="Segoe UI" w:hAnsi="Segoe UI" w:cs="Segoe UI"/>
          <w:color w:val="292929"/>
        </w:rPr>
      </w:pPr>
    </w:p>
    <w:p w14:paraId="32785521" w14:textId="77777777" w:rsidR="003A647F" w:rsidRDefault="003A647F" w:rsidP="45E42E89">
      <w:pPr>
        <w:spacing w:after="0"/>
        <w:jc w:val="both"/>
        <w:rPr>
          <w:rFonts w:ascii="Segoe UI" w:eastAsia="Segoe UI" w:hAnsi="Segoe UI" w:cs="Segoe UI"/>
          <w:color w:val="292929"/>
        </w:rPr>
      </w:pPr>
    </w:p>
    <w:p w14:paraId="59241000" w14:textId="77777777" w:rsidR="00C81658" w:rsidRDefault="00C81658">
      <w:pPr>
        <w:rPr>
          <w:rFonts w:ascii="Segoe UI" w:eastAsia="Segoe UI" w:hAnsi="Segoe UI" w:cs="Segoe UI"/>
          <w:b/>
          <w:bCs/>
          <w:sz w:val="28"/>
          <w:szCs w:val="28"/>
        </w:rPr>
      </w:pPr>
      <w:r>
        <w:rPr>
          <w:rFonts w:ascii="Segoe UI" w:eastAsia="Segoe UI" w:hAnsi="Segoe UI" w:cs="Segoe UI"/>
          <w:b/>
          <w:bCs/>
          <w:sz w:val="28"/>
          <w:szCs w:val="28"/>
        </w:rPr>
        <w:br w:type="page"/>
      </w:r>
    </w:p>
    <w:p w14:paraId="4D66A99B" w14:textId="1E7066CA" w:rsidR="003A647F" w:rsidRDefault="006F716B" w:rsidP="00C81658">
      <w:pPr>
        <w:spacing w:after="0"/>
        <w:rPr>
          <w:rFonts w:ascii="Segoe UI" w:eastAsia="Segoe UI" w:hAnsi="Segoe UI" w:cs="Segoe UI"/>
          <w:b/>
          <w:bCs/>
          <w:sz w:val="28"/>
          <w:szCs w:val="28"/>
        </w:rPr>
      </w:pPr>
      <w:r>
        <w:rPr>
          <w:rFonts w:ascii="Segoe UI" w:eastAsia="Segoe UI" w:hAnsi="Segoe UI" w:cs="Segoe UI"/>
          <w:b/>
          <w:bCs/>
          <w:sz w:val="28"/>
          <w:szCs w:val="28"/>
        </w:rPr>
        <w:lastRenderedPageBreak/>
        <w:t xml:space="preserve">4.2 </w:t>
      </w:r>
      <w:r w:rsidR="53874FEE" w:rsidRPr="45E42E89">
        <w:rPr>
          <w:rFonts w:ascii="Segoe UI" w:eastAsia="Segoe UI" w:hAnsi="Segoe UI" w:cs="Segoe UI"/>
          <w:b/>
          <w:bCs/>
          <w:sz w:val="28"/>
          <w:szCs w:val="28"/>
        </w:rPr>
        <w:t xml:space="preserve">Custom Node-HA </w:t>
      </w:r>
      <w:proofErr w:type="spellStart"/>
      <w:r w:rsidR="53874FEE" w:rsidRPr="45E42E89">
        <w:rPr>
          <w:rFonts w:ascii="Segoe UI" w:eastAsia="Segoe UI" w:hAnsi="Segoe UI" w:cs="Segoe UI"/>
          <w:b/>
          <w:bCs/>
          <w:sz w:val="28"/>
          <w:szCs w:val="28"/>
        </w:rPr>
        <w:t>CronJob</w:t>
      </w:r>
      <w:proofErr w:type="spellEnd"/>
      <w:r w:rsidR="53874FEE" w:rsidRPr="45E42E89">
        <w:rPr>
          <w:rFonts w:ascii="Segoe UI" w:eastAsia="Segoe UI" w:hAnsi="Segoe UI" w:cs="Segoe UI"/>
          <w:b/>
          <w:bCs/>
          <w:sz w:val="28"/>
          <w:szCs w:val="28"/>
        </w:rPr>
        <w:t>: Automated Recovery from Undetected Node Shutdowns</w:t>
      </w:r>
    </w:p>
    <w:p w14:paraId="7685783F" w14:textId="6022F0F8" w:rsidR="003A647F" w:rsidRDefault="2C1D553E" w:rsidP="00C81658">
      <w:pPr>
        <w:spacing w:after="0"/>
      </w:pPr>
      <w:r w:rsidRPr="45E42E89">
        <w:rPr>
          <w:rFonts w:ascii="Segoe UI" w:eastAsia="Segoe UI" w:hAnsi="Segoe UI" w:cs="Segoe UI"/>
          <w:color w:val="292929"/>
        </w:rPr>
        <w:t xml:space="preserve">In the following section, we outline the steps to set up and configure this cronjob, which plays a critical role in maintaining high availability in our </w:t>
      </w:r>
      <w:r w:rsidR="00C6071B" w:rsidRPr="00C6071B">
        <w:rPr>
          <w:rFonts w:ascii="Segoe UI" w:eastAsia="Segoe UI" w:hAnsi="Segoe UI" w:cs="Segoe UI"/>
          <w:color w:val="292929"/>
        </w:rPr>
        <w:t>Db2 Warehouse on Power Cloud Rack</w:t>
      </w:r>
      <w:r w:rsidRPr="45E42E89">
        <w:rPr>
          <w:rFonts w:ascii="Segoe UI" w:eastAsia="Segoe UI" w:hAnsi="Segoe UI" w:cs="Segoe UI"/>
          <w:color w:val="292929"/>
        </w:rPr>
        <w:t xml:space="preserve"> deployment.</w:t>
      </w:r>
    </w:p>
    <w:p w14:paraId="7962FA06" w14:textId="77777777" w:rsidR="003A647F" w:rsidRDefault="003A647F" w:rsidP="00C81658">
      <w:pPr>
        <w:spacing w:after="0"/>
        <w:rPr>
          <w:rFonts w:ascii="Segoe UI" w:eastAsia="Segoe UI" w:hAnsi="Segoe UI" w:cs="Segoe UI"/>
          <w:color w:val="292929"/>
        </w:rPr>
      </w:pPr>
    </w:p>
    <w:p w14:paraId="65860F0C" w14:textId="0FB82713" w:rsidR="17596E0A" w:rsidRDefault="5B0D6C9F" w:rsidP="00C81658">
      <w:pPr>
        <w:spacing w:after="0"/>
        <w:rPr>
          <w:rFonts w:ascii="Segoe UI" w:eastAsia="Segoe UI" w:hAnsi="Segoe UI" w:cs="Segoe UI"/>
          <w:color w:val="292929"/>
        </w:rPr>
      </w:pPr>
      <w:r w:rsidRPr="5B0D6C9F">
        <w:rPr>
          <w:rFonts w:ascii="Segoe UI" w:eastAsia="Segoe UI" w:hAnsi="Segoe UI" w:cs="Segoe UI"/>
          <w:color w:val="292929"/>
        </w:rPr>
        <w:t xml:space="preserve">To begin setting up the Node-HA </w:t>
      </w:r>
      <w:proofErr w:type="spellStart"/>
      <w:r w:rsidRPr="5B0D6C9F">
        <w:rPr>
          <w:rFonts w:ascii="Segoe UI" w:eastAsia="Segoe UI" w:hAnsi="Segoe UI" w:cs="Segoe UI"/>
          <w:color w:val="292929"/>
        </w:rPr>
        <w:t>CronJob</w:t>
      </w:r>
      <w:proofErr w:type="spellEnd"/>
      <w:r w:rsidRPr="5B0D6C9F">
        <w:rPr>
          <w:rFonts w:ascii="Segoe UI" w:eastAsia="Segoe UI" w:hAnsi="Segoe UI" w:cs="Segoe UI"/>
          <w:color w:val="292929"/>
        </w:rPr>
        <w:t xml:space="preserve">, you must first create a dedicated </w:t>
      </w:r>
      <w:proofErr w:type="spellStart"/>
      <w:r w:rsidRPr="5B0D6C9F">
        <w:rPr>
          <w:rFonts w:ascii="Segoe UI" w:eastAsia="Segoe UI" w:hAnsi="Segoe UI" w:cs="Segoe UI"/>
          <w:color w:val="292929"/>
        </w:rPr>
        <w:t>ServiceAccount</w:t>
      </w:r>
      <w:proofErr w:type="spellEnd"/>
      <w:r w:rsidRPr="5B0D6C9F">
        <w:rPr>
          <w:rFonts w:ascii="Segoe UI" w:eastAsia="Segoe UI" w:hAnsi="Segoe UI" w:cs="Segoe UI"/>
          <w:color w:val="292929"/>
        </w:rPr>
        <w:t xml:space="preserve"> (SA), along with the necessary </w:t>
      </w:r>
      <w:proofErr w:type="spellStart"/>
      <w:r w:rsidRPr="00C81658">
        <w:rPr>
          <w:rFonts w:ascii="Courier New" w:eastAsia="Courier New" w:hAnsi="Courier New" w:cs="Courier New"/>
          <w:color w:val="292929"/>
        </w:rPr>
        <w:t>ClusterRole</w:t>
      </w:r>
      <w:proofErr w:type="spellEnd"/>
      <w:r w:rsidRPr="5B0D6C9F">
        <w:rPr>
          <w:rFonts w:ascii="Segoe UI" w:eastAsia="Segoe UI" w:hAnsi="Segoe UI" w:cs="Segoe UI"/>
          <w:color w:val="292929"/>
        </w:rPr>
        <w:t xml:space="preserve"> and </w:t>
      </w:r>
      <w:proofErr w:type="spellStart"/>
      <w:r w:rsidRPr="00C81658">
        <w:rPr>
          <w:rFonts w:ascii="Courier New" w:eastAsia="Courier New" w:hAnsi="Courier New" w:cs="Courier New"/>
          <w:color w:val="292929"/>
        </w:rPr>
        <w:t>ClusterRoleBinding</w:t>
      </w:r>
      <w:proofErr w:type="spellEnd"/>
      <w:r w:rsidRPr="5B0D6C9F">
        <w:rPr>
          <w:rFonts w:ascii="Segoe UI" w:eastAsia="Segoe UI" w:hAnsi="Segoe UI" w:cs="Segoe UI"/>
          <w:color w:val="292929"/>
        </w:rPr>
        <w:t xml:space="preserve"> to apply the minimal </w:t>
      </w:r>
      <w:hyperlink r:id="rId18" w:history="1">
        <w:r w:rsidRPr="5B0D6C9F">
          <w:rPr>
            <w:rStyle w:val="Hyperlink"/>
            <w:rFonts w:ascii="Segoe UI" w:eastAsia="Segoe UI" w:hAnsi="Segoe UI" w:cs="Segoe UI"/>
          </w:rPr>
          <w:t>RBAC</w:t>
        </w:r>
      </w:hyperlink>
      <w:r w:rsidRPr="5B0D6C9F">
        <w:rPr>
          <w:rFonts w:ascii="Segoe UI" w:eastAsia="Segoe UI" w:hAnsi="Segoe UI" w:cs="Segoe UI"/>
          <w:color w:val="292929"/>
        </w:rPr>
        <w:t xml:space="preserve"> required to execute the job. Use the </w:t>
      </w:r>
      <w:r w:rsidRPr="00C81658">
        <w:rPr>
          <w:rFonts w:ascii="Courier New" w:eastAsia="Courier New" w:hAnsi="Courier New" w:cs="Courier New"/>
          <w:color w:val="292929"/>
        </w:rPr>
        <w:t>node-ha-</w:t>
      </w:r>
      <w:proofErr w:type="spellStart"/>
      <w:r w:rsidRPr="00C81658">
        <w:rPr>
          <w:rFonts w:ascii="Courier New" w:eastAsia="Courier New" w:hAnsi="Courier New" w:cs="Courier New"/>
          <w:color w:val="292929"/>
        </w:rPr>
        <w:t>rbac.yaml</w:t>
      </w:r>
      <w:proofErr w:type="spellEnd"/>
      <w:r w:rsidRPr="5B0D6C9F">
        <w:rPr>
          <w:rFonts w:ascii="Segoe UI" w:eastAsia="Segoe UI" w:hAnsi="Segoe UI" w:cs="Segoe UI"/>
          <w:color w:val="292929"/>
        </w:rPr>
        <w:t xml:space="preserve"> file provided for this purpose, ensuring that you </w:t>
      </w:r>
      <w:r w:rsidRPr="00C81658">
        <w:rPr>
          <w:rFonts w:ascii="Segoe UI" w:eastAsia="Segoe UI" w:hAnsi="Segoe UI" w:cs="Segoe UI"/>
          <w:b/>
          <w:bCs/>
          <w:color w:val="292929"/>
        </w:rPr>
        <w:t>update the</w:t>
      </w:r>
      <w:r w:rsidRPr="5B0D6C9F">
        <w:rPr>
          <w:rFonts w:ascii="Segoe UI" w:eastAsia="Segoe UI" w:hAnsi="Segoe UI" w:cs="Segoe UI"/>
          <w:color w:val="292929"/>
        </w:rPr>
        <w:t xml:space="preserve"> </w:t>
      </w:r>
      <w:proofErr w:type="spellStart"/>
      <w:r w:rsidRPr="00C81658">
        <w:rPr>
          <w:rFonts w:ascii="Courier New" w:eastAsia="Courier New" w:hAnsi="Courier New" w:cs="Courier New"/>
          <w:color w:val="292929"/>
        </w:rPr>
        <w:t>ServiceAccount</w:t>
      </w:r>
      <w:proofErr w:type="spellEnd"/>
      <w:r w:rsidRPr="5B0D6C9F">
        <w:rPr>
          <w:rFonts w:ascii="Segoe UI" w:eastAsia="Segoe UI" w:hAnsi="Segoe UI" w:cs="Segoe UI"/>
          <w:color w:val="292929"/>
        </w:rPr>
        <w:t xml:space="preserve"> </w:t>
      </w:r>
      <w:r w:rsidRPr="00C81658">
        <w:rPr>
          <w:rFonts w:ascii="Segoe UI" w:eastAsia="Segoe UI" w:hAnsi="Segoe UI" w:cs="Segoe UI"/>
          <w:b/>
          <w:bCs/>
          <w:color w:val="292929"/>
        </w:rPr>
        <w:t>namespace</w:t>
      </w:r>
      <w:r w:rsidRPr="5B0D6C9F">
        <w:rPr>
          <w:rFonts w:ascii="Segoe UI" w:eastAsia="Segoe UI" w:hAnsi="Segoe UI" w:cs="Segoe UI"/>
          <w:color w:val="292929"/>
        </w:rPr>
        <w:t xml:space="preserve"> in the </w:t>
      </w:r>
      <w:proofErr w:type="spellStart"/>
      <w:r w:rsidRPr="00C81658">
        <w:rPr>
          <w:rFonts w:ascii="Courier New" w:eastAsia="Courier New" w:hAnsi="Courier New" w:cs="Courier New"/>
          <w:color w:val="292929"/>
        </w:rPr>
        <w:t>ClusterRoleBinding</w:t>
      </w:r>
      <w:proofErr w:type="spellEnd"/>
      <w:r w:rsidRPr="5B0D6C9F">
        <w:rPr>
          <w:rFonts w:ascii="Segoe UI" w:eastAsia="Segoe UI" w:hAnsi="Segoe UI" w:cs="Segoe UI"/>
          <w:color w:val="292929"/>
        </w:rPr>
        <w:t xml:space="preserve"> section to match the project where the </w:t>
      </w:r>
      <w:r w:rsidRPr="00C81658">
        <w:rPr>
          <w:rFonts w:ascii="Courier New" w:eastAsia="Courier New" w:hAnsi="Courier New" w:cs="Courier New"/>
          <w:color w:val="292929"/>
        </w:rPr>
        <w:t>Db2uInstance</w:t>
      </w:r>
      <w:r w:rsidRPr="5B0D6C9F">
        <w:rPr>
          <w:rFonts w:ascii="Segoe UI" w:eastAsia="Segoe UI" w:hAnsi="Segoe UI" w:cs="Segoe UI"/>
          <w:color w:val="292929"/>
        </w:rPr>
        <w:t xml:space="preserve"> Custom Resource (CR) is deployed.</w:t>
      </w:r>
    </w:p>
    <w:p w14:paraId="5B60F54F" w14:textId="451CD463" w:rsidR="17596E0A" w:rsidRDefault="17596E0A" w:rsidP="17596E0A">
      <w:pPr>
        <w:spacing w:after="0"/>
        <w:jc w:val="both"/>
        <w:rPr>
          <w:rFonts w:ascii="Segoe UI" w:eastAsia="Segoe UI" w:hAnsi="Segoe UI" w:cs="Segoe UI"/>
          <w:color w:val="292929"/>
        </w:rPr>
      </w:pPr>
    </w:p>
    <w:p w14:paraId="3E359C87" w14:textId="793911EF" w:rsidR="00E82C56" w:rsidRPr="00E82C56" w:rsidRDefault="17596E0A" w:rsidP="45E42E89">
      <w:pPr>
        <w:spacing w:after="0"/>
        <w:jc w:val="both"/>
        <w:rPr>
          <w:rFonts w:ascii="Segoe UI" w:eastAsia="Segoe UI" w:hAnsi="Segoe UI" w:cs="Segoe UI"/>
          <w:b/>
          <w:bCs/>
          <w:color w:val="292929"/>
        </w:rPr>
      </w:pPr>
      <w:r w:rsidRPr="17596E0A">
        <w:rPr>
          <w:rFonts w:ascii="Segoe UI" w:eastAsia="Segoe UI" w:hAnsi="Segoe UI" w:cs="Segoe UI"/>
          <w:b/>
          <w:bCs/>
          <w:color w:val="292929"/>
        </w:rPr>
        <w:t xml:space="preserve">4.2.1 Kubernetes RBAC Configuration for Node-HA </w:t>
      </w:r>
      <w:proofErr w:type="spellStart"/>
      <w:r w:rsidRPr="17596E0A">
        <w:rPr>
          <w:rFonts w:ascii="Segoe UI" w:eastAsia="Segoe UI" w:hAnsi="Segoe UI" w:cs="Segoe UI"/>
          <w:b/>
          <w:bCs/>
          <w:color w:val="292929"/>
        </w:rPr>
        <w:t>CronJob</w:t>
      </w:r>
      <w:proofErr w:type="spellEnd"/>
      <w:r w:rsidRPr="17596E0A">
        <w:rPr>
          <w:rFonts w:ascii="Segoe UI" w:eastAsia="Segoe UI" w:hAnsi="Segoe UI" w:cs="Segoe UI"/>
          <w:b/>
          <w:bCs/>
          <w:color w:val="292929"/>
        </w:rPr>
        <w:t>:</w:t>
      </w:r>
    </w:p>
    <w:p w14:paraId="3F19C5F8" w14:textId="72731692" w:rsidR="17596E0A" w:rsidRDefault="17596E0A" w:rsidP="17596E0A">
      <w:pPr>
        <w:spacing w:after="0"/>
        <w:jc w:val="both"/>
        <w:rPr>
          <w:rFonts w:ascii="Segoe UI" w:eastAsia="Segoe UI" w:hAnsi="Segoe UI" w:cs="Segoe UI"/>
          <w:b/>
          <w:bCs/>
          <w:color w:val="292929"/>
        </w:rPr>
      </w:pPr>
    </w:p>
    <w:tbl>
      <w:tblPr>
        <w:tblStyle w:val="TableGrid"/>
        <w:tblW w:w="0" w:type="auto"/>
        <w:tblLayout w:type="fixed"/>
        <w:tblLook w:val="06A0" w:firstRow="1" w:lastRow="0" w:firstColumn="1" w:lastColumn="0" w:noHBand="1" w:noVBand="1"/>
      </w:tblPr>
      <w:tblGrid>
        <w:gridCol w:w="9015"/>
      </w:tblGrid>
      <w:tr w:rsidR="17C23CD1" w14:paraId="64721F85" w14:textId="77777777" w:rsidTr="00C81658">
        <w:trPr>
          <w:trHeight w:val="300"/>
        </w:trPr>
        <w:tc>
          <w:tcPr>
            <w:tcW w:w="9015" w:type="dxa"/>
            <w:shd w:val="clear" w:color="auto" w:fill="F2F2F2" w:themeFill="background1" w:themeFillShade="F2"/>
          </w:tcPr>
          <w:p w14:paraId="3384FC59" w14:textId="464F3144" w:rsidR="17C23CD1" w:rsidRPr="00C81658" w:rsidRDefault="17C23CD1" w:rsidP="17C23CD1">
            <w:pPr>
              <w:rPr>
                <w:rFonts w:ascii="Courier New" w:eastAsia="Courier New" w:hAnsi="Courier New" w:cs="Courier New"/>
                <w:color w:val="292929"/>
                <w:sz w:val="16"/>
                <w:szCs w:val="16"/>
              </w:rPr>
            </w:pPr>
            <w:proofErr w:type="spellStart"/>
            <w:r w:rsidRPr="00C81658">
              <w:rPr>
                <w:rFonts w:ascii="Courier New" w:eastAsia="Courier New" w:hAnsi="Courier New" w:cs="Courier New"/>
                <w:color w:val="292929"/>
                <w:sz w:val="16"/>
                <w:szCs w:val="16"/>
              </w:rPr>
              <w:t>apiVersion</w:t>
            </w:r>
            <w:proofErr w:type="spellEnd"/>
            <w:r w:rsidRPr="00C81658">
              <w:rPr>
                <w:rFonts w:ascii="Courier New" w:eastAsia="Courier New" w:hAnsi="Courier New" w:cs="Courier New"/>
                <w:color w:val="292929"/>
                <w:sz w:val="16"/>
                <w:szCs w:val="16"/>
              </w:rPr>
              <w:t>: v1</w:t>
            </w:r>
          </w:p>
          <w:p w14:paraId="6C4082DC" w14:textId="7F0FA864"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If required specify pull secret</w:t>
            </w:r>
          </w:p>
          <w:p w14:paraId="4D095FF1" w14:textId="3A27ED1D"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#imagePullSecrets:</w:t>
            </w:r>
          </w:p>
          <w:p w14:paraId="1A490694" w14:textId="58F1130C"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name: &lt;pull secret&gt;</w:t>
            </w:r>
          </w:p>
          <w:p w14:paraId="066C3739" w14:textId="7CCD181B"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kind: </w:t>
            </w:r>
            <w:proofErr w:type="spellStart"/>
            <w:r w:rsidRPr="00C81658">
              <w:rPr>
                <w:rFonts w:ascii="Courier New" w:eastAsia="Courier New" w:hAnsi="Courier New" w:cs="Courier New"/>
                <w:color w:val="292929"/>
                <w:sz w:val="16"/>
                <w:szCs w:val="16"/>
              </w:rPr>
              <w:t>ServiceAccount</w:t>
            </w:r>
            <w:proofErr w:type="spellEnd"/>
          </w:p>
          <w:p w14:paraId="13FD8FD2" w14:textId="6735280A"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metadata:</w:t>
            </w:r>
          </w:p>
          <w:p w14:paraId="6A05391F" w14:textId="27043238"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name: db2u-node-admin</w:t>
            </w:r>
          </w:p>
          <w:p w14:paraId="792F346B" w14:textId="5D1EC9A2"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w:t>
            </w:r>
          </w:p>
          <w:p w14:paraId="7681E9B4" w14:textId="3E4D02C0" w:rsidR="17C23CD1" w:rsidRPr="00C81658" w:rsidRDefault="17C23CD1">
            <w:pPr>
              <w:rPr>
                <w:rFonts w:ascii="Courier New" w:eastAsia="Courier New" w:hAnsi="Courier New" w:cs="Courier New"/>
                <w:color w:val="292929"/>
                <w:sz w:val="16"/>
                <w:szCs w:val="16"/>
              </w:rPr>
            </w:pPr>
            <w:proofErr w:type="spellStart"/>
            <w:r w:rsidRPr="00C81658">
              <w:rPr>
                <w:rFonts w:ascii="Courier New" w:eastAsia="Courier New" w:hAnsi="Courier New" w:cs="Courier New"/>
                <w:color w:val="292929"/>
                <w:sz w:val="16"/>
                <w:szCs w:val="16"/>
              </w:rPr>
              <w:t>apiVersion</w:t>
            </w:r>
            <w:proofErr w:type="spellEnd"/>
            <w:r w:rsidRPr="00C81658">
              <w:rPr>
                <w:rFonts w:ascii="Courier New" w:eastAsia="Courier New" w:hAnsi="Courier New" w:cs="Courier New"/>
                <w:color w:val="292929"/>
                <w:sz w:val="16"/>
                <w:szCs w:val="16"/>
              </w:rPr>
              <w:t>: rbac.authorization.k8s.io/v1</w:t>
            </w:r>
          </w:p>
          <w:p w14:paraId="10603276" w14:textId="06BCCBC5"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kind: </w:t>
            </w:r>
            <w:proofErr w:type="spellStart"/>
            <w:r w:rsidRPr="00C81658">
              <w:rPr>
                <w:rFonts w:ascii="Courier New" w:eastAsia="Courier New" w:hAnsi="Courier New" w:cs="Courier New"/>
                <w:color w:val="292929"/>
                <w:sz w:val="16"/>
                <w:szCs w:val="16"/>
              </w:rPr>
              <w:t>ClusterRole</w:t>
            </w:r>
            <w:proofErr w:type="spellEnd"/>
          </w:p>
          <w:p w14:paraId="7A04C48C" w14:textId="03855F4C"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metadata:</w:t>
            </w:r>
          </w:p>
          <w:p w14:paraId="5F45630E" w14:textId="52AD3F62"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name: db2u-node-admin</w:t>
            </w:r>
          </w:p>
          <w:p w14:paraId="789EB8F5" w14:textId="059B07D9"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rules:</w:t>
            </w:r>
          </w:p>
          <w:p w14:paraId="0EA364D8" w14:textId="3B717450"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w:t>
            </w:r>
            <w:proofErr w:type="spellStart"/>
            <w:r w:rsidRPr="00C81658">
              <w:rPr>
                <w:rFonts w:ascii="Courier New" w:eastAsia="Courier New" w:hAnsi="Courier New" w:cs="Courier New"/>
                <w:color w:val="292929"/>
                <w:sz w:val="16"/>
                <w:szCs w:val="16"/>
              </w:rPr>
              <w:t>apiGroups</w:t>
            </w:r>
            <w:proofErr w:type="spellEnd"/>
            <w:r w:rsidRPr="00C81658">
              <w:rPr>
                <w:rFonts w:ascii="Courier New" w:eastAsia="Courier New" w:hAnsi="Courier New" w:cs="Courier New"/>
                <w:color w:val="292929"/>
                <w:sz w:val="16"/>
                <w:szCs w:val="16"/>
              </w:rPr>
              <w:t>:</w:t>
            </w:r>
          </w:p>
          <w:p w14:paraId="29FBF5F3" w14:textId="4C0E08F7"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w:t>
            </w:r>
          </w:p>
          <w:p w14:paraId="17AD9225" w14:textId="41E1EFF3"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resources:</w:t>
            </w:r>
          </w:p>
          <w:p w14:paraId="00258228" w14:textId="0F3D78E6"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nodes</w:t>
            </w:r>
          </w:p>
          <w:p w14:paraId="4ED21BA0" w14:textId="26735EBF"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verbs:</w:t>
            </w:r>
          </w:p>
          <w:p w14:paraId="50080D47" w14:textId="5D94DE6A"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get</w:t>
            </w:r>
          </w:p>
          <w:p w14:paraId="05704828" w14:textId="477C8F3F"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list</w:t>
            </w:r>
          </w:p>
          <w:p w14:paraId="76632963" w14:textId="5B7447F3"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patch</w:t>
            </w:r>
          </w:p>
          <w:p w14:paraId="7F171BE1" w14:textId="22F4D48A"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update</w:t>
            </w:r>
          </w:p>
          <w:p w14:paraId="414D9AC6" w14:textId="2D26B396"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w:t>
            </w:r>
            <w:proofErr w:type="spellStart"/>
            <w:r w:rsidRPr="00C81658">
              <w:rPr>
                <w:rFonts w:ascii="Courier New" w:eastAsia="Courier New" w:hAnsi="Courier New" w:cs="Courier New"/>
                <w:color w:val="292929"/>
                <w:sz w:val="16"/>
                <w:szCs w:val="16"/>
              </w:rPr>
              <w:t>apiGroups</w:t>
            </w:r>
            <w:proofErr w:type="spellEnd"/>
            <w:r w:rsidRPr="00C81658">
              <w:rPr>
                <w:rFonts w:ascii="Courier New" w:eastAsia="Courier New" w:hAnsi="Courier New" w:cs="Courier New"/>
                <w:color w:val="292929"/>
                <w:sz w:val="16"/>
                <w:szCs w:val="16"/>
              </w:rPr>
              <w:t>:</w:t>
            </w:r>
          </w:p>
          <w:p w14:paraId="29099C78" w14:textId="2EC8A16B"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w:t>
            </w:r>
          </w:p>
          <w:p w14:paraId="015FECF9" w14:textId="04F09D07"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resources:</w:t>
            </w:r>
          </w:p>
          <w:p w14:paraId="68BB3842" w14:textId="1FD5C2D0"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pods</w:t>
            </w:r>
          </w:p>
          <w:p w14:paraId="2BBDC276" w14:textId="5927FAE6"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pods/finalizers</w:t>
            </w:r>
          </w:p>
          <w:p w14:paraId="444D4505" w14:textId="5F8A1DB0"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verbs:</w:t>
            </w:r>
          </w:p>
          <w:p w14:paraId="5A589D68" w14:textId="12ECBDFB"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delete</w:t>
            </w:r>
          </w:p>
          <w:p w14:paraId="72064AA7" w14:textId="524014AE"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get</w:t>
            </w:r>
          </w:p>
          <w:p w14:paraId="347E5677" w14:textId="6E728ACF"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list</w:t>
            </w:r>
          </w:p>
          <w:p w14:paraId="39EA508F" w14:textId="1E691076"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 watch</w:t>
            </w:r>
          </w:p>
          <w:p w14:paraId="6432CFFE" w14:textId="14B559D2"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w:t>
            </w:r>
          </w:p>
          <w:p w14:paraId="1F620AD3" w14:textId="3730AE2C" w:rsidR="17C23CD1" w:rsidRPr="00C81658" w:rsidRDefault="17C23CD1">
            <w:pPr>
              <w:rPr>
                <w:rFonts w:ascii="Courier New" w:eastAsia="Courier New" w:hAnsi="Courier New" w:cs="Courier New"/>
                <w:color w:val="292929"/>
                <w:sz w:val="16"/>
                <w:szCs w:val="16"/>
              </w:rPr>
            </w:pPr>
            <w:proofErr w:type="spellStart"/>
            <w:r w:rsidRPr="00C81658">
              <w:rPr>
                <w:rFonts w:ascii="Courier New" w:eastAsia="Courier New" w:hAnsi="Courier New" w:cs="Courier New"/>
                <w:color w:val="292929"/>
                <w:sz w:val="16"/>
                <w:szCs w:val="16"/>
              </w:rPr>
              <w:t>apiVersion</w:t>
            </w:r>
            <w:proofErr w:type="spellEnd"/>
            <w:r w:rsidRPr="00C81658">
              <w:rPr>
                <w:rFonts w:ascii="Courier New" w:eastAsia="Courier New" w:hAnsi="Courier New" w:cs="Courier New"/>
                <w:color w:val="292929"/>
                <w:sz w:val="16"/>
                <w:szCs w:val="16"/>
              </w:rPr>
              <w:t>: rbac.authorization.k8s.io/v1</w:t>
            </w:r>
          </w:p>
          <w:p w14:paraId="6E03F466" w14:textId="1981FCB7"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kind: </w:t>
            </w:r>
            <w:proofErr w:type="spellStart"/>
            <w:r w:rsidRPr="00C81658">
              <w:rPr>
                <w:rFonts w:ascii="Courier New" w:eastAsia="Courier New" w:hAnsi="Courier New" w:cs="Courier New"/>
                <w:color w:val="292929"/>
                <w:sz w:val="16"/>
                <w:szCs w:val="16"/>
              </w:rPr>
              <w:t>ClusterRoleBinding</w:t>
            </w:r>
            <w:proofErr w:type="spellEnd"/>
          </w:p>
          <w:p w14:paraId="3E9DFADC" w14:textId="6376CE86"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metadata:</w:t>
            </w:r>
          </w:p>
          <w:p w14:paraId="7811D807" w14:textId="217155A8"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name: db2u-node-admin</w:t>
            </w:r>
          </w:p>
          <w:p w14:paraId="229A0F10" w14:textId="314021BF" w:rsidR="17C23CD1" w:rsidRPr="00C81658" w:rsidRDefault="17C23CD1">
            <w:pPr>
              <w:rPr>
                <w:rFonts w:ascii="Courier New" w:eastAsia="Courier New" w:hAnsi="Courier New" w:cs="Courier New"/>
                <w:color w:val="292929"/>
                <w:sz w:val="16"/>
                <w:szCs w:val="16"/>
              </w:rPr>
            </w:pPr>
            <w:proofErr w:type="spellStart"/>
            <w:r w:rsidRPr="00C81658">
              <w:rPr>
                <w:rFonts w:ascii="Courier New" w:eastAsia="Courier New" w:hAnsi="Courier New" w:cs="Courier New"/>
                <w:color w:val="292929"/>
                <w:sz w:val="16"/>
                <w:szCs w:val="16"/>
              </w:rPr>
              <w:t>roleRef</w:t>
            </w:r>
            <w:proofErr w:type="spellEnd"/>
            <w:r w:rsidRPr="00C81658">
              <w:rPr>
                <w:rFonts w:ascii="Courier New" w:eastAsia="Courier New" w:hAnsi="Courier New" w:cs="Courier New"/>
                <w:color w:val="292929"/>
                <w:sz w:val="16"/>
                <w:szCs w:val="16"/>
              </w:rPr>
              <w:t>:</w:t>
            </w:r>
          </w:p>
          <w:p w14:paraId="1465994F" w14:textId="01FD32B7"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w:t>
            </w:r>
            <w:proofErr w:type="spellStart"/>
            <w:r w:rsidRPr="00C81658">
              <w:rPr>
                <w:rFonts w:ascii="Courier New" w:eastAsia="Courier New" w:hAnsi="Courier New" w:cs="Courier New"/>
                <w:color w:val="292929"/>
                <w:sz w:val="16"/>
                <w:szCs w:val="16"/>
              </w:rPr>
              <w:t>apiGroup</w:t>
            </w:r>
            <w:proofErr w:type="spellEnd"/>
            <w:r w:rsidRPr="00C81658">
              <w:rPr>
                <w:rFonts w:ascii="Courier New" w:eastAsia="Courier New" w:hAnsi="Courier New" w:cs="Courier New"/>
                <w:color w:val="292929"/>
                <w:sz w:val="16"/>
                <w:szCs w:val="16"/>
              </w:rPr>
              <w:t>: rbac.authorization.k8s.io</w:t>
            </w:r>
          </w:p>
          <w:p w14:paraId="18072EFE" w14:textId="4D02DA43"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kind: </w:t>
            </w:r>
            <w:proofErr w:type="spellStart"/>
            <w:r w:rsidRPr="00C81658">
              <w:rPr>
                <w:rFonts w:ascii="Courier New" w:eastAsia="Courier New" w:hAnsi="Courier New" w:cs="Courier New"/>
                <w:color w:val="292929"/>
                <w:sz w:val="16"/>
                <w:szCs w:val="16"/>
              </w:rPr>
              <w:t>ClusterRole</w:t>
            </w:r>
            <w:proofErr w:type="spellEnd"/>
          </w:p>
          <w:p w14:paraId="55944ED6" w14:textId="115224C9"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name: db2u-node-admin</w:t>
            </w:r>
          </w:p>
          <w:p w14:paraId="1B718CCC" w14:textId="18D77AAE"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subjects:</w:t>
            </w:r>
          </w:p>
          <w:p w14:paraId="693592E6" w14:textId="3FDAE916"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kind: </w:t>
            </w:r>
            <w:proofErr w:type="spellStart"/>
            <w:r w:rsidRPr="00C81658">
              <w:rPr>
                <w:rFonts w:ascii="Courier New" w:eastAsia="Courier New" w:hAnsi="Courier New" w:cs="Courier New"/>
                <w:color w:val="292929"/>
                <w:sz w:val="16"/>
                <w:szCs w:val="16"/>
              </w:rPr>
              <w:t>ServiceAccount</w:t>
            </w:r>
            <w:proofErr w:type="spellEnd"/>
          </w:p>
          <w:p w14:paraId="6E1AB180" w14:textId="4EB6C38B"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name: db2u-node-admin</w:t>
            </w:r>
          </w:p>
          <w:p w14:paraId="23F1C191" w14:textId="1AA33CF7" w:rsidR="17C23CD1" w:rsidRPr="00C81658" w:rsidRDefault="17C23CD1">
            <w:pPr>
              <w:rPr>
                <w:rFonts w:ascii="Courier New" w:eastAsia="Courier New" w:hAnsi="Courier New" w:cs="Courier New"/>
                <w:color w:val="292929"/>
                <w:sz w:val="16"/>
                <w:szCs w:val="16"/>
              </w:rPr>
            </w:pPr>
            <w:r w:rsidRPr="00C81658">
              <w:rPr>
                <w:rFonts w:ascii="Courier New" w:eastAsia="Courier New" w:hAnsi="Courier New" w:cs="Courier New"/>
                <w:color w:val="292929"/>
                <w:sz w:val="16"/>
                <w:szCs w:val="16"/>
              </w:rPr>
              <w:t xml:space="preserve">  namespace: db2</w:t>
            </w:r>
          </w:p>
        </w:tc>
      </w:tr>
    </w:tbl>
    <w:p w14:paraId="38988E59" w14:textId="460C664F" w:rsidR="563D5028" w:rsidRDefault="006F716B" w:rsidP="45E42E89">
      <w:pPr>
        <w:rPr>
          <w:rFonts w:ascii="Segoe UI" w:eastAsia="Segoe UI" w:hAnsi="Segoe UI" w:cs="Segoe UI"/>
          <w:color w:val="000000" w:themeColor="text1"/>
        </w:rPr>
      </w:pPr>
      <w:r>
        <w:rPr>
          <w:rFonts w:ascii="Segoe UI" w:eastAsia="Segoe UI" w:hAnsi="Segoe UI" w:cs="Segoe UI"/>
          <w:b/>
          <w:bCs/>
          <w:color w:val="000000" w:themeColor="text1"/>
          <w:lang w:val="en-US"/>
        </w:rPr>
        <w:lastRenderedPageBreak/>
        <w:t xml:space="preserve">4.2.2 </w:t>
      </w:r>
      <w:r w:rsidR="563D5028" w:rsidRPr="45E42E89">
        <w:rPr>
          <w:rFonts w:ascii="Segoe UI" w:eastAsia="Segoe UI" w:hAnsi="Segoe UI" w:cs="Segoe UI"/>
          <w:b/>
          <w:bCs/>
          <w:color w:val="000000" w:themeColor="text1"/>
          <w:lang w:val="en-US"/>
        </w:rPr>
        <w:t xml:space="preserve">Node-HA </w:t>
      </w:r>
      <w:proofErr w:type="spellStart"/>
      <w:r w:rsidR="563D5028" w:rsidRPr="45E42E89">
        <w:rPr>
          <w:rFonts w:ascii="Segoe UI" w:eastAsia="Segoe UI" w:hAnsi="Segoe UI" w:cs="Segoe UI"/>
          <w:b/>
          <w:bCs/>
          <w:color w:val="000000" w:themeColor="text1"/>
          <w:lang w:val="en-US"/>
        </w:rPr>
        <w:t>CronJob</w:t>
      </w:r>
      <w:proofErr w:type="spellEnd"/>
      <w:r w:rsidR="563D5028" w:rsidRPr="45E42E89">
        <w:rPr>
          <w:rFonts w:ascii="Segoe UI" w:eastAsia="Segoe UI" w:hAnsi="Segoe UI" w:cs="Segoe UI"/>
          <w:b/>
          <w:bCs/>
          <w:color w:val="000000" w:themeColor="text1"/>
          <w:lang w:val="en-US"/>
        </w:rPr>
        <w:t xml:space="preserve"> YAML Configuration</w:t>
      </w:r>
    </w:p>
    <w:p w14:paraId="4F99BDB4" w14:textId="30592800" w:rsidR="563D5028" w:rsidRDefault="17C23CD1" w:rsidP="00C81658">
      <w:pPr>
        <w:rPr>
          <w:rFonts w:ascii="Segoe UI" w:eastAsia="Segoe UI" w:hAnsi="Segoe UI" w:cs="Segoe UI"/>
        </w:rPr>
      </w:pPr>
      <w:r w:rsidRPr="17C23CD1">
        <w:rPr>
          <w:rFonts w:ascii="Segoe UI" w:eastAsia="Segoe UI" w:hAnsi="Segoe UI" w:cs="Segoe UI"/>
        </w:rPr>
        <w:t xml:space="preserve">Create the </w:t>
      </w:r>
      <w:proofErr w:type="spellStart"/>
      <w:r w:rsidRPr="17C23CD1">
        <w:rPr>
          <w:rFonts w:ascii="Segoe UI" w:eastAsia="Segoe UI" w:hAnsi="Segoe UI" w:cs="Segoe UI"/>
        </w:rPr>
        <w:t>CronJob</w:t>
      </w:r>
      <w:proofErr w:type="spellEnd"/>
      <w:r w:rsidRPr="17C23CD1">
        <w:rPr>
          <w:rFonts w:ascii="Segoe UI" w:eastAsia="Segoe UI" w:hAnsi="Segoe UI" w:cs="Segoe UI"/>
        </w:rPr>
        <w:t xml:space="preserve"> resource along with an associated </w:t>
      </w:r>
      <w:proofErr w:type="spellStart"/>
      <w:r w:rsidRPr="17C23CD1">
        <w:rPr>
          <w:rFonts w:ascii="Segoe UI" w:eastAsia="Segoe UI" w:hAnsi="Segoe UI" w:cs="Segoe UI"/>
        </w:rPr>
        <w:t>ConfigMap</w:t>
      </w:r>
      <w:proofErr w:type="spellEnd"/>
      <w:r w:rsidRPr="17C23CD1">
        <w:rPr>
          <w:rFonts w:ascii="Segoe UI" w:eastAsia="Segoe UI" w:hAnsi="Segoe UI" w:cs="Segoe UI"/>
        </w:rPr>
        <w:t xml:space="preserve"> to encapsulate the Node HA script logic. By wrapping HA logic in a </w:t>
      </w:r>
      <w:proofErr w:type="spellStart"/>
      <w:r w:rsidRPr="17C23CD1">
        <w:rPr>
          <w:rFonts w:ascii="Segoe UI" w:eastAsia="Segoe UI" w:hAnsi="Segoe UI" w:cs="Segoe UI"/>
        </w:rPr>
        <w:t>ConfigMap</w:t>
      </w:r>
      <w:proofErr w:type="spellEnd"/>
      <w:r w:rsidRPr="17C23CD1">
        <w:rPr>
          <w:rFonts w:ascii="Segoe UI" w:eastAsia="Segoe UI" w:hAnsi="Segoe UI" w:cs="Segoe UI"/>
        </w:rPr>
        <w:t xml:space="preserve"> allows using an existing OpenShift CLI client image instead of building a custom image to package the script. To deploy this configuration, use the file provided below</w:t>
      </w:r>
    </w:p>
    <w:tbl>
      <w:tblPr>
        <w:tblStyle w:val="TableGrid"/>
        <w:tblW w:w="0" w:type="auto"/>
        <w:tblLook w:val="04A0" w:firstRow="1" w:lastRow="0" w:firstColumn="1" w:lastColumn="0" w:noHBand="0" w:noVBand="1"/>
      </w:tblPr>
      <w:tblGrid>
        <w:gridCol w:w="9016"/>
      </w:tblGrid>
      <w:tr w:rsidR="00383C53" w14:paraId="7188CC9B" w14:textId="77777777" w:rsidTr="00C81658">
        <w:trPr>
          <w:trHeight w:val="300"/>
        </w:trPr>
        <w:tc>
          <w:tcPr>
            <w:tcW w:w="9016" w:type="dxa"/>
            <w:shd w:val="clear" w:color="auto" w:fill="F2F2F2" w:themeFill="background1" w:themeFillShade="F2"/>
          </w:tcPr>
          <w:p w14:paraId="2210B673" w14:textId="260B0519"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proofErr w:type="spellStart"/>
            <w:r w:rsidRPr="00A47170">
              <w:rPr>
                <w:rFonts w:ascii="Courier New" w:hAnsi="Courier New" w:cs="Courier New"/>
                <w:sz w:val="16"/>
                <w:szCs w:val="16"/>
              </w:rPr>
              <w:t>apiVersion</w:t>
            </w:r>
            <w:proofErr w:type="spellEnd"/>
            <w:r w:rsidRPr="00A47170">
              <w:rPr>
                <w:rFonts w:ascii="Courier New" w:hAnsi="Courier New" w:cs="Courier New"/>
                <w:sz w:val="16"/>
                <w:szCs w:val="16"/>
              </w:rPr>
              <w:t>: batch/v1</w:t>
            </w:r>
          </w:p>
          <w:p w14:paraId="76342EF8"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kind: </w:t>
            </w:r>
            <w:proofErr w:type="spellStart"/>
            <w:r w:rsidRPr="00A47170">
              <w:rPr>
                <w:rFonts w:ascii="Courier New" w:hAnsi="Courier New" w:cs="Courier New"/>
                <w:sz w:val="16"/>
                <w:szCs w:val="16"/>
              </w:rPr>
              <w:t>CronJob</w:t>
            </w:r>
            <w:proofErr w:type="spellEnd"/>
          </w:p>
          <w:p w14:paraId="4AFACE1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metadata:</w:t>
            </w:r>
          </w:p>
          <w:p w14:paraId="12C114B6"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name: db2u-node-ha</w:t>
            </w:r>
          </w:p>
          <w:p w14:paraId="1444411E"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spec:</w:t>
            </w:r>
          </w:p>
          <w:p w14:paraId="1982DBD1"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schedule: "*/5 * * * *"</w:t>
            </w:r>
          </w:p>
          <w:p w14:paraId="4C37921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 [Tech preview] Optional timezone - can help with correlating job logs  </w:t>
            </w:r>
          </w:p>
          <w:p w14:paraId="0AEBE91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#timeZone: Etc/UTC                </w:t>
            </w:r>
          </w:p>
          <w:p w14:paraId="175A4A2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concurrencyPolicy</w:t>
            </w:r>
            <w:proofErr w:type="spellEnd"/>
            <w:r w:rsidRPr="00A47170">
              <w:rPr>
                <w:rFonts w:ascii="Courier New" w:hAnsi="Courier New" w:cs="Courier New"/>
                <w:sz w:val="16"/>
                <w:szCs w:val="16"/>
              </w:rPr>
              <w:t xml:space="preserve">: Forbid     </w:t>
            </w:r>
          </w:p>
          <w:p w14:paraId="7DDAE35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#startingDeadlineSeconds: 200                        </w:t>
            </w:r>
          </w:p>
          <w:p w14:paraId="514FD359"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successfulJobsHistoryLimit</w:t>
            </w:r>
            <w:proofErr w:type="spellEnd"/>
            <w:r w:rsidRPr="00A47170">
              <w:rPr>
                <w:rFonts w:ascii="Courier New" w:hAnsi="Courier New" w:cs="Courier New"/>
                <w:sz w:val="16"/>
                <w:szCs w:val="16"/>
              </w:rPr>
              <w:t>: 1</w:t>
            </w:r>
          </w:p>
          <w:p w14:paraId="7E6BE24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 Defaults to 3    </w:t>
            </w:r>
          </w:p>
          <w:p w14:paraId="0BD3F185"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failedJobsHistoryLimit</w:t>
            </w:r>
            <w:proofErr w:type="spellEnd"/>
            <w:r w:rsidRPr="00A47170">
              <w:rPr>
                <w:rFonts w:ascii="Courier New" w:hAnsi="Courier New" w:cs="Courier New"/>
                <w:sz w:val="16"/>
                <w:szCs w:val="16"/>
              </w:rPr>
              <w:t xml:space="preserve">: 3        </w:t>
            </w:r>
          </w:p>
          <w:p w14:paraId="5CE5323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jobTemplate</w:t>
            </w:r>
            <w:proofErr w:type="spellEnd"/>
            <w:r w:rsidRPr="00A47170">
              <w:rPr>
                <w:rFonts w:ascii="Courier New" w:hAnsi="Courier New" w:cs="Courier New"/>
                <w:sz w:val="16"/>
                <w:szCs w:val="16"/>
              </w:rPr>
              <w:t xml:space="preserve">:                     </w:t>
            </w:r>
          </w:p>
          <w:p w14:paraId="5FC52D78"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spec:</w:t>
            </w:r>
          </w:p>
          <w:p w14:paraId="2A6E303C"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template:</w:t>
            </w:r>
          </w:p>
          <w:p w14:paraId="603D26E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metadata:</w:t>
            </w:r>
          </w:p>
          <w:p w14:paraId="2509E26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labels:                  </w:t>
            </w:r>
          </w:p>
          <w:p w14:paraId="073F60A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parent: "cronjob-db2ha"</w:t>
            </w:r>
          </w:p>
          <w:p w14:paraId="256B112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spec:</w:t>
            </w:r>
          </w:p>
          <w:p w14:paraId="177EBB86"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serviceAccountName</w:t>
            </w:r>
            <w:proofErr w:type="spellEnd"/>
            <w:r w:rsidRPr="00A47170">
              <w:rPr>
                <w:rFonts w:ascii="Courier New" w:hAnsi="Courier New" w:cs="Courier New"/>
                <w:sz w:val="16"/>
                <w:szCs w:val="16"/>
              </w:rPr>
              <w:t>: db2u-node-admin</w:t>
            </w:r>
          </w:p>
          <w:p w14:paraId="73ECC4C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volumes:</w:t>
            </w:r>
          </w:p>
          <w:p w14:paraId="5D4673A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 name: db2u-node-ha-script-volume</w:t>
            </w:r>
          </w:p>
          <w:p w14:paraId="72D02B61"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configMap</w:t>
            </w:r>
            <w:proofErr w:type="spellEnd"/>
            <w:r w:rsidRPr="00A47170">
              <w:rPr>
                <w:rFonts w:ascii="Courier New" w:hAnsi="Courier New" w:cs="Courier New"/>
                <w:sz w:val="16"/>
                <w:szCs w:val="16"/>
              </w:rPr>
              <w:t>:</w:t>
            </w:r>
          </w:p>
          <w:p w14:paraId="371D1449"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name: db2u-node-ha-script</w:t>
            </w:r>
          </w:p>
          <w:p w14:paraId="71A00B8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 Read-Execute for all: mode-bits (0555)</w:t>
            </w:r>
          </w:p>
          <w:p w14:paraId="23E6760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defaultMode</w:t>
            </w:r>
            <w:proofErr w:type="spellEnd"/>
            <w:r w:rsidRPr="00A47170">
              <w:rPr>
                <w:rFonts w:ascii="Courier New" w:hAnsi="Courier New" w:cs="Courier New"/>
                <w:sz w:val="16"/>
                <w:szCs w:val="16"/>
              </w:rPr>
              <w:t>: 365</w:t>
            </w:r>
          </w:p>
          <w:p w14:paraId="5B4A074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containers:</w:t>
            </w:r>
          </w:p>
          <w:p w14:paraId="42057BB1"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 name: db2u-ha</w:t>
            </w:r>
          </w:p>
          <w:p w14:paraId="676713C9"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image: registry.redhat.io/openshift4/ose-</w:t>
            </w:r>
            <w:proofErr w:type="gramStart"/>
            <w:r w:rsidRPr="00A47170">
              <w:rPr>
                <w:rFonts w:ascii="Courier New" w:hAnsi="Courier New" w:cs="Courier New"/>
                <w:sz w:val="16"/>
                <w:szCs w:val="16"/>
              </w:rPr>
              <w:t>cli:v4.12.0-202405222205.p0.gd691257.assembly.stream.el8</w:t>
            </w:r>
            <w:proofErr w:type="gramEnd"/>
          </w:p>
          <w:p w14:paraId="786EE1BB"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volumeMounts</w:t>
            </w:r>
            <w:proofErr w:type="spellEnd"/>
            <w:r w:rsidRPr="00A47170">
              <w:rPr>
                <w:rFonts w:ascii="Courier New" w:hAnsi="Courier New" w:cs="Courier New"/>
                <w:sz w:val="16"/>
                <w:szCs w:val="16"/>
              </w:rPr>
              <w:t>:</w:t>
            </w:r>
          </w:p>
          <w:p w14:paraId="50D6A95C"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 </w:t>
            </w:r>
            <w:proofErr w:type="spellStart"/>
            <w:r w:rsidRPr="00A47170">
              <w:rPr>
                <w:rFonts w:ascii="Courier New" w:hAnsi="Courier New" w:cs="Courier New"/>
                <w:sz w:val="16"/>
                <w:szCs w:val="16"/>
              </w:rPr>
              <w:t>mountPath</w:t>
            </w:r>
            <w:proofErr w:type="spellEnd"/>
            <w:r w:rsidRPr="00A47170">
              <w:rPr>
                <w:rFonts w:ascii="Courier New" w:hAnsi="Courier New" w:cs="Courier New"/>
                <w:sz w:val="16"/>
                <w:szCs w:val="16"/>
              </w:rPr>
              <w:t>: /db2u</w:t>
            </w:r>
          </w:p>
          <w:p w14:paraId="562C13F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name: db2u-node-ha-script-volume</w:t>
            </w:r>
          </w:p>
          <w:p w14:paraId="74062FD6"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command: ["/db2u/db2u-node-ha.sh"]</w:t>
            </w:r>
          </w:p>
          <w:p w14:paraId="2C66076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restartPolicy</w:t>
            </w:r>
            <w:proofErr w:type="spellEnd"/>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OnFailure</w:t>
            </w:r>
            <w:proofErr w:type="spellEnd"/>
            <w:r w:rsidRPr="00A47170">
              <w:rPr>
                <w:rFonts w:ascii="Courier New" w:hAnsi="Courier New" w:cs="Courier New"/>
                <w:sz w:val="16"/>
                <w:szCs w:val="16"/>
              </w:rPr>
              <w:t xml:space="preserve"> </w:t>
            </w:r>
          </w:p>
          <w:p w14:paraId="61379C9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proofErr w:type="spellStart"/>
            <w:r w:rsidRPr="00A47170">
              <w:rPr>
                <w:rFonts w:ascii="Courier New" w:hAnsi="Courier New" w:cs="Courier New"/>
                <w:sz w:val="16"/>
                <w:szCs w:val="16"/>
              </w:rPr>
              <w:t>apiVersion</w:t>
            </w:r>
            <w:proofErr w:type="spellEnd"/>
            <w:r w:rsidRPr="00A47170">
              <w:rPr>
                <w:rFonts w:ascii="Courier New" w:hAnsi="Courier New" w:cs="Courier New"/>
                <w:sz w:val="16"/>
                <w:szCs w:val="16"/>
              </w:rPr>
              <w:t>: v1</w:t>
            </w:r>
          </w:p>
          <w:p w14:paraId="2D801FD5"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kind: </w:t>
            </w:r>
            <w:proofErr w:type="spellStart"/>
            <w:r w:rsidRPr="00A47170">
              <w:rPr>
                <w:rFonts w:ascii="Courier New" w:hAnsi="Courier New" w:cs="Courier New"/>
                <w:sz w:val="16"/>
                <w:szCs w:val="16"/>
              </w:rPr>
              <w:t>ConfigMap</w:t>
            </w:r>
            <w:proofErr w:type="spellEnd"/>
          </w:p>
          <w:p w14:paraId="2751FE5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metadata:</w:t>
            </w:r>
          </w:p>
          <w:p w14:paraId="0F96AF1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name: db2u-node-ha-script</w:t>
            </w:r>
          </w:p>
          <w:p w14:paraId="22C7BF4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data:</w:t>
            </w:r>
          </w:p>
          <w:p w14:paraId="6401C9E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db2u-node-ha.sh: |</w:t>
            </w:r>
          </w:p>
          <w:p w14:paraId="33AC7FB6"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bin/bash</w:t>
            </w:r>
          </w:p>
          <w:p w14:paraId="7BAC313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"Checking if any node is down ..."</w:t>
            </w:r>
          </w:p>
          <w:p w14:paraId="17E8415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nodls</w:t>
            </w:r>
            <w:proofErr w:type="spellEnd"/>
            <w:r w:rsidRPr="00A47170">
              <w:rPr>
                <w:rFonts w:ascii="Courier New" w:hAnsi="Courier New" w:cs="Courier New"/>
                <w:sz w:val="16"/>
                <w:szCs w:val="16"/>
              </w:rPr>
              <w:t>=""</w:t>
            </w:r>
          </w:p>
          <w:p w14:paraId="441EF83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nodlsNotReady</w:t>
            </w:r>
            <w:proofErr w:type="spellEnd"/>
            <w:r w:rsidRPr="00A47170">
              <w:rPr>
                <w:rFonts w:ascii="Courier New" w:hAnsi="Courier New" w:cs="Courier New"/>
                <w:sz w:val="16"/>
                <w:szCs w:val="16"/>
              </w:rPr>
              <w:t xml:space="preserve">=$(oc get nodes --selector </w:t>
            </w:r>
            <w:proofErr w:type="gramStart"/>
            <w:r w:rsidRPr="00A47170">
              <w:rPr>
                <w:rFonts w:ascii="Courier New" w:hAnsi="Courier New" w:cs="Courier New"/>
                <w:sz w:val="16"/>
                <w:szCs w:val="16"/>
              </w:rPr>
              <w:t>'!node-role.kubernetes.io</w:t>
            </w:r>
            <w:proofErr w:type="gramEnd"/>
            <w:r w:rsidRPr="00A47170">
              <w:rPr>
                <w:rFonts w:ascii="Courier New" w:hAnsi="Courier New" w:cs="Courier New"/>
                <w:sz w:val="16"/>
                <w:szCs w:val="16"/>
              </w:rPr>
              <w:t xml:space="preserve">/master' --output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range .items[?(@.status</w:t>
            </w:r>
            <w:proofErr w:type="gramEnd"/>
            <w:r w:rsidRPr="00A47170">
              <w:rPr>
                <w:rFonts w:ascii="Courier New" w:hAnsi="Courier New" w:cs="Courier New"/>
                <w:sz w:val="16"/>
                <w:szCs w:val="16"/>
              </w:rPr>
              <w:t>.conditions[-1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=='NotReady')</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 xml:space="preserve">.metadata.name} </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}{'\n</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end}" | cut -d" " -f1)</w:t>
            </w:r>
          </w:p>
          <w:p w14:paraId="7325923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-e "</w:t>
            </w:r>
            <w:proofErr w:type="spellStart"/>
            <w:r w:rsidRPr="00A47170">
              <w:rPr>
                <w:rFonts w:ascii="Courier New" w:hAnsi="Courier New" w:cs="Courier New"/>
                <w:sz w:val="16"/>
                <w:szCs w:val="16"/>
              </w:rPr>
              <w:t>NotReady</w:t>
            </w:r>
            <w:proofErr w:type="spellEnd"/>
            <w:r w:rsidRPr="00A47170">
              <w:rPr>
                <w:rFonts w:ascii="Courier New" w:hAnsi="Courier New" w:cs="Courier New"/>
                <w:sz w:val="16"/>
                <w:szCs w:val="16"/>
              </w:rPr>
              <w:t xml:space="preserve"> nodes: \n${</w:t>
            </w:r>
            <w:proofErr w:type="spellStart"/>
            <w:r w:rsidRPr="00A47170">
              <w:rPr>
                <w:rFonts w:ascii="Courier New" w:hAnsi="Courier New" w:cs="Courier New"/>
                <w:sz w:val="16"/>
                <w:szCs w:val="16"/>
              </w:rPr>
              <w:t>nodlsNotReady</w:t>
            </w:r>
            <w:proofErr w:type="spellEnd"/>
            <w:r w:rsidRPr="00A47170">
              <w:rPr>
                <w:rFonts w:ascii="Courier New" w:hAnsi="Courier New" w:cs="Courier New"/>
                <w:sz w:val="16"/>
                <w:szCs w:val="16"/>
              </w:rPr>
              <w:t>}"</w:t>
            </w:r>
          </w:p>
          <w:p w14:paraId="03669329"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nodlsUnknown</w:t>
            </w:r>
            <w:proofErr w:type="spellEnd"/>
            <w:r w:rsidRPr="00A47170">
              <w:rPr>
                <w:rFonts w:ascii="Courier New" w:hAnsi="Courier New" w:cs="Courier New"/>
                <w:sz w:val="16"/>
                <w:szCs w:val="16"/>
              </w:rPr>
              <w:t xml:space="preserve">=$(oc get nodes --selector </w:t>
            </w:r>
            <w:proofErr w:type="gramStart"/>
            <w:r w:rsidRPr="00A47170">
              <w:rPr>
                <w:rFonts w:ascii="Courier New" w:hAnsi="Courier New" w:cs="Courier New"/>
                <w:sz w:val="16"/>
                <w:szCs w:val="16"/>
              </w:rPr>
              <w:t>'!node-role.kubernetes.io</w:t>
            </w:r>
            <w:proofErr w:type="gramEnd"/>
            <w:r w:rsidRPr="00A47170">
              <w:rPr>
                <w:rFonts w:ascii="Courier New" w:hAnsi="Courier New" w:cs="Courier New"/>
                <w:sz w:val="16"/>
                <w:szCs w:val="16"/>
              </w:rPr>
              <w:t xml:space="preserve">/master' --output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range .items[?(@.status</w:t>
            </w:r>
            <w:proofErr w:type="gramEnd"/>
            <w:r w:rsidRPr="00A47170">
              <w:rPr>
                <w:rFonts w:ascii="Courier New" w:hAnsi="Courier New" w:cs="Courier New"/>
                <w:sz w:val="16"/>
                <w:szCs w:val="16"/>
              </w:rPr>
              <w:t>.conditions[-1</w:t>
            </w:r>
            <w:proofErr w:type="gramStart"/>
            <w:r w:rsidRPr="00A47170">
              <w:rPr>
                <w:rFonts w:ascii="Courier New" w:hAnsi="Courier New" w:cs="Courier New"/>
                <w:sz w:val="16"/>
                <w:szCs w:val="16"/>
              </w:rPr>
              <w:t>].status</w:t>
            </w:r>
            <w:proofErr w:type="gramEnd"/>
            <w:r w:rsidRPr="00A47170">
              <w:rPr>
                <w:rFonts w:ascii="Courier New" w:hAnsi="Courier New" w:cs="Courier New"/>
                <w:sz w:val="16"/>
                <w:szCs w:val="16"/>
              </w:rPr>
              <w:t>=='Unknown')</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 xml:space="preserve">.metadata.name} </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}{'\n</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end}" | cut -d" " -f1)</w:t>
            </w:r>
          </w:p>
          <w:p w14:paraId="11283D4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-e "Unknown nodes: \n${</w:t>
            </w:r>
            <w:proofErr w:type="spellStart"/>
            <w:r w:rsidRPr="00A47170">
              <w:rPr>
                <w:rFonts w:ascii="Courier New" w:hAnsi="Courier New" w:cs="Courier New"/>
                <w:sz w:val="16"/>
                <w:szCs w:val="16"/>
              </w:rPr>
              <w:t>nodlsUnknown</w:t>
            </w:r>
            <w:proofErr w:type="spellEnd"/>
            <w:r w:rsidRPr="00A47170">
              <w:rPr>
                <w:rFonts w:ascii="Courier New" w:hAnsi="Courier New" w:cs="Courier New"/>
                <w:sz w:val="16"/>
                <w:szCs w:val="16"/>
              </w:rPr>
              <w:t>}"</w:t>
            </w:r>
          </w:p>
          <w:p w14:paraId="4FC374CE"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nodlsReady</w:t>
            </w:r>
            <w:proofErr w:type="spellEnd"/>
            <w:r w:rsidRPr="00A47170">
              <w:rPr>
                <w:rFonts w:ascii="Courier New" w:hAnsi="Courier New" w:cs="Courier New"/>
                <w:sz w:val="16"/>
                <w:szCs w:val="16"/>
              </w:rPr>
              <w:t xml:space="preserve">=$(oc get nodes --selector </w:t>
            </w:r>
            <w:proofErr w:type="gramStart"/>
            <w:r w:rsidRPr="00A47170">
              <w:rPr>
                <w:rFonts w:ascii="Courier New" w:hAnsi="Courier New" w:cs="Courier New"/>
                <w:sz w:val="16"/>
                <w:szCs w:val="16"/>
              </w:rPr>
              <w:t>'!node-role.kubernetes.io</w:t>
            </w:r>
            <w:proofErr w:type="gramEnd"/>
            <w:r w:rsidRPr="00A47170">
              <w:rPr>
                <w:rFonts w:ascii="Courier New" w:hAnsi="Courier New" w:cs="Courier New"/>
                <w:sz w:val="16"/>
                <w:szCs w:val="16"/>
              </w:rPr>
              <w:t xml:space="preserve">/master' --output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range .items[?(@.status</w:t>
            </w:r>
            <w:proofErr w:type="gramEnd"/>
            <w:r w:rsidRPr="00A47170">
              <w:rPr>
                <w:rFonts w:ascii="Courier New" w:hAnsi="Courier New" w:cs="Courier New"/>
                <w:sz w:val="16"/>
                <w:szCs w:val="16"/>
              </w:rPr>
              <w:t>.conditions[-1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=='Ready')</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 xml:space="preserve">.metadata.name} </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}{'\n</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end}" | cut -d" " -f1)</w:t>
            </w:r>
          </w:p>
          <w:p w14:paraId="1864DC8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-e "Ready nodes: \n${</w:t>
            </w:r>
            <w:proofErr w:type="spellStart"/>
            <w:r w:rsidRPr="00A47170">
              <w:rPr>
                <w:rFonts w:ascii="Courier New" w:hAnsi="Courier New" w:cs="Courier New"/>
                <w:sz w:val="16"/>
                <w:szCs w:val="16"/>
              </w:rPr>
              <w:t>nodlsReady</w:t>
            </w:r>
            <w:proofErr w:type="spellEnd"/>
            <w:r w:rsidRPr="00A47170">
              <w:rPr>
                <w:rFonts w:ascii="Courier New" w:hAnsi="Courier New" w:cs="Courier New"/>
                <w:sz w:val="16"/>
                <w:szCs w:val="16"/>
              </w:rPr>
              <w:t>}"</w:t>
            </w:r>
          </w:p>
          <w:p w14:paraId="706CEAC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nodls</w:t>
            </w:r>
            <w:proofErr w:type="spellEnd"/>
            <w:r w:rsidRPr="00A47170">
              <w:rPr>
                <w:rFonts w:ascii="Courier New" w:hAnsi="Courier New" w:cs="Courier New"/>
                <w:sz w:val="16"/>
                <w:szCs w:val="16"/>
              </w:rPr>
              <w:t>="${</w:t>
            </w:r>
            <w:proofErr w:type="spellStart"/>
            <w:r w:rsidRPr="00A47170">
              <w:rPr>
                <w:rFonts w:ascii="Courier New" w:hAnsi="Courier New" w:cs="Courier New"/>
                <w:sz w:val="16"/>
                <w:szCs w:val="16"/>
              </w:rPr>
              <w:t>nodlsNotReady</w:t>
            </w:r>
            <w:proofErr w:type="spellEnd"/>
            <w:r w:rsidRPr="00A47170">
              <w:rPr>
                <w:rFonts w:ascii="Courier New" w:hAnsi="Courier New" w:cs="Courier New"/>
                <w:sz w:val="16"/>
                <w:szCs w:val="16"/>
              </w:rPr>
              <w:t>} ${</w:t>
            </w:r>
            <w:proofErr w:type="spellStart"/>
            <w:r w:rsidRPr="00A47170">
              <w:rPr>
                <w:rFonts w:ascii="Courier New" w:hAnsi="Courier New" w:cs="Courier New"/>
                <w:sz w:val="16"/>
                <w:szCs w:val="16"/>
              </w:rPr>
              <w:t>nodlsUnknown</w:t>
            </w:r>
            <w:proofErr w:type="spellEnd"/>
            <w:r w:rsidRPr="00A47170">
              <w:rPr>
                <w:rFonts w:ascii="Courier New" w:hAnsi="Courier New" w:cs="Courier New"/>
                <w:sz w:val="16"/>
                <w:szCs w:val="16"/>
              </w:rPr>
              <w:t>}"</w:t>
            </w:r>
          </w:p>
          <w:p w14:paraId="1D77B5E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w:t>
            </w:r>
            <w:proofErr w:type="spellStart"/>
            <w:r w:rsidRPr="00A47170">
              <w:rPr>
                <w:rFonts w:ascii="Courier New" w:hAnsi="Courier New" w:cs="Courier New"/>
                <w:sz w:val="16"/>
                <w:szCs w:val="16"/>
              </w:rPr>
              <w:t>nodls</w:t>
            </w:r>
            <w:proofErr w:type="spellEnd"/>
            <w:r w:rsidRPr="00A47170">
              <w:rPr>
                <w:rFonts w:ascii="Courier New" w:hAnsi="Courier New" w:cs="Courier New"/>
                <w:sz w:val="16"/>
                <w:szCs w:val="16"/>
              </w:rPr>
              <w:t>}" | grep -E "</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 xml:space="preserve"> \</w:t>
            </w:r>
            <w:proofErr w:type="gramStart"/>
            <w:r w:rsidRPr="00A47170">
              <w:rPr>
                <w:rFonts w:ascii="Courier New" w:hAnsi="Courier New" w:cs="Courier New"/>
                <w:sz w:val="16"/>
                <w:szCs w:val="16"/>
              </w:rPr>
              <w:t>t]+</w:t>
            </w:r>
            <w:proofErr w:type="gramEnd"/>
            <w:r w:rsidRPr="00A47170">
              <w:rPr>
                <w:rFonts w:ascii="Courier New" w:hAnsi="Courier New" w:cs="Courier New"/>
                <w:sz w:val="16"/>
                <w:szCs w:val="16"/>
              </w:rPr>
              <w:t>$"</w:t>
            </w:r>
          </w:p>
          <w:p w14:paraId="148B12A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if [[ $? -</w:t>
            </w:r>
            <w:proofErr w:type="spellStart"/>
            <w:r w:rsidRPr="00A47170">
              <w:rPr>
                <w:rFonts w:ascii="Courier New" w:hAnsi="Courier New" w:cs="Courier New"/>
                <w:sz w:val="16"/>
                <w:szCs w:val="16"/>
              </w:rPr>
              <w:t>eq</w:t>
            </w:r>
            <w:proofErr w:type="spellEnd"/>
            <w:r w:rsidRPr="00A47170">
              <w:rPr>
                <w:rFonts w:ascii="Courier New" w:hAnsi="Courier New" w:cs="Courier New"/>
                <w:sz w:val="16"/>
                <w:szCs w:val="16"/>
              </w:rPr>
              <w:t xml:space="preserve"> </w:t>
            </w:r>
            <w:proofErr w:type="gramStart"/>
            <w:r w:rsidRPr="00A47170">
              <w:rPr>
                <w:rFonts w:ascii="Courier New" w:hAnsi="Courier New" w:cs="Courier New"/>
                <w:sz w:val="16"/>
                <w:szCs w:val="16"/>
              </w:rPr>
              <w:t>0 ]</w:t>
            </w:r>
            <w:proofErr w:type="gramEnd"/>
            <w:r w:rsidRPr="00A47170">
              <w:rPr>
                <w:rFonts w:ascii="Courier New" w:hAnsi="Courier New" w:cs="Courier New"/>
                <w:sz w:val="16"/>
                <w:szCs w:val="16"/>
              </w:rPr>
              <w:t xml:space="preserve">] &amp;&amp; </w:t>
            </w:r>
            <w:proofErr w:type="spellStart"/>
            <w:r w:rsidRPr="00A47170">
              <w:rPr>
                <w:rFonts w:ascii="Courier New" w:hAnsi="Courier New" w:cs="Courier New"/>
                <w:sz w:val="16"/>
                <w:szCs w:val="16"/>
              </w:rPr>
              <w:t>nodls</w:t>
            </w:r>
            <w:proofErr w:type="spellEnd"/>
            <w:r w:rsidRPr="00A47170">
              <w:rPr>
                <w:rFonts w:ascii="Courier New" w:hAnsi="Courier New" w:cs="Courier New"/>
                <w:sz w:val="16"/>
                <w:szCs w:val="16"/>
              </w:rPr>
              <w:t>=""; then</w:t>
            </w:r>
          </w:p>
          <w:p w14:paraId="3657441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-e "\</w:t>
            </w:r>
            <w:proofErr w:type="spellStart"/>
            <w:r w:rsidRPr="00A47170">
              <w:rPr>
                <w:rFonts w:ascii="Courier New" w:hAnsi="Courier New" w:cs="Courier New"/>
                <w:sz w:val="16"/>
                <w:szCs w:val="16"/>
              </w:rPr>
              <w:t>nAll</w:t>
            </w:r>
            <w:proofErr w:type="spellEnd"/>
            <w:r w:rsidRPr="00A47170">
              <w:rPr>
                <w:rFonts w:ascii="Courier New" w:hAnsi="Courier New" w:cs="Courier New"/>
                <w:sz w:val="16"/>
                <w:szCs w:val="16"/>
              </w:rPr>
              <w:t xml:space="preserve"> nodes are running fine."</w:t>
            </w:r>
          </w:p>
          <w:p w14:paraId="4CDB313E"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else</w:t>
            </w:r>
          </w:p>
          <w:p w14:paraId="0FFCF50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for node in $(echo ${</w:t>
            </w:r>
            <w:proofErr w:type="spellStart"/>
            <w:r w:rsidRPr="00A47170">
              <w:rPr>
                <w:rFonts w:ascii="Courier New" w:hAnsi="Courier New" w:cs="Courier New"/>
                <w:sz w:val="16"/>
                <w:szCs w:val="16"/>
              </w:rPr>
              <w:t>nodls</w:t>
            </w:r>
            <w:proofErr w:type="spellEnd"/>
            <w:r w:rsidRPr="00A47170">
              <w:rPr>
                <w:rFonts w:ascii="Courier New" w:hAnsi="Courier New" w:cs="Courier New"/>
                <w:sz w:val="16"/>
                <w:szCs w:val="16"/>
              </w:rPr>
              <w:t>}); do</w:t>
            </w:r>
          </w:p>
          <w:p w14:paraId="7651281E"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"Node ${node} not ready, wait 10 min before taking action"</w:t>
            </w:r>
          </w:p>
          <w:p w14:paraId="227CFC8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lastRenderedPageBreak/>
              <w:t xml:space="preserve">        date</w:t>
            </w:r>
          </w:p>
          <w:p w14:paraId="2FF0F45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sleep 600</w:t>
            </w:r>
          </w:p>
          <w:p w14:paraId="49DAFFB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status_condtype</w:t>
            </w:r>
            <w:proofErr w:type="spellEnd"/>
            <w:r w:rsidRPr="00A47170">
              <w:rPr>
                <w:rFonts w:ascii="Courier New" w:hAnsi="Courier New" w:cs="Courier New"/>
                <w:sz w:val="16"/>
                <w:szCs w:val="16"/>
              </w:rPr>
              <w:t xml:space="preserve">=$(oc get node ${node} -o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w:t>
            </w:r>
          </w:p>
          <w:p w14:paraId="7190828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status_condstatus</w:t>
            </w:r>
            <w:proofErr w:type="spellEnd"/>
            <w:r w:rsidRPr="00A47170">
              <w:rPr>
                <w:rFonts w:ascii="Courier New" w:hAnsi="Courier New" w:cs="Courier New"/>
                <w:sz w:val="16"/>
                <w:szCs w:val="16"/>
              </w:rPr>
              <w:t xml:space="preserve">=$(oc get node ${node} -o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].status</w:t>
            </w:r>
            <w:proofErr w:type="gramEnd"/>
            <w:r w:rsidRPr="00A47170">
              <w:rPr>
                <w:rFonts w:ascii="Courier New" w:hAnsi="Courier New" w:cs="Courier New"/>
                <w:sz w:val="16"/>
                <w:szCs w:val="16"/>
              </w:rPr>
              <w:t>}")</w:t>
            </w:r>
          </w:p>
          <w:p w14:paraId="4FEBF1E5"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if [[ "${</w:t>
            </w:r>
            <w:proofErr w:type="spellStart"/>
            <w:r w:rsidRPr="00A47170">
              <w:rPr>
                <w:rFonts w:ascii="Courier New" w:hAnsi="Courier New" w:cs="Courier New"/>
                <w:sz w:val="16"/>
                <w:szCs w:val="16"/>
              </w:rPr>
              <w:t>status_condtype</w:t>
            </w:r>
            <w:proofErr w:type="spellEnd"/>
            <w:r w:rsidRPr="00A47170">
              <w:rPr>
                <w:rFonts w:ascii="Courier New" w:hAnsi="Courier New" w:cs="Courier New"/>
                <w:sz w:val="16"/>
                <w:szCs w:val="16"/>
              </w:rPr>
              <w:t>}" == "</w:t>
            </w:r>
            <w:proofErr w:type="spellStart"/>
            <w:r w:rsidRPr="00A47170">
              <w:rPr>
                <w:rFonts w:ascii="Courier New" w:hAnsi="Courier New" w:cs="Courier New"/>
                <w:sz w:val="16"/>
                <w:szCs w:val="16"/>
              </w:rPr>
              <w:t>NotReady</w:t>
            </w:r>
            <w:proofErr w:type="spellEnd"/>
            <w:r w:rsidRPr="00A47170">
              <w:rPr>
                <w:rFonts w:ascii="Courier New" w:hAnsi="Courier New" w:cs="Courier New"/>
                <w:sz w:val="16"/>
                <w:szCs w:val="16"/>
              </w:rPr>
              <w:t>" || "${</w:t>
            </w:r>
            <w:proofErr w:type="spellStart"/>
            <w:r w:rsidRPr="00A47170">
              <w:rPr>
                <w:rFonts w:ascii="Courier New" w:hAnsi="Courier New" w:cs="Courier New"/>
                <w:sz w:val="16"/>
                <w:szCs w:val="16"/>
              </w:rPr>
              <w:t>status_condstatus</w:t>
            </w:r>
            <w:proofErr w:type="spellEnd"/>
            <w:r w:rsidRPr="00A47170">
              <w:rPr>
                <w:rFonts w:ascii="Courier New" w:hAnsi="Courier New" w:cs="Courier New"/>
                <w:sz w:val="16"/>
                <w:szCs w:val="16"/>
              </w:rPr>
              <w:t>}" == "Unknown</w:t>
            </w:r>
            <w:proofErr w:type="gramStart"/>
            <w:r w:rsidRPr="00A47170">
              <w:rPr>
                <w:rFonts w:ascii="Courier New" w:hAnsi="Courier New" w:cs="Courier New"/>
                <w:sz w:val="16"/>
                <w:szCs w:val="16"/>
              </w:rPr>
              <w:t>" ]</w:t>
            </w:r>
            <w:proofErr w:type="gramEnd"/>
            <w:r w:rsidRPr="00A47170">
              <w:rPr>
                <w:rFonts w:ascii="Courier New" w:hAnsi="Courier New" w:cs="Courier New"/>
                <w:sz w:val="16"/>
                <w:szCs w:val="16"/>
              </w:rPr>
              <w:t>]; then</w:t>
            </w:r>
          </w:p>
          <w:p w14:paraId="29ABC645"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echo "Node ${node} is still Not Ready after 10 min. Taking action."</w:t>
            </w:r>
          </w:p>
          <w:p w14:paraId="3DE2040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"Tainting node ${node} as out-of-service"</w:t>
            </w:r>
          </w:p>
          <w:p w14:paraId="22C08A6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oc </w:t>
            </w:r>
            <w:proofErr w:type="spellStart"/>
            <w:r w:rsidRPr="00A47170">
              <w:rPr>
                <w:rFonts w:ascii="Courier New" w:hAnsi="Courier New" w:cs="Courier New"/>
                <w:sz w:val="16"/>
                <w:szCs w:val="16"/>
              </w:rPr>
              <w:t>adm</w:t>
            </w:r>
            <w:proofErr w:type="spellEnd"/>
            <w:r w:rsidRPr="00A47170">
              <w:rPr>
                <w:rFonts w:ascii="Courier New" w:hAnsi="Courier New" w:cs="Courier New"/>
                <w:sz w:val="16"/>
                <w:szCs w:val="16"/>
              </w:rPr>
              <w:t xml:space="preserve"> taint nodes ${node} node.kubernetes.io/out-of-service=</w:t>
            </w:r>
            <w:proofErr w:type="spellStart"/>
            <w:proofErr w:type="gramStart"/>
            <w:r w:rsidRPr="00A47170">
              <w:rPr>
                <w:rFonts w:ascii="Courier New" w:hAnsi="Courier New" w:cs="Courier New"/>
                <w:sz w:val="16"/>
                <w:szCs w:val="16"/>
              </w:rPr>
              <w:t>nodeshutdown:NoExecute</w:t>
            </w:r>
            <w:proofErr w:type="spellEnd"/>
            <w:proofErr w:type="gramEnd"/>
            <w:r w:rsidRPr="00A47170">
              <w:rPr>
                <w:rFonts w:ascii="Courier New" w:hAnsi="Courier New" w:cs="Courier New"/>
                <w:sz w:val="16"/>
                <w:szCs w:val="16"/>
              </w:rPr>
              <w:t xml:space="preserve"> --overwrite</w:t>
            </w:r>
          </w:p>
          <w:p w14:paraId="4F899A48"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else</w:t>
            </w:r>
          </w:p>
          <w:p w14:paraId="6CF09D56"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"Node ${node} recovered after 10 minutes, no action taken."</w:t>
            </w:r>
          </w:p>
          <w:p w14:paraId="65D0DCA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fi</w:t>
            </w:r>
          </w:p>
          <w:p w14:paraId="18AD1E60"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date</w:t>
            </w:r>
          </w:p>
          <w:p w14:paraId="44731574"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done</w:t>
            </w:r>
          </w:p>
          <w:p w14:paraId="0E0ACF0C"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fi</w:t>
            </w:r>
          </w:p>
          <w:p w14:paraId="4FB5B2E9"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nodlsReady</w:t>
            </w:r>
            <w:proofErr w:type="spellEnd"/>
            <w:r w:rsidRPr="00A47170">
              <w:rPr>
                <w:rFonts w:ascii="Courier New" w:hAnsi="Courier New" w:cs="Courier New"/>
                <w:sz w:val="16"/>
                <w:szCs w:val="16"/>
              </w:rPr>
              <w:t xml:space="preserve">=$(oc get nodes --selector </w:t>
            </w:r>
            <w:proofErr w:type="gramStart"/>
            <w:r w:rsidRPr="00A47170">
              <w:rPr>
                <w:rFonts w:ascii="Courier New" w:hAnsi="Courier New" w:cs="Courier New"/>
                <w:sz w:val="16"/>
                <w:szCs w:val="16"/>
              </w:rPr>
              <w:t>'!node-role.kubernetes.io</w:t>
            </w:r>
            <w:proofErr w:type="gramEnd"/>
            <w:r w:rsidRPr="00A47170">
              <w:rPr>
                <w:rFonts w:ascii="Courier New" w:hAnsi="Courier New" w:cs="Courier New"/>
                <w:sz w:val="16"/>
                <w:szCs w:val="16"/>
              </w:rPr>
              <w:t xml:space="preserve">/master' --output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range .items[?(@.status</w:t>
            </w:r>
            <w:proofErr w:type="gramEnd"/>
            <w:r w:rsidRPr="00A47170">
              <w:rPr>
                <w:rFonts w:ascii="Courier New" w:hAnsi="Courier New" w:cs="Courier New"/>
                <w:sz w:val="16"/>
                <w:szCs w:val="16"/>
              </w:rPr>
              <w:t>.conditions[-1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=='Ready')</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 xml:space="preserve">.metadata.name} </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}{'\n</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end}" | cut -d" " -f1)</w:t>
            </w:r>
          </w:p>
          <w:p w14:paraId="089D6D4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-e "Ready nodes: \n${</w:t>
            </w:r>
            <w:proofErr w:type="spellStart"/>
            <w:r w:rsidRPr="00A47170">
              <w:rPr>
                <w:rFonts w:ascii="Courier New" w:hAnsi="Courier New" w:cs="Courier New"/>
                <w:sz w:val="16"/>
                <w:szCs w:val="16"/>
              </w:rPr>
              <w:t>nodlsReady</w:t>
            </w:r>
            <w:proofErr w:type="spellEnd"/>
            <w:r w:rsidRPr="00A47170">
              <w:rPr>
                <w:rFonts w:ascii="Courier New" w:hAnsi="Courier New" w:cs="Courier New"/>
                <w:sz w:val="16"/>
                <w:szCs w:val="16"/>
              </w:rPr>
              <w:t>}"</w:t>
            </w:r>
          </w:p>
          <w:p w14:paraId="1A765ECA"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for node in ${</w:t>
            </w:r>
            <w:proofErr w:type="spellStart"/>
            <w:r w:rsidRPr="00A47170">
              <w:rPr>
                <w:rFonts w:ascii="Courier New" w:hAnsi="Courier New" w:cs="Courier New"/>
                <w:sz w:val="16"/>
                <w:szCs w:val="16"/>
              </w:rPr>
              <w:t>nodlsReady</w:t>
            </w:r>
            <w:proofErr w:type="spellEnd"/>
            <w:r w:rsidRPr="00A47170">
              <w:rPr>
                <w:rFonts w:ascii="Courier New" w:hAnsi="Courier New" w:cs="Courier New"/>
                <w:sz w:val="16"/>
                <w:szCs w:val="16"/>
              </w:rPr>
              <w:t>}; do</w:t>
            </w:r>
          </w:p>
          <w:p w14:paraId="4A1F39FB"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"Check Node ${node} is still ready, before removing taint"</w:t>
            </w:r>
          </w:p>
          <w:p w14:paraId="2B0040C8"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status_condtype</w:t>
            </w:r>
            <w:proofErr w:type="spellEnd"/>
            <w:r w:rsidRPr="00A47170">
              <w:rPr>
                <w:rFonts w:ascii="Courier New" w:hAnsi="Courier New" w:cs="Courier New"/>
                <w:sz w:val="16"/>
                <w:szCs w:val="16"/>
              </w:rPr>
              <w:t xml:space="preserve">=$(oc get node ${node} -o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].type</w:t>
            </w:r>
            <w:proofErr w:type="gramEnd"/>
            <w:r w:rsidRPr="00A47170">
              <w:rPr>
                <w:rFonts w:ascii="Courier New" w:hAnsi="Courier New" w:cs="Courier New"/>
                <w:sz w:val="16"/>
                <w:szCs w:val="16"/>
              </w:rPr>
              <w:t>}")</w:t>
            </w:r>
          </w:p>
          <w:p w14:paraId="43C1F007"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w:t>
            </w:r>
            <w:proofErr w:type="spellStart"/>
            <w:r w:rsidRPr="00A47170">
              <w:rPr>
                <w:rFonts w:ascii="Courier New" w:hAnsi="Courier New" w:cs="Courier New"/>
                <w:sz w:val="16"/>
                <w:szCs w:val="16"/>
              </w:rPr>
              <w:t>status_condstatus</w:t>
            </w:r>
            <w:proofErr w:type="spellEnd"/>
            <w:r w:rsidRPr="00A47170">
              <w:rPr>
                <w:rFonts w:ascii="Courier New" w:hAnsi="Courier New" w:cs="Courier New"/>
                <w:sz w:val="16"/>
                <w:szCs w:val="16"/>
              </w:rPr>
              <w:t xml:space="preserve">=$(oc get node ${node} -o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w:t>
            </w:r>
            <w:proofErr w:type="spellStart"/>
            <w:r w:rsidRPr="00A47170">
              <w:rPr>
                <w:rFonts w:ascii="Courier New" w:hAnsi="Courier New" w:cs="Courier New"/>
                <w:sz w:val="16"/>
                <w:szCs w:val="16"/>
              </w:rPr>
              <w:t>status</w:t>
            </w:r>
            <w:proofErr w:type="gramEnd"/>
            <w:r w:rsidRPr="00A47170">
              <w:rPr>
                <w:rFonts w:ascii="Courier New" w:hAnsi="Courier New" w:cs="Courier New"/>
                <w:sz w:val="16"/>
                <w:szCs w:val="16"/>
              </w:rPr>
              <w:t>.conditions</w:t>
            </w:r>
            <w:proofErr w:type="spellEnd"/>
            <w:r w:rsidRPr="00A47170">
              <w:rPr>
                <w:rFonts w:ascii="Courier New" w:hAnsi="Courier New" w:cs="Courier New"/>
                <w:sz w:val="16"/>
                <w:szCs w:val="16"/>
              </w:rPr>
              <w:t>[-1</w:t>
            </w:r>
            <w:proofErr w:type="gramStart"/>
            <w:r w:rsidRPr="00A47170">
              <w:rPr>
                <w:rFonts w:ascii="Courier New" w:hAnsi="Courier New" w:cs="Courier New"/>
                <w:sz w:val="16"/>
                <w:szCs w:val="16"/>
              </w:rPr>
              <w:t>].status</w:t>
            </w:r>
            <w:proofErr w:type="gramEnd"/>
            <w:r w:rsidRPr="00A47170">
              <w:rPr>
                <w:rFonts w:ascii="Courier New" w:hAnsi="Courier New" w:cs="Courier New"/>
                <w:sz w:val="16"/>
                <w:szCs w:val="16"/>
              </w:rPr>
              <w:t>}")</w:t>
            </w:r>
          </w:p>
          <w:p w14:paraId="02221F4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if [[ "${</w:t>
            </w:r>
            <w:proofErr w:type="spellStart"/>
            <w:r w:rsidRPr="00A47170">
              <w:rPr>
                <w:rFonts w:ascii="Courier New" w:hAnsi="Courier New" w:cs="Courier New"/>
                <w:sz w:val="16"/>
                <w:szCs w:val="16"/>
              </w:rPr>
              <w:t>status_condtype</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 !</w:t>
            </w:r>
            <w:proofErr w:type="gramEnd"/>
            <w:r w:rsidRPr="00A47170">
              <w:rPr>
                <w:rFonts w:ascii="Courier New" w:hAnsi="Courier New" w:cs="Courier New"/>
                <w:sz w:val="16"/>
                <w:szCs w:val="16"/>
              </w:rPr>
              <w:t>= "</w:t>
            </w:r>
            <w:proofErr w:type="spellStart"/>
            <w:r w:rsidRPr="00A47170">
              <w:rPr>
                <w:rFonts w:ascii="Courier New" w:hAnsi="Courier New" w:cs="Courier New"/>
                <w:sz w:val="16"/>
                <w:szCs w:val="16"/>
              </w:rPr>
              <w:t>NotReady</w:t>
            </w:r>
            <w:proofErr w:type="spellEnd"/>
            <w:r w:rsidRPr="00A47170">
              <w:rPr>
                <w:rFonts w:ascii="Courier New" w:hAnsi="Courier New" w:cs="Courier New"/>
                <w:sz w:val="16"/>
                <w:szCs w:val="16"/>
              </w:rPr>
              <w:t>" &amp;&amp; "${</w:t>
            </w:r>
            <w:proofErr w:type="spellStart"/>
            <w:r w:rsidRPr="00A47170">
              <w:rPr>
                <w:rFonts w:ascii="Courier New" w:hAnsi="Courier New" w:cs="Courier New"/>
                <w:sz w:val="16"/>
                <w:szCs w:val="16"/>
              </w:rPr>
              <w:t>status_condstatus</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 !</w:t>
            </w:r>
            <w:proofErr w:type="gramEnd"/>
            <w:r w:rsidRPr="00A47170">
              <w:rPr>
                <w:rFonts w:ascii="Courier New" w:hAnsi="Courier New" w:cs="Courier New"/>
                <w:sz w:val="16"/>
                <w:szCs w:val="16"/>
              </w:rPr>
              <w:t>= "Unknown</w:t>
            </w:r>
            <w:proofErr w:type="gramStart"/>
            <w:r w:rsidRPr="00A47170">
              <w:rPr>
                <w:rFonts w:ascii="Courier New" w:hAnsi="Courier New" w:cs="Courier New"/>
                <w:sz w:val="16"/>
                <w:szCs w:val="16"/>
              </w:rPr>
              <w:t>" ]</w:t>
            </w:r>
            <w:proofErr w:type="gramEnd"/>
            <w:r w:rsidRPr="00A47170">
              <w:rPr>
                <w:rFonts w:ascii="Courier New" w:hAnsi="Courier New" w:cs="Courier New"/>
                <w:sz w:val="16"/>
                <w:szCs w:val="16"/>
              </w:rPr>
              <w:t>]; then</w:t>
            </w:r>
          </w:p>
          <w:p w14:paraId="72178FE2"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oc get node ${node} -o </w:t>
            </w:r>
            <w:proofErr w:type="spellStart"/>
            <w:r w:rsidRPr="00A47170">
              <w:rPr>
                <w:rFonts w:ascii="Courier New" w:hAnsi="Courier New" w:cs="Courier New"/>
                <w:sz w:val="16"/>
                <w:szCs w:val="16"/>
              </w:rPr>
              <w:t>jsonpath</w:t>
            </w:r>
            <w:proofErr w:type="spellEnd"/>
            <w:r w:rsidRPr="00A47170">
              <w:rPr>
                <w:rFonts w:ascii="Courier New" w:hAnsi="Courier New" w:cs="Courier New"/>
                <w:sz w:val="16"/>
                <w:szCs w:val="16"/>
              </w:rPr>
              <w:t>='{</w:t>
            </w:r>
            <w:proofErr w:type="gramStart"/>
            <w:r w:rsidRPr="00A47170">
              <w:rPr>
                <w:rFonts w:ascii="Courier New" w:hAnsi="Courier New" w:cs="Courier New"/>
                <w:sz w:val="16"/>
                <w:szCs w:val="16"/>
              </w:rPr>
              <w:t>range .items</w:t>
            </w:r>
            <w:proofErr w:type="gramEnd"/>
            <w:r w:rsidRPr="00A47170">
              <w:rPr>
                <w:rFonts w:ascii="Courier New" w:hAnsi="Courier New" w:cs="Courier New"/>
                <w:sz w:val="16"/>
                <w:szCs w:val="16"/>
              </w:rPr>
              <w:t>[*</w:t>
            </w:r>
            <w:proofErr w:type="gramStart"/>
            <w:r w:rsidRPr="00A47170">
              <w:rPr>
                <w:rFonts w:ascii="Courier New" w:hAnsi="Courier New" w:cs="Courier New"/>
                <w:sz w:val="16"/>
                <w:szCs w:val="16"/>
              </w:rPr>
              <w:t>]}{</w:t>
            </w:r>
            <w:proofErr w:type="gramEnd"/>
            <w:r w:rsidRPr="00A47170">
              <w:rPr>
                <w:rFonts w:ascii="Courier New" w:hAnsi="Courier New" w:cs="Courier New"/>
                <w:sz w:val="16"/>
                <w:szCs w:val="16"/>
              </w:rPr>
              <w:t>.</w:t>
            </w:r>
            <w:proofErr w:type="spellStart"/>
            <w:proofErr w:type="gramStart"/>
            <w:r w:rsidRPr="00A47170">
              <w:rPr>
                <w:rFonts w:ascii="Courier New" w:hAnsi="Courier New" w:cs="Courier New"/>
                <w:sz w:val="16"/>
                <w:szCs w:val="16"/>
              </w:rPr>
              <w:t>spec.taints</w:t>
            </w:r>
            <w:proofErr w:type="spellEnd"/>
            <w:proofErr w:type="gramEnd"/>
            <w:r w:rsidRPr="00A47170">
              <w:rPr>
                <w:rFonts w:ascii="Courier New" w:hAnsi="Courier New" w:cs="Courier New"/>
                <w:sz w:val="16"/>
                <w:szCs w:val="16"/>
              </w:rPr>
              <w:t>[*].key}' | grep -</w:t>
            </w:r>
            <w:proofErr w:type="spellStart"/>
            <w:r w:rsidRPr="00A47170">
              <w:rPr>
                <w:rFonts w:ascii="Courier New" w:hAnsi="Courier New" w:cs="Courier New"/>
                <w:sz w:val="16"/>
                <w:szCs w:val="16"/>
              </w:rPr>
              <w:t>qE</w:t>
            </w:r>
            <w:proofErr w:type="spellEnd"/>
            <w:r w:rsidRPr="00A47170">
              <w:rPr>
                <w:rFonts w:ascii="Courier New" w:hAnsi="Courier New" w:cs="Courier New"/>
                <w:sz w:val="16"/>
                <w:szCs w:val="16"/>
              </w:rPr>
              <w:t xml:space="preserve"> "^</w:t>
            </w:r>
            <w:proofErr w:type="gramStart"/>
            <w:r w:rsidRPr="00A47170">
              <w:rPr>
                <w:rFonts w:ascii="Courier New" w:hAnsi="Courier New" w:cs="Courier New"/>
                <w:sz w:val="16"/>
                <w:szCs w:val="16"/>
              </w:rPr>
              <w:t>node.*</w:t>
            </w:r>
            <w:proofErr w:type="gramEnd"/>
            <w:r w:rsidRPr="00A47170">
              <w:rPr>
                <w:rFonts w:ascii="Courier New" w:hAnsi="Courier New" w:cs="Courier New"/>
                <w:sz w:val="16"/>
                <w:szCs w:val="16"/>
              </w:rPr>
              <w:t>out-of-service$"</w:t>
            </w:r>
          </w:p>
          <w:p w14:paraId="0CF7B2D0"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if [[ $? -</w:t>
            </w:r>
            <w:proofErr w:type="spellStart"/>
            <w:r w:rsidRPr="00A47170">
              <w:rPr>
                <w:rFonts w:ascii="Courier New" w:hAnsi="Courier New" w:cs="Courier New"/>
                <w:sz w:val="16"/>
                <w:szCs w:val="16"/>
              </w:rPr>
              <w:t>eq</w:t>
            </w:r>
            <w:proofErr w:type="spellEnd"/>
            <w:r w:rsidRPr="00A47170">
              <w:rPr>
                <w:rFonts w:ascii="Courier New" w:hAnsi="Courier New" w:cs="Courier New"/>
                <w:sz w:val="16"/>
                <w:szCs w:val="16"/>
              </w:rPr>
              <w:t xml:space="preserve"> </w:t>
            </w:r>
            <w:proofErr w:type="gramStart"/>
            <w:r w:rsidRPr="00A47170">
              <w:rPr>
                <w:rFonts w:ascii="Courier New" w:hAnsi="Courier New" w:cs="Courier New"/>
                <w:sz w:val="16"/>
                <w:szCs w:val="16"/>
              </w:rPr>
              <w:t>0 ]</w:t>
            </w:r>
            <w:proofErr w:type="gramEnd"/>
            <w:r w:rsidRPr="00A47170">
              <w:rPr>
                <w:rFonts w:ascii="Courier New" w:hAnsi="Courier New" w:cs="Courier New"/>
                <w:sz w:val="16"/>
                <w:szCs w:val="16"/>
              </w:rPr>
              <w:t>] ; then</w:t>
            </w:r>
          </w:p>
          <w:p w14:paraId="15939A9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"Removing out-of-service Taint from node ${node}"</w:t>
            </w:r>
          </w:p>
          <w:p w14:paraId="5A9DB80B"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oc </w:t>
            </w:r>
            <w:proofErr w:type="spellStart"/>
            <w:r w:rsidRPr="00A47170">
              <w:rPr>
                <w:rFonts w:ascii="Courier New" w:hAnsi="Courier New" w:cs="Courier New"/>
                <w:sz w:val="16"/>
                <w:szCs w:val="16"/>
              </w:rPr>
              <w:t>adm</w:t>
            </w:r>
            <w:proofErr w:type="spellEnd"/>
            <w:r w:rsidRPr="00A47170">
              <w:rPr>
                <w:rFonts w:ascii="Courier New" w:hAnsi="Courier New" w:cs="Courier New"/>
                <w:sz w:val="16"/>
                <w:szCs w:val="16"/>
              </w:rPr>
              <w:t xml:space="preserve"> taint nodes ${node} node.kubernetes.io/out-of-service- --overwrite</w:t>
            </w:r>
          </w:p>
          <w:p w14:paraId="6FAA522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else</w:t>
            </w:r>
          </w:p>
          <w:p w14:paraId="741E083D"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"No out-of-service taint found on the node ${node}. Checking the next node"</w:t>
            </w:r>
          </w:p>
          <w:p w14:paraId="3F2F1235"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continue</w:t>
            </w:r>
          </w:p>
          <w:p w14:paraId="0BDA5373"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fi</w:t>
            </w:r>
          </w:p>
          <w:p w14:paraId="51C00E3C"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fi</w:t>
            </w:r>
          </w:p>
          <w:p w14:paraId="4FEEFB1F" w14:textId="77777777" w:rsidR="00383C53" w:rsidRPr="00A47170" w:rsidRDefault="00383C53" w:rsidP="00383C53">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done</w:t>
            </w:r>
          </w:p>
          <w:p w14:paraId="5A7C6703" w14:textId="21E21D04" w:rsidR="00383C53" w:rsidRPr="001F4F80" w:rsidRDefault="00383C53" w:rsidP="001F4F80">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rPr>
                <w:rFonts w:ascii="Courier New" w:hAnsi="Courier New" w:cs="Courier New"/>
                <w:sz w:val="16"/>
                <w:szCs w:val="16"/>
              </w:rPr>
            </w:pPr>
            <w:r w:rsidRPr="00A47170">
              <w:rPr>
                <w:rFonts w:ascii="Courier New" w:hAnsi="Courier New" w:cs="Courier New"/>
                <w:sz w:val="16"/>
                <w:szCs w:val="16"/>
              </w:rPr>
              <w:t xml:space="preserve">    echo "Script execution completed"</w:t>
            </w:r>
            <w:r>
              <w:rPr>
                <w:rFonts w:ascii="Courier New" w:hAnsi="Courier New" w:cs="Courier New"/>
                <w:sz w:val="16"/>
                <w:szCs w:val="16"/>
              </w:rPr>
              <w:br/>
            </w:r>
          </w:p>
        </w:tc>
      </w:tr>
    </w:tbl>
    <w:p w14:paraId="4A2A90F3" w14:textId="77777777" w:rsidR="006E17F2" w:rsidRPr="00060472" w:rsidRDefault="006E17F2" w:rsidP="006E17F2">
      <w:pPr>
        <w:spacing w:after="0" w:line="278" w:lineRule="auto"/>
        <w:rPr>
          <w:rFonts w:ascii="Segoe UI" w:eastAsia="Segoe UI" w:hAnsi="Segoe UI" w:cs="Segoe UI"/>
        </w:rPr>
      </w:pPr>
    </w:p>
    <w:p w14:paraId="1DD4ABA0" w14:textId="5B118510" w:rsidR="17C23CD1" w:rsidRPr="00C81658" w:rsidRDefault="17C23CD1" w:rsidP="17C23CD1">
      <w:pPr>
        <w:rPr>
          <w:rFonts w:ascii="Segoe UI" w:eastAsia="Segoe UI" w:hAnsi="Segoe UI" w:cs="Segoe UI"/>
          <w:i/>
          <w:iCs/>
        </w:rPr>
      </w:pPr>
      <w:r w:rsidRPr="00C81658">
        <w:rPr>
          <w:rFonts w:ascii="Segoe UI" w:eastAsia="Segoe UI" w:hAnsi="Segoe UI" w:cs="Segoe UI"/>
          <w:b/>
          <w:bCs/>
          <w:i/>
          <w:iCs/>
        </w:rPr>
        <w:t>Note</w:t>
      </w:r>
      <w:r w:rsidRPr="00C81658">
        <w:rPr>
          <w:rFonts w:ascii="Segoe UI" w:eastAsia="Segoe UI" w:hAnsi="Segoe UI" w:cs="Segoe UI"/>
          <w:i/>
          <w:iCs/>
        </w:rPr>
        <w:t>: Refer to OpenShift CLI client repository history for list of client images available.</w:t>
      </w:r>
    </w:p>
    <w:p w14:paraId="0A1BBBED" w14:textId="24845136" w:rsidR="57484E6C" w:rsidRDefault="006F716B" w:rsidP="45E42E89">
      <w:pPr>
        <w:pStyle w:val="Heading1"/>
        <w:spacing w:before="480" w:after="0" w:line="276" w:lineRule="auto"/>
        <w:jc w:val="both"/>
        <w:rPr>
          <w:rFonts w:ascii="Segoe UI" w:eastAsia="Segoe UI" w:hAnsi="Segoe UI" w:cs="Segoe UI"/>
          <w:b/>
          <w:bCs/>
          <w:color w:val="000000" w:themeColor="text1"/>
          <w:sz w:val="24"/>
          <w:szCs w:val="24"/>
          <w:lang w:val="en-US"/>
        </w:rPr>
      </w:pPr>
      <w:r>
        <w:rPr>
          <w:rFonts w:ascii="Segoe UI" w:eastAsia="Segoe UI" w:hAnsi="Segoe UI" w:cs="Segoe UI"/>
          <w:b/>
          <w:bCs/>
          <w:color w:val="000000" w:themeColor="text1"/>
          <w:sz w:val="24"/>
          <w:szCs w:val="24"/>
          <w:lang w:val="en-US"/>
        </w:rPr>
        <w:t xml:space="preserve">4.2.3 </w:t>
      </w:r>
      <w:r w:rsidR="57484E6C" w:rsidRPr="45E42E89">
        <w:rPr>
          <w:rFonts w:ascii="Segoe UI" w:eastAsia="Segoe UI" w:hAnsi="Segoe UI" w:cs="Segoe UI"/>
          <w:b/>
          <w:bCs/>
          <w:color w:val="000000" w:themeColor="text1"/>
          <w:sz w:val="24"/>
          <w:szCs w:val="24"/>
          <w:lang w:val="en-US"/>
        </w:rPr>
        <w:t xml:space="preserve">Verifying </w:t>
      </w:r>
      <w:proofErr w:type="spellStart"/>
      <w:r w:rsidR="57484E6C" w:rsidRPr="45E42E89">
        <w:rPr>
          <w:rFonts w:ascii="Segoe UI" w:eastAsia="Segoe UI" w:hAnsi="Segoe UI" w:cs="Segoe UI"/>
          <w:b/>
          <w:bCs/>
          <w:color w:val="000000" w:themeColor="text1"/>
          <w:sz w:val="24"/>
          <w:szCs w:val="24"/>
          <w:lang w:val="en-US"/>
        </w:rPr>
        <w:t>CronJob</w:t>
      </w:r>
      <w:proofErr w:type="spellEnd"/>
      <w:r w:rsidR="57484E6C" w:rsidRPr="45E42E89">
        <w:rPr>
          <w:rFonts w:ascii="Segoe UI" w:eastAsia="Segoe UI" w:hAnsi="Segoe UI" w:cs="Segoe UI"/>
          <w:b/>
          <w:bCs/>
          <w:color w:val="000000" w:themeColor="text1"/>
          <w:sz w:val="24"/>
          <w:szCs w:val="24"/>
          <w:lang w:val="en-US"/>
        </w:rPr>
        <w:t xml:space="preserve"> Execution and Reviewing Logs</w:t>
      </w:r>
    </w:p>
    <w:p w14:paraId="5CA0398B" w14:textId="6808A55A" w:rsidR="17C23CD1" w:rsidRDefault="17C23CD1" w:rsidP="17C23CD1">
      <w:pPr>
        <w:rPr>
          <w:rFonts w:ascii="Segoe UI" w:eastAsia="Segoe UI" w:hAnsi="Segoe UI" w:cs="Segoe UI"/>
          <w:lang w:val="en-US"/>
        </w:rPr>
      </w:pPr>
      <w:r w:rsidRPr="17C23CD1">
        <w:rPr>
          <w:rFonts w:ascii="Segoe UI" w:eastAsia="Segoe UI" w:hAnsi="Segoe UI" w:cs="Segoe UI"/>
          <w:lang w:val="en-US"/>
        </w:rPr>
        <w:t xml:space="preserve">Once the Node-HA </w:t>
      </w:r>
      <w:proofErr w:type="spellStart"/>
      <w:r w:rsidRPr="17C23CD1">
        <w:rPr>
          <w:rFonts w:ascii="Segoe UI" w:eastAsia="Segoe UI" w:hAnsi="Segoe UI" w:cs="Segoe UI"/>
          <w:lang w:val="en-US"/>
        </w:rPr>
        <w:t>CronJob</w:t>
      </w:r>
      <w:proofErr w:type="spellEnd"/>
      <w:r w:rsidRPr="17C23CD1">
        <w:rPr>
          <w:rFonts w:ascii="Segoe UI" w:eastAsia="Segoe UI" w:hAnsi="Segoe UI" w:cs="Segoe UI"/>
          <w:lang w:val="en-US"/>
        </w:rPr>
        <w:t xml:space="preserve"> is configured and actively running, you can verify its execution status and inspect the logs using the following steps:</w:t>
      </w:r>
    </w:p>
    <w:p w14:paraId="735909AC" w14:textId="48089C80" w:rsidR="17C23CD1" w:rsidRDefault="17C23CD1" w:rsidP="17C23CD1">
      <w:pPr>
        <w:rPr>
          <w:rFonts w:ascii="Segoe UI" w:eastAsia="Segoe UI" w:hAnsi="Segoe UI" w:cs="Segoe UI"/>
          <w:lang w:val="en-US"/>
        </w:rPr>
      </w:pPr>
    </w:p>
    <w:p w14:paraId="30A4E4BA" w14:textId="003363C8" w:rsidR="00383C53" w:rsidDel="00383C53" w:rsidRDefault="57484E6C" w:rsidP="45E42E89">
      <w:pPr>
        <w:pStyle w:val="ListParagraph"/>
        <w:numPr>
          <w:ilvl w:val="0"/>
          <w:numId w:val="5"/>
        </w:numPr>
        <w:rPr>
          <w:noProof/>
        </w:rPr>
      </w:pPr>
      <w:r w:rsidRPr="00942DE9">
        <w:rPr>
          <w:rFonts w:ascii="Segoe UI" w:eastAsia="Segoe UI" w:hAnsi="Segoe UI" w:cs="Segoe UI"/>
          <w:b/>
          <w:bCs/>
          <w:lang w:val="en-US"/>
        </w:rPr>
        <w:t xml:space="preserve">Check </w:t>
      </w:r>
      <w:proofErr w:type="spellStart"/>
      <w:r w:rsidRPr="00942DE9">
        <w:rPr>
          <w:rFonts w:ascii="Segoe UI" w:eastAsia="Segoe UI" w:hAnsi="Segoe UI" w:cs="Segoe UI"/>
          <w:b/>
          <w:bCs/>
          <w:lang w:val="en-US"/>
        </w:rPr>
        <w:t>CronJob</w:t>
      </w:r>
      <w:proofErr w:type="spellEnd"/>
      <w:r w:rsidRPr="00942DE9">
        <w:rPr>
          <w:rFonts w:ascii="Segoe UI" w:eastAsia="Segoe UI" w:hAnsi="Segoe UI" w:cs="Segoe UI"/>
          <w:b/>
          <w:bCs/>
          <w:lang w:val="en-US"/>
        </w:rPr>
        <w:t xml:space="preserve"> Status:</w:t>
      </w:r>
    </w:p>
    <w:tbl>
      <w:tblPr>
        <w:tblStyle w:val="TableGrid"/>
        <w:tblW w:w="0" w:type="auto"/>
        <w:tblInd w:w="720" w:type="dxa"/>
        <w:tblLook w:val="04A0" w:firstRow="1" w:lastRow="0" w:firstColumn="1" w:lastColumn="0" w:noHBand="0" w:noVBand="1"/>
      </w:tblPr>
      <w:tblGrid>
        <w:gridCol w:w="8296"/>
      </w:tblGrid>
      <w:tr w:rsidR="00383C53" w14:paraId="539139EF" w14:textId="77777777" w:rsidTr="00383C53">
        <w:tc>
          <w:tcPr>
            <w:tcW w:w="9016" w:type="dxa"/>
          </w:tcPr>
          <w:p w14:paraId="17442303" w14:textId="3CE3B5B9"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 oc get po --selector parent=cronjob-db2ha</w:t>
            </w:r>
          </w:p>
          <w:p w14:paraId="2BFFED01" w14:textId="77777777" w:rsidR="00383C53" w:rsidRPr="001F4F80" w:rsidRDefault="00383C53" w:rsidP="001F4F80">
            <w:pPr>
              <w:spacing w:line="278" w:lineRule="auto"/>
              <w:rPr>
                <w:rFonts w:ascii="Courier New" w:hAnsi="Courier New" w:cs="Courier New"/>
                <w:sz w:val="16"/>
                <w:szCs w:val="16"/>
                <w:lang w:val="en-US"/>
              </w:rPr>
            </w:pPr>
            <w:r w:rsidRPr="001F4F80">
              <w:rPr>
                <w:rFonts w:ascii="Courier New" w:hAnsi="Courier New" w:cs="Courier New"/>
                <w:sz w:val="16"/>
                <w:szCs w:val="16"/>
                <w:lang w:val="en-US"/>
              </w:rPr>
              <w:t>NAME                          READY   STATUS      RESTARTS   AGE</w:t>
            </w:r>
          </w:p>
          <w:p w14:paraId="1433FAB6" w14:textId="77777777" w:rsidR="00383C53" w:rsidRPr="001F4F80" w:rsidRDefault="00383C53" w:rsidP="001F4F80">
            <w:pPr>
              <w:spacing w:line="278" w:lineRule="auto"/>
              <w:rPr>
                <w:rFonts w:ascii="Courier New" w:hAnsi="Courier New" w:cs="Courier New"/>
                <w:sz w:val="16"/>
                <w:szCs w:val="16"/>
                <w:lang w:val="en-US"/>
              </w:rPr>
            </w:pPr>
            <w:r w:rsidRPr="001F4F80">
              <w:rPr>
                <w:rFonts w:ascii="Courier New" w:hAnsi="Courier New" w:cs="Courier New"/>
                <w:sz w:val="16"/>
                <w:szCs w:val="16"/>
                <w:lang w:val="en-US"/>
              </w:rPr>
              <w:t>db2u-node-ha-28657725-bgx6d   0/1     Completed   0          71s</w:t>
            </w:r>
          </w:p>
          <w:p w14:paraId="2925C633"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 xml:space="preserve"> </w:t>
            </w:r>
          </w:p>
          <w:p w14:paraId="29316134"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 oc logs db2u-node-ha-28657725-bgx6d</w:t>
            </w:r>
          </w:p>
          <w:p w14:paraId="666AD716" w14:textId="77777777" w:rsidR="00383C53" w:rsidRPr="001F4F80" w:rsidRDefault="00383C53" w:rsidP="001F4F80">
            <w:pPr>
              <w:spacing w:line="278" w:lineRule="auto"/>
              <w:rPr>
                <w:rFonts w:ascii="Courier New" w:hAnsi="Courier New" w:cs="Courier New"/>
                <w:sz w:val="16"/>
                <w:szCs w:val="16"/>
                <w:lang w:val="en-US"/>
              </w:rPr>
            </w:pPr>
            <w:r w:rsidRPr="001F4F80">
              <w:rPr>
                <w:rFonts w:ascii="Courier New" w:hAnsi="Courier New" w:cs="Courier New"/>
                <w:sz w:val="16"/>
                <w:szCs w:val="16"/>
                <w:lang w:val="en-US"/>
              </w:rPr>
              <w:t>Checking if any node is down ...</w:t>
            </w:r>
          </w:p>
          <w:p w14:paraId="2BCA66F9" w14:textId="77777777" w:rsidR="00383C53" w:rsidRPr="001F4F80" w:rsidRDefault="00383C53" w:rsidP="001F4F80">
            <w:pPr>
              <w:spacing w:line="278" w:lineRule="auto"/>
              <w:rPr>
                <w:rFonts w:ascii="Courier New" w:hAnsi="Courier New" w:cs="Courier New"/>
                <w:sz w:val="16"/>
                <w:szCs w:val="16"/>
                <w:lang w:val="en-US"/>
              </w:rPr>
            </w:pPr>
            <w:proofErr w:type="spellStart"/>
            <w:r w:rsidRPr="001F4F80">
              <w:rPr>
                <w:rFonts w:ascii="Courier New" w:hAnsi="Courier New" w:cs="Courier New"/>
                <w:sz w:val="16"/>
                <w:szCs w:val="16"/>
                <w:lang w:val="en-US"/>
              </w:rPr>
              <w:t>NotReady</w:t>
            </w:r>
            <w:proofErr w:type="spellEnd"/>
            <w:r w:rsidRPr="001F4F80">
              <w:rPr>
                <w:rFonts w:ascii="Courier New" w:hAnsi="Courier New" w:cs="Courier New"/>
                <w:sz w:val="16"/>
                <w:szCs w:val="16"/>
                <w:lang w:val="en-US"/>
              </w:rPr>
              <w:t xml:space="preserve"> nodes:</w:t>
            </w:r>
          </w:p>
          <w:p w14:paraId="0EDD1B3A"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 xml:space="preserve"> </w:t>
            </w:r>
          </w:p>
          <w:p w14:paraId="536A3F75"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Unknown nodes:</w:t>
            </w:r>
          </w:p>
          <w:p w14:paraId="2E115EF8"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 xml:space="preserve"> </w:t>
            </w:r>
          </w:p>
          <w:p w14:paraId="6B752669"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Ready nodes:</w:t>
            </w:r>
          </w:p>
          <w:p w14:paraId="084F6D94" w14:textId="77777777" w:rsidR="00383C53" w:rsidRPr="001F4F80" w:rsidRDefault="00383C53" w:rsidP="001F4F80">
            <w:pPr>
              <w:spacing w:line="278" w:lineRule="auto"/>
              <w:rPr>
                <w:rFonts w:ascii="Courier New" w:hAnsi="Courier New" w:cs="Courier New"/>
                <w:sz w:val="16"/>
                <w:szCs w:val="16"/>
                <w:lang w:val="en-US"/>
              </w:rPr>
            </w:pPr>
            <w:r w:rsidRPr="001F4F80">
              <w:rPr>
                <w:rFonts w:ascii="Courier New" w:hAnsi="Courier New" w:cs="Courier New"/>
                <w:sz w:val="16"/>
                <w:szCs w:val="16"/>
                <w:lang w:val="en-US"/>
              </w:rPr>
              <w:t>worker0.adesilva.cp.fyre.ibm.com</w:t>
            </w:r>
          </w:p>
          <w:p w14:paraId="6A2B7BBD" w14:textId="77777777" w:rsidR="00383C53" w:rsidRPr="001F4F80" w:rsidRDefault="00383C53" w:rsidP="001F4F80">
            <w:pPr>
              <w:spacing w:line="278" w:lineRule="auto"/>
              <w:rPr>
                <w:rFonts w:ascii="Courier New" w:hAnsi="Courier New" w:cs="Courier New"/>
                <w:sz w:val="16"/>
                <w:szCs w:val="16"/>
                <w:lang w:val="en-US"/>
              </w:rPr>
            </w:pPr>
            <w:r w:rsidRPr="001F4F80">
              <w:rPr>
                <w:rFonts w:ascii="Courier New" w:hAnsi="Courier New" w:cs="Courier New"/>
                <w:sz w:val="16"/>
                <w:szCs w:val="16"/>
                <w:lang w:val="en-US"/>
              </w:rPr>
              <w:t>worker1.adesilva.cp.fyre.ibm.com</w:t>
            </w:r>
          </w:p>
          <w:p w14:paraId="2136EB9C" w14:textId="77777777" w:rsidR="00383C53" w:rsidRPr="001F4F80" w:rsidRDefault="00383C53" w:rsidP="001F4F80">
            <w:pPr>
              <w:spacing w:line="278" w:lineRule="auto"/>
              <w:rPr>
                <w:rFonts w:ascii="Courier New" w:hAnsi="Courier New" w:cs="Courier New"/>
                <w:sz w:val="16"/>
                <w:szCs w:val="16"/>
                <w:lang w:val="en-US"/>
              </w:rPr>
            </w:pPr>
            <w:r w:rsidRPr="001F4F80">
              <w:rPr>
                <w:rFonts w:ascii="Courier New" w:hAnsi="Courier New" w:cs="Courier New"/>
                <w:sz w:val="16"/>
                <w:szCs w:val="16"/>
                <w:lang w:val="en-US"/>
              </w:rPr>
              <w:t>worker2.adesilva.cp.fyre.ibm.com</w:t>
            </w:r>
          </w:p>
          <w:p w14:paraId="52F9935E" w14:textId="7777777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lastRenderedPageBreak/>
              <w:t xml:space="preserve"> </w:t>
            </w:r>
          </w:p>
          <w:p w14:paraId="0C73DA7A" w14:textId="5553981D" w:rsidR="00383C53" w:rsidRPr="001F4F80" w:rsidRDefault="00383C53" w:rsidP="001F4F80">
            <w:pPr>
              <w:rPr>
                <w:rFonts w:ascii="Segoe UI" w:eastAsia="Segoe UI" w:hAnsi="Segoe UI" w:cs="Segoe UI"/>
                <w:lang w:val="en-US"/>
              </w:rPr>
            </w:pPr>
            <w:r w:rsidRPr="001F4F80">
              <w:rPr>
                <w:rFonts w:ascii="Courier New" w:hAnsi="Courier New" w:cs="Courier New"/>
                <w:sz w:val="16"/>
                <w:szCs w:val="16"/>
                <w:lang w:val="en-US"/>
              </w:rPr>
              <w:t>All nodes are running fine.</w:t>
            </w:r>
          </w:p>
        </w:tc>
      </w:tr>
    </w:tbl>
    <w:p w14:paraId="354016F1" w14:textId="77777777" w:rsidR="45E42E89" w:rsidRPr="000C6F02" w:rsidRDefault="45E42E89" w:rsidP="00E53A17">
      <w:pPr>
        <w:rPr>
          <w:rFonts w:eastAsia="Segoe UI"/>
          <w:lang w:val="en-US"/>
        </w:rPr>
      </w:pPr>
    </w:p>
    <w:p w14:paraId="76BCF670" w14:textId="69219D60" w:rsidR="21246B5A" w:rsidRPr="001F4F80" w:rsidRDefault="21246B5A" w:rsidP="00E53A17">
      <w:pPr>
        <w:pStyle w:val="Heading1"/>
        <w:spacing w:before="480" w:after="0" w:line="276" w:lineRule="auto"/>
        <w:ind w:left="720"/>
        <w:jc w:val="both"/>
        <w:rPr>
          <w:rFonts w:ascii="Segoe UI" w:eastAsia="Segoe UI" w:hAnsi="Segoe UI" w:cs="Segoe UI"/>
          <w:b/>
          <w:bCs/>
          <w:color w:val="000000" w:themeColor="text1"/>
          <w:sz w:val="24"/>
          <w:szCs w:val="24"/>
          <w:lang w:val="en-US"/>
        </w:rPr>
      </w:pPr>
      <w:r w:rsidRPr="001F4F80">
        <w:rPr>
          <w:rFonts w:ascii="Segoe UI" w:eastAsia="Segoe UI" w:hAnsi="Segoe UI" w:cs="Segoe UI"/>
          <w:b/>
          <w:bCs/>
          <w:color w:val="000000" w:themeColor="text1"/>
          <w:sz w:val="24"/>
          <w:szCs w:val="24"/>
          <w:lang w:val="en-US"/>
        </w:rPr>
        <w:t xml:space="preserve">[Optional] Enabling Cascading Deletion for the </w:t>
      </w:r>
      <w:proofErr w:type="spellStart"/>
      <w:r w:rsidRPr="001F4F80">
        <w:rPr>
          <w:rFonts w:ascii="Segoe UI" w:eastAsia="Segoe UI" w:hAnsi="Segoe UI" w:cs="Segoe UI"/>
          <w:b/>
          <w:bCs/>
          <w:color w:val="000000" w:themeColor="text1"/>
          <w:sz w:val="24"/>
          <w:szCs w:val="24"/>
          <w:lang w:val="en-US"/>
        </w:rPr>
        <w:t>CronJob</w:t>
      </w:r>
      <w:proofErr w:type="spellEnd"/>
      <w:r w:rsidRPr="001F4F80">
        <w:rPr>
          <w:rFonts w:ascii="Segoe UI" w:eastAsia="Segoe UI" w:hAnsi="Segoe UI" w:cs="Segoe UI"/>
          <w:b/>
          <w:bCs/>
          <w:color w:val="000000" w:themeColor="text1"/>
          <w:sz w:val="24"/>
          <w:szCs w:val="24"/>
          <w:lang w:val="en-US"/>
        </w:rPr>
        <w:t xml:space="preserve"> </w:t>
      </w:r>
      <w:proofErr w:type="spellStart"/>
      <w:r w:rsidRPr="001F4F80">
        <w:rPr>
          <w:rFonts w:ascii="Segoe UI" w:eastAsia="Segoe UI" w:hAnsi="Segoe UI" w:cs="Segoe UI"/>
          <w:b/>
          <w:bCs/>
          <w:color w:val="000000" w:themeColor="text1"/>
          <w:sz w:val="24"/>
          <w:szCs w:val="24"/>
          <w:lang w:val="en-US"/>
        </w:rPr>
        <w:t>ConfigMap</w:t>
      </w:r>
      <w:proofErr w:type="spellEnd"/>
    </w:p>
    <w:p w14:paraId="4A470D30" w14:textId="77777777" w:rsidR="21246B5A" w:rsidRDefault="17C23CD1" w:rsidP="00E53A17">
      <w:pPr>
        <w:ind w:left="720"/>
        <w:rPr>
          <w:rFonts w:ascii="Segoe UI" w:eastAsia="Segoe UI" w:hAnsi="Segoe UI" w:cs="Segoe UI"/>
          <w:lang w:val="en-US"/>
        </w:rPr>
      </w:pPr>
      <w:r w:rsidRPr="17C23CD1">
        <w:rPr>
          <w:rFonts w:ascii="Segoe UI" w:eastAsia="Segoe UI" w:hAnsi="Segoe UI" w:cs="Segoe UI"/>
          <w:lang w:val="en-US"/>
        </w:rPr>
        <w:t xml:space="preserve">By default, when a </w:t>
      </w:r>
      <w:proofErr w:type="spellStart"/>
      <w:r w:rsidRPr="17C23CD1">
        <w:rPr>
          <w:rFonts w:ascii="Segoe UI" w:eastAsia="Segoe UI" w:hAnsi="Segoe UI" w:cs="Segoe UI"/>
          <w:lang w:val="en-US"/>
        </w:rPr>
        <w:t>CronJob</w:t>
      </w:r>
      <w:proofErr w:type="spellEnd"/>
      <w:r w:rsidRPr="17C23CD1">
        <w:rPr>
          <w:rFonts w:ascii="Segoe UI" w:eastAsia="Segoe UI" w:hAnsi="Segoe UI" w:cs="Segoe UI"/>
          <w:lang w:val="en-US"/>
        </w:rPr>
        <w:t xml:space="preserve"> resource is deleted, its associated </w:t>
      </w:r>
      <w:proofErr w:type="spellStart"/>
      <w:r w:rsidRPr="17C23CD1">
        <w:rPr>
          <w:rFonts w:ascii="Segoe UI" w:eastAsia="Segoe UI" w:hAnsi="Segoe UI" w:cs="Segoe UI"/>
          <w:lang w:val="en-US"/>
        </w:rPr>
        <w:t>ConfigMap</w:t>
      </w:r>
      <w:proofErr w:type="spellEnd"/>
      <w:r w:rsidRPr="17C23CD1">
        <w:rPr>
          <w:rFonts w:ascii="Segoe UI" w:eastAsia="Segoe UI" w:hAnsi="Segoe UI" w:cs="Segoe UI"/>
          <w:lang w:val="en-US"/>
        </w:rPr>
        <w:t xml:space="preserve"> is </w:t>
      </w:r>
      <w:r w:rsidRPr="17C23CD1">
        <w:rPr>
          <w:rFonts w:ascii="Segoe UI" w:eastAsia="Segoe UI" w:hAnsi="Segoe UI" w:cs="Segoe UI"/>
          <w:b/>
          <w:bCs/>
          <w:lang w:val="en-US"/>
        </w:rPr>
        <w:t>not automatically removed</w:t>
      </w:r>
      <w:r w:rsidRPr="17C23CD1">
        <w:rPr>
          <w:rFonts w:ascii="Segoe UI" w:eastAsia="Segoe UI" w:hAnsi="Segoe UI" w:cs="Segoe UI"/>
          <w:lang w:val="en-US"/>
        </w:rPr>
        <w:t xml:space="preserve">. To streamline cleanup and ensure consistency, you can enable </w:t>
      </w:r>
      <w:r w:rsidRPr="17C23CD1">
        <w:rPr>
          <w:rFonts w:ascii="Segoe UI" w:eastAsia="Segoe UI" w:hAnsi="Segoe UI" w:cs="Segoe UI"/>
          <w:b/>
          <w:bCs/>
          <w:lang w:val="en-US"/>
        </w:rPr>
        <w:t>cascading deletion</w:t>
      </w:r>
      <w:r w:rsidRPr="17C23CD1">
        <w:rPr>
          <w:rFonts w:ascii="Segoe UI" w:eastAsia="Segoe UI" w:hAnsi="Segoe UI" w:cs="Segoe UI"/>
          <w:lang w:val="en-US"/>
        </w:rPr>
        <w:t xml:space="preserve"> by configuring an </w:t>
      </w:r>
      <w:proofErr w:type="spellStart"/>
      <w:r w:rsidRPr="00C81658">
        <w:rPr>
          <w:rFonts w:ascii="Courier New" w:eastAsia="Courier New" w:hAnsi="Courier New" w:cs="Courier New"/>
          <w:lang w:val="en-US"/>
        </w:rPr>
        <w:t>ownerReference</w:t>
      </w:r>
      <w:proofErr w:type="spellEnd"/>
      <w:r w:rsidRPr="17C23CD1">
        <w:rPr>
          <w:rFonts w:ascii="Segoe UI" w:eastAsia="Segoe UI" w:hAnsi="Segoe UI" w:cs="Segoe UI"/>
          <w:lang w:val="en-US"/>
        </w:rPr>
        <w:t xml:space="preserve"> on the </w:t>
      </w:r>
      <w:proofErr w:type="spellStart"/>
      <w:r w:rsidRPr="17C23CD1">
        <w:rPr>
          <w:rFonts w:ascii="Segoe UI" w:eastAsia="Segoe UI" w:hAnsi="Segoe UI" w:cs="Segoe UI"/>
          <w:lang w:val="en-US"/>
        </w:rPr>
        <w:t>ConfigMap</w:t>
      </w:r>
      <w:proofErr w:type="spellEnd"/>
      <w:r w:rsidRPr="17C23CD1">
        <w:rPr>
          <w:rFonts w:ascii="Segoe UI" w:eastAsia="Segoe UI" w:hAnsi="Segoe UI" w:cs="Segoe UI"/>
          <w:lang w:val="en-US"/>
        </w:rPr>
        <w:t xml:space="preserve">. This ensures that the </w:t>
      </w:r>
      <w:proofErr w:type="spellStart"/>
      <w:r w:rsidRPr="17C23CD1">
        <w:rPr>
          <w:rFonts w:ascii="Segoe UI" w:eastAsia="Segoe UI" w:hAnsi="Segoe UI" w:cs="Segoe UI"/>
          <w:lang w:val="en-US"/>
        </w:rPr>
        <w:t>ConfigMap</w:t>
      </w:r>
      <w:proofErr w:type="spellEnd"/>
      <w:r w:rsidRPr="17C23CD1">
        <w:rPr>
          <w:rFonts w:ascii="Segoe UI" w:eastAsia="Segoe UI" w:hAnsi="Segoe UI" w:cs="Segoe UI"/>
          <w:lang w:val="en-US"/>
        </w:rPr>
        <w:t xml:space="preserve"> is automatically deleted when the </w:t>
      </w:r>
      <w:proofErr w:type="spellStart"/>
      <w:r w:rsidRPr="17C23CD1">
        <w:rPr>
          <w:rFonts w:ascii="Segoe UI" w:eastAsia="Segoe UI" w:hAnsi="Segoe UI" w:cs="Segoe UI"/>
          <w:lang w:val="en-US"/>
        </w:rPr>
        <w:t>CronJob</w:t>
      </w:r>
      <w:proofErr w:type="spellEnd"/>
      <w:r w:rsidRPr="17C23CD1">
        <w:rPr>
          <w:rFonts w:ascii="Segoe UI" w:eastAsia="Segoe UI" w:hAnsi="Segoe UI" w:cs="Segoe UI"/>
          <w:lang w:val="en-US"/>
        </w:rPr>
        <w:t xml:space="preserve"> is removed.</w:t>
      </w:r>
    </w:p>
    <w:p w14:paraId="22D1D6DC" w14:textId="499F63FC" w:rsidR="5D215C81" w:rsidRDefault="006F716B" w:rsidP="45E42E89">
      <w:pPr>
        <w:rPr>
          <w:rFonts w:ascii="Segoe UI" w:eastAsia="Segoe UI" w:hAnsi="Segoe UI" w:cs="Segoe UI"/>
          <w:b/>
          <w:bCs/>
          <w:lang w:val="en-US"/>
        </w:rPr>
      </w:pPr>
      <w:r>
        <w:rPr>
          <w:rFonts w:ascii="Segoe UI" w:eastAsia="Segoe UI" w:hAnsi="Segoe UI" w:cs="Segoe UI"/>
          <w:b/>
          <w:bCs/>
          <w:lang w:val="en-US"/>
        </w:rPr>
        <w:t>4.2.</w:t>
      </w:r>
      <w:r w:rsidR="000C6F02">
        <w:rPr>
          <w:rFonts w:ascii="Segoe UI" w:eastAsia="Segoe UI" w:hAnsi="Segoe UI" w:cs="Segoe UI"/>
          <w:b/>
          <w:bCs/>
          <w:lang w:val="en-US"/>
        </w:rPr>
        <w:t>4</w:t>
      </w:r>
      <w:r>
        <w:rPr>
          <w:rFonts w:ascii="Segoe UI" w:eastAsia="Segoe UI" w:hAnsi="Segoe UI" w:cs="Segoe UI"/>
          <w:b/>
          <w:bCs/>
          <w:lang w:val="en-US"/>
        </w:rPr>
        <w:t xml:space="preserve"> </w:t>
      </w:r>
      <w:r w:rsidR="5D215C81" w:rsidRPr="45E42E89">
        <w:rPr>
          <w:rFonts w:ascii="Segoe UI" w:eastAsia="Segoe UI" w:hAnsi="Segoe UI" w:cs="Segoe UI"/>
          <w:b/>
          <w:bCs/>
          <w:lang w:val="en-US"/>
        </w:rPr>
        <w:t xml:space="preserve">[Optional] Enabling Cascading Deletion for the </w:t>
      </w:r>
      <w:proofErr w:type="spellStart"/>
      <w:r w:rsidR="5D215C81" w:rsidRPr="45E42E89">
        <w:rPr>
          <w:rFonts w:ascii="Segoe UI" w:eastAsia="Segoe UI" w:hAnsi="Segoe UI" w:cs="Segoe UI"/>
          <w:b/>
          <w:bCs/>
          <w:lang w:val="en-US"/>
        </w:rPr>
        <w:t>CronJob</w:t>
      </w:r>
      <w:proofErr w:type="spellEnd"/>
      <w:r w:rsidR="5D215C81" w:rsidRPr="45E42E89">
        <w:rPr>
          <w:rFonts w:ascii="Segoe UI" w:eastAsia="Segoe UI" w:hAnsi="Segoe UI" w:cs="Segoe UI"/>
          <w:b/>
          <w:bCs/>
          <w:lang w:val="en-US"/>
        </w:rPr>
        <w:t xml:space="preserve"> </w:t>
      </w:r>
      <w:proofErr w:type="spellStart"/>
      <w:r w:rsidR="5D215C81" w:rsidRPr="45E42E89">
        <w:rPr>
          <w:rFonts w:ascii="Segoe UI" w:eastAsia="Segoe UI" w:hAnsi="Segoe UI" w:cs="Segoe UI"/>
          <w:b/>
          <w:bCs/>
          <w:lang w:val="en-US"/>
        </w:rPr>
        <w:t>ConfigMap</w:t>
      </w:r>
      <w:proofErr w:type="spellEnd"/>
    </w:p>
    <w:p w14:paraId="6C017AD9" w14:textId="3AF9E3D1" w:rsidR="00383C53" w:rsidDel="00383C53" w:rsidRDefault="5D215C81" w:rsidP="45E42E89">
      <w:pPr>
        <w:pStyle w:val="ListParagraph"/>
        <w:numPr>
          <w:ilvl w:val="0"/>
          <w:numId w:val="4"/>
        </w:numPr>
        <w:rPr>
          <w:noProof/>
        </w:rPr>
      </w:pPr>
      <w:r w:rsidRPr="00942DE9">
        <w:rPr>
          <w:rFonts w:ascii="Segoe UI" w:eastAsia="Segoe UI" w:hAnsi="Segoe UI" w:cs="Segoe UI"/>
          <w:b/>
          <w:bCs/>
          <w:lang w:val="en-US"/>
        </w:rPr>
        <w:t xml:space="preserve">Retrieve the UID of the </w:t>
      </w:r>
      <w:proofErr w:type="spellStart"/>
      <w:r w:rsidRPr="00942DE9">
        <w:rPr>
          <w:rFonts w:ascii="Segoe UI" w:eastAsia="Segoe UI" w:hAnsi="Segoe UI" w:cs="Segoe UI"/>
          <w:b/>
          <w:bCs/>
          <w:lang w:val="en-US"/>
        </w:rPr>
        <w:t>CronJob</w:t>
      </w:r>
      <w:proofErr w:type="spellEnd"/>
      <w:r w:rsidRPr="00942DE9">
        <w:rPr>
          <w:rFonts w:ascii="Segoe UI" w:eastAsia="Segoe UI" w:hAnsi="Segoe UI" w:cs="Segoe UI"/>
          <w:b/>
          <w:bCs/>
          <w:lang w:val="en-US"/>
        </w:rPr>
        <w:t>:</w:t>
      </w:r>
    </w:p>
    <w:tbl>
      <w:tblPr>
        <w:tblStyle w:val="TableGrid"/>
        <w:tblW w:w="0" w:type="auto"/>
        <w:tblInd w:w="720" w:type="dxa"/>
        <w:tblLook w:val="04A0" w:firstRow="1" w:lastRow="0" w:firstColumn="1" w:lastColumn="0" w:noHBand="0" w:noVBand="1"/>
      </w:tblPr>
      <w:tblGrid>
        <w:gridCol w:w="8296"/>
      </w:tblGrid>
      <w:tr w:rsidR="00383C53" w:rsidRPr="00383C53" w14:paraId="7250A9B3" w14:textId="77777777" w:rsidTr="00383C53">
        <w:tc>
          <w:tcPr>
            <w:tcW w:w="9016" w:type="dxa"/>
          </w:tcPr>
          <w:p w14:paraId="44EC074A" w14:textId="77777777" w:rsidR="00383C53" w:rsidRPr="001F4F80" w:rsidRDefault="00383C53" w:rsidP="00383C53">
            <w:pPr>
              <w:ind w:left="360"/>
              <w:rPr>
                <w:rFonts w:ascii="Courier New" w:hAnsi="Courier New" w:cs="Courier New"/>
                <w:sz w:val="16"/>
                <w:szCs w:val="16"/>
                <w:lang w:val="en-US"/>
              </w:rPr>
            </w:pPr>
          </w:p>
          <w:p w14:paraId="226FF7F3" w14:textId="779FB4E7" w:rsidR="00383C53" w:rsidRPr="001F4F80" w:rsidRDefault="00383C53" w:rsidP="001F4F80">
            <w:pPr>
              <w:rPr>
                <w:rFonts w:ascii="Courier New" w:hAnsi="Courier New" w:cs="Courier New"/>
                <w:sz w:val="16"/>
                <w:szCs w:val="16"/>
                <w:lang w:val="en-US"/>
              </w:rPr>
            </w:pPr>
            <w:r w:rsidRPr="001F4F80">
              <w:rPr>
                <w:rFonts w:ascii="Courier New" w:hAnsi="Courier New" w:cs="Courier New"/>
                <w:sz w:val="16"/>
                <w:szCs w:val="16"/>
                <w:lang w:val="en-US"/>
              </w:rPr>
              <w:t xml:space="preserve">oc get cronjob db2u-node-ha -o </w:t>
            </w:r>
            <w:proofErr w:type="spellStart"/>
            <w:r w:rsidRPr="001F4F80">
              <w:rPr>
                <w:rFonts w:ascii="Courier New" w:hAnsi="Courier New" w:cs="Courier New"/>
                <w:sz w:val="16"/>
                <w:szCs w:val="16"/>
                <w:lang w:val="en-US"/>
              </w:rPr>
              <w:t>jsonpath</w:t>
            </w:r>
            <w:proofErr w:type="spellEnd"/>
            <w:r w:rsidRPr="001F4F80">
              <w:rPr>
                <w:rFonts w:ascii="Courier New" w:hAnsi="Courier New" w:cs="Courier New"/>
                <w:sz w:val="16"/>
                <w:szCs w:val="16"/>
                <w:lang w:val="en-US"/>
              </w:rPr>
              <w:t>='</w:t>
            </w:r>
            <w:proofErr w:type="gramStart"/>
            <w:r w:rsidRPr="001F4F80">
              <w:rPr>
                <w:rFonts w:ascii="Courier New" w:hAnsi="Courier New" w:cs="Courier New"/>
                <w:sz w:val="16"/>
                <w:szCs w:val="16"/>
                <w:lang w:val="en-US"/>
              </w:rPr>
              <w:t>{.</w:t>
            </w:r>
            <w:proofErr w:type="spellStart"/>
            <w:r w:rsidRPr="001F4F80">
              <w:rPr>
                <w:rFonts w:ascii="Courier New" w:hAnsi="Courier New" w:cs="Courier New"/>
                <w:sz w:val="16"/>
                <w:szCs w:val="16"/>
                <w:lang w:val="en-US"/>
              </w:rPr>
              <w:t>metadata.uid</w:t>
            </w:r>
            <w:proofErr w:type="spellEnd"/>
            <w:proofErr w:type="gramEnd"/>
            <w:r w:rsidRPr="001F4F80">
              <w:rPr>
                <w:rFonts w:ascii="Courier New" w:hAnsi="Courier New" w:cs="Courier New"/>
                <w:sz w:val="16"/>
                <w:szCs w:val="16"/>
                <w:lang w:val="en-US"/>
              </w:rPr>
              <w:t>} {"\n"}'</w:t>
            </w:r>
          </w:p>
          <w:p w14:paraId="25C42F20" w14:textId="77777777" w:rsidR="00383C53" w:rsidRPr="001F4F80" w:rsidRDefault="00383C53" w:rsidP="001F4F80">
            <w:pPr>
              <w:pStyle w:val="ListParagraph"/>
              <w:rPr>
                <w:rFonts w:ascii="Courier New" w:hAnsi="Courier New" w:cs="Courier New"/>
                <w:sz w:val="16"/>
                <w:szCs w:val="16"/>
                <w:lang w:val="en-US"/>
              </w:rPr>
            </w:pPr>
          </w:p>
        </w:tc>
      </w:tr>
    </w:tbl>
    <w:p w14:paraId="7141EF74" w14:textId="1D7462A4" w:rsidR="00383C53" w:rsidDel="00383C53" w:rsidRDefault="5D215C81" w:rsidP="00383C53">
      <w:pPr>
        <w:pStyle w:val="ListParagraph"/>
        <w:rPr>
          <w:noProof/>
        </w:rPr>
      </w:pPr>
      <w:r w:rsidRPr="001F4F80">
        <w:rPr>
          <w:rFonts w:ascii="Courier New" w:hAnsi="Courier New" w:cs="Courier New"/>
          <w:sz w:val="16"/>
          <w:szCs w:val="16"/>
        </w:rPr>
        <w:br/>
      </w:r>
      <w:r w:rsidR="2D5D168D" w:rsidRPr="45E42E89">
        <w:rPr>
          <w:lang w:val="en-US"/>
        </w:rPr>
        <w:t>Example output:</w:t>
      </w:r>
    </w:p>
    <w:tbl>
      <w:tblPr>
        <w:tblStyle w:val="TableGrid"/>
        <w:tblW w:w="0" w:type="auto"/>
        <w:tblInd w:w="720" w:type="dxa"/>
        <w:tblLook w:val="04A0" w:firstRow="1" w:lastRow="0" w:firstColumn="1" w:lastColumn="0" w:noHBand="0" w:noVBand="1"/>
      </w:tblPr>
      <w:tblGrid>
        <w:gridCol w:w="8296"/>
      </w:tblGrid>
      <w:tr w:rsidR="00383C53" w:rsidRPr="00383C53" w14:paraId="689ED96F" w14:textId="77777777" w:rsidTr="00383C53">
        <w:tc>
          <w:tcPr>
            <w:tcW w:w="9016" w:type="dxa"/>
          </w:tcPr>
          <w:p w14:paraId="7351B5A6" w14:textId="0F5D5F20" w:rsidR="00383C53" w:rsidRPr="001F4F80" w:rsidRDefault="00383C53" w:rsidP="00383C53">
            <w:pPr>
              <w:rPr>
                <w:rFonts w:ascii="Courier New" w:hAnsi="Courier New" w:cs="Courier New"/>
                <w:sz w:val="16"/>
                <w:szCs w:val="16"/>
                <w:lang w:val="en-US"/>
              </w:rPr>
            </w:pPr>
            <w:r w:rsidRPr="001F4F80">
              <w:rPr>
                <w:sz w:val="16"/>
                <w:szCs w:val="16"/>
                <w:lang w:val="en-US"/>
              </w:rPr>
              <w:br/>
            </w:r>
            <w:r w:rsidRPr="001F4F80">
              <w:rPr>
                <w:rFonts w:ascii="Courier New" w:hAnsi="Courier New" w:cs="Courier New"/>
                <w:sz w:val="16"/>
                <w:szCs w:val="16"/>
                <w:lang w:val="en-US"/>
              </w:rPr>
              <w:t>c997615e-bec5-4943-9826-8fd40898a570</w:t>
            </w:r>
          </w:p>
          <w:p w14:paraId="63DE7797" w14:textId="77777777" w:rsidR="00383C53" w:rsidRPr="001F4F80" w:rsidRDefault="00383C53" w:rsidP="00383C53">
            <w:pPr>
              <w:pStyle w:val="ListParagraph"/>
              <w:ind w:left="0"/>
              <w:rPr>
                <w:sz w:val="16"/>
                <w:szCs w:val="16"/>
                <w:lang w:val="en-US"/>
              </w:rPr>
            </w:pPr>
          </w:p>
        </w:tc>
      </w:tr>
    </w:tbl>
    <w:p w14:paraId="672C8964" w14:textId="14F8FB82" w:rsidR="5D215C81" w:rsidRPr="001F4F80" w:rsidRDefault="5D215C81" w:rsidP="001F4F80">
      <w:pPr>
        <w:pStyle w:val="ListParagraph"/>
        <w:rPr>
          <w:sz w:val="16"/>
          <w:szCs w:val="16"/>
          <w:lang w:val="en-US"/>
        </w:rPr>
      </w:pPr>
    </w:p>
    <w:p w14:paraId="718779D3" w14:textId="019DF1F3" w:rsidR="00383C53" w:rsidDel="00383C53" w:rsidRDefault="4C91EAAC" w:rsidP="00383C53">
      <w:pPr>
        <w:pStyle w:val="ListParagraph"/>
        <w:numPr>
          <w:ilvl w:val="0"/>
          <w:numId w:val="4"/>
        </w:numPr>
        <w:rPr>
          <w:noProof/>
        </w:rPr>
      </w:pPr>
      <w:r w:rsidRPr="00942DE9">
        <w:rPr>
          <w:rFonts w:ascii="Segoe UI" w:eastAsia="Segoe UI" w:hAnsi="Segoe UI" w:cs="Segoe UI"/>
          <w:b/>
          <w:bCs/>
          <w:lang w:val="en-US"/>
        </w:rPr>
        <w:t xml:space="preserve">Edit the </w:t>
      </w:r>
      <w:proofErr w:type="spellStart"/>
      <w:r w:rsidRPr="00942DE9">
        <w:rPr>
          <w:rFonts w:ascii="Segoe UI" w:eastAsia="Segoe UI" w:hAnsi="Segoe UI" w:cs="Segoe UI"/>
          <w:b/>
          <w:bCs/>
          <w:lang w:val="en-US"/>
        </w:rPr>
        <w:t>ConfigMap</w:t>
      </w:r>
      <w:proofErr w:type="spellEnd"/>
      <w:r w:rsidRPr="00942DE9">
        <w:rPr>
          <w:rFonts w:ascii="Segoe UI" w:eastAsia="Segoe UI" w:hAnsi="Segoe UI" w:cs="Segoe UI"/>
          <w:b/>
          <w:bCs/>
          <w:lang w:val="en-US"/>
        </w:rPr>
        <w:t xml:space="preserve"> to </w:t>
      </w:r>
      <w:r w:rsidR="00602985">
        <w:rPr>
          <w:rFonts w:ascii="Segoe UI" w:eastAsia="Segoe UI" w:hAnsi="Segoe UI" w:cs="Segoe UI"/>
          <w:b/>
          <w:bCs/>
          <w:lang w:val="en-US"/>
        </w:rPr>
        <w:t>a</w:t>
      </w:r>
      <w:r w:rsidRPr="00942DE9">
        <w:rPr>
          <w:rFonts w:ascii="Segoe UI" w:eastAsia="Segoe UI" w:hAnsi="Segoe UI" w:cs="Segoe UI"/>
          <w:b/>
          <w:bCs/>
          <w:lang w:val="en-US"/>
        </w:rPr>
        <w:t xml:space="preserve">dd </w:t>
      </w:r>
      <w:proofErr w:type="spellStart"/>
      <w:r w:rsidRPr="00942DE9">
        <w:rPr>
          <w:rFonts w:ascii="Segoe UI" w:eastAsia="Segoe UI" w:hAnsi="Segoe UI" w:cs="Segoe UI"/>
          <w:b/>
          <w:bCs/>
          <w:lang w:val="en-US"/>
        </w:rPr>
        <w:t>ownerReferences</w:t>
      </w:r>
      <w:proofErr w:type="spellEnd"/>
      <w:r w:rsidR="00383C53" w:rsidRPr="00942DE9">
        <w:rPr>
          <w:rFonts w:ascii="Segoe UI" w:eastAsia="Segoe UI" w:hAnsi="Segoe UI" w:cs="Segoe UI"/>
          <w:b/>
          <w:bCs/>
          <w:lang w:val="en-US"/>
        </w:rPr>
        <w:t>:</w:t>
      </w:r>
    </w:p>
    <w:tbl>
      <w:tblPr>
        <w:tblStyle w:val="TableGrid"/>
        <w:tblW w:w="0" w:type="auto"/>
        <w:tblInd w:w="720" w:type="dxa"/>
        <w:tblLook w:val="04A0" w:firstRow="1" w:lastRow="0" w:firstColumn="1" w:lastColumn="0" w:noHBand="0" w:noVBand="1"/>
      </w:tblPr>
      <w:tblGrid>
        <w:gridCol w:w="8296"/>
      </w:tblGrid>
      <w:tr w:rsidR="00383C53" w:rsidRPr="00A47170" w14:paraId="692F056E" w14:textId="77777777" w:rsidTr="006F716B">
        <w:tc>
          <w:tcPr>
            <w:tcW w:w="8296" w:type="dxa"/>
          </w:tcPr>
          <w:p w14:paraId="75597DF9" w14:textId="77777777" w:rsidR="00383C53" w:rsidRPr="00A47170" w:rsidRDefault="00383C53" w:rsidP="00A47170">
            <w:pPr>
              <w:ind w:left="360"/>
              <w:rPr>
                <w:rFonts w:ascii="Courier New" w:hAnsi="Courier New" w:cs="Courier New"/>
                <w:sz w:val="16"/>
                <w:szCs w:val="16"/>
                <w:lang w:val="en-US"/>
              </w:rPr>
            </w:pPr>
          </w:p>
          <w:p w14:paraId="51377C9D" w14:textId="77777777" w:rsidR="00383C53" w:rsidRPr="001F4F80" w:rsidRDefault="00383C53" w:rsidP="001F4F80">
            <w:pPr>
              <w:pStyle w:val="ListParagraph"/>
              <w:ind w:left="0"/>
              <w:rPr>
                <w:rFonts w:ascii="Courier New" w:hAnsi="Courier New" w:cs="Courier New"/>
                <w:sz w:val="16"/>
                <w:szCs w:val="16"/>
                <w:lang w:val="en-US"/>
              </w:rPr>
            </w:pPr>
            <w:r w:rsidRPr="001F4F80">
              <w:rPr>
                <w:rFonts w:ascii="Courier New" w:hAnsi="Courier New" w:cs="Courier New"/>
                <w:sz w:val="16"/>
                <w:szCs w:val="16"/>
                <w:lang w:val="en-US"/>
              </w:rPr>
              <w:t>oc edit cm db2u-node-ha-script</w:t>
            </w:r>
          </w:p>
          <w:p w14:paraId="6A696AB1" w14:textId="77777777" w:rsidR="00383C53" w:rsidRPr="00A47170" w:rsidRDefault="00383C53" w:rsidP="00A47170">
            <w:pPr>
              <w:pStyle w:val="ListParagraph"/>
              <w:rPr>
                <w:rFonts w:ascii="Courier New" w:hAnsi="Courier New" w:cs="Courier New"/>
                <w:sz w:val="16"/>
                <w:szCs w:val="16"/>
                <w:lang w:val="en-US"/>
              </w:rPr>
            </w:pPr>
          </w:p>
        </w:tc>
      </w:tr>
    </w:tbl>
    <w:p w14:paraId="4BF83C5F" w14:textId="28375C42" w:rsidR="00383C53" w:rsidDel="00383C53" w:rsidRDefault="006F716B" w:rsidP="001F4F80">
      <w:pPr>
        <w:spacing w:after="240" w:line="278" w:lineRule="auto"/>
        <w:ind w:left="720"/>
        <w:rPr>
          <w:noProof/>
        </w:rPr>
      </w:pPr>
      <w:r w:rsidRPr="006F716B">
        <w:rPr>
          <w:rFonts w:eastAsia="Segoe UI"/>
          <w:lang w:val="en-US"/>
        </w:rPr>
        <w:t xml:space="preserve">In the metadata section, add the following block (replace the </w:t>
      </w:r>
      <w:proofErr w:type="spellStart"/>
      <w:r w:rsidRPr="006F716B">
        <w:rPr>
          <w:rFonts w:eastAsia="Segoe UI"/>
          <w:lang w:val="en-US"/>
        </w:rPr>
        <w:t>uid</w:t>
      </w:r>
      <w:proofErr w:type="spellEnd"/>
      <w:r w:rsidRPr="006F716B">
        <w:rPr>
          <w:rFonts w:eastAsia="Segoe UI"/>
          <w:lang w:val="en-US"/>
        </w:rPr>
        <w:t xml:space="preserve"> with the one retrieved in step 1):</w:t>
      </w:r>
    </w:p>
    <w:tbl>
      <w:tblPr>
        <w:tblStyle w:val="TableGrid"/>
        <w:tblW w:w="0" w:type="auto"/>
        <w:tblInd w:w="720" w:type="dxa"/>
        <w:tblLook w:val="04A0" w:firstRow="1" w:lastRow="0" w:firstColumn="1" w:lastColumn="0" w:noHBand="0" w:noVBand="1"/>
      </w:tblPr>
      <w:tblGrid>
        <w:gridCol w:w="8296"/>
      </w:tblGrid>
      <w:tr w:rsidR="00383C53" w:rsidRPr="00383C53" w14:paraId="4D9B1A67" w14:textId="77777777" w:rsidTr="006F716B">
        <w:tc>
          <w:tcPr>
            <w:tcW w:w="8296" w:type="dxa"/>
          </w:tcPr>
          <w:p w14:paraId="70C6BE06" w14:textId="0E123052" w:rsidR="00383C53" w:rsidRPr="001F4F80" w:rsidRDefault="00383C53" w:rsidP="00383C53">
            <w:pPr>
              <w:pStyle w:val="ListParagraph"/>
              <w:ind w:left="0"/>
              <w:rPr>
                <w:rFonts w:ascii="Courier New" w:hAnsi="Courier New" w:cs="Courier New"/>
                <w:sz w:val="16"/>
                <w:szCs w:val="16"/>
                <w:lang w:val="en-US"/>
              </w:rPr>
            </w:pPr>
          </w:p>
          <w:p w14:paraId="4A3ECA95" w14:textId="77777777" w:rsidR="006F716B" w:rsidRPr="001F4F80" w:rsidRDefault="006F716B" w:rsidP="006F716B">
            <w:pPr>
              <w:rPr>
                <w:rFonts w:ascii="Courier New" w:hAnsi="Courier New" w:cs="Courier New"/>
                <w:sz w:val="16"/>
                <w:szCs w:val="16"/>
                <w:lang w:val="en-US"/>
              </w:rPr>
            </w:pPr>
            <w:proofErr w:type="spellStart"/>
            <w:r w:rsidRPr="001F4F80">
              <w:rPr>
                <w:rFonts w:ascii="Courier New" w:hAnsi="Courier New" w:cs="Courier New"/>
                <w:sz w:val="16"/>
                <w:szCs w:val="16"/>
                <w:lang w:val="en-US"/>
              </w:rPr>
              <w:t>ownerReferences</w:t>
            </w:r>
            <w:proofErr w:type="spellEnd"/>
            <w:r w:rsidRPr="001F4F80">
              <w:rPr>
                <w:rFonts w:ascii="Courier New" w:hAnsi="Courier New" w:cs="Courier New"/>
                <w:sz w:val="16"/>
                <w:szCs w:val="16"/>
                <w:lang w:val="en-US"/>
              </w:rPr>
              <w:t>:</w:t>
            </w:r>
          </w:p>
          <w:p w14:paraId="65EEA22C"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 xml:space="preserve">- </w:t>
            </w:r>
            <w:proofErr w:type="spellStart"/>
            <w:r w:rsidRPr="001F4F80">
              <w:rPr>
                <w:rFonts w:ascii="Courier New" w:hAnsi="Courier New" w:cs="Courier New"/>
                <w:sz w:val="16"/>
                <w:szCs w:val="16"/>
                <w:lang w:val="en-US"/>
              </w:rPr>
              <w:t>apiVersion</w:t>
            </w:r>
            <w:proofErr w:type="spellEnd"/>
            <w:r w:rsidRPr="001F4F80">
              <w:rPr>
                <w:rFonts w:ascii="Courier New" w:hAnsi="Courier New" w:cs="Courier New"/>
                <w:sz w:val="16"/>
                <w:szCs w:val="16"/>
                <w:lang w:val="en-US"/>
              </w:rPr>
              <w:t>: batch/v1</w:t>
            </w:r>
          </w:p>
          <w:p w14:paraId="0ED06F58"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 xml:space="preserve">  </w:t>
            </w:r>
            <w:proofErr w:type="spellStart"/>
            <w:r w:rsidRPr="001F4F80">
              <w:rPr>
                <w:rFonts w:ascii="Courier New" w:hAnsi="Courier New" w:cs="Courier New"/>
                <w:sz w:val="16"/>
                <w:szCs w:val="16"/>
                <w:lang w:val="en-US"/>
              </w:rPr>
              <w:t>blockOwnerDeletion</w:t>
            </w:r>
            <w:proofErr w:type="spellEnd"/>
            <w:r w:rsidRPr="001F4F80">
              <w:rPr>
                <w:rFonts w:ascii="Courier New" w:hAnsi="Courier New" w:cs="Courier New"/>
                <w:sz w:val="16"/>
                <w:szCs w:val="16"/>
                <w:lang w:val="en-US"/>
              </w:rPr>
              <w:t>: true</w:t>
            </w:r>
          </w:p>
          <w:p w14:paraId="6D4C3205"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 xml:space="preserve">  controller: true</w:t>
            </w:r>
          </w:p>
          <w:p w14:paraId="1F27ECB8"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 xml:space="preserve">  kind: </w:t>
            </w:r>
            <w:proofErr w:type="spellStart"/>
            <w:r w:rsidRPr="001F4F80">
              <w:rPr>
                <w:rFonts w:ascii="Courier New" w:hAnsi="Courier New" w:cs="Courier New"/>
                <w:sz w:val="16"/>
                <w:szCs w:val="16"/>
                <w:lang w:val="en-US"/>
              </w:rPr>
              <w:t>CronJob</w:t>
            </w:r>
            <w:proofErr w:type="spellEnd"/>
          </w:p>
          <w:p w14:paraId="59B10EE8"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 xml:space="preserve">  name: db2u-node-ha</w:t>
            </w:r>
          </w:p>
          <w:p w14:paraId="7895BFBB"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 xml:space="preserve">  </w:t>
            </w:r>
            <w:proofErr w:type="spellStart"/>
            <w:r w:rsidRPr="001F4F80">
              <w:rPr>
                <w:rFonts w:ascii="Courier New" w:hAnsi="Courier New" w:cs="Courier New"/>
                <w:sz w:val="16"/>
                <w:szCs w:val="16"/>
                <w:lang w:val="en-US"/>
              </w:rPr>
              <w:t>uid</w:t>
            </w:r>
            <w:proofErr w:type="spellEnd"/>
            <w:r w:rsidRPr="001F4F80">
              <w:rPr>
                <w:rFonts w:ascii="Courier New" w:hAnsi="Courier New" w:cs="Courier New"/>
                <w:sz w:val="16"/>
                <w:szCs w:val="16"/>
                <w:lang w:val="en-US"/>
              </w:rPr>
              <w:t>: c997615e-bec5-4943-9826-8fd40898a570</w:t>
            </w:r>
          </w:p>
          <w:p w14:paraId="295F71BD" w14:textId="77777777" w:rsidR="00383C53" w:rsidRPr="001F4F80" w:rsidRDefault="00383C53" w:rsidP="001F4F80">
            <w:pPr>
              <w:pStyle w:val="ListParagraph"/>
              <w:ind w:left="0"/>
              <w:rPr>
                <w:rFonts w:eastAsia="Segoe UI"/>
                <w:lang w:val="en-US"/>
              </w:rPr>
            </w:pPr>
          </w:p>
        </w:tc>
      </w:tr>
    </w:tbl>
    <w:p w14:paraId="219876C3" w14:textId="77777777" w:rsidR="006F716B" w:rsidRPr="001F4F80" w:rsidRDefault="006F716B" w:rsidP="001F4F80">
      <w:pPr>
        <w:ind w:left="360"/>
        <w:rPr>
          <w:rFonts w:ascii="Segoe UI" w:eastAsia="Segoe UI" w:hAnsi="Segoe UI" w:cs="Segoe UI"/>
          <w:b/>
          <w:bCs/>
          <w:lang w:val="en-US"/>
        </w:rPr>
      </w:pPr>
    </w:p>
    <w:p w14:paraId="32103B46" w14:textId="03770260" w:rsidR="135FE32C" w:rsidRPr="00F519D6" w:rsidRDefault="006F716B" w:rsidP="001F4F80">
      <w:pPr>
        <w:pStyle w:val="ListParagraph"/>
        <w:numPr>
          <w:ilvl w:val="0"/>
          <w:numId w:val="4"/>
        </w:numPr>
        <w:rPr>
          <w:rFonts w:eastAsia="Segoe UI"/>
          <w:lang w:val="en-US"/>
        </w:rPr>
      </w:pPr>
      <w:r w:rsidRPr="001F4F80">
        <w:rPr>
          <w:rFonts w:ascii="Segoe UI" w:eastAsia="Segoe UI" w:hAnsi="Segoe UI" w:cs="Segoe UI"/>
          <w:b/>
          <w:bCs/>
          <w:lang w:val="en-US"/>
        </w:rPr>
        <w:t xml:space="preserve">Verify Cascading Deletion: After applying the changes, delete the </w:t>
      </w:r>
      <w:proofErr w:type="spellStart"/>
      <w:r w:rsidRPr="001F4F80">
        <w:rPr>
          <w:rFonts w:ascii="Segoe UI" w:eastAsia="Segoe UI" w:hAnsi="Segoe UI" w:cs="Segoe UI"/>
          <w:b/>
          <w:bCs/>
          <w:lang w:val="en-US"/>
        </w:rPr>
        <w:t>CronJob</w:t>
      </w:r>
      <w:proofErr w:type="spellEnd"/>
      <w:r w:rsidRPr="001F4F80">
        <w:rPr>
          <w:rFonts w:ascii="Segoe UI" w:eastAsia="Segoe UI" w:hAnsi="Segoe UI" w:cs="Segoe UI"/>
          <w:b/>
          <w:bCs/>
          <w:lang w:val="en-US"/>
        </w:rPr>
        <w:t>:</w:t>
      </w:r>
    </w:p>
    <w:tbl>
      <w:tblPr>
        <w:tblStyle w:val="TableGrid"/>
        <w:tblW w:w="0" w:type="auto"/>
        <w:tblInd w:w="720" w:type="dxa"/>
        <w:tblLook w:val="04A0" w:firstRow="1" w:lastRow="0" w:firstColumn="1" w:lastColumn="0" w:noHBand="0" w:noVBand="1"/>
      </w:tblPr>
      <w:tblGrid>
        <w:gridCol w:w="8296"/>
      </w:tblGrid>
      <w:tr w:rsidR="00383C53" w:rsidRPr="00383C53" w14:paraId="3734EA7D" w14:textId="77777777" w:rsidTr="00383C53">
        <w:tc>
          <w:tcPr>
            <w:tcW w:w="9016" w:type="dxa"/>
          </w:tcPr>
          <w:p w14:paraId="0DB9EAA3" w14:textId="77777777" w:rsidR="00383C53" w:rsidRPr="006F716B" w:rsidRDefault="00383C53" w:rsidP="00383C53">
            <w:pPr>
              <w:rPr>
                <w:rFonts w:ascii="Courier New" w:hAnsi="Courier New" w:cs="Courier New"/>
                <w:sz w:val="16"/>
                <w:szCs w:val="16"/>
                <w:lang w:val="en-US"/>
              </w:rPr>
            </w:pPr>
          </w:p>
          <w:p w14:paraId="612E1926" w14:textId="77777777" w:rsidR="006F716B" w:rsidRPr="001F4F80" w:rsidRDefault="006F716B" w:rsidP="006F716B">
            <w:pPr>
              <w:rPr>
                <w:rFonts w:ascii="Courier New" w:hAnsi="Courier New" w:cs="Courier New"/>
                <w:sz w:val="16"/>
                <w:szCs w:val="16"/>
                <w:lang w:val="en-US"/>
              </w:rPr>
            </w:pPr>
            <w:r w:rsidRPr="001F4F80">
              <w:rPr>
                <w:rFonts w:ascii="Courier New" w:hAnsi="Courier New" w:cs="Courier New"/>
                <w:sz w:val="16"/>
                <w:szCs w:val="16"/>
                <w:lang w:val="en-US"/>
              </w:rPr>
              <w:t>oc delete cronjob db2u-node-ha</w:t>
            </w:r>
          </w:p>
          <w:p w14:paraId="3AA06AFB" w14:textId="77777777" w:rsidR="00383C53" w:rsidRPr="001F4F80" w:rsidRDefault="00383C53" w:rsidP="001F4F80">
            <w:pPr>
              <w:rPr>
                <w:rFonts w:ascii="Segoe UI" w:eastAsia="Segoe UI" w:hAnsi="Segoe UI" w:cs="Segoe UI"/>
                <w:sz w:val="16"/>
                <w:szCs w:val="16"/>
                <w:lang w:val="en-US"/>
              </w:rPr>
            </w:pPr>
          </w:p>
        </w:tc>
      </w:tr>
    </w:tbl>
    <w:p w14:paraId="33BEC12D" w14:textId="54E2CEEA" w:rsidR="135FE32C" w:rsidRPr="001F4F80" w:rsidRDefault="135FE32C" w:rsidP="45E42E89">
      <w:pPr>
        <w:pStyle w:val="ListParagraph"/>
        <w:rPr>
          <w:rFonts w:ascii="Segoe UI" w:eastAsia="Segoe UI" w:hAnsi="Segoe UI" w:cs="Segoe UI"/>
          <w:sz w:val="16"/>
          <w:szCs w:val="16"/>
          <w:lang w:val="en-US"/>
        </w:rPr>
      </w:pPr>
    </w:p>
    <w:p w14:paraId="6B50693E" w14:textId="77777777" w:rsidR="135FE32C" w:rsidRDefault="17C23CD1" w:rsidP="45E42E89">
      <w:pPr>
        <w:ind w:left="720"/>
      </w:pPr>
      <w:r w:rsidRPr="17C23CD1">
        <w:rPr>
          <w:lang w:val="en-US"/>
        </w:rPr>
        <w:t xml:space="preserve">The associated </w:t>
      </w:r>
      <w:r w:rsidRPr="00C81658">
        <w:rPr>
          <w:rFonts w:ascii="Courier New" w:eastAsia="Courier New" w:hAnsi="Courier New" w:cs="Courier New"/>
          <w:lang w:val="en-US"/>
        </w:rPr>
        <w:t>db2u-node-ha-script</w:t>
      </w:r>
      <w:r w:rsidRPr="17C23CD1">
        <w:rPr>
          <w:lang w:val="en-US"/>
        </w:rPr>
        <w:t xml:space="preserve"> </w:t>
      </w:r>
      <w:proofErr w:type="spellStart"/>
      <w:r w:rsidRPr="17C23CD1">
        <w:rPr>
          <w:lang w:val="en-US"/>
        </w:rPr>
        <w:t>ConfigMap</w:t>
      </w:r>
      <w:proofErr w:type="spellEnd"/>
      <w:r w:rsidRPr="17C23CD1">
        <w:rPr>
          <w:lang w:val="en-US"/>
        </w:rPr>
        <w:t xml:space="preserve"> should now be automatically deleted as part of the cascading cleanup process.</w:t>
      </w:r>
    </w:p>
    <w:p w14:paraId="06E26A7C" w14:textId="77777777" w:rsidR="45E42E89" w:rsidRDefault="45E42E89" w:rsidP="45E42E89">
      <w:pPr>
        <w:rPr>
          <w:lang w:val="en-US"/>
        </w:rPr>
      </w:pPr>
    </w:p>
    <w:p w14:paraId="371BCD5F" w14:textId="77777777" w:rsidR="45E42E89" w:rsidRDefault="45E42E89" w:rsidP="45E42E89">
      <w:pPr>
        <w:spacing w:after="0"/>
        <w:jc w:val="both"/>
        <w:rPr>
          <w:rFonts w:ascii="Segoe UI" w:eastAsia="Segoe UI" w:hAnsi="Segoe UI" w:cs="Segoe UI"/>
          <w:color w:val="292929"/>
        </w:rPr>
      </w:pPr>
    </w:p>
    <w:p w14:paraId="40A28370" w14:textId="3A9661E5" w:rsidR="157E1659" w:rsidRDefault="006F716B" w:rsidP="45E42E89">
      <w:pPr>
        <w:spacing w:after="0"/>
        <w:jc w:val="both"/>
        <w:rPr>
          <w:rFonts w:ascii="Segoe UI" w:eastAsia="Segoe UI" w:hAnsi="Segoe UI" w:cs="Segoe UI"/>
          <w:b/>
          <w:bCs/>
          <w:sz w:val="28"/>
          <w:szCs w:val="28"/>
        </w:rPr>
      </w:pPr>
      <w:r>
        <w:rPr>
          <w:rFonts w:ascii="Segoe UI" w:eastAsia="Segoe UI" w:hAnsi="Segoe UI" w:cs="Segoe UI"/>
          <w:b/>
          <w:bCs/>
          <w:sz w:val="28"/>
          <w:szCs w:val="28"/>
        </w:rPr>
        <w:t xml:space="preserve">4.3 </w:t>
      </w:r>
      <w:r w:rsidR="157E1659" w:rsidRPr="45E42E89">
        <w:rPr>
          <w:rFonts w:ascii="Segoe UI" w:eastAsia="Segoe UI" w:hAnsi="Segoe UI" w:cs="Segoe UI"/>
          <w:b/>
          <w:bCs/>
          <w:sz w:val="28"/>
          <w:szCs w:val="28"/>
        </w:rPr>
        <w:t>Test Scenario 1: Shutting Down a Worker Node</w:t>
      </w:r>
    </w:p>
    <w:p w14:paraId="359935EE" w14:textId="16189FA8" w:rsidR="157E1659" w:rsidRDefault="157E1659" w:rsidP="45E42E89">
      <w:pPr>
        <w:spacing w:before="240" w:after="240"/>
        <w:jc w:val="both"/>
        <w:rPr>
          <w:rFonts w:ascii="Segoe UI" w:eastAsia="Segoe UI" w:hAnsi="Segoe UI" w:cs="Segoe UI"/>
        </w:rPr>
      </w:pPr>
      <w:r w:rsidRPr="45E42E89">
        <w:rPr>
          <w:rFonts w:ascii="Segoe UI" w:eastAsia="Segoe UI" w:hAnsi="Segoe UI" w:cs="Segoe UI"/>
        </w:rPr>
        <w:t xml:space="preserve">In this test, we </w:t>
      </w:r>
      <w:r w:rsidRPr="45E42E89">
        <w:rPr>
          <w:rFonts w:ascii="Segoe UI" w:eastAsia="Segoe UI" w:hAnsi="Segoe UI" w:cs="Segoe UI"/>
          <w:b/>
          <w:bCs/>
        </w:rPr>
        <w:t>randomly shut down one of the worker nodes</w:t>
      </w:r>
      <w:r w:rsidRPr="45E42E89">
        <w:rPr>
          <w:rFonts w:ascii="Segoe UI" w:eastAsia="Segoe UI" w:hAnsi="Segoe UI" w:cs="Segoe UI"/>
        </w:rPr>
        <w:t xml:space="preserve"> in the OpenShift cluster. As a result, the Db2 </w:t>
      </w:r>
      <w:r w:rsidR="00C362D2">
        <w:rPr>
          <w:rFonts w:ascii="Segoe UI" w:eastAsia="Segoe UI" w:hAnsi="Segoe UI" w:cs="Segoe UI"/>
        </w:rPr>
        <w:t>P</w:t>
      </w:r>
      <w:r w:rsidRPr="45E42E89">
        <w:rPr>
          <w:rFonts w:ascii="Segoe UI" w:eastAsia="Segoe UI" w:hAnsi="Segoe UI" w:cs="Segoe UI"/>
        </w:rPr>
        <w:t>od scheduled on that node became unavailable.</w:t>
      </w:r>
    </w:p>
    <w:p w14:paraId="6C20881E" w14:textId="4086D0A1" w:rsidR="45E42E89" w:rsidRDefault="157E1659" w:rsidP="001F4F80">
      <w:pPr>
        <w:spacing w:before="240" w:after="240"/>
        <w:jc w:val="both"/>
        <w:rPr>
          <w:rFonts w:ascii="Segoe UI" w:eastAsia="Segoe UI" w:hAnsi="Segoe UI" w:cs="Segoe UI"/>
          <w:b/>
          <w:bCs/>
          <w:sz w:val="28"/>
          <w:szCs w:val="28"/>
        </w:rPr>
      </w:pPr>
      <w:r w:rsidRPr="45E42E89">
        <w:rPr>
          <w:rFonts w:ascii="Segoe UI" w:eastAsia="Segoe UI" w:hAnsi="Segoe UI" w:cs="Segoe UI"/>
        </w:rPr>
        <w:t xml:space="preserve">Thanks to the </w:t>
      </w:r>
      <w:r w:rsidRPr="45E42E89">
        <w:rPr>
          <w:rFonts w:ascii="Segoe UI" w:eastAsia="Segoe UI" w:hAnsi="Segoe UI" w:cs="Segoe UI"/>
          <w:b/>
          <w:bCs/>
        </w:rPr>
        <w:t xml:space="preserve">Node-HA </w:t>
      </w:r>
      <w:proofErr w:type="spellStart"/>
      <w:r w:rsidRPr="45E42E89">
        <w:rPr>
          <w:rFonts w:ascii="Segoe UI" w:eastAsia="Segoe UI" w:hAnsi="Segoe UI" w:cs="Segoe UI"/>
          <w:b/>
          <w:bCs/>
        </w:rPr>
        <w:t>CronJob</w:t>
      </w:r>
      <w:proofErr w:type="spellEnd"/>
      <w:r w:rsidRPr="45E42E89">
        <w:rPr>
          <w:rFonts w:ascii="Segoe UI" w:eastAsia="Segoe UI" w:hAnsi="Segoe UI" w:cs="Segoe UI"/>
        </w:rPr>
        <w:t xml:space="preserve">, the failure was detected and handled automatically. After a 10-minute grace period (as defined in the script), the cronjob identified the node as still unresponsive and applied a taint to mark it as out-of-service. This action allowed the </w:t>
      </w:r>
      <w:r w:rsidR="00C362D2">
        <w:rPr>
          <w:rFonts w:ascii="Segoe UI" w:eastAsia="Segoe UI" w:hAnsi="Segoe UI" w:cs="Segoe UI"/>
        </w:rPr>
        <w:t>P</w:t>
      </w:r>
      <w:r w:rsidRPr="45E42E89">
        <w:rPr>
          <w:rFonts w:ascii="Segoe UI" w:eastAsia="Segoe UI" w:hAnsi="Segoe UI" w:cs="Segoe UI"/>
        </w:rPr>
        <w:t xml:space="preserve">od to be rescheduled and successfully started on a </w:t>
      </w:r>
      <w:r w:rsidRPr="45E42E89">
        <w:rPr>
          <w:rFonts w:ascii="Segoe UI" w:eastAsia="Segoe UI" w:hAnsi="Segoe UI" w:cs="Segoe UI"/>
          <w:b/>
          <w:bCs/>
        </w:rPr>
        <w:t>spare, healthy node</w:t>
      </w:r>
      <w:r w:rsidRPr="45E42E89">
        <w:rPr>
          <w:rFonts w:ascii="Segoe UI" w:eastAsia="Segoe UI" w:hAnsi="Segoe UI" w:cs="Segoe UI"/>
        </w:rPr>
        <w:t>.</w:t>
      </w:r>
    </w:p>
    <w:p w14:paraId="3712C981" w14:textId="77777777" w:rsidR="69A0D768" w:rsidRDefault="69A0D768" w:rsidP="45E42E89">
      <w:pPr>
        <w:rPr>
          <w:rFonts w:ascii="Segoe UI" w:eastAsia="Segoe UI" w:hAnsi="Segoe UI" w:cs="Segoe UI"/>
          <w:b/>
          <w:bCs/>
        </w:rPr>
      </w:pPr>
      <w:r w:rsidRPr="45E42E89">
        <w:rPr>
          <w:rFonts w:ascii="Segoe UI" w:eastAsia="Segoe UI" w:hAnsi="Segoe UI" w:cs="Segoe UI"/>
          <w:b/>
          <w:bCs/>
        </w:rPr>
        <w:t>Result:</w:t>
      </w:r>
    </w:p>
    <w:p w14:paraId="66C93533" w14:textId="55F3AB5A" w:rsidR="69A0D768" w:rsidRDefault="69A0D768" w:rsidP="45E42E89">
      <w:pPr>
        <w:pStyle w:val="ListParagraph"/>
        <w:numPr>
          <w:ilvl w:val="0"/>
          <w:numId w:val="3"/>
        </w:numPr>
        <w:spacing w:after="0"/>
        <w:rPr>
          <w:rFonts w:ascii="Segoe UI" w:eastAsia="Segoe UI" w:hAnsi="Segoe UI" w:cs="Segoe UI"/>
        </w:rPr>
      </w:pPr>
      <w:r w:rsidRPr="45E42E89">
        <w:rPr>
          <w:rFonts w:ascii="Segoe UI" w:eastAsia="Segoe UI" w:hAnsi="Segoe UI" w:cs="Segoe UI"/>
        </w:rPr>
        <w:t xml:space="preserve">The </w:t>
      </w:r>
      <w:r w:rsidR="00C362D2">
        <w:rPr>
          <w:rFonts w:ascii="Segoe UI" w:eastAsia="Segoe UI" w:hAnsi="Segoe UI" w:cs="Segoe UI"/>
        </w:rPr>
        <w:t>P</w:t>
      </w:r>
      <w:r w:rsidRPr="45E42E89">
        <w:rPr>
          <w:rFonts w:ascii="Segoe UI" w:eastAsia="Segoe UI" w:hAnsi="Segoe UI" w:cs="Segoe UI"/>
        </w:rPr>
        <w:t>od was automatically recovered on a different node.</w:t>
      </w:r>
    </w:p>
    <w:p w14:paraId="500ACF7A" w14:textId="77777777" w:rsidR="69A0D768" w:rsidRDefault="69A0D768" w:rsidP="45E42E89">
      <w:pPr>
        <w:pStyle w:val="ListParagraph"/>
        <w:numPr>
          <w:ilvl w:val="0"/>
          <w:numId w:val="3"/>
        </w:numPr>
        <w:spacing w:after="0"/>
        <w:rPr>
          <w:rFonts w:ascii="Segoe UI" w:eastAsia="Segoe UI" w:hAnsi="Segoe UI" w:cs="Segoe UI"/>
        </w:rPr>
      </w:pPr>
      <w:r w:rsidRPr="45E42E89">
        <w:rPr>
          <w:rFonts w:ascii="Segoe UI" w:eastAsia="Segoe UI" w:hAnsi="Segoe UI" w:cs="Segoe UI"/>
        </w:rPr>
        <w:t>No manual intervention was required.</w:t>
      </w:r>
    </w:p>
    <w:p w14:paraId="49C64F04" w14:textId="77777777" w:rsidR="69A0D768" w:rsidRDefault="69A0D768" w:rsidP="45E42E89">
      <w:pPr>
        <w:pStyle w:val="ListParagraph"/>
        <w:numPr>
          <w:ilvl w:val="0"/>
          <w:numId w:val="3"/>
        </w:numPr>
        <w:spacing w:after="0"/>
        <w:rPr>
          <w:rFonts w:ascii="Segoe UI" w:eastAsia="Segoe UI" w:hAnsi="Segoe UI" w:cs="Segoe UI"/>
        </w:rPr>
      </w:pPr>
      <w:r w:rsidRPr="45E42E89">
        <w:rPr>
          <w:rFonts w:ascii="Segoe UI" w:eastAsia="Segoe UI" w:hAnsi="Segoe UI" w:cs="Segoe UI"/>
        </w:rPr>
        <w:t>Application availability was maintained with minimal disruption.</w:t>
      </w:r>
    </w:p>
    <w:p w14:paraId="57D2222C" w14:textId="77777777" w:rsidR="45E42E89" w:rsidRDefault="45E42E89" w:rsidP="45E42E89">
      <w:pPr>
        <w:rPr>
          <w:rFonts w:ascii="Segoe UI" w:eastAsia="Segoe UI" w:hAnsi="Segoe UI" w:cs="Segoe UI"/>
          <w:b/>
          <w:bCs/>
        </w:rPr>
      </w:pPr>
    </w:p>
    <w:p w14:paraId="70F811B0" w14:textId="77777777" w:rsidR="006F716B" w:rsidRDefault="1227D08A">
      <w:pPr>
        <w:rPr>
          <w:rFonts w:ascii="Segoe UI" w:eastAsia="Segoe UI" w:hAnsi="Segoe UI" w:cs="Segoe UI"/>
          <w:b/>
          <w:bCs/>
        </w:rPr>
      </w:pPr>
      <w:r w:rsidRPr="45E42E89">
        <w:rPr>
          <w:rFonts w:ascii="Segoe UI" w:eastAsia="Segoe UI" w:hAnsi="Segoe UI" w:cs="Segoe UI"/>
        </w:rPr>
        <w:t xml:space="preserve">Here is a visual timeline illustrating the sequence of events in </w:t>
      </w:r>
      <w:r w:rsidRPr="45E42E89">
        <w:rPr>
          <w:rFonts w:ascii="Segoe UI" w:eastAsia="Segoe UI" w:hAnsi="Segoe UI" w:cs="Segoe UI"/>
          <w:b/>
          <w:bCs/>
        </w:rPr>
        <w:t xml:space="preserve">Test Scenario 1: </w:t>
      </w:r>
    </w:p>
    <w:p w14:paraId="47EE3CC6" w14:textId="2AAC5E35" w:rsidR="45E42E89" w:rsidRDefault="1227D08A" w:rsidP="45E42E89">
      <w:pPr>
        <w:rPr>
          <w:rFonts w:ascii="Segoe UI" w:eastAsia="Segoe UI" w:hAnsi="Segoe UI" w:cs="Segoe UI"/>
        </w:rPr>
      </w:pPr>
      <w:r w:rsidRPr="45E42E89">
        <w:rPr>
          <w:rFonts w:ascii="Segoe UI" w:eastAsia="Segoe UI" w:hAnsi="Segoe UI" w:cs="Segoe UI"/>
          <w:b/>
          <w:bCs/>
        </w:rPr>
        <w:t>Worker Node Shutdown</w:t>
      </w:r>
      <w:r w:rsidRPr="45E42E89">
        <w:rPr>
          <w:rFonts w:ascii="Segoe UI" w:eastAsia="Segoe UI" w:hAnsi="Segoe UI" w:cs="Segoe UI"/>
        </w:rPr>
        <w:t>:</w:t>
      </w:r>
    </w:p>
    <w:p w14:paraId="199E57EA" w14:textId="28C6CB5A" w:rsidR="1227D08A" w:rsidRDefault="000C6F02" w:rsidP="45E42E89">
      <w:r>
        <w:rPr>
          <w:noProof/>
        </w:rPr>
        <w:drawing>
          <wp:inline distT="0" distB="0" distL="0" distR="0" wp14:anchorId="5AD43952" wp14:editId="0EEF88B1">
            <wp:extent cx="5953124" cy="2169268"/>
            <wp:effectExtent l="0" t="0" r="3175" b="2540"/>
            <wp:docPr id="63557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3124" cy="2169268"/>
                    </a:xfrm>
                    <a:prstGeom prst="rect">
                      <a:avLst/>
                    </a:prstGeom>
                  </pic:spPr>
                </pic:pic>
              </a:graphicData>
            </a:graphic>
          </wp:inline>
        </w:drawing>
      </w:r>
      <w:r w:rsidR="45F72A75" w:rsidRPr="45F72A75">
        <w:rPr>
          <w:rFonts w:ascii="Segoe UI" w:eastAsia="Segoe UI" w:hAnsi="Segoe UI" w:cs="Segoe UI"/>
        </w:rPr>
        <w:t xml:space="preserve"> </w:t>
      </w:r>
      <w:r>
        <w:rPr>
          <w:noProof/>
        </w:rPr>
        <w:drawing>
          <wp:inline distT="0" distB="0" distL="0" distR="0" wp14:anchorId="3BA5FF5F" wp14:editId="314AFCB8">
            <wp:extent cx="5724524" cy="1762125"/>
            <wp:effectExtent l="0" t="0" r="0" b="0"/>
            <wp:docPr id="670902470" name="Picture 67090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1762125"/>
                    </a:xfrm>
                    <a:prstGeom prst="rect">
                      <a:avLst/>
                    </a:prstGeom>
                  </pic:spPr>
                </pic:pic>
              </a:graphicData>
            </a:graphic>
          </wp:inline>
        </w:drawing>
      </w:r>
    </w:p>
    <w:p w14:paraId="4A1CAC02" w14:textId="29C6551F" w:rsidR="45F72A75" w:rsidRDefault="45F72A75" w:rsidP="45F72A75">
      <w:pPr>
        <w:ind w:left="720"/>
        <w:rPr>
          <w:b/>
          <w:bCs/>
        </w:rPr>
      </w:pPr>
      <w:r w:rsidRPr="00C81658">
        <w:rPr>
          <w:b/>
          <w:bCs/>
        </w:rPr>
        <w:lastRenderedPageBreak/>
        <w:t>Figure 1 – Worker Node Shutdown Recovery Timeline (Node Failure)</w:t>
      </w:r>
    </w:p>
    <w:p w14:paraId="7DFB9545" w14:textId="01F0C12A" w:rsidR="45F72A75" w:rsidRDefault="45F72A75" w:rsidP="45F72A75">
      <w:r>
        <w:rPr>
          <w:noProof/>
        </w:rPr>
        <w:drawing>
          <wp:inline distT="0" distB="0" distL="0" distR="0" wp14:anchorId="5D1790F5" wp14:editId="68E9001F">
            <wp:extent cx="5724524" cy="2571750"/>
            <wp:effectExtent l="0" t="0" r="0" b="0"/>
            <wp:docPr id="1628720948" name="Picture 162872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7145DABB" w14:textId="31A6E7A7" w:rsidR="45F72A75" w:rsidRDefault="45F72A75" w:rsidP="00C81658">
      <w:pPr>
        <w:ind w:left="720"/>
      </w:pPr>
      <w:r w:rsidRPr="45F72A75">
        <w:rPr>
          <w:b/>
          <w:bCs/>
        </w:rPr>
        <w:t>Figure 2 – Worker Node Shutdown Recovery Timeline (Node Recovery)</w:t>
      </w:r>
    </w:p>
    <w:p w14:paraId="6A9F79A2" w14:textId="09901D1F" w:rsidR="45E42E89" w:rsidRDefault="45F72A75" w:rsidP="45E42E89">
      <w:pPr>
        <w:rPr>
          <w:rFonts w:ascii="Segoe UI" w:eastAsia="Segoe UI" w:hAnsi="Segoe UI" w:cs="Segoe UI"/>
          <w:lang w:val="en-US"/>
        </w:rPr>
      </w:pPr>
      <w:r w:rsidRPr="00C81658">
        <w:rPr>
          <w:rFonts w:ascii="Segoe UI" w:eastAsia="Segoe UI" w:hAnsi="Segoe UI" w:cs="Segoe UI"/>
          <w:b/>
          <w:bCs/>
          <w:lang w:val="en-US"/>
        </w:rPr>
        <w:t>Notes</w:t>
      </w:r>
      <w:r w:rsidRPr="45F72A75">
        <w:rPr>
          <w:rFonts w:ascii="Segoe UI" w:eastAsia="Segoe UI" w:hAnsi="Segoe UI" w:cs="Segoe UI"/>
          <w:lang w:val="en-US"/>
        </w:rPr>
        <w:t>:</w:t>
      </w:r>
    </w:p>
    <w:p w14:paraId="206FC47B" w14:textId="491E9515" w:rsidR="45F72A75" w:rsidRPr="00C81658" w:rsidRDefault="45F72A75" w:rsidP="00C81658">
      <w:pPr>
        <w:rPr>
          <w:rFonts w:ascii="Segoe UI" w:eastAsia="Segoe UI" w:hAnsi="Segoe UI" w:cs="Segoe UI"/>
          <w:lang w:val="en-US"/>
        </w:rPr>
      </w:pPr>
      <w:r w:rsidRPr="00C81658">
        <w:rPr>
          <w:rFonts w:ascii="Segoe UI" w:eastAsia="Segoe UI" w:hAnsi="Segoe UI" w:cs="Segoe UI"/>
          <w:lang w:val="en-US"/>
        </w:rPr>
        <w:t xml:space="preserve">Starting Kubernetes v1.18 (OpenShift 4.8), </w:t>
      </w:r>
      <w:hyperlink r:id="rId22" w:anchor="taint-based-evictions" w:history="1">
        <w:r w:rsidRPr="00C81658">
          <w:rPr>
            <w:rStyle w:val="Hyperlink"/>
            <w:rFonts w:ascii="Segoe UI" w:eastAsia="Segoe UI" w:hAnsi="Segoe UI" w:cs="Segoe UI"/>
            <w:lang w:val="en-US"/>
          </w:rPr>
          <w:t>Taint based Evictions</w:t>
        </w:r>
      </w:hyperlink>
      <w:r w:rsidRPr="00C81658">
        <w:rPr>
          <w:rFonts w:ascii="Segoe UI" w:eastAsia="Segoe UI" w:hAnsi="Segoe UI" w:cs="Segoe UI"/>
          <w:lang w:val="en-US"/>
        </w:rPr>
        <w:t xml:space="preserve"> are applied automatically by the Node Controller when certain Node conditions are true. However, any Pod that is getting scheduled will have </w:t>
      </w:r>
      <w:proofErr w:type="spellStart"/>
      <w:r w:rsidRPr="00C81658">
        <w:rPr>
          <w:rFonts w:ascii="Courier New" w:eastAsia="Courier New" w:hAnsi="Courier New" w:cs="Courier New"/>
          <w:lang w:val="en-US"/>
        </w:rPr>
        <w:t>tolerationSeconds</w:t>
      </w:r>
      <w:proofErr w:type="spellEnd"/>
      <w:r w:rsidRPr="00C81658">
        <w:rPr>
          <w:rFonts w:ascii="Courier New" w:eastAsia="Courier New" w:hAnsi="Courier New" w:cs="Courier New"/>
          <w:lang w:val="en-US"/>
        </w:rPr>
        <w:t>: 300</w:t>
      </w:r>
      <w:r w:rsidRPr="00C81658">
        <w:rPr>
          <w:rFonts w:ascii="Segoe UI" w:eastAsia="Segoe UI" w:hAnsi="Segoe UI" w:cs="Segoe UI"/>
          <w:lang w:val="en-US"/>
        </w:rPr>
        <w:t xml:space="preserve"> tolerations applied to ensure that Pods remain bound to Nodes for 5 minutes after any problem is detected.</w:t>
      </w:r>
    </w:p>
    <w:p w14:paraId="48101CF4" w14:textId="2712DCAB" w:rsidR="45F72A75" w:rsidRDefault="45F72A75" w:rsidP="45F72A75">
      <w:pPr>
        <w:rPr>
          <w:rFonts w:ascii="Segoe UI" w:eastAsia="Segoe UI" w:hAnsi="Segoe UI" w:cs="Segoe UI"/>
          <w:lang w:val="en-US"/>
        </w:rPr>
      </w:pPr>
    </w:p>
    <w:p w14:paraId="030A1C97" w14:textId="32579814" w:rsidR="1F314B0A" w:rsidRDefault="006F716B" w:rsidP="45E42E89">
      <w:pPr>
        <w:spacing w:after="0"/>
        <w:jc w:val="both"/>
        <w:rPr>
          <w:rFonts w:ascii="Segoe UI" w:eastAsia="Segoe UI" w:hAnsi="Segoe UI" w:cs="Segoe UI"/>
          <w:b/>
          <w:bCs/>
          <w:sz w:val="28"/>
          <w:szCs w:val="28"/>
        </w:rPr>
      </w:pPr>
      <w:r>
        <w:rPr>
          <w:rFonts w:ascii="Segoe UI" w:eastAsia="Segoe UI" w:hAnsi="Segoe UI" w:cs="Segoe UI"/>
          <w:b/>
          <w:bCs/>
          <w:sz w:val="28"/>
          <w:szCs w:val="28"/>
        </w:rPr>
        <w:t xml:space="preserve">4.4 </w:t>
      </w:r>
      <w:r w:rsidR="1F314B0A" w:rsidRPr="45E42E89">
        <w:rPr>
          <w:rFonts w:ascii="Segoe UI" w:eastAsia="Segoe UI" w:hAnsi="Segoe UI" w:cs="Segoe UI"/>
          <w:b/>
          <w:bCs/>
          <w:sz w:val="28"/>
          <w:szCs w:val="28"/>
        </w:rPr>
        <w:t>Test Scenario 2: Rebooting a Worker Node</w:t>
      </w:r>
    </w:p>
    <w:p w14:paraId="70204FCA" w14:textId="52C4BD6A" w:rsidR="45E42E89" w:rsidRDefault="1F314B0A" w:rsidP="001F4F80">
      <w:pPr>
        <w:spacing w:before="160" w:after="0" w:line="278" w:lineRule="auto"/>
        <w:jc w:val="both"/>
        <w:rPr>
          <w:rFonts w:ascii="Segoe UI" w:eastAsia="Segoe UI" w:hAnsi="Segoe UI" w:cs="Segoe UI"/>
        </w:rPr>
      </w:pPr>
      <w:r w:rsidRPr="45E42E89">
        <w:rPr>
          <w:rFonts w:ascii="Segoe UI" w:eastAsia="Segoe UI" w:hAnsi="Segoe UI" w:cs="Segoe UI"/>
        </w:rPr>
        <w:t xml:space="preserve">In this scenario, we </w:t>
      </w:r>
      <w:r w:rsidRPr="45E42E89">
        <w:rPr>
          <w:rFonts w:ascii="Segoe UI" w:eastAsia="Segoe UI" w:hAnsi="Segoe UI" w:cs="Segoe UI"/>
          <w:b/>
          <w:bCs/>
        </w:rPr>
        <w:t>randomly selected a worker node</w:t>
      </w:r>
      <w:r w:rsidRPr="45E42E89">
        <w:rPr>
          <w:rFonts w:ascii="Segoe UI" w:eastAsia="Segoe UI" w:hAnsi="Segoe UI" w:cs="Segoe UI"/>
        </w:rPr>
        <w:t xml:space="preserve"> that was actively hosting a Db2 </w:t>
      </w:r>
      <w:r w:rsidR="00C362D2">
        <w:rPr>
          <w:rFonts w:ascii="Segoe UI" w:eastAsia="Segoe UI" w:hAnsi="Segoe UI" w:cs="Segoe UI"/>
        </w:rPr>
        <w:t>P</w:t>
      </w:r>
      <w:r w:rsidRPr="45E42E89">
        <w:rPr>
          <w:rFonts w:ascii="Segoe UI" w:eastAsia="Segoe UI" w:hAnsi="Segoe UI" w:cs="Segoe UI"/>
        </w:rPr>
        <w:t xml:space="preserve">od and performed a </w:t>
      </w:r>
      <w:r w:rsidRPr="45E42E89">
        <w:rPr>
          <w:rFonts w:ascii="Segoe UI" w:eastAsia="Segoe UI" w:hAnsi="Segoe UI" w:cs="Segoe UI"/>
          <w:b/>
          <w:bCs/>
        </w:rPr>
        <w:t>system reboot</w:t>
      </w:r>
      <w:r w:rsidRPr="45E42E89">
        <w:rPr>
          <w:rFonts w:ascii="Segoe UI" w:eastAsia="Segoe UI" w:hAnsi="Segoe UI" w:cs="Segoe UI"/>
        </w:rPr>
        <w:t>. This test simulates a planned maintenance event or an unexpected system restart.</w:t>
      </w:r>
    </w:p>
    <w:p w14:paraId="22A1D9B7" w14:textId="77777777" w:rsidR="1F314B0A" w:rsidRDefault="1F314B0A" w:rsidP="45E42E89">
      <w:pPr>
        <w:pStyle w:val="Heading3"/>
        <w:spacing w:before="281" w:after="281"/>
        <w:jc w:val="both"/>
        <w:rPr>
          <w:rFonts w:ascii="Segoe UI" w:eastAsia="Segoe UI" w:hAnsi="Segoe UI" w:cs="Segoe UI"/>
          <w:b/>
          <w:bCs/>
          <w:color w:val="000000" w:themeColor="text1"/>
        </w:rPr>
      </w:pPr>
      <w:r w:rsidRPr="45E42E89">
        <w:rPr>
          <w:rFonts w:ascii="Segoe UI" w:eastAsia="Segoe UI" w:hAnsi="Segoe UI" w:cs="Segoe UI"/>
          <w:b/>
          <w:bCs/>
          <w:color w:val="000000" w:themeColor="text1"/>
        </w:rPr>
        <w:t>Objective:</w:t>
      </w:r>
    </w:p>
    <w:p w14:paraId="0821ED92" w14:textId="7A176879" w:rsidR="45E42E89" w:rsidRDefault="1F314B0A" w:rsidP="45E42E89">
      <w:pPr>
        <w:rPr>
          <w:rFonts w:ascii="Segoe UI" w:eastAsia="Segoe UI" w:hAnsi="Segoe UI" w:cs="Segoe UI"/>
        </w:rPr>
      </w:pPr>
      <w:r w:rsidRPr="45E42E89">
        <w:rPr>
          <w:rFonts w:ascii="Segoe UI" w:eastAsia="Segoe UI" w:hAnsi="Segoe UI" w:cs="Segoe UI"/>
        </w:rPr>
        <w:t xml:space="preserve">To validate whether the Db2 </w:t>
      </w:r>
      <w:r w:rsidR="00C362D2">
        <w:rPr>
          <w:rFonts w:ascii="Segoe UI" w:eastAsia="Segoe UI" w:hAnsi="Segoe UI" w:cs="Segoe UI"/>
        </w:rPr>
        <w:t>P</w:t>
      </w:r>
      <w:r w:rsidRPr="45E42E89">
        <w:rPr>
          <w:rFonts w:ascii="Segoe UI" w:eastAsia="Segoe UI" w:hAnsi="Segoe UI" w:cs="Segoe UI"/>
        </w:rPr>
        <w:t xml:space="preserve">od remains stable and </w:t>
      </w:r>
      <w:proofErr w:type="gramStart"/>
      <w:r w:rsidRPr="45E42E89">
        <w:rPr>
          <w:rFonts w:ascii="Segoe UI" w:eastAsia="Segoe UI" w:hAnsi="Segoe UI" w:cs="Segoe UI"/>
        </w:rPr>
        <w:t>is able to</w:t>
      </w:r>
      <w:proofErr w:type="gramEnd"/>
      <w:r w:rsidRPr="45E42E89">
        <w:rPr>
          <w:rFonts w:ascii="Segoe UI" w:eastAsia="Segoe UI" w:hAnsi="Segoe UI" w:cs="Segoe UI"/>
        </w:rPr>
        <w:t xml:space="preserve"> recover on the </w:t>
      </w:r>
      <w:r w:rsidRPr="45E42E89">
        <w:rPr>
          <w:rFonts w:ascii="Segoe UI" w:eastAsia="Segoe UI" w:hAnsi="Segoe UI" w:cs="Segoe UI"/>
          <w:b/>
          <w:bCs/>
        </w:rPr>
        <w:t>same node</w:t>
      </w:r>
      <w:r w:rsidRPr="45E42E89">
        <w:rPr>
          <w:rFonts w:ascii="Segoe UI" w:eastAsia="Segoe UI" w:hAnsi="Segoe UI" w:cs="Segoe UI"/>
        </w:rPr>
        <w:t xml:space="preserve"> after the reboot, without triggering a failover or rescheduling.</w:t>
      </w:r>
    </w:p>
    <w:p w14:paraId="18A39CE2" w14:textId="51EB6A98" w:rsidR="1F314B0A" w:rsidRDefault="00383C53" w:rsidP="45E42E89">
      <w:pPr>
        <w:pStyle w:val="Heading3"/>
        <w:spacing w:before="281" w:after="281"/>
        <w:rPr>
          <w:rFonts w:ascii="Segoe UI" w:eastAsia="Segoe UI" w:hAnsi="Segoe UI" w:cs="Segoe UI"/>
          <w:b/>
          <w:bCs/>
          <w:color w:val="000000" w:themeColor="text1"/>
        </w:rPr>
      </w:pPr>
      <w:r w:rsidRPr="45E42E89">
        <w:rPr>
          <w:rFonts w:ascii="Segoe UI" w:eastAsia="Segoe UI" w:hAnsi="Segoe UI" w:cs="Segoe UI"/>
          <w:b/>
          <w:bCs/>
          <w:color w:val="000000" w:themeColor="text1"/>
        </w:rPr>
        <w:t>Behaviour</w:t>
      </w:r>
      <w:r w:rsidR="1F314B0A" w:rsidRPr="45E42E89">
        <w:rPr>
          <w:rFonts w:ascii="Segoe UI" w:eastAsia="Segoe UI" w:hAnsi="Segoe UI" w:cs="Segoe UI"/>
          <w:b/>
          <w:bCs/>
          <w:color w:val="000000" w:themeColor="text1"/>
        </w:rPr>
        <w:t xml:space="preserve"> Observed:</w:t>
      </w:r>
    </w:p>
    <w:p w14:paraId="57C64F56" w14:textId="77777777" w:rsidR="1F314B0A" w:rsidRPr="00942DE9" w:rsidRDefault="1F314B0A" w:rsidP="45E42E89">
      <w:pPr>
        <w:pStyle w:val="ListParagraph"/>
        <w:numPr>
          <w:ilvl w:val="0"/>
          <w:numId w:val="11"/>
        </w:numPr>
        <w:spacing w:after="0"/>
        <w:rPr>
          <w:rFonts w:ascii="Segoe UI" w:eastAsia="Aptos" w:hAnsi="Segoe UI" w:cs="Segoe UI"/>
        </w:rPr>
      </w:pPr>
      <w:r w:rsidRPr="00942DE9">
        <w:rPr>
          <w:rFonts w:ascii="Segoe UI" w:eastAsia="Aptos" w:hAnsi="Segoe UI" w:cs="Segoe UI"/>
        </w:rPr>
        <w:t xml:space="preserve">The node temporarily entered a </w:t>
      </w:r>
      <w:proofErr w:type="spellStart"/>
      <w:r w:rsidRPr="00942DE9">
        <w:rPr>
          <w:rFonts w:ascii="Segoe UI" w:eastAsia="Aptos" w:hAnsi="Segoe UI" w:cs="Segoe UI"/>
          <w:b/>
          <w:bCs/>
        </w:rPr>
        <w:t>NotReady</w:t>
      </w:r>
      <w:proofErr w:type="spellEnd"/>
      <w:r w:rsidRPr="00942DE9">
        <w:rPr>
          <w:rFonts w:ascii="Segoe UI" w:eastAsia="Aptos" w:hAnsi="Segoe UI" w:cs="Segoe UI"/>
        </w:rPr>
        <w:t xml:space="preserve"> state during the reboot.</w:t>
      </w:r>
    </w:p>
    <w:p w14:paraId="6DDE69C9" w14:textId="4CD6E3D6" w:rsidR="1F314B0A" w:rsidRPr="00942DE9" w:rsidRDefault="1F314B0A" w:rsidP="45E42E89">
      <w:pPr>
        <w:pStyle w:val="ListParagraph"/>
        <w:numPr>
          <w:ilvl w:val="0"/>
          <w:numId w:val="11"/>
        </w:numPr>
        <w:spacing w:after="0"/>
        <w:rPr>
          <w:rFonts w:ascii="Segoe UI" w:eastAsia="Aptos" w:hAnsi="Segoe UI" w:cs="Segoe UI"/>
        </w:rPr>
      </w:pPr>
      <w:r w:rsidRPr="00942DE9">
        <w:rPr>
          <w:rFonts w:ascii="Segoe UI" w:eastAsia="Aptos" w:hAnsi="Segoe UI" w:cs="Segoe UI"/>
        </w:rPr>
        <w:t xml:space="preserve">The Db2 </w:t>
      </w:r>
      <w:r w:rsidR="00C362D2">
        <w:rPr>
          <w:rFonts w:ascii="Segoe UI" w:eastAsia="Aptos" w:hAnsi="Segoe UI" w:cs="Segoe UI"/>
        </w:rPr>
        <w:t>P</w:t>
      </w:r>
      <w:r w:rsidRPr="00942DE9">
        <w:rPr>
          <w:rFonts w:ascii="Segoe UI" w:eastAsia="Aptos" w:hAnsi="Segoe UI" w:cs="Segoe UI"/>
        </w:rPr>
        <w:t xml:space="preserve">od became briefly unavailable but was </w:t>
      </w:r>
      <w:r w:rsidRPr="00942DE9">
        <w:rPr>
          <w:rFonts w:ascii="Segoe UI" w:eastAsia="Aptos" w:hAnsi="Segoe UI" w:cs="Segoe UI"/>
          <w:b/>
          <w:bCs/>
        </w:rPr>
        <w:t>not deleted or rescheduled</w:t>
      </w:r>
      <w:r w:rsidRPr="00942DE9">
        <w:rPr>
          <w:rFonts w:ascii="Segoe UI" w:eastAsia="Aptos" w:hAnsi="Segoe UI" w:cs="Segoe UI"/>
        </w:rPr>
        <w:t>.</w:t>
      </w:r>
    </w:p>
    <w:p w14:paraId="088D322B" w14:textId="7CF07C6F" w:rsidR="1F314B0A" w:rsidRPr="00942DE9" w:rsidRDefault="1F314B0A" w:rsidP="45E42E89">
      <w:pPr>
        <w:pStyle w:val="ListParagraph"/>
        <w:numPr>
          <w:ilvl w:val="0"/>
          <w:numId w:val="11"/>
        </w:numPr>
        <w:spacing w:after="0"/>
        <w:rPr>
          <w:rFonts w:ascii="Segoe UI" w:eastAsia="Aptos" w:hAnsi="Segoe UI" w:cs="Segoe UI"/>
        </w:rPr>
      </w:pPr>
      <w:r w:rsidRPr="00942DE9">
        <w:rPr>
          <w:rFonts w:ascii="Segoe UI" w:eastAsia="Aptos" w:hAnsi="Segoe UI" w:cs="Segoe UI"/>
        </w:rPr>
        <w:lastRenderedPageBreak/>
        <w:t xml:space="preserve">Once the node came back online, the </w:t>
      </w:r>
      <w:r w:rsidR="00C362D2">
        <w:rPr>
          <w:rFonts w:ascii="Segoe UI" w:eastAsia="Aptos" w:hAnsi="Segoe UI" w:cs="Segoe UI"/>
        </w:rPr>
        <w:t>P</w:t>
      </w:r>
      <w:r w:rsidRPr="00942DE9">
        <w:rPr>
          <w:rFonts w:ascii="Segoe UI" w:eastAsia="Aptos" w:hAnsi="Segoe UI" w:cs="Segoe UI"/>
        </w:rPr>
        <w:t xml:space="preserve">od </w:t>
      </w:r>
      <w:r w:rsidRPr="00942DE9">
        <w:rPr>
          <w:rFonts w:ascii="Segoe UI" w:eastAsia="Aptos" w:hAnsi="Segoe UI" w:cs="Segoe UI"/>
          <w:b/>
          <w:bCs/>
        </w:rPr>
        <w:t>automatically resumed</w:t>
      </w:r>
      <w:r w:rsidRPr="00942DE9">
        <w:rPr>
          <w:rFonts w:ascii="Segoe UI" w:eastAsia="Aptos" w:hAnsi="Segoe UI" w:cs="Segoe UI"/>
        </w:rPr>
        <w:t xml:space="preserve"> and transitioned back to a </w:t>
      </w:r>
      <w:r w:rsidRPr="00942DE9">
        <w:rPr>
          <w:rFonts w:ascii="Segoe UI" w:eastAsia="Aptos" w:hAnsi="Segoe UI" w:cs="Segoe UI"/>
          <w:b/>
          <w:bCs/>
        </w:rPr>
        <w:t>Ready</w:t>
      </w:r>
      <w:r w:rsidRPr="00942DE9">
        <w:rPr>
          <w:rFonts w:ascii="Segoe UI" w:eastAsia="Aptos" w:hAnsi="Segoe UI" w:cs="Segoe UI"/>
        </w:rPr>
        <w:t xml:space="preserve"> state.</w:t>
      </w:r>
    </w:p>
    <w:p w14:paraId="2BCA4F8C" w14:textId="77777777" w:rsidR="1F314B0A" w:rsidRDefault="1F314B0A" w:rsidP="45E42E89">
      <w:pPr>
        <w:pStyle w:val="Heading3"/>
        <w:spacing w:before="281" w:after="281"/>
        <w:rPr>
          <w:rFonts w:ascii="Segoe UI" w:eastAsia="Segoe UI" w:hAnsi="Segoe UI" w:cs="Segoe UI"/>
          <w:b/>
          <w:bCs/>
          <w:color w:val="000000" w:themeColor="text1"/>
        </w:rPr>
      </w:pPr>
      <w:r w:rsidRPr="45E42E89">
        <w:rPr>
          <w:rFonts w:ascii="Segoe UI" w:eastAsia="Segoe UI" w:hAnsi="Segoe UI" w:cs="Segoe UI"/>
          <w:b/>
          <w:bCs/>
          <w:color w:val="000000" w:themeColor="text1"/>
        </w:rPr>
        <w:t>Outcome:</w:t>
      </w:r>
    </w:p>
    <w:p w14:paraId="0B5A82FB" w14:textId="046DB5DC" w:rsidR="1F314B0A" w:rsidRPr="00942DE9" w:rsidRDefault="1F314B0A" w:rsidP="45E42E89">
      <w:pPr>
        <w:pStyle w:val="ListParagraph"/>
        <w:numPr>
          <w:ilvl w:val="0"/>
          <w:numId w:val="2"/>
        </w:numPr>
        <w:spacing w:after="0"/>
        <w:rPr>
          <w:rFonts w:ascii="Segoe UI" w:eastAsia="Aptos" w:hAnsi="Segoe UI" w:cs="Segoe UI"/>
        </w:rPr>
      </w:pPr>
      <w:r w:rsidRPr="00942DE9">
        <w:rPr>
          <w:rFonts w:ascii="Segoe UI" w:eastAsia="Aptos" w:hAnsi="Segoe UI" w:cs="Segoe UI"/>
        </w:rPr>
        <w:t xml:space="preserve">The </w:t>
      </w:r>
      <w:r w:rsidR="00C362D2">
        <w:rPr>
          <w:rFonts w:ascii="Segoe UI" w:eastAsia="Aptos" w:hAnsi="Segoe UI" w:cs="Segoe UI"/>
        </w:rPr>
        <w:t>P</w:t>
      </w:r>
      <w:r w:rsidRPr="00942DE9">
        <w:rPr>
          <w:rFonts w:ascii="Segoe UI" w:eastAsia="Aptos" w:hAnsi="Segoe UI" w:cs="Segoe UI"/>
        </w:rPr>
        <w:t xml:space="preserve">od successfully recovered on the </w:t>
      </w:r>
      <w:r w:rsidRPr="00942DE9">
        <w:rPr>
          <w:rFonts w:ascii="Segoe UI" w:eastAsia="Aptos" w:hAnsi="Segoe UI" w:cs="Segoe UI"/>
          <w:b/>
          <w:bCs/>
        </w:rPr>
        <w:t>same node</w:t>
      </w:r>
      <w:r w:rsidRPr="00942DE9">
        <w:rPr>
          <w:rFonts w:ascii="Segoe UI" w:eastAsia="Aptos" w:hAnsi="Segoe UI" w:cs="Segoe UI"/>
        </w:rPr>
        <w:t xml:space="preserve"> post-reboot.</w:t>
      </w:r>
    </w:p>
    <w:p w14:paraId="2A5F97D9" w14:textId="77777777" w:rsidR="1F314B0A" w:rsidRPr="00942DE9" w:rsidRDefault="1F314B0A" w:rsidP="45E42E89">
      <w:pPr>
        <w:pStyle w:val="ListParagraph"/>
        <w:numPr>
          <w:ilvl w:val="0"/>
          <w:numId w:val="2"/>
        </w:numPr>
        <w:spacing w:after="0"/>
        <w:rPr>
          <w:rFonts w:ascii="Segoe UI" w:eastAsia="Aptos" w:hAnsi="Segoe UI" w:cs="Segoe UI"/>
        </w:rPr>
      </w:pPr>
      <w:r w:rsidRPr="00942DE9">
        <w:rPr>
          <w:rFonts w:ascii="Segoe UI" w:eastAsia="Aptos" w:hAnsi="Segoe UI" w:cs="Segoe UI"/>
        </w:rPr>
        <w:t>No taints were applied, and no rescheduling occurred.</w:t>
      </w:r>
    </w:p>
    <w:p w14:paraId="35B6FD53" w14:textId="5C075DE2" w:rsidR="45E42E89" w:rsidRDefault="1F314B0A" w:rsidP="00E53A17">
      <w:pPr>
        <w:pStyle w:val="ListParagraph"/>
        <w:numPr>
          <w:ilvl w:val="0"/>
          <w:numId w:val="2"/>
        </w:numPr>
        <w:spacing w:after="0"/>
      </w:pPr>
      <w:r w:rsidRPr="00942DE9">
        <w:rPr>
          <w:rFonts w:ascii="Segoe UI" w:eastAsia="Aptos" w:hAnsi="Segoe UI" w:cs="Segoe UI"/>
        </w:rPr>
        <w:t>Application continuity was preserved with minimal disruption.</w:t>
      </w:r>
    </w:p>
    <w:p w14:paraId="48211C96" w14:textId="77777777" w:rsidR="45E42E89" w:rsidRDefault="45E42E89" w:rsidP="45E42E89"/>
    <w:p w14:paraId="3952929D" w14:textId="20048B9D" w:rsidR="45E42E89" w:rsidRDefault="006F716B" w:rsidP="45E42E89">
      <w:pPr>
        <w:rPr>
          <w:rFonts w:ascii="Segoe UI" w:eastAsia="Segoe UI" w:hAnsi="Segoe UI" w:cs="Segoe UI"/>
          <w:b/>
          <w:bCs/>
          <w:sz w:val="32"/>
          <w:szCs w:val="32"/>
        </w:rPr>
      </w:pPr>
      <w:r>
        <w:rPr>
          <w:rFonts w:ascii="Segoe UI" w:eastAsia="Segoe UI" w:hAnsi="Segoe UI" w:cs="Segoe UI"/>
          <w:b/>
          <w:bCs/>
          <w:sz w:val="32"/>
          <w:szCs w:val="32"/>
        </w:rPr>
        <w:t xml:space="preserve">5. </w:t>
      </w:r>
      <w:r w:rsidR="00942DE9" w:rsidRPr="00942DE9">
        <w:rPr>
          <w:rFonts w:ascii="Segoe UI" w:eastAsia="Segoe UI" w:hAnsi="Segoe UI" w:cs="Segoe UI"/>
          <w:b/>
          <w:bCs/>
          <w:sz w:val="32"/>
          <w:szCs w:val="32"/>
        </w:rPr>
        <w:t>Conclusion</w:t>
      </w:r>
    </w:p>
    <w:p w14:paraId="132EA2D3" w14:textId="4CBA85DE" w:rsidR="00942DE9" w:rsidRDefault="17C23CD1" w:rsidP="00942DE9">
      <w:pPr>
        <w:rPr>
          <w:rFonts w:ascii="Segoe UI" w:hAnsi="Segoe UI" w:cs="Segoe UI"/>
        </w:rPr>
      </w:pPr>
      <w:r w:rsidRPr="17C23CD1">
        <w:rPr>
          <w:rFonts w:ascii="Segoe UI" w:hAnsi="Segoe UI" w:cs="Segoe UI"/>
        </w:rPr>
        <w:t xml:space="preserve">The high availability (HA) validation of IBM’s Cloud Rack for Db2 Warehouse Solution demonstrates a robust and resilient architecture capable of handling both soft and hard failover scenarios. Soft failover tests, including single and multiple </w:t>
      </w:r>
      <w:r w:rsidR="00C362D2">
        <w:rPr>
          <w:rFonts w:ascii="Segoe UI" w:hAnsi="Segoe UI" w:cs="Segoe UI"/>
        </w:rPr>
        <w:t>P</w:t>
      </w:r>
      <w:r w:rsidRPr="17C23CD1">
        <w:rPr>
          <w:rFonts w:ascii="Segoe UI" w:hAnsi="Segoe UI" w:cs="Segoe UI"/>
        </w:rPr>
        <w:t xml:space="preserve">od deletions, confirmed that OpenShift's orchestration and Db2's recovery mechanisms can restore services with minimal downtime. Hard failover scenarios, such as node shutdowns and reboots, further validated the system's resilience, especially with the integration of the custom Node-HA </w:t>
      </w:r>
      <w:proofErr w:type="spellStart"/>
      <w:r w:rsidRPr="17C23CD1">
        <w:rPr>
          <w:rFonts w:ascii="Segoe UI" w:hAnsi="Segoe UI" w:cs="Segoe UI"/>
        </w:rPr>
        <w:t>CronJob</w:t>
      </w:r>
      <w:proofErr w:type="spellEnd"/>
      <w:r w:rsidRPr="17C23CD1">
        <w:rPr>
          <w:rFonts w:ascii="Segoe UI" w:hAnsi="Segoe UI" w:cs="Segoe UI"/>
        </w:rPr>
        <w:t>.</w:t>
      </w:r>
      <w:r w:rsidR="00942DE9">
        <w:br/>
      </w:r>
      <w:r w:rsidR="00942DE9">
        <w:br/>
      </w:r>
      <w:r w:rsidRPr="17C23CD1">
        <w:rPr>
          <w:rFonts w:ascii="Segoe UI" w:hAnsi="Segoe UI" w:cs="Segoe UI"/>
        </w:rPr>
        <w:t xml:space="preserve">The Node-HA </w:t>
      </w:r>
      <w:proofErr w:type="spellStart"/>
      <w:r w:rsidRPr="17C23CD1">
        <w:rPr>
          <w:rFonts w:ascii="Segoe UI" w:hAnsi="Segoe UI" w:cs="Segoe UI"/>
        </w:rPr>
        <w:t>CronJob</w:t>
      </w:r>
      <w:proofErr w:type="spellEnd"/>
      <w:r w:rsidRPr="17C23CD1">
        <w:rPr>
          <w:rFonts w:ascii="Segoe UI" w:hAnsi="Segoe UI" w:cs="Segoe UI"/>
        </w:rPr>
        <w:t xml:space="preserve"> played a pivotal role in detecting and recovering from node-level failures that were not handled by default Kubernetes scheduling mechanisms. Its proactive approach ensured that Db2uEngine custom resource </w:t>
      </w:r>
      <w:r w:rsidR="00C362D2">
        <w:rPr>
          <w:rFonts w:ascii="Segoe UI" w:hAnsi="Segoe UI" w:cs="Segoe UI"/>
        </w:rPr>
        <w:t>P</w:t>
      </w:r>
      <w:r w:rsidRPr="17C23CD1">
        <w:rPr>
          <w:rFonts w:ascii="Segoe UI" w:hAnsi="Segoe UI" w:cs="Segoe UI"/>
        </w:rPr>
        <w:t>ods and their Persistent Volumes were detached from failed node(s) and attached to other running node(s) facilitating graceful recovery, and maintaining application availability without manual intervention.</w:t>
      </w:r>
      <w:r w:rsidR="00942DE9">
        <w:br/>
      </w:r>
      <w:r w:rsidR="00942DE9">
        <w:br/>
      </w:r>
      <w:r w:rsidRPr="17C23CD1">
        <w:rPr>
          <w:rFonts w:ascii="Segoe UI" w:hAnsi="Segoe UI" w:cs="Segoe UI"/>
        </w:rPr>
        <w:t>Overall, IBM’s Db2 Warehouse on Power Cloud Rack provides a highly available and production-ready environment for Db2 Warehouse deployments, ensuring business continuity and operational efficiency even under adverse conditions.</w:t>
      </w:r>
    </w:p>
    <w:p w14:paraId="563FF154" w14:textId="77777777" w:rsidR="00942DE9" w:rsidRDefault="00942DE9" w:rsidP="00942DE9">
      <w:pPr>
        <w:rPr>
          <w:rFonts w:ascii="Segoe UI" w:hAnsi="Segoe UI" w:cs="Segoe UI"/>
        </w:rPr>
      </w:pPr>
    </w:p>
    <w:p w14:paraId="204E0E58" w14:textId="442E97E7" w:rsidR="00942DE9" w:rsidRPr="00942DE9" w:rsidRDefault="00942DE9" w:rsidP="00942DE9">
      <w:pPr>
        <w:tabs>
          <w:tab w:val="left" w:pos="1244"/>
        </w:tabs>
        <w:rPr>
          <w:rFonts w:ascii="Segoe UI" w:hAnsi="Segoe UI" w:cs="Segoe UI"/>
          <w:b/>
          <w:bCs/>
          <w:sz w:val="32"/>
          <w:szCs w:val="32"/>
        </w:rPr>
      </w:pPr>
      <w:r>
        <w:rPr>
          <w:rFonts w:ascii="Segoe UI" w:hAnsi="Segoe UI" w:cs="Segoe UI"/>
          <w:b/>
          <w:bCs/>
          <w:sz w:val="32"/>
          <w:szCs w:val="32"/>
        </w:rPr>
        <w:t>About the Authors</w:t>
      </w:r>
    </w:p>
    <w:p w14:paraId="1CBE8D21" w14:textId="3A1AB1CC" w:rsidR="45E42E89" w:rsidRDefault="3BB48562" w:rsidP="45E42E89">
      <w:pPr>
        <w:rPr>
          <w:rFonts w:ascii="Segoe UI" w:eastAsia="Segoe UI" w:hAnsi="Segoe UI" w:cs="Segoe UI"/>
        </w:rPr>
      </w:pPr>
      <w:r w:rsidRPr="3BB48562">
        <w:rPr>
          <w:rFonts w:ascii="Segoe UI" w:hAnsi="Segoe UI" w:cs="Segoe UI"/>
          <w:b/>
          <w:bCs/>
        </w:rPr>
        <w:t>Muhammed Hisham P</w:t>
      </w:r>
      <w:r w:rsidRPr="3BB48562">
        <w:rPr>
          <w:rFonts w:ascii="Segoe UI" w:hAnsi="Segoe UI" w:cs="Segoe UI"/>
        </w:rPr>
        <w:t xml:space="preserve"> is a seasoned QA/Test Engineer with expertise in functional validation and System Verification Testing (SVT) for IBM’s Db2 Warehouse on Power Cloud Rack. In his current role, he ensures the reliability and resilience of the solution by designing and executing comprehensive QA scenarios that simulate and validate potential failure conditions. Hisham also leads initiatives to advance test </w:t>
      </w:r>
      <w:r w:rsidRPr="3BB48562">
        <w:rPr>
          <w:rFonts w:ascii="Segoe UI" w:hAnsi="Segoe UI" w:cs="Segoe UI"/>
        </w:rPr>
        <w:lastRenderedPageBreak/>
        <w:t xml:space="preserve">automation—covering unit, integration, and functional layers—to enhance the efficiency and consistency of Db2 Warehouse on Power Cloud Rack deployment validations. He can be contacted at </w:t>
      </w:r>
      <w:hyperlink r:id="rId23" w:history="1">
        <w:r w:rsidRPr="3BB48562">
          <w:rPr>
            <w:rStyle w:val="Hyperlink"/>
            <w:rFonts w:ascii="Segoe UI" w:hAnsi="Segoe UI" w:cs="Segoe UI"/>
          </w:rPr>
          <w:t>Muhammed.Hisham.P@ibm.com</w:t>
        </w:r>
      </w:hyperlink>
      <w:r w:rsidRPr="3BB48562">
        <w:rPr>
          <w:rFonts w:ascii="Segoe UI" w:hAnsi="Segoe UI" w:cs="Segoe UI"/>
        </w:rPr>
        <w:t>.</w:t>
      </w:r>
    </w:p>
    <w:p w14:paraId="6379A8F7" w14:textId="01F24B48" w:rsidR="3BB48562" w:rsidRDefault="3BB48562" w:rsidP="3BB48562">
      <w:pPr>
        <w:rPr>
          <w:rFonts w:ascii="Segoe UI" w:hAnsi="Segoe UI" w:cs="Segoe UI"/>
        </w:rPr>
      </w:pPr>
    </w:p>
    <w:p w14:paraId="2A3D1847" w14:textId="7324F7F8" w:rsidR="3BB48562" w:rsidRDefault="17C23CD1" w:rsidP="00C81658">
      <w:pPr>
        <w:spacing w:after="0"/>
        <w:rPr>
          <w:rFonts w:ascii="Segoe UI" w:eastAsia="Segoe UI" w:hAnsi="Segoe UI" w:cs="Segoe UI"/>
        </w:rPr>
      </w:pPr>
      <w:r w:rsidRPr="00C81658">
        <w:rPr>
          <w:rFonts w:ascii="Segoe UI" w:eastAsia="Segoe UI" w:hAnsi="Segoe UI" w:cs="Segoe UI"/>
          <w:b/>
          <w:bCs/>
        </w:rPr>
        <w:t>Aruna De Silva</w:t>
      </w:r>
      <w:r w:rsidRPr="00C81658">
        <w:rPr>
          <w:rFonts w:ascii="Segoe UI" w:eastAsia="Segoe UI" w:hAnsi="Segoe UI" w:cs="Segoe UI"/>
        </w:rPr>
        <w:t xml:space="preserve"> is the architect for Db2</w:t>
      </w:r>
      <w:r w:rsidRPr="17C23CD1">
        <w:rPr>
          <w:rFonts w:ascii="Segoe UI" w:eastAsia="Segoe UI" w:hAnsi="Segoe UI" w:cs="Segoe UI"/>
        </w:rPr>
        <w:t>/Db2 Warehouse</w:t>
      </w:r>
      <w:r w:rsidRPr="00C81658">
        <w:rPr>
          <w:rFonts w:ascii="Segoe UI" w:eastAsia="Segoe UI" w:hAnsi="Segoe UI" w:cs="Segoe UI"/>
        </w:rPr>
        <w:t xml:space="preserve"> </w:t>
      </w:r>
      <w:r w:rsidRPr="17C23CD1">
        <w:rPr>
          <w:rFonts w:ascii="Segoe UI" w:eastAsia="Segoe UI" w:hAnsi="Segoe UI" w:cs="Segoe UI"/>
        </w:rPr>
        <w:t xml:space="preserve">containerized offerings </w:t>
      </w:r>
      <w:r w:rsidRPr="00C81658">
        <w:rPr>
          <w:rFonts w:ascii="Segoe UI" w:eastAsia="Segoe UI" w:hAnsi="Segoe UI" w:cs="Segoe UI"/>
        </w:rPr>
        <w:t>on IBM Cloud Pack for Data, OpenShift and Kubernetes</w:t>
      </w:r>
      <w:r w:rsidRPr="17C23CD1">
        <w:rPr>
          <w:rFonts w:ascii="Segoe UI" w:eastAsia="Segoe UI" w:hAnsi="Segoe UI" w:cs="Segoe UI"/>
        </w:rPr>
        <w:t>.</w:t>
      </w:r>
      <w:r w:rsidRPr="00C81658">
        <w:rPr>
          <w:rFonts w:ascii="Segoe UI" w:eastAsia="Segoe UI" w:hAnsi="Segoe UI" w:cs="Segoe UI"/>
        </w:rPr>
        <w:t xml:space="preserve"> </w:t>
      </w:r>
      <w:r w:rsidRPr="17C23CD1">
        <w:rPr>
          <w:rFonts w:ascii="Segoe UI" w:eastAsia="Segoe UI" w:hAnsi="Segoe UI" w:cs="Segoe UI"/>
        </w:rPr>
        <w:t>He has</w:t>
      </w:r>
      <w:r w:rsidRPr="00C81658">
        <w:rPr>
          <w:rFonts w:ascii="Segoe UI" w:eastAsia="Segoe UI" w:hAnsi="Segoe UI" w:cs="Segoe UI"/>
        </w:rPr>
        <w:t xml:space="preserve"> </w:t>
      </w:r>
      <w:r w:rsidRPr="17C23CD1">
        <w:rPr>
          <w:rFonts w:ascii="Segoe UI" w:eastAsia="Segoe UI" w:hAnsi="Segoe UI" w:cs="Segoe UI"/>
        </w:rPr>
        <w:t>nearly</w:t>
      </w:r>
      <w:r w:rsidRPr="00C81658">
        <w:rPr>
          <w:rFonts w:ascii="Segoe UI" w:eastAsia="Segoe UI" w:hAnsi="Segoe UI" w:cs="Segoe UI"/>
        </w:rPr>
        <w:t xml:space="preserve"> </w:t>
      </w:r>
      <w:r w:rsidRPr="17C23CD1">
        <w:rPr>
          <w:rFonts w:ascii="Segoe UI" w:eastAsia="Segoe UI" w:hAnsi="Segoe UI" w:cs="Segoe UI"/>
        </w:rPr>
        <w:t>20</w:t>
      </w:r>
      <w:r w:rsidRPr="00C81658">
        <w:rPr>
          <w:rFonts w:ascii="Segoe UI" w:eastAsia="Segoe UI" w:hAnsi="Segoe UI" w:cs="Segoe UI"/>
        </w:rPr>
        <w:t xml:space="preserve"> years of database technology experience</w:t>
      </w:r>
      <w:r w:rsidRPr="17C23CD1">
        <w:rPr>
          <w:rFonts w:ascii="Segoe UI" w:eastAsia="Segoe UI" w:hAnsi="Segoe UI" w:cs="Segoe UI"/>
        </w:rPr>
        <w:t xml:space="preserve"> and</w:t>
      </w:r>
      <w:r w:rsidRPr="00C81658">
        <w:rPr>
          <w:rFonts w:ascii="Segoe UI" w:eastAsia="Segoe UI" w:hAnsi="Segoe UI" w:cs="Segoe UI"/>
        </w:rPr>
        <w:t xml:space="preserve"> is based off IBM Toronto software laboratory.</w:t>
      </w:r>
      <w:r w:rsidR="00602985">
        <w:rPr>
          <w:rFonts w:ascii="Segoe UI" w:eastAsia="Segoe UI" w:hAnsi="Segoe UI" w:cs="Segoe UI"/>
        </w:rPr>
        <w:t xml:space="preserve"> </w:t>
      </w:r>
      <w:r w:rsidR="5B0D6C9F" w:rsidRPr="00C81658">
        <w:rPr>
          <w:rFonts w:ascii="Segoe UI" w:eastAsia="Segoe UI" w:hAnsi="Segoe UI" w:cs="Segoe UI"/>
        </w:rPr>
        <w:t xml:space="preserve">Since 2015, he has been actively involved with modernizing Db2 bringing </w:t>
      </w:r>
      <w:r w:rsidR="5B0D6C9F" w:rsidRPr="00C81658">
        <w:rPr>
          <w:rFonts w:ascii="Segoe UI" w:eastAsia="Segoe UI" w:hAnsi="Segoe UI" w:cs="Segoe UI"/>
          <w:i/>
          <w:iCs/>
        </w:rPr>
        <w:t>Db2 Warehouse – Common Container</w:t>
      </w:r>
      <w:r w:rsidR="5B0D6C9F" w:rsidRPr="00C81658">
        <w:rPr>
          <w:rFonts w:ascii="Segoe UI" w:eastAsia="Segoe UI" w:hAnsi="Segoe UI" w:cs="Segoe UI"/>
        </w:rPr>
        <w:t xml:space="preserve">, the first containerized Db2 solution out into production in 2016. </w:t>
      </w:r>
      <w:r w:rsidR="5B0D6C9F" w:rsidRPr="5B0D6C9F">
        <w:rPr>
          <w:rFonts w:ascii="Segoe UI" w:eastAsia="Segoe UI" w:hAnsi="Segoe UI" w:cs="Segoe UI"/>
        </w:rPr>
        <w:t>Since</w:t>
      </w:r>
      <w:r w:rsidR="5B0D6C9F" w:rsidRPr="00C81658">
        <w:rPr>
          <w:rFonts w:ascii="Segoe UI" w:eastAsia="Segoe UI" w:hAnsi="Segoe UI" w:cs="Segoe UI"/>
        </w:rPr>
        <w:t xml:space="preserve"> 2019, he has been primarily focused on bringing the success of Db2 Warehouse into cloud native platforms such as OpenShift and Kubernetes while embracing micro service architecture and deployment patterns. </w:t>
      </w:r>
      <w:r w:rsidR="5B0D6C9F" w:rsidRPr="5B0D6C9F">
        <w:rPr>
          <w:rFonts w:ascii="Segoe UI" w:eastAsia="Segoe UI" w:hAnsi="Segoe UI" w:cs="Segoe UI"/>
        </w:rPr>
        <w:t xml:space="preserve">He can be contacted at </w:t>
      </w:r>
      <w:hyperlink r:id="rId24" w:history="1">
        <w:r w:rsidR="5B0D6C9F" w:rsidRPr="5B0D6C9F">
          <w:rPr>
            <w:rStyle w:val="Hyperlink"/>
            <w:rFonts w:ascii="Segoe UI" w:eastAsia="Segoe UI" w:hAnsi="Segoe UI" w:cs="Segoe UI"/>
          </w:rPr>
          <w:t>adesilva@ca.ibm.com</w:t>
        </w:r>
      </w:hyperlink>
    </w:p>
    <w:p w14:paraId="56CE1E7A" w14:textId="2557BEE1" w:rsidR="3BB48562" w:rsidRDefault="3BB48562" w:rsidP="3BB48562">
      <w:pPr>
        <w:spacing w:after="0"/>
        <w:rPr>
          <w:rFonts w:ascii="Segoe UI" w:eastAsia="Segoe UI" w:hAnsi="Segoe UI" w:cs="Segoe UI"/>
        </w:rPr>
      </w:pPr>
    </w:p>
    <w:sectPr w:rsidR="3BB4856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597F7" w14:textId="77777777" w:rsidR="00320E4C" w:rsidRDefault="00320E4C" w:rsidP="00EE3EFF">
      <w:pPr>
        <w:spacing w:after="0" w:line="240" w:lineRule="auto"/>
      </w:pPr>
      <w:r>
        <w:separator/>
      </w:r>
    </w:p>
  </w:endnote>
  <w:endnote w:type="continuationSeparator" w:id="0">
    <w:p w14:paraId="3179091B" w14:textId="77777777" w:rsidR="00320E4C" w:rsidRDefault="00320E4C" w:rsidP="00EE3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03717" w14:textId="77777777" w:rsidR="00320E4C" w:rsidRDefault="00320E4C" w:rsidP="00EE3EFF">
      <w:pPr>
        <w:spacing w:after="0" w:line="240" w:lineRule="auto"/>
      </w:pPr>
      <w:r>
        <w:separator/>
      </w:r>
    </w:p>
  </w:footnote>
  <w:footnote w:type="continuationSeparator" w:id="0">
    <w:p w14:paraId="55D13CEC" w14:textId="77777777" w:rsidR="00320E4C" w:rsidRDefault="00320E4C" w:rsidP="00EE3EF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yrmeSSN4cCjBd" int2:id="FSv57O3q">
      <int2:state int2:value="Rejected" int2:type="spell"/>
    </int2:textHash>
    <int2:textHash int2:hashCode="wdRbNeJkGBEYTG" int2:id="zBlEMg12">
      <int2:state int2:value="Rejected" int2:type="spell"/>
    </int2:textHash>
    <int2:textHash int2:hashCode="esNUyrua/w3e5U" int2:id="Sx1heUkK">
      <int2:state int2:value="Rejected" int2:type="spell"/>
    </int2:textHash>
    <int2:textHash int2:hashCode="IYeS5C+lHzC136" int2:id="BdYMMo87">
      <int2:state int2:value="Rejected" int2:type="spell"/>
    </int2:textHash>
    <int2:textHash int2:hashCode="ZRJqSYJKYXv3RO" int2:id="DJolp9FI">
      <int2:state int2:value="Rejected" int2:type="spell"/>
    </int2:textHash>
    <int2:textHash int2:hashCode="wy27ipywDxtw9x" int2:id="bgqbnvay">
      <int2:state int2:value="Rejected" int2:type="spell"/>
    </int2:textHash>
    <int2:textHash int2:hashCode="QaeiJ2KuwMwHp9" int2:id="nqqhOjzL">
      <int2:state int2:value="Rejected" int2:type="spell"/>
    </int2:textHash>
    <int2:textHash int2:hashCode="von4k31g2LxmBa" int2:id="btXf4Zvk">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1C4642"/>
    <w:multiLevelType w:val="hybridMultilevel"/>
    <w:tmpl w:val="05BAF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658C98"/>
    <w:multiLevelType w:val="hybridMultilevel"/>
    <w:tmpl w:val="A3F0CFC6"/>
    <w:lvl w:ilvl="0" w:tplc="62B41F90">
      <w:start w:val="1"/>
      <w:numFmt w:val="bullet"/>
      <w:lvlText w:val=""/>
      <w:lvlJc w:val="left"/>
      <w:pPr>
        <w:ind w:left="720" w:hanging="360"/>
      </w:pPr>
      <w:rPr>
        <w:rFonts w:ascii="Symbol" w:hAnsi="Symbol" w:hint="default"/>
      </w:rPr>
    </w:lvl>
    <w:lvl w:ilvl="1" w:tplc="56C41A10">
      <w:start w:val="1"/>
      <w:numFmt w:val="bullet"/>
      <w:lvlText w:val="o"/>
      <w:lvlJc w:val="left"/>
      <w:pPr>
        <w:ind w:left="1440" w:hanging="360"/>
      </w:pPr>
      <w:rPr>
        <w:rFonts w:ascii="Courier New" w:hAnsi="Courier New" w:hint="default"/>
      </w:rPr>
    </w:lvl>
    <w:lvl w:ilvl="2" w:tplc="36466D8E">
      <w:start w:val="1"/>
      <w:numFmt w:val="bullet"/>
      <w:lvlText w:val=""/>
      <w:lvlJc w:val="left"/>
      <w:pPr>
        <w:ind w:left="2160" w:hanging="360"/>
      </w:pPr>
      <w:rPr>
        <w:rFonts w:ascii="Wingdings" w:hAnsi="Wingdings" w:hint="default"/>
      </w:rPr>
    </w:lvl>
    <w:lvl w:ilvl="3" w:tplc="6C4405F6">
      <w:start w:val="1"/>
      <w:numFmt w:val="bullet"/>
      <w:lvlText w:val=""/>
      <w:lvlJc w:val="left"/>
      <w:pPr>
        <w:ind w:left="2880" w:hanging="360"/>
      </w:pPr>
      <w:rPr>
        <w:rFonts w:ascii="Symbol" w:hAnsi="Symbol" w:hint="default"/>
      </w:rPr>
    </w:lvl>
    <w:lvl w:ilvl="4" w:tplc="F4284622">
      <w:start w:val="1"/>
      <w:numFmt w:val="bullet"/>
      <w:lvlText w:val="o"/>
      <w:lvlJc w:val="left"/>
      <w:pPr>
        <w:ind w:left="3600" w:hanging="360"/>
      </w:pPr>
      <w:rPr>
        <w:rFonts w:ascii="Courier New" w:hAnsi="Courier New" w:hint="default"/>
      </w:rPr>
    </w:lvl>
    <w:lvl w:ilvl="5" w:tplc="E0F6ECC0">
      <w:start w:val="1"/>
      <w:numFmt w:val="bullet"/>
      <w:lvlText w:val=""/>
      <w:lvlJc w:val="left"/>
      <w:pPr>
        <w:ind w:left="4320" w:hanging="360"/>
      </w:pPr>
      <w:rPr>
        <w:rFonts w:ascii="Wingdings" w:hAnsi="Wingdings" w:hint="default"/>
      </w:rPr>
    </w:lvl>
    <w:lvl w:ilvl="6" w:tplc="4296BEF8">
      <w:start w:val="1"/>
      <w:numFmt w:val="bullet"/>
      <w:lvlText w:val=""/>
      <w:lvlJc w:val="left"/>
      <w:pPr>
        <w:ind w:left="5040" w:hanging="360"/>
      </w:pPr>
      <w:rPr>
        <w:rFonts w:ascii="Symbol" w:hAnsi="Symbol" w:hint="default"/>
      </w:rPr>
    </w:lvl>
    <w:lvl w:ilvl="7" w:tplc="C0B683A0">
      <w:start w:val="1"/>
      <w:numFmt w:val="bullet"/>
      <w:lvlText w:val="o"/>
      <w:lvlJc w:val="left"/>
      <w:pPr>
        <w:ind w:left="5760" w:hanging="360"/>
      </w:pPr>
      <w:rPr>
        <w:rFonts w:ascii="Courier New" w:hAnsi="Courier New" w:hint="default"/>
      </w:rPr>
    </w:lvl>
    <w:lvl w:ilvl="8" w:tplc="13ECB776">
      <w:start w:val="1"/>
      <w:numFmt w:val="bullet"/>
      <w:lvlText w:val=""/>
      <w:lvlJc w:val="left"/>
      <w:pPr>
        <w:ind w:left="6480" w:hanging="360"/>
      </w:pPr>
      <w:rPr>
        <w:rFonts w:ascii="Wingdings" w:hAnsi="Wingdings" w:hint="default"/>
      </w:rPr>
    </w:lvl>
  </w:abstractNum>
  <w:abstractNum w:abstractNumId="4" w15:restartNumberingAfterBreak="0">
    <w:nsid w:val="2B885D62"/>
    <w:multiLevelType w:val="hybridMultilevel"/>
    <w:tmpl w:val="DBA040EC"/>
    <w:lvl w:ilvl="0" w:tplc="32623524">
      <w:start w:val="1"/>
      <w:numFmt w:val="bullet"/>
      <w:lvlText w:val=""/>
      <w:lvlJc w:val="left"/>
      <w:pPr>
        <w:ind w:left="720" w:hanging="360"/>
      </w:pPr>
      <w:rPr>
        <w:rFonts w:ascii="Symbol" w:hAnsi="Symbol" w:hint="default"/>
      </w:rPr>
    </w:lvl>
    <w:lvl w:ilvl="1" w:tplc="047C47B6">
      <w:start w:val="1"/>
      <w:numFmt w:val="bullet"/>
      <w:lvlText w:val="o"/>
      <w:lvlJc w:val="left"/>
      <w:pPr>
        <w:ind w:left="1440" w:hanging="360"/>
      </w:pPr>
      <w:rPr>
        <w:rFonts w:ascii="Courier New" w:hAnsi="Courier New" w:hint="default"/>
      </w:rPr>
    </w:lvl>
    <w:lvl w:ilvl="2" w:tplc="6E5E9BB8">
      <w:start w:val="1"/>
      <w:numFmt w:val="bullet"/>
      <w:lvlText w:val=""/>
      <w:lvlJc w:val="left"/>
      <w:pPr>
        <w:ind w:left="2160" w:hanging="360"/>
      </w:pPr>
      <w:rPr>
        <w:rFonts w:ascii="Wingdings" w:hAnsi="Wingdings" w:hint="default"/>
      </w:rPr>
    </w:lvl>
    <w:lvl w:ilvl="3" w:tplc="62EEE068">
      <w:start w:val="1"/>
      <w:numFmt w:val="bullet"/>
      <w:lvlText w:val=""/>
      <w:lvlJc w:val="left"/>
      <w:pPr>
        <w:ind w:left="2880" w:hanging="360"/>
      </w:pPr>
      <w:rPr>
        <w:rFonts w:ascii="Symbol" w:hAnsi="Symbol" w:hint="default"/>
      </w:rPr>
    </w:lvl>
    <w:lvl w:ilvl="4" w:tplc="92F68E2A">
      <w:start w:val="1"/>
      <w:numFmt w:val="bullet"/>
      <w:lvlText w:val="o"/>
      <w:lvlJc w:val="left"/>
      <w:pPr>
        <w:ind w:left="3600" w:hanging="360"/>
      </w:pPr>
      <w:rPr>
        <w:rFonts w:ascii="Courier New" w:hAnsi="Courier New" w:hint="default"/>
      </w:rPr>
    </w:lvl>
    <w:lvl w:ilvl="5" w:tplc="71264A1A">
      <w:start w:val="1"/>
      <w:numFmt w:val="bullet"/>
      <w:lvlText w:val=""/>
      <w:lvlJc w:val="left"/>
      <w:pPr>
        <w:ind w:left="4320" w:hanging="360"/>
      </w:pPr>
      <w:rPr>
        <w:rFonts w:ascii="Wingdings" w:hAnsi="Wingdings" w:hint="default"/>
      </w:rPr>
    </w:lvl>
    <w:lvl w:ilvl="6" w:tplc="209EB124">
      <w:start w:val="1"/>
      <w:numFmt w:val="bullet"/>
      <w:lvlText w:val=""/>
      <w:lvlJc w:val="left"/>
      <w:pPr>
        <w:ind w:left="5040" w:hanging="360"/>
      </w:pPr>
      <w:rPr>
        <w:rFonts w:ascii="Symbol" w:hAnsi="Symbol" w:hint="default"/>
      </w:rPr>
    </w:lvl>
    <w:lvl w:ilvl="7" w:tplc="3272CFD8">
      <w:start w:val="1"/>
      <w:numFmt w:val="bullet"/>
      <w:lvlText w:val="o"/>
      <w:lvlJc w:val="left"/>
      <w:pPr>
        <w:ind w:left="5760" w:hanging="360"/>
      </w:pPr>
      <w:rPr>
        <w:rFonts w:ascii="Courier New" w:hAnsi="Courier New" w:hint="default"/>
      </w:rPr>
    </w:lvl>
    <w:lvl w:ilvl="8" w:tplc="328A347E">
      <w:start w:val="1"/>
      <w:numFmt w:val="bullet"/>
      <w:lvlText w:val=""/>
      <w:lvlJc w:val="left"/>
      <w:pPr>
        <w:ind w:left="6480" w:hanging="360"/>
      </w:pPr>
      <w:rPr>
        <w:rFonts w:ascii="Wingdings" w:hAnsi="Wingdings" w:hint="default"/>
      </w:rPr>
    </w:lvl>
  </w:abstractNum>
  <w:abstractNum w:abstractNumId="5" w15:restartNumberingAfterBreak="0">
    <w:nsid w:val="308CA130"/>
    <w:multiLevelType w:val="hybridMultilevel"/>
    <w:tmpl w:val="6D40B394"/>
    <w:lvl w:ilvl="0" w:tplc="B97C6078">
      <w:start w:val="1"/>
      <w:numFmt w:val="bullet"/>
      <w:lvlText w:val=""/>
      <w:lvlJc w:val="left"/>
      <w:pPr>
        <w:ind w:left="720" w:hanging="360"/>
      </w:pPr>
      <w:rPr>
        <w:rFonts w:ascii="Symbol" w:hAnsi="Symbol" w:hint="default"/>
      </w:rPr>
    </w:lvl>
    <w:lvl w:ilvl="1" w:tplc="4BA0C68E">
      <w:start w:val="1"/>
      <w:numFmt w:val="bullet"/>
      <w:lvlText w:val="o"/>
      <w:lvlJc w:val="left"/>
      <w:pPr>
        <w:ind w:left="1440" w:hanging="360"/>
      </w:pPr>
      <w:rPr>
        <w:rFonts w:ascii="Courier New" w:hAnsi="Courier New" w:hint="default"/>
      </w:rPr>
    </w:lvl>
    <w:lvl w:ilvl="2" w:tplc="C360B062">
      <w:start w:val="1"/>
      <w:numFmt w:val="bullet"/>
      <w:lvlText w:val=""/>
      <w:lvlJc w:val="left"/>
      <w:pPr>
        <w:ind w:left="2160" w:hanging="360"/>
      </w:pPr>
      <w:rPr>
        <w:rFonts w:ascii="Wingdings" w:hAnsi="Wingdings" w:hint="default"/>
      </w:rPr>
    </w:lvl>
    <w:lvl w:ilvl="3" w:tplc="29841C5C">
      <w:start w:val="1"/>
      <w:numFmt w:val="bullet"/>
      <w:lvlText w:val=""/>
      <w:lvlJc w:val="left"/>
      <w:pPr>
        <w:ind w:left="2880" w:hanging="360"/>
      </w:pPr>
      <w:rPr>
        <w:rFonts w:ascii="Symbol" w:hAnsi="Symbol" w:hint="default"/>
      </w:rPr>
    </w:lvl>
    <w:lvl w:ilvl="4" w:tplc="7F988D54">
      <w:start w:val="1"/>
      <w:numFmt w:val="bullet"/>
      <w:lvlText w:val="o"/>
      <w:lvlJc w:val="left"/>
      <w:pPr>
        <w:ind w:left="3600" w:hanging="360"/>
      </w:pPr>
      <w:rPr>
        <w:rFonts w:ascii="Courier New" w:hAnsi="Courier New" w:hint="default"/>
      </w:rPr>
    </w:lvl>
    <w:lvl w:ilvl="5" w:tplc="3D3CB6F6">
      <w:start w:val="1"/>
      <w:numFmt w:val="bullet"/>
      <w:lvlText w:val=""/>
      <w:lvlJc w:val="left"/>
      <w:pPr>
        <w:ind w:left="4320" w:hanging="360"/>
      </w:pPr>
      <w:rPr>
        <w:rFonts w:ascii="Wingdings" w:hAnsi="Wingdings" w:hint="default"/>
      </w:rPr>
    </w:lvl>
    <w:lvl w:ilvl="6" w:tplc="7C5A0DC2">
      <w:start w:val="1"/>
      <w:numFmt w:val="bullet"/>
      <w:lvlText w:val=""/>
      <w:lvlJc w:val="left"/>
      <w:pPr>
        <w:ind w:left="5040" w:hanging="360"/>
      </w:pPr>
      <w:rPr>
        <w:rFonts w:ascii="Symbol" w:hAnsi="Symbol" w:hint="default"/>
      </w:rPr>
    </w:lvl>
    <w:lvl w:ilvl="7" w:tplc="35160B8C">
      <w:start w:val="1"/>
      <w:numFmt w:val="bullet"/>
      <w:lvlText w:val="o"/>
      <w:lvlJc w:val="left"/>
      <w:pPr>
        <w:ind w:left="5760" w:hanging="360"/>
      </w:pPr>
      <w:rPr>
        <w:rFonts w:ascii="Courier New" w:hAnsi="Courier New" w:hint="default"/>
      </w:rPr>
    </w:lvl>
    <w:lvl w:ilvl="8" w:tplc="692C585E">
      <w:start w:val="1"/>
      <w:numFmt w:val="bullet"/>
      <w:lvlText w:val=""/>
      <w:lvlJc w:val="left"/>
      <w:pPr>
        <w:ind w:left="6480" w:hanging="360"/>
      </w:pPr>
      <w:rPr>
        <w:rFonts w:ascii="Wingdings" w:hAnsi="Wingdings" w:hint="default"/>
      </w:rPr>
    </w:lvl>
  </w:abstractNum>
  <w:abstractNum w:abstractNumId="6" w15:restartNumberingAfterBreak="0">
    <w:nsid w:val="506A5FF6"/>
    <w:multiLevelType w:val="hybridMultilevel"/>
    <w:tmpl w:val="467A1D48"/>
    <w:lvl w:ilvl="0" w:tplc="B50030F4">
      <w:start w:val="1"/>
      <w:numFmt w:val="bullet"/>
      <w:lvlText w:val=""/>
      <w:lvlJc w:val="left"/>
      <w:pPr>
        <w:ind w:left="720" w:hanging="360"/>
      </w:pPr>
      <w:rPr>
        <w:rFonts w:ascii="Symbol" w:hAnsi="Symbol" w:hint="default"/>
      </w:rPr>
    </w:lvl>
    <w:lvl w:ilvl="1" w:tplc="63E6E5FC">
      <w:start w:val="1"/>
      <w:numFmt w:val="bullet"/>
      <w:lvlText w:val="o"/>
      <w:lvlJc w:val="left"/>
      <w:pPr>
        <w:ind w:left="1440" w:hanging="360"/>
      </w:pPr>
      <w:rPr>
        <w:rFonts w:ascii="Courier New" w:hAnsi="Courier New" w:hint="default"/>
      </w:rPr>
    </w:lvl>
    <w:lvl w:ilvl="2" w:tplc="B212CF84">
      <w:start w:val="1"/>
      <w:numFmt w:val="bullet"/>
      <w:lvlText w:val=""/>
      <w:lvlJc w:val="left"/>
      <w:pPr>
        <w:ind w:left="2160" w:hanging="360"/>
      </w:pPr>
      <w:rPr>
        <w:rFonts w:ascii="Wingdings" w:hAnsi="Wingdings" w:hint="default"/>
      </w:rPr>
    </w:lvl>
    <w:lvl w:ilvl="3" w:tplc="A17C8B84">
      <w:start w:val="1"/>
      <w:numFmt w:val="bullet"/>
      <w:lvlText w:val=""/>
      <w:lvlJc w:val="left"/>
      <w:pPr>
        <w:ind w:left="2880" w:hanging="360"/>
      </w:pPr>
      <w:rPr>
        <w:rFonts w:ascii="Symbol" w:hAnsi="Symbol" w:hint="default"/>
      </w:rPr>
    </w:lvl>
    <w:lvl w:ilvl="4" w:tplc="B0BED43E">
      <w:start w:val="1"/>
      <w:numFmt w:val="bullet"/>
      <w:lvlText w:val="o"/>
      <w:lvlJc w:val="left"/>
      <w:pPr>
        <w:ind w:left="3600" w:hanging="360"/>
      </w:pPr>
      <w:rPr>
        <w:rFonts w:ascii="Courier New" w:hAnsi="Courier New" w:hint="default"/>
      </w:rPr>
    </w:lvl>
    <w:lvl w:ilvl="5" w:tplc="ECCAA8D2">
      <w:start w:val="1"/>
      <w:numFmt w:val="bullet"/>
      <w:lvlText w:val=""/>
      <w:lvlJc w:val="left"/>
      <w:pPr>
        <w:ind w:left="4320" w:hanging="360"/>
      </w:pPr>
      <w:rPr>
        <w:rFonts w:ascii="Wingdings" w:hAnsi="Wingdings" w:hint="default"/>
      </w:rPr>
    </w:lvl>
    <w:lvl w:ilvl="6" w:tplc="15BAD988">
      <w:start w:val="1"/>
      <w:numFmt w:val="bullet"/>
      <w:lvlText w:val=""/>
      <w:lvlJc w:val="left"/>
      <w:pPr>
        <w:ind w:left="5040" w:hanging="360"/>
      </w:pPr>
      <w:rPr>
        <w:rFonts w:ascii="Symbol" w:hAnsi="Symbol" w:hint="default"/>
      </w:rPr>
    </w:lvl>
    <w:lvl w:ilvl="7" w:tplc="B9D01200">
      <w:start w:val="1"/>
      <w:numFmt w:val="bullet"/>
      <w:lvlText w:val="o"/>
      <w:lvlJc w:val="left"/>
      <w:pPr>
        <w:ind w:left="5760" w:hanging="360"/>
      </w:pPr>
      <w:rPr>
        <w:rFonts w:ascii="Courier New" w:hAnsi="Courier New" w:hint="default"/>
      </w:rPr>
    </w:lvl>
    <w:lvl w:ilvl="8" w:tplc="DC1829AE">
      <w:start w:val="1"/>
      <w:numFmt w:val="bullet"/>
      <w:lvlText w:val=""/>
      <w:lvlJc w:val="left"/>
      <w:pPr>
        <w:ind w:left="6480" w:hanging="360"/>
      </w:pPr>
      <w:rPr>
        <w:rFonts w:ascii="Wingdings" w:hAnsi="Wingdings" w:hint="default"/>
      </w:rPr>
    </w:lvl>
  </w:abstractNum>
  <w:abstractNum w:abstractNumId="7" w15:restartNumberingAfterBreak="0">
    <w:nsid w:val="5224717E"/>
    <w:multiLevelType w:val="hybridMultilevel"/>
    <w:tmpl w:val="2C78506A"/>
    <w:lvl w:ilvl="0" w:tplc="7D70B4FE">
      <w:start w:val="1"/>
      <w:numFmt w:val="bullet"/>
      <w:lvlText w:val=""/>
      <w:lvlJc w:val="left"/>
      <w:pPr>
        <w:ind w:left="720" w:hanging="360"/>
      </w:pPr>
      <w:rPr>
        <w:rFonts w:ascii="Symbol" w:hAnsi="Symbol" w:hint="default"/>
      </w:rPr>
    </w:lvl>
    <w:lvl w:ilvl="1" w:tplc="E55C9A04">
      <w:start w:val="1"/>
      <w:numFmt w:val="bullet"/>
      <w:lvlText w:val="o"/>
      <w:lvlJc w:val="left"/>
      <w:pPr>
        <w:ind w:left="1440" w:hanging="360"/>
      </w:pPr>
      <w:rPr>
        <w:rFonts w:ascii="Courier New" w:hAnsi="Courier New" w:hint="default"/>
      </w:rPr>
    </w:lvl>
    <w:lvl w:ilvl="2" w:tplc="32B6F8E0">
      <w:start w:val="1"/>
      <w:numFmt w:val="bullet"/>
      <w:lvlText w:val=""/>
      <w:lvlJc w:val="left"/>
      <w:pPr>
        <w:ind w:left="2160" w:hanging="360"/>
      </w:pPr>
      <w:rPr>
        <w:rFonts w:ascii="Wingdings" w:hAnsi="Wingdings" w:hint="default"/>
      </w:rPr>
    </w:lvl>
    <w:lvl w:ilvl="3" w:tplc="60EA50F8">
      <w:start w:val="1"/>
      <w:numFmt w:val="bullet"/>
      <w:lvlText w:val=""/>
      <w:lvlJc w:val="left"/>
      <w:pPr>
        <w:ind w:left="2880" w:hanging="360"/>
      </w:pPr>
      <w:rPr>
        <w:rFonts w:ascii="Symbol" w:hAnsi="Symbol" w:hint="default"/>
      </w:rPr>
    </w:lvl>
    <w:lvl w:ilvl="4" w:tplc="8D6E16F6">
      <w:start w:val="1"/>
      <w:numFmt w:val="bullet"/>
      <w:lvlText w:val="o"/>
      <w:lvlJc w:val="left"/>
      <w:pPr>
        <w:ind w:left="3600" w:hanging="360"/>
      </w:pPr>
      <w:rPr>
        <w:rFonts w:ascii="Courier New" w:hAnsi="Courier New" w:hint="default"/>
      </w:rPr>
    </w:lvl>
    <w:lvl w:ilvl="5" w:tplc="6400BB16">
      <w:start w:val="1"/>
      <w:numFmt w:val="bullet"/>
      <w:lvlText w:val=""/>
      <w:lvlJc w:val="left"/>
      <w:pPr>
        <w:ind w:left="4320" w:hanging="360"/>
      </w:pPr>
      <w:rPr>
        <w:rFonts w:ascii="Wingdings" w:hAnsi="Wingdings" w:hint="default"/>
      </w:rPr>
    </w:lvl>
    <w:lvl w:ilvl="6" w:tplc="BB9CCE56">
      <w:start w:val="1"/>
      <w:numFmt w:val="bullet"/>
      <w:lvlText w:val=""/>
      <w:lvlJc w:val="left"/>
      <w:pPr>
        <w:ind w:left="5040" w:hanging="360"/>
      </w:pPr>
      <w:rPr>
        <w:rFonts w:ascii="Symbol" w:hAnsi="Symbol" w:hint="default"/>
      </w:rPr>
    </w:lvl>
    <w:lvl w:ilvl="7" w:tplc="40D46058">
      <w:start w:val="1"/>
      <w:numFmt w:val="bullet"/>
      <w:lvlText w:val="o"/>
      <w:lvlJc w:val="left"/>
      <w:pPr>
        <w:ind w:left="5760" w:hanging="360"/>
      </w:pPr>
      <w:rPr>
        <w:rFonts w:ascii="Courier New" w:hAnsi="Courier New" w:hint="default"/>
      </w:rPr>
    </w:lvl>
    <w:lvl w:ilvl="8" w:tplc="944229BE">
      <w:start w:val="1"/>
      <w:numFmt w:val="bullet"/>
      <w:lvlText w:val=""/>
      <w:lvlJc w:val="left"/>
      <w:pPr>
        <w:ind w:left="6480" w:hanging="360"/>
      </w:pPr>
      <w:rPr>
        <w:rFonts w:ascii="Wingdings" w:hAnsi="Wingdings" w:hint="default"/>
      </w:rPr>
    </w:lvl>
  </w:abstractNum>
  <w:abstractNum w:abstractNumId="8" w15:restartNumberingAfterBreak="0">
    <w:nsid w:val="529A6558"/>
    <w:multiLevelType w:val="hybridMultilevel"/>
    <w:tmpl w:val="EC3A2FAC"/>
    <w:lvl w:ilvl="0" w:tplc="599E9A22">
      <w:start w:val="1"/>
      <w:numFmt w:val="bullet"/>
      <w:lvlText w:val=""/>
      <w:lvlJc w:val="left"/>
      <w:pPr>
        <w:ind w:left="720" w:hanging="360"/>
      </w:pPr>
      <w:rPr>
        <w:rFonts w:ascii="Symbol" w:hAnsi="Symbol" w:hint="default"/>
      </w:rPr>
    </w:lvl>
    <w:lvl w:ilvl="1" w:tplc="71289838">
      <w:start w:val="1"/>
      <w:numFmt w:val="bullet"/>
      <w:lvlText w:val="o"/>
      <w:lvlJc w:val="left"/>
      <w:pPr>
        <w:ind w:left="1440" w:hanging="360"/>
      </w:pPr>
      <w:rPr>
        <w:rFonts w:ascii="Courier New" w:hAnsi="Courier New" w:hint="default"/>
      </w:rPr>
    </w:lvl>
    <w:lvl w:ilvl="2" w:tplc="36F6C638">
      <w:start w:val="1"/>
      <w:numFmt w:val="bullet"/>
      <w:lvlText w:val=""/>
      <w:lvlJc w:val="left"/>
      <w:pPr>
        <w:ind w:left="2160" w:hanging="360"/>
      </w:pPr>
      <w:rPr>
        <w:rFonts w:ascii="Wingdings" w:hAnsi="Wingdings" w:hint="default"/>
      </w:rPr>
    </w:lvl>
    <w:lvl w:ilvl="3" w:tplc="0DF4923A">
      <w:start w:val="1"/>
      <w:numFmt w:val="bullet"/>
      <w:lvlText w:val=""/>
      <w:lvlJc w:val="left"/>
      <w:pPr>
        <w:ind w:left="2880" w:hanging="360"/>
      </w:pPr>
      <w:rPr>
        <w:rFonts w:ascii="Symbol" w:hAnsi="Symbol" w:hint="default"/>
      </w:rPr>
    </w:lvl>
    <w:lvl w:ilvl="4" w:tplc="240AE78A">
      <w:start w:val="1"/>
      <w:numFmt w:val="bullet"/>
      <w:lvlText w:val="o"/>
      <w:lvlJc w:val="left"/>
      <w:pPr>
        <w:ind w:left="3600" w:hanging="360"/>
      </w:pPr>
      <w:rPr>
        <w:rFonts w:ascii="Courier New" w:hAnsi="Courier New" w:hint="default"/>
      </w:rPr>
    </w:lvl>
    <w:lvl w:ilvl="5" w:tplc="54781AD8">
      <w:start w:val="1"/>
      <w:numFmt w:val="bullet"/>
      <w:lvlText w:val=""/>
      <w:lvlJc w:val="left"/>
      <w:pPr>
        <w:ind w:left="4320" w:hanging="360"/>
      </w:pPr>
      <w:rPr>
        <w:rFonts w:ascii="Wingdings" w:hAnsi="Wingdings" w:hint="default"/>
      </w:rPr>
    </w:lvl>
    <w:lvl w:ilvl="6" w:tplc="3D50A2BC">
      <w:start w:val="1"/>
      <w:numFmt w:val="bullet"/>
      <w:lvlText w:val=""/>
      <w:lvlJc w:val="left"/>
      <w:pPr>
        <w:ind w:left="5040" w:hanging="360"/>
      </w:pPr>
      <w:rPr>
        <w:rFonts w:ascii="Symbol" w:hAnsi="Symbol" w:hint="default"/>
      </w:rPr>
    </w:lvl>
    <w:lvl w:ilvl="7" w:tplc="B73896A6">
      <w:start w:val="1"/>
      <w:numFmt w:val="bullet"/>
      <w:lvlText w:val="o"/>
      <w:lvlJc w:val="left"/>
      <w:pPr>
        <w:ind w:left="5760" w:hanging="360"/>
      </w:pPr>
      <w:rPr>
        <w:rFonts w:ascii="Courier New" w:hAnsi="Courier New" w:hint="default"/>
      </w:rPr>
    </w:lvl>
    <w:lvl w:ilvl="8" w:tplc="CACA4744">
      <w:start w:val="1"/>
      <w:numFmt w:val="bullet"/>
      <w:lvlText w:val=""/>
      <w:lvlJc w:val="left"/>
      <w:pPr>
        <w:ind w:left="6480" w:hanging="360"/>
      </w:pPr>
      <w:rPr>
        <w:rFonts w:ascii="Wingdings" w:hAnsi="Wingdings" w:hint="default"/>
      </w:rPr>
    </w:lvl>
  </w:abstractNum>
  <w:abstractNum w:abstractNumId="9" w15:restartNumberingAfterBreak="0">
    <w:nsid w:val="58207943"/>
    <w:multiLevelType w:val="hybridMultilevel"/>
    <w:tmpl w:val="7C3EE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81C690E"/>
    <w:multiLevelType w:val="hybridMultilevel"/>
    <w:tmpl w:val="3678F1AA"/>
    <w:lvl w:ilvl="0" w:tplc="871A7840">
      <w:start w:val="1"/>
      <w:numFmt w:val="bullet"/>
      <w:lvlText w:val=""/>
      <w:lvlJc w:val="left"/>
      <w:pPr>
        <w:ind w:left="720" w:hanging="360"/>
      </w:pPr>
      <w:rPr>
        <w:rFonts w:ascii="Symbol" w:hAnsi="Symbol" w:hint="default"/>
      </w:rPr>
    </w:lvl>
    <w:lvl w:ilvl="1" w:tplc="B352CBEA">
      <w:start w:val="1"/>
      <w:numFmt w:val="bullet"/>
      <w:lvlText w:val="o"/>
      <w:lvlJc w:val="left"/>
      <w:pPr>
        <w:ind w:left="1440" w:hanging="360"/>
      </w:pPr>
      <w:rPr>
        <w:rFonts w:ascii="Courier New" w:hAnsi="Courier New" w:hint="default"/>
      </w:rPr>
    </w:lvl>
    <w:lvl w:ilvl="2" w:tplc="8C807414">
      <w:start w:val="1"/>
      <w:numFmt w:val="bullet"/>
      <w:lvlText w:val=""/>
      <w:lvlJc w:val="left"/>
      <w:pPr>
        <w:ind w:left="2160" w:hanging="360"/>
      </w:pPr>
      <w:rPr>
        <w:rFonts w:ascii="Wingdings" w:hAnsi="Wingdings" w:hint="default"/>
      </w:rPr>
    </w:lvl>
    <w:lvl w:ilvl="3" w:tplc="938CCF42">
      <w:start w:val="1"/>
      <w:numFmt w:val="bullet"/>
      <w:lvlText w:val=""/>
      <w:lvlJc w:val="left"/>
      <w:pPr>
        <w:ind w:left="2880" w:hanging="360"/>
      </w:pPr>
      <w:rPr>
        <w:rFonts w:ascii="Symbol" w:hAnsi="Symbol" w:hint="default"/>
      </w:rPr>
    </w:lvl>
    <w:lvl w:ilvl="4" w:tplc="C0AAC972">
      <w:start w:val="1"/>
      <w:numFmt w:val="bullet"/>
      <w:lvlText w:val="o"/>
      <w:lvlJc w:val="left"/>
      <w:pPr>
        <w:ind w:left="3600" w:hanging="360"/>
      </w:pPr>
      <w:rPr>
        <w:rFonts w:ascii="Courier New" w:hAnsi="Courier New" w:hint="default"/>
      </w:rPr>
    </w:lvl>
    <w:lvl w:ilvl="5" w:tplc="936615B8">
      <w:start w:val="1"/>
      <w:numFmt w:val="bullet"/>
      <w:lvlText w:val=""/>
      <w:lvlJc w:val="left"/>
      <w:pPr>
        <w:ind w:left="4320" w:hanging="360"/>
      </w:pPr>
      <w:rPr>
        <w:rFonts w:ascii="Wingdings" w:hAnsi="Wingdings" w:hint="default"/>
      </w:rPr>
    </w:lvl>
    <w:lvl w:ilvl="6" w:tplc="8A50B6FC">
      <w:start w:val="1"/>
      <w:numFmt w:val="bullet"/>
      <w:lvlText w:val=""/>
      <w:lvlJc w:val="left"/>
      <w:pPr>
        <w:ind w:left="5040" w:hanging="360"/>
      </w:pPr>
      <w:rPr>
        <w:rFonts w:ascii="Symbol" w:hAnsi="Symbol" w:hint="default"/>
      </w:rPr>
    </w:lvl>
    <w:lvl w:ilvl="7" w:tplc="89DAE7FE">
      <w:start w:val="1"/>
      <w:numFmt w:val="bullet"/>
      <w:lvlText w:val="o"/>
      <w:lvlJc w:val="left"/>
      <w:pPr>
        <w:ind w:left="5760" w:hanging="360"/>
      </w:pPr>
      <w:rPr>
        <w:rFonts w:ascii="Courier New" w:hAnsi="Courier New" w:hint="default"/>
      </w:rPr>
    </w:lvl>
    <w:lvl w:ilvl="8" w:tplc="8A64C4DE">
      <w:start w:val="1"/>
      <w:numFmt w:val="bullet"/>
      <w:lvlText w:val=""/>
      <w:lvlJc w:val="left"/>
      <w:pPr>
        <w:ind w:left="6480" w:hanging="360"/>
      </w:pPr>
      <w:rPr>
        <w:rFonts w:ascii="Wingdings" w:hAnsi="Wingdings" w:hint="default"/>
      </w:rPr>
    </w:lvl>
  </w:abstractNum>
  <w:abstractNum w:abstractNumId="11" w15:restartNumberingAfterBreak="0">
    <w:nsid w:val="6BFB48EC"/>
    <w:multiLevelType w:val="hybridMultilevel"/>
    <w:tmpl w:val="E4923FDC"/>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6D18EA2B"/>
    <w:multiLevelType w:val="hybridMultilevel"/>
    <w:tmpl w:val="AAC25710"/>
    <w:lvl w:ilvl="0" w:tplc="82929778">
      <w:start w:val="1"/>
      <w:numFmt w:val="decimal"/>
      <w:lvlText w:val="%1."/>
      <w:lvlJc w:val="left"/>
      <w:pPr>
        <w:ind w:left="720" w:hanging="360"/>
      </w:pPr>
      <w:rPr>
        <w:b/>
        <w:bCs/>
      </w:rPr>
    </w:lvl>
    <w:lvl w:ilvl="1" w:tplc="B406E8D0">
      <w:start w:val="1"/>
      <w:numFmt w:val="lowerLetter"/>
      <w:lvlText w:val="%2."/>
      <w:lvlJc w:val="left"/>
      <w:pPr>
        <w:ind w:left="1440" w:hanging="360"/>
      </w:pPr>
    </w:lvl>
    <w:lvl w:ilvl="2" w:tplc="27B6D418">
      <w:start w:val="1"/>
      <w:numFmt w:val="lowerRoman"/>
      <w:lvlText w:val="%3."/>
      <w:lvlJc w:val="right"/>
      <w:pPr>
        <w:ind w:left="2160" w:hanging="180"/>
      </w:pPr>
    </w:lvl>
    <w:lvl w:ilvl="3" w:tplc="2AAC799C">
      <w:start w:val="1"/>
      <w:numFmt w:val="decimal"/>
      <w:lvlText w:val="%4."/>
      <w:lvlJc w:val="left"/>
      <w:pPr>
        <w:ind w:left="2880" w:hanging="360"/>
      </w:pPr>
    </w:lvl>
    <w:lvl w:ilvl="4" w:tplc="F2C63786">
      <w:start w:val="1"/>
      <w:numFmt w:val="lowerLetter"/>
      <w:lvlText w:val="%5."/>
      <w:lvlJc w:val="left"/>
      <w:pPr>
        <w:ind w:left="3600" w:hanging="360"/>
      </w:pPr>
    </w:lvl>
    <w:lvl w:ilvl="5" w:tplc="5C9AF990">
      <w:start w:val="1"/>
      <w:numFmt w:val="lowerRoman"/>
      <w:lvlText w:val="%6."/>
      <w:lvlJc w:val="right"/>
      <w:pPr>
        <w:ind w:left="4320" w:hanging="180"/>
      </w:pPr>
    </w:lvl>
    <w:lvl w:ilvl="6" w:tplc="C2B8B4AC">
      <w:start w:val="1"/>
      <w:numFmt w:val="decimal"/>
      <w:lvlText w:val="%7."/>
      <w:lvlJc w:val="left"/>
      <w:pPr>
        <w:ind w:left="5040" w:hanging="360"/>
      </w:pPr>
    </w:lvl>
    <w:lvl w:ilvl="7" w:tplc="C096EE5A">
      <w:start w:val="1"/>
      <w:numFmt w:val="lowerLetter"/>
      <w:lvlText w:val="%8."/>
      <w:lvlJc w:val="left"/>
      <w:pPr>
        <w:ind w:left="5760" w:hanging="360"/>
      </w:pPr>
    </w:lvl>
    <w:lvl w:ilvl="8" w:tplc="B8E49AB8">
      <w:start w:val="1"/>
      <w:numFmt w:val="lowerRoman"/>
      <w:lvlText w:val="%9."/>
      <w:lvlJc w:val="right"/>
      <w:pPr>
        <w:ind w:left="6480" w:hanging="180"/>
      </w:pPr>
    </w:lvl>
  </w:abstractNum>
  <w:abstractNum w:abstractNumId="13" w15:restartNumberingAfterBreak="0">
    <w:nsid w:val="74BC2C48"/>
    <w:multiLevelType w:val="hybridMultilevel"/>
    <w:tmpl w:val="BB320984"/>
    <w:lvl w:ilvl="0" w:tplc="504E38A6">
      <w:start w:val="1"/>
      <w:numFmt w:val="bullet"/>
      <w:lvlText w:val=""/>
      <w:lvlJc w:val="left"/>
      <w:pPr>
        <w:ind w:left="720" w:hanging="360"/>
      </w:pPr>
      <w:rPr>
        <w:rFonts w:ascii="Symbol" w:hAnsi="Symbol" w:hint="default"/>
      </w:rPr>
    </w:lvl>
    <w:lvl w:ilvl="1" w:tplc="8820D134">
      <w:start w:val="1"/>
      <w:numFmt w:val="bullet"/>
      <w:lvlText w:val="o"/>
      <w:lvlJc w:val="left"/>
      <w:pPr>
        <w:ind w:left="1440" w:hanging="360"/>
      </w:pPr>
      <w:rPr>
        <w:rFonts w:ascii="Courier New" w:hAnsi="Courier New" w:hint="default"/>
      </w:rPr>
    </w:lvl>
    <w:lvl w:ilvl="2" w:tplc="658C2DF0">
      <w:start w:val="1"/>
      <w:numFmt w:val="bullet"/>
      <w:lvlText w:val=""/>
      <w:lvlJc w:val="left"/>
      <w:pPr>
        <w:ind w:left="2160" w:hanging="360"/>
      </w:pPr>
      <w:rPr>
        <w:rFonts w:ascii="Wingdings" w:hAnsi="Wingdings" w:hint="default"/>
      </w:rPr>
    </w:lvl>
    <w:lvl w:ilvl="3" w:tplc="D2CC6F36">
      <w:start w:val="1"/>
      <w:numFmt w:val="bullet"/>
      <w:lvlText w:val=""/>
      <w:lvlJc w:val="left"/>
      <w:pPr>
        <w:ind w:left="2880" w:hanging="360"/>
      </w:pPr>
      <w:rPr>
        <w:rFonts w:ascii="Symbol" w:hAnsi="Symbol" w:hint="default"/>
      </w:rPr>
    </w:lvl>
    <w:lvl w:ilvl="4" w:tplc="CEA2D5E0">
      <w:start w:val="1"/>
      <w:numFmt w:val="bullet"/>
      <w:lvlText w:val="o"/>
      <w:lvlJc w:val="left"/>
      <w:pPr>
        <w:ind w:left="3600" w:hanging="360"/>
      </w:pPr>
      <w:rPr>
        <w:rFonts w:ascii="Courier New" w:hAnsi="Courier New" w:hint="default"/>
      </w:rPr>
    </w:lvl>
    <w:lvl w:ilvl="5" w:tplc="9B06B2BE">
      <w:start w:val="1"/>
      <w:numFmt w:val="bullet"/>
      <w:lvlText w:val=""/>
      <w:lvlJc w:val="left"/>
      <w:pPr>
        <w:ind w:left="4320" w:hanging="360"/>
      </w:pPr>
      <w:rPr>
        <w:rFonts w:ascii="Wingdings" w:hAnsi="Wingdings" w:hint="default"/>
      </w:rPr>
    </w:lvl>
    <w:lvl w:ilvl="6" w:tplc="8FC2AB2A">
      <w:start w:val="1"/>
      <w:numFmt w:val="bullet"/>
      <w:lvlText w:val=""/>
      <w:lvlJc w:val="left"/>
      <w:pPr>
        <w:ind w:left="5040" w:hanging="360"/>
      </w:pPr>
      <w:rPr>
        <w:rFonts w:ascii="Symbol" w:hAnsi="Symbol" w:hint="default"/>
      </w:rPr>
    </w:lvl>
    <w:lvl w:ilvl="7" w:tplc="1A84BAC0">
      <w:start w:val="1"/>
      <w:numFmt w:val="bullet"/>
      <w:lvlText w:val="o"/>
      <w:lvlJc w:val="left"/>
      <w:pPr>
        <w:ind w:left="5760" w:hanging="360"/>
      </w:pPr>
      <w:rPr>
        <w:rFonts w:ascii="Courier New" w:hAnsi="Courier New" w:hint="default"/>
      </w:rPr>
    </w:lvl>
    <w:lvl w:ilvl="8" w:tplc="F8D809C2">
      <w:start w:val="1"/>
      <w:numFmt w:val="bullet"/>
      <w:lvlText w:val=""/>
      <w:lvlJc w:val="left"/>
      <w:pPr>
        <w:ind w:left="6480" w:hanging="360"/>
      </w:pPr>
      <w:rPr>
        <w:rFonts w:ascii="Wingdings" w:hAnsi="Wingdings" w:hint="default"/>
      </w:rPr>
    </w:lvl>
  </w:abstractNum>
  <w:abstractNum w:abstractNumId="14" w15:restartNumberingAfterBreak="0">
    <w:nsid w:val="7605E3C0"/>
    <w:multiLevelType w:val="hybridMultilevel"/>
    <w:tmpl w:val="E4923FDC"/>
    <w:lvl w:ilvl="0" w:tplc="3934FA52">
      <w:start w:val="1"/>
      <w:numFmt w:val="decimal"/>
      <w:lvlText w:val="%1."/>
      <w:lvlJc w:val="left"/>
      <w:pPr>
        <w:ind w:left="720" w:hanging="360"/>
      </w:pPr>
      <w:rPr>
        <w:b/>
        <w:bCs/>
      </w:rPr>
    </w:lvl>
    <w:lvl w:ilvl="1" w:tplc="337ED242">
      <w:start w:val="1"/>
      <w:numFmt w:val="lowerLetter"/>
      <w:lvlText w:val="%2."/>
      <w:lvlJc w:val="left"/>
      <w:pPr>
        <w:ind w:left="1440" w:hanging="360"/>
      </w:pPr>
    </w:lvl>
    <w:lvl w:ilvl="2" w:tplc="C944B5DC">
      <w:start w:val="1"/>
      <w:numFmt w:val="lowerRoman"/>
      <w:lvlText w:val="%3."/>
      <w:lvlJc w:val="right"/>
      <w:pPr>
        <w:ind w:left="2160" w:hanging="180"/>
      </w:pPr>
    </w:lvl>
    <w:lvl w:ilvl="3" w:tplc="3A4002B8">
      <w:start w:val="1"/>
      <w:numFmt w:val="decimal"/>
      <w:lvlText w:val="%4."/>
      <w:lvlJc w:val="left"/>
      <w:pPr>
        <w:ind w:left="2880" w:hanging="360"/>
      </w:pPr>
    </w:lvl>
    <w:lvl w:ilvl="4" w:tplc="8956227C">
      <w:start w:val="1"/>
      <w:numFmt w:val="lowerLetter"/>
      <w:lvlText w:val="%5."/>
      <w:lvlJc w:val="left"/>
      <w:pPr>
        <w:ind w:left="3600" w:hanging="360"/>
      </w:pPr>
    </w:lvl>
    <w:lvl w:ilvl="5" w:tplc="65A606BC">
      <w:start w:val="1"/>
      <w:numFmt w:val="lowerRoman"/>
      <w:lvlText w:val="%6."/>
      <w:lvlJc w:val="right"/>
      <w:pPr>
        <w:ind w:left="4320" w:hanging="180"/>
      </w:pPr>
    </w:lvl>
    <w:lvl w:ilvl="6" w:tplc="C0064F3C">
      <w:start w:val="1"/>
      <w:numFmt w:val="decimal"/>
      <w:lvlText w:val="%7."/>
      <w:lvlJc w:val="left"/>
      <w:pPr>
        <w:ind w:left="5040" w:hanging="360"/>
      </w:pPr>
    </w:lvl>
    <w:lvl w:ilvl="7" w:tplc="027A5126">
      <w:start w:val="1"/>
      <w:numFmt w:val="lowerLetter"/>
      <w:lvlText w:val="%8."/>
      <w:lvlJc w:val="left"/>
      <w:pPr>
        <w:ind w:left="5760" w:hanging="360"/>
      </w:pPr>
    </w:lvl>
    <w:lvl w:ilvl="8" w:tplc="A4EC9434">
      <w:start w:val="1"/>
      <w:numFmt w:val="lowerRoman"/>
      <w:lvlText w:val="%9."/>
      <w:lvlJc w:val="right"/>
      <w:pPr>
        <w:ind w:left="6480" w:hanging="180"/>
      </w:pPr>
    </w:lvl>
  </w:abstractNum>
  <w:abstractNum w:abstractNumId="15" w15:restartNumberingAfterBreak="0">
    <w:nsid w:val="7B49CEED"/>
    <w:multiLevelType w:val="hybridMultilevel"/>
    <w:tmpl w:val="B4ACC744"/>
    <w:lvl w:ilvl="0" w:tplc="289A19B2">
      <w:start w:val="1"/>
      <w:numFmt w:val="bullet"/>
      <w:lvlText w:val=""/>
      <w:lvlJc w:val="left"/>
      <w:pPr>
        <w:ind w:left="720" w:hanging="360"/>
      </w:pPr>
      <w:rPr>
        <w:rFonts w:ascii="Symbol" w:hAnsi="Symbol" w:hint="default"/>
      </w:rPr>
    </w:lvl>
    <w:lvl w:ilvl="1" w:tplc="3C248B5C">
      <w:start w:val="1"/>
      <w:numFmt w:val="bullet"/>
      <w:lvlText w:val="o"/>
      <w:lvlJc w:val="left"/>
      <w:pPr>
        <w:ind w:left="1440" w:hanging="360"/>
      </w:pPr>
      <w:rPr>
        <w:rFonts w:ascii="Courier New" w:hAnsi="Courier New" w:hint="default"/>
      </w:rPr>
    </w:lvl>
    <w:lvl w:ilvl="2" w:tplc="CC3A523A">
      <w:start w:val="1"/>
      <w:numFmt w:val="bullet"/>
      <w:lvlText w:val=""/>
      <w:lvlJc w:val="left"/>
      <w:pPr>
        <w:ind w:left="2160" w:hanging="360"/>
      </w:pPr>
      <w:rPr>
        <w:rFonts w:ascii="Wingdings" w:hAnsi="Wingdings" w:hint="default"/>
      </w:rPr>
    </w:lvl>
    <w:lvl w:ilvl="3" w:tplc="FAD0AF24">
      <w:start w:val="1"/>
      <w:numFmt w:val="bullet"/>
      <w:lvlText w:val=""/>
      <w:lvlJc w:val="left"/>
      <w:pPr>
        <w:ind w:left="2880" w:hanging="360"/>
      </w:pPr>
      <w:rPr>
        <w:rFonts w:ascii="Symbol" w:hAnsi="Symbol" w:hint="default"/>
      </w:rPr>
    </w:lvl>
    <w:lvl w:ilvl="4" w:tplc="8C68EBF6">
      <w:start w:val="1"/>
      <w:numFmt w:val="bullet"/>
      <w:lvlText w:val="o"/>
      <w:lvlJc w:val="left"/>
      <w:pPr>
        <w:ind w:left="3600" w:hanging="360"/>
      </w:pPr>
      <w:rPr>
        <w:rFonts w:ascii="Courier New" w:hAnsi="Courier New" w:hint="default"/>
      </w:rPr>
    </w:lvl>
    <w:lvl w:ilvl="5" w:tplc="C6FE9548">
      <w:start w:val="1"/>
      <w:numFmt w:val="bullet"/>
      <w:lvlText w:val=""/>
      <w:lvlJc w:val="left"/>
      <w:pPr>
        <w:ind w:left="4320" w:hanging="360"/>
      </w:pPr>
      <w:rPr>
        <w:rFonts w:ascii="Wingdings" w:hAnsi="Wingdings" w:hint="default"/>
      </w:rPr>
    </w:lvl>
    <w:lvl w:ilvl="6" w:tplc="65841532">
      <w:start w:val="1"/>
      <w:numFmt w:val="bullet"/>
      <w:lvlText w:val=""/>
      <w:lvlJc w:val="left"/>
      <w:pPr>
        <w:ind w:left="5040" w:hanging="360"/>
      </w:pPr>
      <w:rPr>
        <w:rFonts w:ascii="Symbol" w:hAnsi="Symbol" w:hint="default"/>
      </w:rPr>
    </w:lvl>
    <w:lvl w:ilvl="7" w:tplc="756ABE30">
      <w:start w:val="1"/>
      <w:numFmt w:val="bullet"/>
      <w:lvlText w:val="o"/>
      <w:lvlJc w:val="left"/>
      <w:pPr>
        <w:ind w:left="5760" w:hanging="360"/>
      </w:pPr>
      <w:rPr>
        <w:rFonts w:ascii="Courier New" w:hAnsi="Courier New" w:hint="default"/>
      </w:rPr>
    </w:lvl>
    <w:lvl w:ilvl="8" w:tplc="C9265B86">
      <w:start w:val="1"/>
      <w:numFmt w:val="bullet"/>
      <w:lvlText w:val=""/>
      <w:lvlJc w:val="left"/>
      <w:pPr>
        <w:ind w:left="6480" w:hanging="360"/>
      </w:pPr>
      <w:rPr>
        <w:rFonts w:ascii="Wingdings" w:hAnsi="Wingdings" w:hint="default"/>
      </w:rPr>
    </w:lvl>
  </w:abstractNum>
  <w:num w:numId="1" w16cid:durableId="65274337">
    <w:abstractNumId w:val="8"/>
  </w:num>
  <w:num w:numId="2" w16cid:durableId="945305640">
    <w:abstractNumId w:val="7"/>
  </w:num>
  <w:num w:numId="3" w16cid:durableId="887836832">
    <w:abstractNumId w:val="10"/>
  </w:num>
  <w:num w:numId="4" w16cid:durableId="879514011">
    <w:abstractNumId w:val="14"/>
  </w:num>
  <w:num w:numId="5" w16cid:durableId="919369766">
    <w:abstractNumId w:val="12"/>
  </w:num>
  <w:num w:numId="6" w16cid:durableId="1410997709">
    <w:abstractNumId w:val="3"/>
  </w:num>
  <w:num w:numId="7" w16cid:durableId="1877696222">
    <w:abstractNumId w:val="15"/>
  </w:num>
  <w:num w:numId="8" w16cid:durableId="1244800147">
    <w:abstractNumId w:val="4"/>
  </w:num>
  <w:num w:numId="9" w16cid:durableId="553277991">
    <w:abstractNumId w:val="6"/>
  </w:num>
  <w:num w:numId="10" w16cid:durableId="1387415296">
    <w:abstractNumId w:val="13"/>
  </w:num>
  <w:num w:numId="11" w16cid:durableId="25713329">
    <w:abstractNumId w:val="5"/>
  </w:num>
  <w:num w:numId="12" w16cid:durableId="1094282659">
    <w:abstractNumId w:val="11"/>
  </w:num>
  <w:num w:numId="13" w16cid:durableId="1450122846">
    <w:abstractNumId w:val="9"/>
  </w:num>
  <w:num w:numId="14" w16cid:durableId="781649806">
    <w:abstractNumId w:val="2"/>
  </w:num>
  <w:num w:numId="15" w16cid:durableId="1252082918">
    <w:abstractNumId w:val="0"/>
  </w:num>
  <w:num w:numId="16" w16cid:durableId="1679850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692F29"/>
    <w:rsid w:val="00060472"/>
    <w:rsid w:val="000C6F02"/>
    <w:rsid w:val="000D3BA1"/>
    <w:rsid w:val="001F4F80"/>
    <w:rsid w:val="002D4054"/>
    <w:rsid w:val="00320E4C"/>
    <w:rsid w:val="00332ACB"/>
    <w:rsid w:val="00383C53"/>
    <w:rsid w:val="003A647F"/>
    <w:rsid w:val="00415232"/>
    <w:rsid w:val="00423183"/>
    <w:rsid w:val="005241A8"/>
    <w:rsid w:val="005614E9"/>
    <w:rsid w:val="005631F9"/>
    <w:rsid w:val="00593214"/>
    <w:rsid w:val="005C1BCC"/>
    <w:rsid w:val="00602985"/>
    <w:rsid w:val="006E17F2"/>
    <w:rsid w:val="006F716B"/>
    <w:rsid w:val="00715D23"/>
    <w:rsid w:val="0073246F"/>
    <w:rsid w:val="00794F1F"/>
    <w:rsid w:val="007E732E"/>
    <w:rsid w:val="00805C34"/>
    <w:rsid w:val="00896BE7"/>
    <w:rsid w:val="009006A7"/>
    <w:rsid w:val="00942DE9"/>
    <w:rsid w:val="00A54644"/>
    <w:rsid w:val="00B74777"/>
    <w:rsid w:val="00C029BD"/>
    <w:rsid w:val="00C362D2"/>
    <w:rsid w:val="00C45DEF"/>
    <w:rsid w:val="00C6071B"/>
    <w:rsid w:val="00C81658"/>
    <w:rsid w:val="00E20CDF"/>
    <w:rsid w:val="00E53A17"/>
    <w:rsid w:val="00E82C56"/>
    <w:rsid w:val="00EB6716"/>
    <w:rsid w:val="00EE3EFF"/>
    <w:rsid w:val="00F16E71"/>
    <w:rsid w:val="00F519D6"/>
    <w:rsid w:val="018EDDD7"/>
    <w:rsid w:val="024B357C"/>
    <w:rsid w:val="0308D702"/>
    <w:rsid w:val="04377924"/>
    <w:rsid w:val="04829FF9"/>
    <w:rsid w:val="0591237C"/>
    <w:rsid w:val="064C5788"/>
    <w:rsid w:val="06892B72"/>
    <w:rsid w:val="06EC09DE"/>
    <w:rsid w:val="07EF0C7F"/>
    <w:rsid w:val="07FE6D6C"/>
    <w:rsid w:val="096DDADE"/>
    <w:rsid w:val="09719A1C"/>
    <w:rsid w:val="0AE478C1"/>
    <w:rsid w:val="0B65F590"/>
    <w:rsid w:val="0C258F2A"/>
    <w:rsid w:val="0DCBA582"/>
    <w:rsid w:val="0E0EA520"/>
    <w:rsid w:val="0F2102E7"/>
    <w:rsid w:val="10D01FDF"/>
    <w:rsid w:val="1177777B"/>
    <w:rsid w:val="1227D08A"/>
    <w:rsid w:val="12BDADCB"/>
    <w:rsid w:val="13122D17"/>
    <w:rsid w:val="135FE32C"/>
    <w:rsid w:val="13734F96"/>
    <w:rsid w:val="157E1659"/>
    <w:rsid w:val="162B24F8"/>
    <w:rsid w:val="1674B755"/>
    <w:rsid w:val="16A338E8"/>
    <w:rsid w:val="17596E0A"/>
    <w:rsid w:val="17C23CD1"/>
    <w:rsid w:val="17C2E825"/>
    <w:rsid w:val="18CA9AD2"/>
    <w:rsid w:val="193B9369"/>
    <w:rsid w:val="195280B5"/>
    <w:rsid w:val="198CCF72"/>
    <w:rsid w:val="19CAE3DF"/>
    <w:rsid w:val="1A692F29"/>
    <w:rsid w:val="1A909AA5"/>
    <w:rsid w:val="1AA83321"/>
    <w:rsid w:val="1BF23A97"/>
    <w:rsid w:val="1CAC92C3"/>
    <w:rsid w:val="1D2E9CE3"/>
    <w:rsid w:val="1EE1730A"/>
    <w:rsid w:val="1F314B0A"/>
    <w:rsid w:val="2068A60F"/>
    <w:rsid w:val="21246B5A"/>
    <w:rsid w:val="213275D3"/>
    <w:rsid w:val="21651CBB"/>
    <w:rsid w:val="219895B3"/>
    <w:rsid w:val="2215F564"/>
    <w:rsid w:val="22640688"/>
    <w:rsid w:val="239BD2BE"/>
    <w:rsid w:val="23A6B60D"/>
    <w:rsid w:val="24A309E6"/>
    <w:rsid w:val="252B7A36"/>
    <w:rsid w:val="266902E5"/>
    <w:rsid w:val="272EA620"/>
    <w:rsid w:val="2762E001"/>
    <w:rsid w:val="27DD6471"/>
    <w:rsid w:val="288440B3"/>
    <w:rsid w:val="291065DE"/>
    <w:rsid w:val="2984B9F8"/>
    <w:rsid w:val="29F2BDD7"/>
    <w:rsid w:val="2A09C12D"/>
    <w:rsid w:val="2A8E7BE4"/>
    <w:rsid w:val="2AA38FF5"/>
    <w:rsid w:val="2C1D553E"/>
    <w:rsid w:val="2C7BD4AF"/>
    <w:rsid w:val="2D2A0BD0"/>
    <w:rsid w:val="2D5D168D"/>
    <w:rsid w:val="2DCB35A1"/>
    <w:rsid w:val="2DE0D70E"/>
    <w:rsid w:val="2DEC226A"/>
    <w:rsid w:val="2E460128"/>
    <w:rsid w:val="2FCB0514"/>
    <w:rsid w:val="30F91EEC"/>
    <w:rsid w:val="31C06C4B"/>
    <w:rsid w:val="31F82F47"/>
    <w:rsid w:val="32E643D4"/>
    <w:rsid w:val="3369EA74"/>
    <w:rsid w:val="3461682B"/>
    <w:rsid w:val="3887EDCB"/>
    <w:rsid w:val="3A090D2B"/>
    <w:rsid w:val="3A7C5D72"/>
    <w:rsid w:val="3B26594F"/>
    <w:rsid w:val="3B55C8BA"/>
    <w:rsid w:val="3BB48562"/>
    <w:rsid w:val="3BF13F2E"/>
    <w:rsid w:val="3C4F23BF"/>
    <w:rsid w:val="3C69266B"/>
    <w:rsid w:val="3CCA462A"/>
    <w:rsid w:val="3CED0288"/>
    <w:rsid w:val="3D01FDE6"/>
    <w:rsid w:val="3D244CE1"/>
    <w:rsid w:val="3D31E5A7"/>
    <w:rsid w:val="3DEE7D73"/>
    <w:rsid w:val="3DF31F4E"/>
    <w:rsid w:val="3DFFDB1E"/>
    <w:rsid w:val="3F0FFFFD"/>
    <w:rsid w:val="3F2B20F7"/>
    <w:rsid w:val="3F680AE1"/>
    <w:rsid w:val="4020777E"/>
    <w:rsid w:val="40266896"/>
    <w:rsid w:val="416F74B0"/>
    <w:rsid w:val="42189640"/>
    <w:rsid w:val="42A1C1FC"/>
    <w:rsid w:val="42BA65BB"/>
    <w:rsid w:val="435006F1"/>
    <w:rsid w:val="43F7EE3B"/>
    <w:rsid w:val="457AA3AC"/>
    <w:rsid w:val="45A2ACA6"/>
    <w:rsid w:val="45E42E89"/>
    <w:rsid w:val="45F72A75"/>
    <w:rsid w:val="46053C2D"/>
    <w:rsid w:val="4685FF9D"/>
    <w:rsid w:val="468C79B4"/>
    <w:rsid w:val="46F9B84F"/>
    <w:rsid w:val="4739B20E"/>
    <w:rsid w:val="4778561E"/>
    <w:rsid w:val="47B7944E"/>
    <w:rsid w:val="4841A66E"/>
    <w:rsid w:val="48DA88FD"/>
    <w:rsid w:val="49871CD0"/>
    <w:rsid w:val="4A5C0B03"/>
    <w:rsid w:val="4B429228"/>
    <w:rsid w:val="4BEC858E"/>
    <w:rsid w:val="4C91EAAC"/>
    <w:rsid w:val="4CA46349"/>
    <w:rsid w:val="4D7741B2"/>
    <w:rsid w:val="4E58958D"/>
    <w:rsid w:val="4EB26797"/>
    <w:rsid w:val="4F1DBDAB"/>
    <w:rsid w:val="52E6D551"/>
    <w:rsid w:val="53600188"/>
    <w:rsid w:val="538676DA"/>
    <w:rsid w:val="53874FEE"/>
    <w:rsid w:val="538C407F"/>
    <w:rsid w:val="53A961E3"/>
    <w:rsid w:val="54DF3962"/>
    <w:rsid w:val="54FC0994"/>
    <w:rsid w:val="5509B97A"/>
    <w:rsid w:val="5572259F"/>
    <w:rsid w:val="55BFCC71"/>
    <w:rsid w:val="563D5028"/>
    <w:rsid w:val="56B00250"/>
    <w:rsid w:val="57484E6C"/>
    <w:rsid w:val="5758E77B"/>
    <w:rsid w:val="57F351FB"/>
    <w:rsid w:val="58AAF02D"/>
    <w:rsid w:val="5A705AF7"/>
    <w:rsid w:val="5B0D6C9F"/>
    <w:rsid w:val="5BFCC3A2"/>
    <w:rsid w:val="5C9FD7C1"/>
    <w:rsid w:val="5CB9C2CA"/>
    <w:rsid w:val="5D215C81"/>
    <w:rsid w:val="5DA76437"/>
    <w:rsid w:val="5E218808"/>
    <w:rsid w:val="5E33B2F3"/>
    <w:rsid w:val="5F40EE0A"/>
    <w:rsid w:val="5FFCC272"/>
    <w:rsid w:val="6139A710"/>
    <w:rsid w:val="622C1A50"/>
    <w:rsid w:val="64178CC0"/>
    <w:rsid w:val="647BF8FB"/>
    <w:rsid w:val="64E49124"/>
    <w:rsid w:val="64F70AE1"/>
    <w:rsid w:val="6516F606"/>
    <w:rsid w:val="657EDA54"/>
    <w:rsid w:val="6594A623"/>
    <w:rsid w:val="65D19A56"/>
    <w:rsid w:val="65EA6CF8"/>
    <w:rsid w:val="65EBE42C"/>
    <w:rsid w:val="66D3A9B2"/>
    <w:rsid w:val="66EFD106"/>
    <w:rsid w:val="6817581E"/>
    <w:rsid w:val="68920887"/>
    <w:rsid w:val="68E55117"/>
    <w:rsid w:val="6969EAA1"/>
    <w:rsid w:val="69A0D768"/>
    <w:rsid w:val="6AA545A2"/>
    <w:rsid w:val="6AB3FD8A"/>
    <w:rsid w:val="6B13CB06"/>
    <w:rsid w:val="6B28F2C1"/>
    <w:rsid w:val="6BD6F6A2"/>
    <w:rsid w:val="6C8B02FD"/>
    <w:rsid w:val="6C90FB28"/>
    <w:rsid w:val="6CB9E4A5"/>
    <w:rsid w:val="6D5BE4E2"/>
    <w:rsid w:val="6D666216"/>
    <w:rsid w:val="6E11C385"/>
    <w:rsid w:val="6F6C8C2C"/>
    <w:rsid w:val="7047D3BD"/>
    <w:rsid w:val="70A6E7C9"/>
    <w:rsid w:val="70B163BD"/>
    <w:rsid w:val="70CF912B"/>
    <w:rsid w:val="713D90A3"/>
    <w:rsid w:val="7146AB27"/>
    <w:rsid w:val="716F5700"/>
    <w:rsid w:val="72621587"/>
    <w:rsid w:val="735B10FF"/>
    <w:rsid w:val="73708E0C"/>
    <w:rsid w:val="75B585FD"/>
    <w:rsid w:val="75CF4C60"/>
    <w:rsid w:val="76F7EB30"/>
    <w:rsid w:val="770CC5D8"/>
    <w:rsid w:val="77339C98"/>
    <w:rsid w:val="787210E4"/>
    <w:rsid w:val="78842055"/>
    <w:rsid w:val="78C1317B"/>
    <w:rsid w:val="791798C9"/>
    <w:rsid w:val="79323F1C"/>
    <w:rsid w:val="7A1474E5"/>
    <w:rsid w:val="7A8374B9"/>
    <w:rsid w:val="7A8869AC"/>
    <w:rsid w:val="7BE771A1"/>
    <w:rsid w:val="7C3DFBB7"/>
    <w:rsid w:val="7C742A45"/>
    <w:rsid w:val="7D5471AE"/>
    <w:rsid w:val="7E154063"/>
    <w:rsid w:val="7E4BE32C"/>
    <w:rsid w:val="7EE10AF6"/>
    <w:rsid w:val="7EEB79C5"/>
    <w:rsid w:val="7F40C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59BC4"/>
  <w15:chartTrackingRefBased/>
  <w15:docId w15:val="{31B48AAC-57C6-4C1F-BBE5-C6A04398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uiPriority w:val="9"/>
    <w:unhideWhenUsed/>
    <w:qFormat/>
    <w:rsid w:val="45E42E89"/>
    <w:pPr>
      <w:keepNext/>
      <w:keepLines/>
      <w:spacing w:before="160" w:after="80"/>
      <w:outlineLvl w:val="2"/>
    </w:pPr>
    <w:rPr>
      <w:rFonts w:eastAsiaTheme="majorEastAsia" w:cstheme="majorBidi"/>
      <w:color w:val="0F47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5E42E8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Revision">
    <w:name w:val="Revision"/>
    <w:hidden/>
    <w:uiPriority w:val="99"/>
    <w:semiHidden/>
    <w:rsid w:val="00EB6716"/>
    <w:pPr>
      <w:spacing w:after="0" w:line="240" w:lineRule="auto"/>
    </w:pPr>
  </w:style>
  <w:style w:type="character" w:styleId="Hyperlink">
    <w:name w:val="Hyperlink"/>
    <w:basedOn w:val="DefaultParagraphFont"/>
    <w:uiPriority w:val="99"/>
    <w:unhideWhenUsed/>
    <w:rsid w:val="006F716B"/>
    <w:rPr>
      <w:color w:val="467886" w:themeColor="hyperlink"/>
      <w:u w:val="single"/>
    </w:rPr>
  </w:style>
  <w:style w:type="character" w:styleId="FollowedHyperlink">
    <w:name w:val="FollowedHyperlink"/>
    <w:basedOn w:val="DefaultParagraphFont"/>
    <w:uiPriority w:val="99"/>
    <w:semiHidden/>
    <w:unhideWhenUsed/>
    <w:rsid w:val="006F716B"/>
    <w:rPr>
      <w:color w:val="96607D" w:themeColor="followedHyperlink"/>
      <w:u w:val="single"/>
    </w:rPr>
  </w:style>
  <w:style w:type="paragraph" w:styleId="FootnoteText">
    <w:name w:val="footnote text"/>
    <w:basedOn w:val="Normal"/>
    <w:link w:val="FootnoteTextChar"/>
    <w:uiPriority w:val="99"/>
    <w:semiHidden/>
    <w:unhideWhenUsed/>
    <w:rsid w:val="00EE3E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3EFF"/>
    <w:rPr>
      <w:sz w:val="20"/>
      <w:szCs w:val="20"/>
    </w:rPr>
  </w:style>
  <w:style w:type="character" w:styleId="FootnoteReference">
    <w:name w:val="footnote reference"/>
    <w:basedOn w:val="DefaultParagraphFont"/>
    <w:uiPriority w:val="99"/>
    <w:semiHidden/>
    <w:unhideWhenUsed/>
    <w:rsid w:val="00EE3EFF"/>
    <w:rPr>
      <w:vertAlign w:val="superscript"/>
    </w:rPr>
  </w:style>
  <w:style w:type="character" w:styleId="Strong">
    <w:name w:val="Strong"/>
    <w:basedOn w:val="DefaultParagraphFont"/>
    <w:uiPriority w:val="22"/>
    <w:qFormat/>
    <w:rsid w:val="00EE3EFF"/>
    <w:rPr>
      <w:b/>
      <w:bCs/>
    </w:rPr>
  </w:style>
  <w:style w:type="character" w:customStyle="1" w:styleId="apple-converted-space">
    <w:name w:val="apple-converted-space"/>
    <w:basedOn w:val="DefaultParagraphFont"/>
    <w:rsid w:val="00EE3EFF"/>
  </w:style>
  <w:style w:type="character" w:styleId="UnresolvedMention">
    <w:name w:val="Unresolved Mention"/>
    <w:basedOn w:val="DefaultParagraphFont"/>
    <w:uiPriority w:val="99"/>
    <w:semiHidden/>
    <w:unhideWhenUsed/>
    <w:rsid w:val="00EE3EFF"/>
    <w:rPr>
      <w:color w:val="605E5C"/>
      <w:shd w:val="clear" w:color="auto" w:fill="E1DFDD"/>
    </w:rPr>
  </w:style>
  <w:style w:type="character" w:styleId="CommentReference">
    <w:name w:val="annotation reference"/>
    <w:basedOn w:val="DefaultParagraphFont"/>
    <w:uiPriority w:val="99"/>
    <w:semiHidden/>
    <w:unhideWhenUsed/>
    <w:rsid w:val="000D3BA1"/>
    <w:rPr>
      <w:sz w:val="16"/>
      <w:szCs w:val="16"/>
    </w:rPr>
  </w:style>
  <w:style w:type="paragraph" w:styleId="CommentText">
    <w:name w:val="annotation text"/>
    <w:basedOn w:val="Normal"/>
    <w:link w:val="CommentTextChar"/>
    <w:uiPriority w:val="99"/>
    <w:semiHidden/>
    <w:unhideWhenUsed/>
    <w:rsid w:val="000D3BA1"/>
    <w:pPr>
      <w:spacing w:line="240" w:lineRule="auto"/>
    </w:pPr>
    <w:rPr>
      <w:sz w:val="20"/>
      <w:szCs w:val="20"/>
    </w:rPr>
  </w:style>
  <w:style w:type="character" w:customStyle="1" w:styleId="CommentTextChar">
    <w:name w:val="Comment Text Char"/>
    <w:basedOn w:val="DefaultParagraphFont"/>
    <w:link w:val="CommentText"/>
    <w:uiPriority w:val="99"/>
    <w:semiHidden/>
    <w:rsid w:val="000D3BA1"/>
    <w:rPr>
      <w:sz w:val="20"/>
      <w:szCs w:val="20"/>
    </w:rPr>
  </w:style>
  <w:style w:type="paragraph" w:styleId="CommentSubject">
    <w:name w:val="annotation subject"/>
    <w:basedOn w:val="CommentText"/>
    <w:next w:val="CommentText"/>
    <w:link w:val="CommentSubjectChar"/>
    <w:uiPriority w:val="99"/>
    <w:semiHidden/>
    <w:unhideWhenUsed/>
    <w:rsid w:val="000D3BA1"/>
    <w:rPr>
      <w:b/>
      <w:bCs/>
    </w:rPr>
  </w:style>
  <w:style w:type="character" w:customStyle="1" w:styleId="CommentSubjectChar">
    <w:name w:val="Comment Subject Char"/>
    <w:basedOn w:val="CommentTextChar"/>
    <w:link w:val="CommentSubject"/>
    <w:uiPriority w:val="99"/>
    <w:semiHidden/>
    <w:rsid w:val="000D3B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3150282">
      <w:bodyDiv w:val="1"/>
      <w:marLeft w:val="0"/>
      <w:marRight w:val="0"/>
      <w:marTop w:val="0"/>
      <w:marBottom w:val="0"/>
      <w:divBdr>
        <w:top w:val="none" w:sz="0" w:space="0" w:color="auto"/>
        <w:left w:val="none" w:sz="0" w:space="0" w:color="auto"/>
        <w:bottom w:val="none" w:sz="0" w:space="0" w:color="auto"/>
        <w:right w:val="none" w:sz="0" w:space="0" w:color="auto"/>
      </w:divBdr>
      <w:divsChild>
        <w:div w:id="1022509712">
          <w:marLeft w:val="0"/>
          <w:marRight w:val="0"/>
          <w:marTop w:val="0"/>
          <w:marBottom w:val="0"/>
          <w:divBdr>
            <w:top w:val="none" w:sz="0" w:space="0" w:color="auto"/>
            <w:left w:val="none" w:sz="0" w:space="0" w:color="auto"/>
            <w:bottom w:val="none" w:sz="0" w:space="0" w:color="auto"/>
            <w:right w:val="none" w:sz="0" w:space="0" w:color="auto"/>
          </w:divBdr>
          <w:divsChild>
            <w:div w:id="800266987">
              <w:marLeft w:val="0"/>
              <w:marRight w:val="0"/>
              <w:marTop w:val="0"/>
              <w:marBottom w:val="0"/>
              <w:divBdr>
                <w:top w:val="none" w:sz="0" w:space="0" w:color="auto"/>
                <w:left w:val="none" w:sz="0" w:space="0" w:color="auto"/>
                <w:bottom w:val="none" w:sz="0" w:space="0" w:color="auto"/>
                <w:right w:val="none" w:sz="0" w:space="0" w:color="auto"/>
              </w:divBdr>
              <w:divsChild>
                <w:div w:id="1529876736">
                  <w:marLeft w:val="0"/>
                  <w:marRight w:val="0"/>
                  <w:marTop w:val="0"/>
                  <w:marBottom w:val="0"/>
                  <w:divBdr>
                    <w:top w:val="none" w:sz="0" w:space="0" w:color="auto"/>
                    <w:left w:val="none" w:sz="0" w:space="0" w:color="auto"/>
                    <w:bottom w:val="none" w:sz="0" w:space="0" w:color="auto"/>
                    <w:right w:val="none" w:sz="0" w:space="0" w:color="auto"/>
                  </w:divBdr>
                  <w:divsChild>
                    <w:div w:id="375280938">
                      <w:marLeft w:val="0"/>
                      <w:marRight w:val="0"/>
                      <w:marTop w:val="0"/>
                      <w:marBottom w:val="0"/>
                      <w:divBdr>
                        <w:top w:val="none" w:sz="0" w:space="0" w:color="auto"/>
                        <w:left w:val="none" w:sz="0" w:space="0" w:color="auto"/>
                        <w:bottom w:val="none" w:sz="0" w:space="0" w:color="auto"/>
                        <w:right w:val="none" w:sz="0" w:space="0" w:color="auto"/>
                      </w:divBdr>
                      <w:divsChild>
                        <w:div w:id="19387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79868">
      <w:bodyDiv w:val="1"/>
      <w:marLeft w:val="0"/>
      <w:marRight w:val="0"/>
      <w:marTop w:val="0"/>
      <w:marBottom w:val="0"/>
      <w:divBdr>
        <w:top w:val="none" w:sz="0" w:space="0" w:color="auto"/>
        <w:left w:val="none" w:sz="0" w:space="0" w:color="auto"/>
        <w:bottom w:val="none" w:sz="0" w:space="0" w:color="auto"/>
        <w:right w:val="none" w:sz="0" w:space="0" w:color="auto"/>
      </w:divBdr>
      <w:divsChild>
        <w:div w:id="1453210697">
          <w:marLeft w:val="0"/>
          <w:marRight w:val="0"/>
          <w:marTop w:val="0"/>
          <w:marBottom w:val="0"/>
          <w:divBdr>
            <w:top w:val="none" w:sz="0" w:space="0" w:color="auto"/>
            <w:left w:val="none" w:sz="0" w:space="0" w:color="auto"/>
            <w:bottom w:val="none" w:sz="0" w:space="0" w:color="auto"/>
            <w:right w:val="none" w:sz="0" w:space="0" w:color="auto"/>
          </w:divBdr>
        </w:div>
        <w:div w:id="1722054357">
          <w:marLeft w:val="0"/>
          <w:marRight w:val="0"/>
          <w:marTop w:val="0"/>
          <w:marBottom w:val="0"/>
          <w:divBdr>
            <w:top w:val="none" w:sz="0" w:space="0" w:color="auto"/>
            <w:left w:val="none" w:sz="0" w:space="0" w:color="auto"/>
            <w:bottom w:val="none" w:sz="0" w:space="0" w:color="auto"/>
            <w:right w:val="none" w:sz="0" w:space="0" w:color="auto"/>
          </w:divBdr>
        </w:div>
        <w:div w:id="1671564154">
          <w:marLeft w:val="0"/>
          <w:marRight w:val="0"/>
          <w:marTop w:val="0"/>
          <w:marBottom w:val="0"/>
          <w:divBdr>
            <w:top w:val="none" w:sz="0" w:space="0" w:color="auto"/>
            <w:left w:val="none" w:sz="0" w:space="0" w:color="auto"/>
            <w:bottom w:val="none" w:sz="0" w:space="0" w:color="auto"/>
            <w:right w:val="none" w:sz="0" w:space="0" w:color="auto"/>
          </w:divBdr>
        </w:div>
        <w:div w:id="1692560229">
          <w:marLeft w:val="0"/>
          <w:marRight w:val="0"/>
          <w:marTop w:val="0"/>
          <w:marBottom w:val="0"/>
          <w:divBdr>
            <w:top w:val="none" w:sz="0" w:space="0" w:color="auto"/>
            <w:left w:val="none" w:sz="0" w:space="0" w:color="auto"/>
            <w:bottom w:val="none" w:sz="0" w:space="0" w:color="auto"/>
            <w:right w:val="none" w:sz="0" w:space="0" w:color="auto"/>
          </w:divBdr>
        </w:div>
        <w:div w:id="1004864444">
          <w:marLeft w:val="0"/>
          <w:marRight w:val="0"/>
          <w:marTop w:val="0"/>
          <w:marBottom w:val="0"/>
          <w:divBdr>
            <w:top w:val="none" w:sz="0" w:space="0" w:color="auto"/>
            <w:left w:val="none" w:sz="0" w:space="0" w:color="auto"/>
            <w:bottom w:val="none" w:sz="0" w:space="0" w:color="auto"/>
            <w:right w:val="none" w:sz="0" w:space="0" w:color="auto"/>
          </w:divBdr>
        </w:div>
        <w:div w:id="1005936011">
          <w:marLeft w:val="0"/>
          <w:marRight w:val="0"/>
          <w:marTop w:val="0"/>
          <w:marBottom w:val="0"/>
          <w:divBdr>
            <w:top w:val="none" w:sz="0" w:space="0" w:color="auto"/>
            <w:left w:val="none" w:sz="0" w:space="0" w:color="auto"/>
            <w:bottom w:val="none" w:sz="0" w:space="0" w:color="auto"/>
            <w:right w:val="none" w:sz="0" w:space="0" w:color="auto"/>
          </w:divBdr>
        </w:div>
        <w:div w:id="864294483">
          <w:marLeft w:val="0"/>
          <w:marRight w:val="0"/>
          <w:marTop w:val="0"/>
          <w:marBottom w:val="0"/>
          <w:divBdr>
            <w:top w:val="none" w:sz="0" w:space="0" w:color="auto"/>
            <w:left w:val="none" w:sz="0" w:space="0" w:color="auto"/>
            <w:bottom w:val="none" w:sz="0" w:space="0" w:color="auto"/>
            <w:right w:val="none" w:sz="0" w:space="0" w:color="auto"/>
          </w:divBdr>
        </w:div>
        <w:div w:id="1867984059">
          <w:marLeft w:val="0"/>
          <w:marRight w:val="0"/>
          <w:marTop w:val="0"/>
          <w:marBottom w:val="0"/>
          <w:divBdr>
            <w:top w:val="none" w:sz="0" w:space="0" w:color="auto"/>
            <w:left w:val="none" w:sz="0" w:space="0" w:color="auto"/>
            <w:bottom w:val="none" w:sz="0" w:space="0" w:color="auto"/>
            <w:right w:val="none" w:sz="0" w:space="0" w:color="auto"/>
          </w:divBdr>
        </w:div>
        <w:div w:id="109790424">
          <w:marLeft w:val="0"/>
          <w:marRight w:val="0"/>
          <w:marTop w:val="0"/>
          <w:marBottom w:val="0"/>
          <w:divBdr>
            <w:top w:val="none" w:sz="0" w:space="0" w:color="auto"/>
            <w:left w:val="none" w:sz="0" w:space="0" w:color="auto"/>
            <w:bottom w:val="none" w:sz="0" w:space="0" w:color="auto"/>
            <w:right w:val="none" w:sz="0" w:space="0" w:color="auto"/>
          </w:divBdr>
        </w:div>
        <w:div w:id="562905953">
          <w:marLeft w:val="0"/>
          <w:marRight w:val="0"/>
          <w:marTop w:val="0"/>
          <w:marBottom w:val="0"/>
          <w:divBdr>
            <w:top w:val="none" w:sz="0" w:space="0" w:color="auto"/>
            <w:left w:val="none" w:sz="0" w:space="0" w:color="auto"/>
            <w:bottom w:val="none" w:sz="0" w:space="0" w:color="auto"/>
            <w:right w:val="none" w:sz="0" w:space="0" w:color="auto"/>
          </w:divBdr>
        </w:div>
        <w:div w:id="151257590">
          <w:marLeft w:val="0"/>
          <w:marRight w:val="0"/>
          <w:marTop w:val="0"/>
          <w:marBottom w:val="0"/>
          <w:divBdr>
            <w:top w:val="none" w:sz="0" w:space="0" w:color="auto"/>
            <w:left w:val="none" w:sz="0" w:space="0" w:color="auto"/>
            <w:bottom w:val="none" w:sz="0" w:space="0" w:color="auto"/>
            <w:right w:val="none" w:sz="0" w:space="0" w:color="auto"/>
          </w:divBdr>
        </w:div>
        <w:div w:id="1165895603">
          <w:marLeft w:val="0"/>
          <w:marRight w:val="0"/>
          <w:marTop w:val="0"/>
          <w:marBottom w:val="0"/>
          <w:divBdr>
            <w:top w:val="none" w:sz="0" w:space="0" w:color="auto"/>
            <w:left w:val="none" w:sz="0" w:space="0" w:color="auto"/>
            <w:bottom w:val="none" w:sz="0" w:space="0" w:color="auto"/>
            <w:right w:val="none" w:sz="0" w:space="0" w:color="auto"/>
          </w:divBdr>
        </w:div>
        <w:div w:id="151527097">
          <w:marLeft w:val="0"/>
          <w:marRight w:val="0"/>
          <w:marTop w:val="0"/>
          <w:marBottom w:val="0"/>
          <w:divBdr>
            <w:top w:val="none" w:sz="0" w:space="0" w:color="auto"/>
            <w:left w:val="none" w:sz="0" w:space="0" w:color="auto"/>
            <w:bottom w:val="none" w:sz="0" w:space="0" w:color="auto"/>
            <w:right w:val="none" w:sz="0" w:space="0" w:color="auto"/>
          </w:divBdr>
        </w:div>
        <w:div w:id="1040007432">
          <w:marLeft w:val="0"/>
          <w:marRight w:val="0"/>
          <w:marTop w:val="0"/>
          <w:marBottom w:val="0"/>
          <w:divBdr>
            <w:top w:val="none" w:sz="0" w:space="0" w:color="auto"/>
            <w:left w:val="none" w:sz="0" w:space="0" w:color="auto"/>
            <w:bottom w:val="none" w:sz="0" w:space="0" w:color="auto"/>
            <w:right w:val="none" w:sz="0" w:space="0" w:color="auto"/>
          </w:divBdr>
        </w:div>
        <w:div w:id="1668512157">
          <w:marLeft w:val="0"/>
          <w:marRight w:val="0"/>
          <w:marTop w:val="0"/>
          <w:marBottom w:val="0"/>
          <w:divBdr>
            <w:top w:val="none" w:sz="0" w:space="0" w:color="auto"/>
            <w:left w:val="none" w:sz="0" w:space="0" w:color="auto"/>
            <w:bottom w:val="none" w:sz="0" w:space="0" w:color="auto"/>
            <w:right w:val="none" w:sz="0" w:space="0" w:color="auto"/>
          </w:divBdr>
        </w:div>
        <w:div w:id="471562115">
          <w:marLeft w:val="0"/>
          <w:marRight w:val="0"/>
          <w:marTop w:val="0"/>
          <w:marBottom w:val="0"/>
          <w:divBdr>
            <w:top w:val="none" w:sz="0" w:space="0" w:color="auto"/>
            <w:left w:val="none" w:sz="0" w:space="0" w:color="auto"/>
            <w:bottom w:val="none" w:sz="0" w:space="0" w:color="auto"/>
            <w:right w:val="none" w:sz="0" w:space="0" w:color="auto"/>
          </w:divBdr>
        </w:div>
        <w:div w:id="1965235306">
          <w:marLeft w:val="0"/>
          <w:marRight w:val="0"/>
          <w:marTop w:val="0"/>
          <w:marBottom w:val="0"/>
          <w:divBdr>
            <w:top w:val="none" w:sz="0" w:space="0" w:color="auto"/>
            <w:left w:val="none" w:sz="0" w:space="0" w:color="auto"/>
            <w:bottom w:val="none" w:sz="0" w:space="0" w:color="auto"/>
            <w:right w:val="none" w:sz="0" w:space="0" w:color="auto"/>
          </w:divBdr>
        </w:div>
        <w:div w:id="470250985">
          <w:marLeft w:val="0"/>
          <w:marRight w:val="0"/>
          <w:marTop w:val="0"/>
          <w:marBottom w:val="0"/>
          <w:divBdr>
            <w:top w:val="none" w:sz="0" w:space="0" w:color="auto"/>
            <w:left w:val="none" w:sz="0" w:space="0" w:color="auto"/>
            <w:bottom w:val="none" w:sz="0" w:space="0" w:color="auto"/>
            <w:right w:val="none" w:sz="0" w:space="0" w:color="auto"/>
          </w:divBdr>
        </w:div>
        <w:div w:id="219632413">
          <w:marLeft w:val="0"/>
          <w:marRight w:val="0"/>
          <w:marTop w:val="0"/>
          <w:marBottom w:val="0"/>
          <w:divBdr>
            <w:top w:val="none" w:sz="0" w:space="0" w:color="auto"/>
            <w:left w:val="none" w:sz="0" w:space="0" w:color="auto"/>
            <w:bottom w:val="none" w:sz="0" w:space="0" w:color="auto"/>
            <w:right w:val="none" w:sz="0" w:space="0" w:color="auto"/>
          </w:divBdr>
        </w:div>
        <w:div w:id="823854239">
          <w:marLeft w:val="0"/>
          <w:marRight w:val="0"/>
          <w:marTop w:val="0"/>
          <w:marBottom w:val="0"/>
          <w:divBdr>
            <w:top w:val="none" w:sz="0" w:space="0" w:color="auto"/>
            <w:left w:val="none" w:sz="0" w:space="0" w:color="auto"/>
            <w:bottom w:val="none" w:sz="0" w:space="0" w:color="auto"/>
            <w:right w:val="none" w:sz="0" w:space="0" w:color="auto"/>
          </w:divBdr>
        </w:div>
        <w:div w:id="1413700138">
          <w:marLeft w:val="0"/>
          <w:marRight w:val="0"/>
          <w:marTop w:val="0"/>
          <w:marBottom w:val="0"/>
          <w:divBdr>
            <w:top w:val="none" w:sz="0" w:space="0" w:color="auto"/>
            <w:left w:val="none" w:sz="0" w:space="0" w:color="auto"/>
            <w:bottom w:val="none" w:sz="0" w:space="0" w:color="auto"/>
            <w:right w:val="none" w:sz="0" w:space="0" w:color="auto"/>
          </w:divBdr>
        </w:div>
        <w:div w:id="810709453">
          <w:marLeft w:val="0"/>
          <w:marRight w:val="0"/>
          <w:marTop w:val="0"/>
          <w:marBottom w:val="0"/>
          <w:divBdr>
            <w:top w:val="none" w:sz="0" w:space="0" w:color="auto"/>
            <w:left w:val="none" w:sz="0" w:space="0" w:color="auto"/>
            <w:bottom w:val="none" w:sz="0" w:space="0" w:color="auto"/>
            <w:right w:val="none" w:sz="0" w:space="0" w:color="auto"/>
          </w:divBdr>
        </w:div>
        <w:div w:id="1774861255">
          <w:marLeft w:val="0"/>
          <w:marRight w:val="0"/>
          <w:marTop w:val="0"/>
          <w:marBottom w:val="0"/>
          <w:divBdr>
            <w:top w:val="none" w:sz="0" w:space="0" w:color="auto"/>
            <w:left w:val="none" w:sz="0" w:space="0" w:color="auto"/>
            <w:bottom w:val="none" w:sz="0" w:space="0" w:color="auto"/>
            <w:right w:val="none" w:sz="0" w:space="0" w:color="auto"/>
          </w:divBdr>
        </w:div>
        <w:div w:id="1215891926">
          <w:marLeft w:val="0"/>
          <w:marRight w:val="0"/>
          <w:marTop w:val="0"/>
          <w:marBottom w:val="0"/>
          <w:divBdr>
            <w:top w:val="none" w:sz="0" w:space="0" w:color="auto"/>
            <w:left w:val="none" w:sz="0" w:space="0" w:color="auto"/>
            <w:bottom w:val="none" w:sz="0" w:space="0" w:color="auto"/>
            <w:right w:val="none" w:sz="0" w:space="0" w:color="auto"/>
          </w:divBdr>
        </w:div>
        <w:div w:id="1406537308">
          <w:marLeft w:val="0"/>
          <w:marRight w:val="0"/>
          <w:marTop w:val="0"/>
          <w:marBottom w:val="0"/>
          <w:divBdr>
            <w:top w:val="none" w:sz="0" w:space="0" w:color="auto"/>
            <w:left w:val="none" w:sz="0" w:space="0" w:color="auto"/>
            <w:bottom w:val="none" w:sz="0" w:space="0" w:color="auto"/>
            <w:right w:val="none" w:sz="0" w:space="0" w:color="auto"/>
          </w:divBdr>
        </w:div>
        <w:div w:id="1739983333">
          <w:marLeft w:val="0"/>
          <w:marRight w:val="0"/>
          <w:marTop w:val="0"/>
          <w:marBottom w:val="0"/>
          <w:divBdr>
            <w:top w:val="none" w:sz="0" w:space="0" w:color="auto"/>
            <w:left w:val="none" w:sz="0" w:space="0" w:color="auto"/>
            <w:bottom w:val="none" w:sz="0" w:space="0" w:color="auto"/>
            <w:right w:val="none" w:sz="0" w:space="0" w:color="auto"/>
          </w:divBdr>
        </w:div>
        <w:div w:id="450445215">
          <w:marLeft w:val="0"/>
          <w:marRight w:val="0"/>
          <w:marTop w:val="0"/>
          <w:marBottom w:val="0"/>
          <w:divBdr>
            <w:top w:val="none" w:sz="0" w:space="0" w:color="auto"/>
            <w:left w:val="none" w:sz="0" w:space="0" w:color="auto"/>
            <w:bottom w:val="none" w:sz="0" w:space="0" w:color="auto"/>
            <w:right w:val="none" w:sz="0" w:space="0" w:color="auto"/>
          </w:divBdr>
        </w:div>
        <w:div w:id="1411928200">
          <w:marLeft w:val="0"/>
          <w:marRight w:val="0"/>
          <w:marTop w:val="0"/>
          <w:marBottom w:val="0"/>
          <w:divBdr>
            <w:top w:val="none" w:sz="0" w:space="0" w:color="auto"/>
            <w:left w:val="none" w:sz="0" w:space="0" w:color="auto"/>
            <w:bottom w:val="none" w:sz="0" w:space="0" w:color="auto"/>
            <w:right w:val="none" w:sz="0" w:space="0" w:color="auto"/>
          </w:divBdr>
        </w:div>
        <w:div w:id="111411647">
          <w:marLeft w:val="0"/>
          <w:marRight w:val="0"/>
          <w:marTop w:val="0"/>
          <w:marBottom w:val="0"/>
          <w:divBdr>
            <w:top w:val="none" w:sz="0" w:space="0" w:color="auto"/>
            <w:left w:val="none" w:sz="0" w:space="0" w:color="auto"/>
            <w:bottom w:val="none" w:sz="0" w:space="0" w:color="auto"/>
            <w:right w:val="none" w:sz="0" w:space="0" w:color="auto"/>
          </w:divBdr>
        </w:div>
        <w:div w:id="280573881">
          <w:marLeft w:val="0"/>
          <w:marRight w:val="0"/>
          <w:marTop w:val="0"/>
          <w:marBottom w:val="0"/>
          <w:divBdr>
            <w:top w:val="none" w:sz="0" w:space="0" w:color="auto"/>
            <w:left w:val="none" w:sz="0" w:space="0" w:color="auto"/>
            <w:bottom w:val="none" w:sz="0" w:space="0" w:color="auto"/>
            <w:right w:val="none" w:sz="0" w:space="0" w:color="auto"/>
          </w:divBdr>
        </w:div>
        <w:div w:id="1553690639">
          <w:marLeft w:val="0"/>
          <w:marRight w:val="0"/>
          <w:marTop w:val="0"/>
          <w:marBottom w:val="0"/>
          <w:divBdr>
            <w:top w:val="none" w:sz="0" w:space="0" w:color="auto"/>
            <w:left w:val="none" w:sz="0" w:space="0" w:color="auto"/>
            <w:bottom w:val="none" w:sz="0" w:space="0" w:color="auto"/>
            <w:right w:val="none" w:sz="0" w:space="0" w:color="auto"/>
          </w:divBdr>
        </w:div>
        <w:div w:id="681856497">
          <w:marLeft w:val="0"/>
          <w:marRight w:val="0"/>
          <w:marTop w:val="0"/>
          <w:marBottom w:val="0"/>
          <w:divBdr>
            <w:top w:val="none" w:sz="0" w:space="0" w:color="auto"/>
            <w:left w:val="none" w:sz="0" w:space="0" w:color="auto"/>
            <w:bottom w:val="none" w:sz="0" w:space="0" w:color="auto"/>
            <w:right w:val="none" w:sz="0" w:space="0" w:color="auto"/>
          </w:divBdr>
        </w:div>
        <w:div w:id="1176073776">
          <w:marLeft w:val="0"/>
          <w:marRight w:val="0"/>
          <w:marTop w:val="0"/>
          <w:marBottom w:val="0"/>
          <w:divBdr>
            <w:top w:val="none" w:sz="0" w:space="0" w:color="auto"/>
            <w:left w:val="none" w:sz="0" w:space="0" w:color="auto"/>
            <w:bottom w:val="none" w:sz="0" w:space="0" w:color="auto"/>
            <w:right w:val="none" w:sz="0" w:space="0" w:color="auto"/>
          </w:divBdr>
        </w:div>
        <w:div w:id="789011976">
          <w:marLeft w:val="0"/>
          <w:marRight w:val="0"/>
          <w:marTop w:val="0"/>
          <w:marBottom w:val="0"/>
          <w:divBdr>
            <w:top w:val="none" w:sz="0" w:space="0" w:color="auto"/>
            <w:left w:val="none" w:sz="0" w:space="0" w:color="auto"/>
            <w:bottom w:val="none" w:sz="0" w:space="0" w:color="auto"/>
            <w:right w:val="none" w:sz="0" w:space="0" w:color="auto"/>
          </w:divBdr>
        </w:div>
        <w:div w:id="1969160601">
          <w:marLeft w:val="0"/>
          <w:marRight w:val="0"/>
          <w:marTop w:val="0"/>
          <w:marBottom w:val="0"/>
          <w:divBdr>
            <w:top w:val="none" w:sz="0" w:space="0" w:color="auto"/>
            <w:left w:val="none" w:sz="0" w:space="0" w:color="auto"/>
            <w:bottom w:val="none" w:sz="0" w:space="0" w:color="auto"/>
            <w:right w:val="none" w:sz="0" w:space="0" w:color="auto"/>
          </w:divBdr>
        </w:div>
        <w:div w:id="1274820588">
          <w:marLeft w:val="0"/>
          <w:marRight w:val="0"/>
          <w:marTop w:val="0"/>
          <w:marBottom w:val="0"/>
          <w:divBdr>
            <w:top w:val="none" w:sz="0" w:space="0" w:color="auto"/>
            <w:left w:val="none" w:sz="0" w:space="0" w:color="auto"/>
            <w:bottom w:val="none" w:sz="0" w:space="0" w:color="auto"/>
            <w:right w:val="none" w:sz="0" w:space="0" w:color="auto"/>
          </w:divBdr>
        </w:div>
        <w:div w:id="2144419908">
          <w:marLeft w:val="0"/>
          <w:marRight w:val="0"/>
          <w:marTop w:val="0"/>
          <w:marBottom w:val="0"/>
          <w:divBdr>
            <w:top w:val="none" w:sz="0" w:space="0" w:color="auto"/>
            <w:left w:val="none" w:sz="0" w:space="0" w:color="auto"/>
            <w:bottom w:val="none" w:sz="0" w:space="0" w:color="auto"/>
            <w:right w:val="none" w:sz="0" w:space="0" w:color="auto"/>
          </w:divBdr>
        </w:div>
        <w:div w:id="197012085">
          <w:marLeft w:val="0"/>
          <w:marRight w:val="0"/>
          <w:marTop w:val="0"/>
          <w:marBottom w:val="0"/>
          <w:divBdr>
            <w:top w:val="none" w:sz="0" w:space="0" w:color="auto"/>
            <w:left w:val="none" w:sz="0" w:space="0" w:color="auto"/>
            <w:bottom w:val="none" w:sz="0" w:space="0" w:color="auto"/>
            <w:right w:val="none" w:sz="0" w:space="0" w:color="auto"/>
          </w:divBdr>
        </w:div>
        <w:div w:id="1696543359">
          <w:marLeft w:val="0"/>
          <w:marRight w:val="0"/>
          <w:marTop w:val="0"/>
          <w:marBottom w:val="0"/>
          <w:divBdr>
            <w:top w:val="none" w:sz="0" w:space="0" w:color="auto"/>
            <w:left w:val="none" w:sz="0" w:space="0" w:color="auto"/>
            <w:bottom w:val="none" w:sz="0" w:space="0" w:color="auto"/>
            <w:right w:val="none" w:sz="0" w:space="0" w:color="auto"/>
          </w:divBdr>
        </w:div>
        <w:div w:id="1465926388">
          <w:marLeft w:val="0"/>
          <w:marRight w:val="0"/>
          <w:marTop w:val="0"/>
          <w:marBottom w:val="0"/>
          <w:divBdr>
            <w:top w:val="none" w:sz="0" w:space="0" w:color="auto"/>
            <w:left w:val="none" w:sz="0" w:space="0" w:color="auto"/>
            <w:bottom w:val="none" w:sz="0" w:space="0" w:color="auto"/>
            <w:right w:val="none" w:sz="0" w:space="0" w:color="auto"/>
          </w:divBdr>
        </w:div>
        <w:div w:id="681397136">
          <w:marLeft w:val="0"/>
          <w:marRight w:val="0"/>
          <w:marTop w:val="0"/>
          <w:marBottom w:val="0"/>
          <w:divBdr>
            <w:top w:val="none" w:sz="0" w:space="0" w:color="auto"/>
            <w:left w:val="none" w:sz="0" w:space="0" w:color="auto"/>
            <w:bottom w:val="none" w:sz="0" w:space="0" w:color="auto"/>
            <w:right w:val="none" w:sz="0" w:space="0" w:color="auto"/>
          </w:divBdr>
        </w:div>
        <w:div w:id="65887242">
          <w:marLeft w:val="0"/>
          <w:marRight w:val="0"/>
          <w:marTop w:val="0"/>
          <w:marBottom w:val="0"/>
          <w:divBdr>
            <w:top w:val="none" w:sz="0" w:space="0" w:color="auto"/>
            <w:left w:val="none" w:sz="0" w:space="0" w:color="auto"/>
            <w:bottom w:val="none" w:sz="0" w:space="0" w:color="auto"/>
            <w:right w:val="none" w:sz="0" w:space="0" w:color="auto"/>
          </w:divBdr>
        </w:div>
        <w:div w:id="53936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unity.ibm.com/community/user/blogs/jana-wong/2025/08/26/ibms-power-private-cloud-rack-for-db2-warehouse-so" TargetMode="External"/><Relationship Id="rId18" Type="http://schemas.openxmlformats.org/officeDocument/2006/relationships/hyperlink" Target="https://kubernetes.io/docs/reference/access-authn-authz/rba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community.ibm.com/community/user/blogs/jana-wong/2025/05/28/ibms-power10-private-cloud-rack-for-db2-warehouse" TargetMode="External"/><Relationship Id="rId17" Type="http://schemas.openxmlformats.org/officeDocument/2006/relationships/hyperlink" Target="https://kubernetes.io/docs/reference/node/node-statu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kubernetes.io/docs/reference/kubernetes-api/config-and-storage-resources/volume-attachment-v1/"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unity.ibm.com/community/user/blogs/jana-wong/2025/05/22/ibms-power-10-private-cloud-rack-for-db2-warehouse" TargetMode="External"/><Relationship Id="rId24" Type="http://schemas.openxmlformats.org/officeDocument/2006/relationships/hyperlink" Target="mailto:adesilva@ca.ibm.com" TargetMode="External"/><Relationship Id="rId5" Type="http://schemas.openxmlformats.org/officeDocument/2006/relationships/webSettings" Target="webSettings.xml"/><Relationship Id="rId15" Type="http://schemas.openxmlformats.org/officeDocument/2006/relationships/hyperlink" Target="https://kubernetes.io/docs/concepts/cluster-administration/node-shutdown/" TargetMode="External"/><Relationship Id="rId23" Type="http://schemas.openxmlformats.org/officeDocument/2006/relationships/hyperlink" Target="mailto:Muhammed.Hisham.P@ibm.com" TargetMode="External"/><Relationship Id="rId10" Type="http://schemas.openxmlformats.org/officeDocument/2006/relationships/hyperlink" Target="https://community.ibm.com/community/user/blogs/jana-wong/2025/05/14/ibms-power10-private-cloud-rack-for-db2-warehous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ommunity.ibm.com/community/user/blogs/jana-wong/2025/03/04/introducing-ibms-p10-pcr-for-db2wh" TargetMode="External"/><Relationship Id="rId14" Type="http://schemas.openxmlformats.org/officeDocument/2006/relationships/hyperlink" Target="https://kubernetes.io/docs/concepts/cluster-administration/node-shutdown/" TargetMode="External"/><Relationship Id="rId22" Type="http://schemas.openxmlformats.org/officeDocument/2006/relationships/hyperlink" Target="https://kubernetes.io/docs/concepts/scheduling-eviction/taint-and-toleration/"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6DF7-94B3-0D47-B1EE-0956ABAD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3197</Words>
  <Characters>18226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Hisham P</dc:creator>
  <cp:keywords/>
  <dc:description/>
  <cp:lastModifiedBy>JANA WONG</cp:lastModifiedBy>
  <cp:revision>2</cp:revision>
  <dcterms:created xsi:type="dcterms:W3CDTF">2025-09-02T22:55:00Z</dcterms:created>
  <dcterms:modified xsi:type="dcterms:W3CDTF">2025-09-02T22:55:00Z</dcterms:modified>
</cp:coreProperties>
</file>