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D1E6" w14:textId="17B77689" w:rsidR="00D54BD4" w:rsidRPr="00D54BD4" w:rsidRDefault="00D54BD4" w:rsidP="00D54BD4">
      <w:pPr>
        <w:spacing w:before="100" w:beforeAutospacing="1" w:after="100" w:afterAutospacing="1"/>
        <w:outlineLvl w:val="0"/>
        <w:rPr>
          <w:rFonts w:ascii="Times New Roman" w:eastAsia="Times New Roman" w:hAnsi="Times New Roman" w:cs="Times New Roman"/>
          <w:b/>
          <w:bCs/>
          <w:kern w:val="36"/>
          <w:sz w:val="48"/>
          <w:szCs w:val="48"/>
          <w:lang w:val="en-CA"/>
        </w:rPr>
      </w:pPr>
      <w:bookmarkStart w:id="0" w:name="OLE_LINK2"/>
      <w:r w:rsidRPr="00D54BD4">
        <w:rPr>
          <w:rFonts w:ascii="Times New Roman" w:eastAsia="Times New Roman" w:hAnsi="Times New Roman" w:cs="Times New Roman"/>
          <w:b/>
          <w:bCs/>
          <w:kern w:val="36"/>
          <w:sz w:val="48"/>
          <w:szCs w:val="48"/>
          <w:lang w:val="en-CA"/>
        </w:rPr>
        <w:t>Vector Indexes</w:t>
      </w:r>
      <w:r>
        <w:rPr>
          <w:rFonts w:ascii="Times New Roman" w:eastAsia="Times New Roman" w:hAnsi="Times New Roman" w:cs="Times New Roman"/>
          <w:b/>
          <w:bCs/>
          <w:kern w:val="36"/>
          <w:sz w:val="48"/>
          <w:szCs w:val="48"/>
          <w:lang w:val="en-CA"/>
        </w:rPr>
        <w:t xml:space="preserve"> in Db2 – An early preview</w:t>
      </w:r>
    </w:p>
    <w:p w14:paraId="013FCD42" w14:textId="2E121AFD" w:rsidR="00BD0189" w:rsidRDefault="004371CA" w:rsidP="00D54BD4">
      <w:pPr>
        <w:spacing w:before="100" w:beforeAutospacing="1" w:after="100" w:afterAutospacing="1"/>
        <w:rPr>
          <w:rFonts w:ascii="Times New Roman" w:eastAsia="Times New Roman" w:hAnsi="Times New Roman" w:cs="Times New Roman"/>
          <w:lang w:val="en-CA"/>
        </w:rPr>
      </w:pPr>
      <w:r>
        <w:rPr>
          <w:rFonts w:ascii="Times New Roman" w:eastAsia="Times New Roman" w:hAnsi="Times New Roman" w:cs="Times New Roman"/>
          <w:noProof/>
          <w:lang w:val="en-CA"/>
        </w:rPr>
        <w:drawing>
          <wp:inline distT="0" distB="0" distL="0" distR="0" wp14:anchorId="07A22CB0" wp14:editId="21ABA122">
            <wp:extent cx="5943600" cy="3690620"/>
            <wp:effectExtent l="0" t="0" r="0" b="5080"/>
            <wp:docPr id="850526160" name="Picture 2" descr="A blue dot and lin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26160" name="Picture 2" descr="A blue dot and lines with whit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90620"/>
                    </a:xfrm>
                    <a:prstGeom prst="rect">
                      <a:avLst/>
                    </a:prstGeom>
                  </pic:spPr>
                </pic:pic>
              </a:graphicData>
            </a:graphic>
          </wp:inline>
        </w:drawing>
      </w:r>
    </w:p>
    <w:p w14:paraId="1EB91C29" w14:textId="675D778C" w:rsidR="00D54BD4" w:rsidRPr="00D54BD4" w:rsidRDefault="004371CA" w:rsidP="00D54BD4">
      <w:pPr>
        <w:spacing w:before="100" w:beforeAutospacing="1" w:after="100" w:afterAutospacing="1"/>
        <w:rPr>
          <w:rFonts w:ascii="Times New Roman" w:eastAsia="Times New Roman" w:hAnsi="Times New Roman" w:cs="Times New Roman"/>
          <w:lang w:val="en-CA"/>
        </w:rPr>
      </w:pPr>
      <w:r w:rsidRPr="004371CA">
        <w:rPr>
          <w:rFonts w:ascii="Times New Roman" w:eastAsia="Times New Roman" w:hAnsi="Times New Roman" w:cs="Times New Roman"/>
          <w:lang w:val="en-CA"/>
        </w:rPr>
        <w:t>Db2 v12.1.2.0 introduced the VECTOR data type and opened the door to similarity search</w:t>
      </w:r>
      <w:r>
        <w:rPr>
          <w:rFonts w:ascii="Times New Roman" w:eastAsia="Times New Roman" w:hAnsi="Times New Roman" w:cs="Times New Roman"/>
          <w:lang w:val="en-CA"/>
        </w:rPr>
        <w:t xml:space="preserve"> directly within the Db2 engine</w:t>
      </w:r>
      <w:r w:rsidRPr="004371CA">
        <w:rPr>
          <w:rFonts w:ascii="Times New Roman" w:eastAsia="Times New Roman" w:hAnsi="Times New Roman" w:cs="Times New Roman"/>
          <w:lang w:val="en-CA"/>
        </w:rPr>
        <w:t>. Now, with the upcoming Early Access Program, Db2 takes the next step: Vector Indexes. This new capability enables native, highly efficient, approximate similarity search on high-dimensional VECTOR columns — unlocking performance and scalability for AI-driven workloads.</w:t>
      </w:r>
      <w:r w:rsidR="00D54BD4" w:rsidRPr="00D54BD4">
        <w:rPr>
          <w:rFonts w:ascii="Times New Roman" w:eastAsia="Times New Roman" w:hAnsi="Times New Roman" w:cs="Times New Roman"/>
          <w:lang w:val="en-CA"/>
        </w:rPr>
        <w:t xml:space="preserve"> </w:t>
      </w:r>
      <w:r w:rsidR="00D54BD4">
        <w:rPr>
          <w:rFonts w:ascii="Times New Roman" w:eastAsia="Times New Roman" w:hAnsi="Times New Roman" w:cs="Times New Roman"/>
          <w:lang w:val="en-CA"/>
        </w:rPr>
        <w:t xml:space="preserve">This </w:t>
      </w:r>
      <w:r w:rsidR="00D54BD4" w:rsidRPr="00D54BD4">
        <w:rPr>
          <w:rFonts w:ascii="Times New Roman" w:eastAsia="Times New Roman" w:hAnsi="Times New Roman" w:cs="Times New Roman"/>
          <w:lang w:val="en-CA"/>
        </w:rPr>
        <w:t xml:space="preserve">enhances </w:t>
      </w:r>
      <w:r w:rsidR="00D54BD4">
        <w:rPr>
          <w:rFonts w:ascii="Times New Roman" w:eastAsia="Times New Roman" w:hAnsi="Times New Roman" w:cs="Times New Roman"/>
          <w:lang w:val="en-CA"/>
        </w:rPr>
        <w:t>the vector similarity search support</w:t>
      </w:r>
      <w:r w:rsidR="00D54BD4" w:rsidRPr="00D54BD4">
        <w:rPr>
          <w:rFonts w:ascii="Times New Roman" w:eastAsia="Times New Roman" w:hAnsi="Times New Roman" w:cs="Times New Roman"/>
          <w:lang w:val="en-CA"/>
        </w:rPr>
        <w:t xml:space="preserve"> by providing faster searches at scale. This is particularly useful for AI-driven applications that leverage similarity search over large volumes of high-dimensional vector data, such as:</w:t>
      </w:r>
    </w:p>
    <w:p w14:paraId="3E7A1096" w14:textId="77777777" w:rsidR="00D54BD4" w:rsidRPr="00D54BD4" w:rsidRDefault="00D54BD4" w:rsidP="00D54BD4">
      <w:pPr>
        <w:numPr>
          <w:ilvl w:val="0"/>
          <w:numId w:val="1"/>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Semantic search</w:t>
      </w:r>
    </w:p>
    <w:p w14:paraId="6BDB0D1A" w14:textId="77777777" w:rsidR="00D54BD4" w:rsidRPr="00D54BD4" w:rsidRDefault="00D54BD4" w:rsidP="00D54BD4">
      <w:pPr>
        <w:numPr>
          <w:ilvl w:val="0"/>
          <w:numId w:val="1"/>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Recommendation systems</w:t>
      </w:r>
    </w:p>
    <w:p w14:paraId="4D928AA4" w14:textId="77777777" w:rsidR="00D54BD4" w:rsidRPr="00D54BD4" w:rsidRDefault="00D54BD4" w:rsidP="00D54BD4">
      <w:pPr>
        <w:numPr>
          <w:ilvl w:val="0"/>
          <w:numId w:val="1"/>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Image and document retrieval</w:t>
      </w:r>
    </w:p>
    <w:p w14:paraId="09DD9A83" w14:textId="77777777" w:rsidR="00D54BD4" w:rsidRDefault="00D54BD4" w:rsidP="00D54BD4">
      <w:pPr>
        <w:numPr>
          <w:ilvl w:val="0"/>
          <w:numId w:val="1"/>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Embedding-based classification</w:t>
      </w:r>
    </w:p>
    <w:p w14:paraId="725187B7" w14:textId="1C8598C1" w:rsidR="004371CA" w:rsidRPr="00D54BD4" w:rsidRDefault="004371CA" w:rsidP="004371CA">
      <w:pPr>
        <w:spacing w:before="100" w:beforeAutospacing="1" w:after="100" w:afterAutospacing="1"/>
        <w:rPr>
          <w:rFonts w:ascii="Times New Roman" w:eastAsia="Times New Roman" w:hAnsi="Times New Roman" w:cs="Times New Roman"/>
          <w:lang w:val="en-CA"/>
        </w:rPr>
      </w:pPr>
      <w:r>
        <w:rPr>
          <w:rFonts w:ascii="Times New Roman" w:eastAsia="Times New Roman" w:hAnsi="Times New Roman" w:cs="Times New Roman"/>
          <w:lang w:val="en-CA"/>
        </w:rPr>
        <w:t>In this blog we walk you through the new vector indexing capabilities, including the algorithm, and the how to use the new CREATE VECTOR INDEX and the new FETCH APPROX FIRST K clause. We also give you a sneak peek on the performance difference with exact similarity search, showing that it can achieve up to 3X performance improvement, while maintaining over 98% recall over the exact results.</w:t>
      </w:r>
    </w:p>
    <w:p w14:paraId="157D3A68"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Apple Color Emoji" w:eastAsia="Times New Roman" w:hAnsi="Apple Color Emoji" w:cs="Apple Color Emoji"/>
          <w:lang w:val="en-CA"/>
        </w:rPr>
        <w:t>⚠️</w:t>
      </w:r>
      <w:r w:rsidRPr="00D54BD4">
        <w:rPr>
          <w:rFonts w:ascii="Times New Roman" w:eastAsia="Times New Roman" w:hAnsi="Times New Roman" w:cs="Times New Roman"/>
          <w:lang w:val="en-CA"/>
        </w:rPr>
        <w:t xml:space="preserve"> This feature is available only in the Db2 LUW Early Access Program (EAP) </w:t>
      </w:r>
      <w:proofErr w:type="gramStart"/>
      <w:r w:rsidRPr="00D54BD4">
        <w:rPr>
          <w:rFonts w:ascii="Times New Roman" w:eastAsia="Times New Roman" w:hAnsi="Times New Roman" w:cs="Times New Roman"/>
          <w:lang w:val="en-CA"/>
        </w:rPr>
        <w:t>in order to</w:t>
      </w:r>
      <w:proofErr w:type="gramEnd"/>
      <w:r w:rsidRPr="00D54BD4">
        <w:rPr>
          <w:rFonts w:ascii="Times New Roman" w:eastAsia="Times New Roman" w:hAnsi="Times New Roman" w:cs="Times New Roman"/>
          <w:lang w:val="en-CA"/>
        </w:rPr>
        <w:t xml:space="preserve"> gather customer feedback and will be generally available (GA) in a future release of Db2.</w:t>
      </w:r>
    </w:p>
    <w:p w14:paraId="00365EB5"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lastRenderedPageBreak/>
        <w:t>Related topics:</w:t>
      </w:r>
    </w:p>
    <w:p w14:paraId="40DBFEB3" w14:textId="1D5820CA" w:rsidR="00D54BD4" w:rsidRPr="00D54BD4" w:rsidRDefault="00144223" w:rsidP="00D54BD4">
      <w:pPr>
        <w:numPr>
          <w:ilvl w:val="0"/>
          <w:numId w:val="2"/>
        </w:numPr>
        <w:spacing w:before="100" w:beforeAutospacing="1" w:after="100" w:afterAutospacing="1"/>
        <w:rPr>
          <w:rFonts w:ascii="Times New Roman" w:eastAsia="Times New Roman" w:hAnsi="Times New Roman" w:cs="Times New Roman"/>
          <w:lang w:val="en-CA"/>
        </w:rPr>
      </w:pPr>
      <w:hyperlink r:id="rId6" w:history="1">
        <w:r w:rsidR="00D54BD4" w:rsidRPr="00144223">
          <w:rPr>
            <w:rStyle w:val="Hyperlink"/>
            <w:rFonts w:ascii="Times New Roman" w:eastAsia="Times New Roman" w:hAnsi="Times New Roman" w:cs="Times New Roman"/>
            <w:lang w:val="en-CA"/>
          </w:rPr>
          <w:t>Vector values and similarity search</w:t>
        </w:r>
      </w:hyperlink>
      <w:r w:rsidR="00D54BD4" w:rsidRPr="00D54BD4">
        <w:rPr>
          <w:rFonts w:ascii="Times New Roman" w:eastAsia="Times New Roman" w:hAnsi="Times New Roman" w:cs="Times New Roman"/>
          <w:lang w:val="en-CA"/>
        </w:rPr>
        <w:t xml:space="preserve"> </w:t>
      </w:r>
    </w:p>
    <w:p w14:paraId="52C6F4AA" w14:textId="44D562C2"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Why is indexing needed?</w:t>
      </w:r>
    </w:p>
    <w:p w14:paraId="35A50B9B"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The support of VECTOR data type and similarity search available since Db2 12.1.2.0 supports brute force similarity search, which performs effectively when the dataset is small or when query predicates significantly reduce the search space. However, many use cases —such as RAG, semantic search, fraud detection, and other interactive applications— demand low-latency responses, often requiring multiple similarity queries per interaction. Since datasets in these domains are typically large and not easily reducible through filtering, a more scalable solution is essential.</w:t>
      </w:r>
    </w:p>
    <w:p w14:paraId="17BAF7BA" w14:textId="493A7934"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Why do we need a specialized index?</w:t>
      </w:r>
    </w:p>
    <w:p w14:paraId="7ABE59CE"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Vectors produced by modern machine learning models are typically high-dimensional, with common dimensionalities ranging from 768 to 1500. Operating in such high-dimensional vector spaces introduces a range of challenges collectively known as the “curse of dimensionality.” As dimensionality increases, the volume of the search space grows exponentially, making it increasingly sparse—even when dealing with massive datasets containing over a billion vectors. This sparsity reduces the effectiveness of traditional similarity search and clustering techniques. Additionally, computing distances between vectors becomes significantly more CPU-intensive, with the cost scaling linearly with dimensionality. Even with specialized hardware accelerators, this remains a major performance bottleneck, often requiring batching and optimization tricks to mitigate.</w:t>
      </w:r>
    </w:p>
    <w:p w14:paraId="73883FB9" w14:textId="634899BA"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Why approximate similarity search?</w:t>
      </w:r>
    </w:p>
    <w:p w14:paraId="4D01A134"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As a result of the traditional indexing techniques not working for similarity search, specialized indexing techniques were developed to speed up the searches. Many of these surged initially from spatial search –which has vectors with 2 to 3 dimensions. But the search performance of these techniques falls apart with higher dimensionality –brute force search is many times more efficient. As a result, yet another group of indexing techniques was developed that trade off accuracy for search speed –they are called “Approximate Nearest Neighbor” (or ANN) indexing techniques (nearest neighbor is common way to refer to similarity search).</w:t>
      </w:r>
    </w:p>
    <w:p w14:paraId="5292319D"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ANN Indexes trade off speed for lower accuracy. This lower accuracy metric is referred to as recall. Recall is a metric that measures how well a search algorithm retrieves the true closest matches (in this case, the true neighbors) for a query. Recall is an important metric because ANN search algorithms can become much faster if it is acceptable to have lower recall. And most use cases consider this an acceptable trade-off.</w:t>
      </w:r>
    </w:p>
    <w:p w14:paraId="4D863930" w14:textId="11FCBD26"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What does Db2’s ANN index look like?</w:t>
      </w:r>
    </w:p>
    <w:p w14:paraId="563A178D" w14:textId="6CA72378" w:rsidR="00C60A5F"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lastRenderedPageBreak/>
        <w:t xml:space="preserve">This EAP gives early access to an “Approximate Nearest Neighbor” (or ANN) index in Db2 based on the </w:t>
      </w:r>
      <w:proofErr w:type="spellStart"/>
      <w:r w:rsidRPr="00D54BD4">
        <w:rPr>
          <w:rFonts w:ascii="Times New Roman" w:eastAsia="Times New Roman" w:hAnsi="Times New Roman" w:cs="Times New Roman"/>
          <w:lang w:val="en-CA"/>
        </w:rPr>
        <w:t>DiskANN</w:t>
      </w:r>
      <w:proofErr w:type="spellEnd"/>
      <w:r w:rsidRPr="00D54BD4">
        <w:rPr>
          <w:rFonts w:ascii="Times New Roman" w:eastAsia="Times New Roman" w:hAnsi="Times New Roman" w:cs="Times New Roman"/>
          <w:lang w:val="en-CA"/>
        </w:rPr>
        <w:t xml:space="preserve"> index. This index is a graph-based index, that creates a graph on the vector data set based on a distance function, and searches for the </w:t>
      </w:r>
      <w:r w:rsidR="00B53CB1" w:rsidRPr="00D54BD4">
        <w:rPr>
          <w:rFonts w:ascii="Times New Roman" w:eastAsia="Times New Roman" w:hAnsi="Times New Roman" w:cs="Times New Roman"/>
          <w:lang w:val="en-CA"/>
        </w:rPr>
        <w:t>top K</w:t>
      </w:r>
      <w:r w:rsidRPr="00D54BD4">
        <w:rPr>
          <w:rFonts w:ascii="Times New Roman" w:eastAsia="Times New Roman" w:hAnsi="Times New Roman" w:cs="Times New Roman"/>
          <w:lang w:val="en-CA"/>
        </w:rPr>
        <w:t xml:space="preserve"> most similar vectors by navigating the graph. This index combines the best techniques for accelerating similarity search, including clustering based on spatial proximity for a distance function, high-dimensional vector compression (also referred as quantization), graph-based search, and on-disk search to minimize memory requirements during search, which </w:t>
      </w:r>
      <w:r w:rsidR="00B53CB1" w:rsidRPr="00D54BD4">
        <w:rPr>
          <w:rFonts w:ascii="Times New Roman" w:eastAsia="Times New Roman" w:hAnsi="Times New Roman" w:cs="Times New Roman"/>
          <w:lang w:val="en-CA"/>
        </w:rPr>
        <w:t>lets</w:t>
      </w:r>
      <w:r w:rsidRPr="00D54BD4">
        <w:rPr>
          <w:rFonts w:ascii="Times New Roman" w:eastAsia="Times New Roman" w:hAnsi="Times New Roman" w:cs="Times New Roman"/>
          <w:lang w:val="en-CA"/>
        </w:rPr>
        <w:t xml:space="preserve"> this index scale to very large data sets without requiring the full index to be in-memory.</w:t>
      </w:r>
    </w:p>
    <w:p w14:paraId="69B5673D" w14:textId="77777777"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Usage</w:t>
      </w:r>
    </w:p>
    <w:p w14:paraId="6F466F97"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Enabling the feature in the EAP</w:t>
      </w:r>
    </w:p>
    <w:p w14:paraId="7C33EB4A" w14:textId="299E76BC" w:rsid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A new Db2 registry variable DB2_VECTOR_INDEXING is introduced to enable the vector index in the Db2 EAP release.</w:t>
      </w:r>
      <w:r w:rsidR="00144223">
        <w:rPr>
          <w:rFonts w:ascii="Times New Roman" w:eastAsia="Times New Roman" w:hAnsi="Times New Roman" w:cs="Times New Roman"/>
          <w:lang w:val="en-CA"/>
        </w:rPr>
        <w:t xml:space="preserve"> This registry var should be set to YES </w:t>
      </w:r>
      <w:proofErr w:type="gramStart"/>
      <w:r w:rsidR="00144223">
        <w:rPr>
          <w:rFonts w:ascii="Times New Roman" w:eastAsia="Times New Roman" w:hAnsi="Times New Roman" w:cs="Times New Roman"/>
          <w:lang w:val="en-CA"/>
        </w:rPr>
        <w:t>in order to</w:t>
      </w:r>
      <w:proofErr w:type="gramEnd"/>
      <w:r w:rsidR="00144223">
        <w:rPr>
          <w:rFonts w:ascii="Times New Roman" w:eastAsia="Times New Roman" w:hAnsi="Times New Roman" w:cs="Times New Roman"/>
          <w:lang w:val="en-CA"/>
        </w:rPr>
        <w:t xml:space="preserve"> enable the feature in the EAP.</w:t>
      </w:r>
    </w:p>
    <w:p w14:paraId="64985D65" w14:textId="1E6E8839" w:rsidR="00144223" w:rsidRPr="00144223" w:rsidRDefault="00144223" w:rsidP="00144223">
      <w:pPr>
        <w:spacing w:before="100" w:beforeAutospacing="1" w:after="100" w:afterAutospacing="1"/>
        <w:ind w:firstLine="720"/>
        <w:rPr>
          <w:rFonts w:ascii="Courier New" w:eastAsia="Times New Roman" w:hAnsi="Courier New" w:cs="Courier New"/>
          <w:lang w:val="en-CA"/>
        </w:rPr>
      </w:pPr>
      <w:r w:rsidRPr="00144223">
        <w:rPr>
          <w:rFonts w:ascii="Courier New" w:eastAsia="Times New Roman" w:hAnsi="Courier New" w:cs="Courier New"/>
          <w:lang w:val="en-CA"/>
        </w:rPr>
        <w:t xml:space="preserve">db2set </w:t>
      </w:r>
      <w:r w:rsidRPr="00144223">
        <w:rPr>
          <w:rFonts w:ascii="Courier New" w:eastAsia="Times New Roman" w:hAnsi="Courier New" w:cs="Courier New"/>
          <w:lang w:val="en-CA"/>
        </w:rPr>
        <w:t>DB2_VECTOR_INDEXING</w:t>
      </w:r>
      <w:r w:rsidRPr="00144223">
        <w:rPr>
          <w:rFonts w:ascii="Courier New" w:eastAsia="Times New Roman" w:hAnsi="Courier New" w:cs="Courier New"/>
          <w:lang w:val="en-CA"/>
        </w:rPr>
        <w:t>=YES</w:t>
      </w:r>
    </w:p>
    <w:p w14:paraId="0C6E6337"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Changes to this variable can take effect immediately for all future CREATE INDEX statements if the db2set command is issued with the -immediate parameter. You do not need to restart the instance.</w:t>
      </w:r>
    </w:p>
    <w:p w14:paraId="01E0E5EA"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CREATE INDEX statement</w:t>
      </w:r>
    </w:p>
    <w:p w14:paraId="2BE0E693" w14:textId="14F60F2B"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The EAP </w:t>
      </w:r>
      <w:r w:rsidR="00144223">
        <w:rPr>
          <w:rFonts w:ascii="Times New Roman" w:eastAsia="Times New Roman" w:hAnsi="Times New Roman" w:cs="Times New Roman"/>
          <w:lang w:val="en-CA"/>
        </w:rPr>
        <w:t xml:space="preserve">also </w:t>
      </w:r>
      <w:r w:rsidRPr="00D54BD4">
        <w:rPr>
          <w:rFonts w:ascii="Times New Roman" w:eastAsia="Times New Roman" w:hAnsi="Times New Roman" w:cs="Times New Roman"/>
          <w:lang w:val="en-CA"/>
        </w:rPr>
        <w:t xml:space="preserve">introduces new keywords to the CREATE INDEX statement. The index created </w:t>
      </w:r>
      <w:r w:rsidR="00144223" w:rsidRPr="00D54BD4">
        <w:rPr>
          <w:rFonts w:ascii="Times New Roman" w:eastAsia="Times New Roman" w:hAnsi="Times New Roman" w:cs="Times New Roman"/>
          <w:lang w:val="en-CA"/>
        </w:rPr>
        <w:t>can</w:t>
      </w:r>
      <w:r w:rsidRPr="00D54BD4">
        <w:rPr>
          <w:rFonts w:ascii="Times New Roman" w:eastAsia="Times New Roman" w:hAnsi="Times New Roman" w:cs="Times New Roman"/>
          <w:lang w:val="en-CA"/>
        </w:rPr>
        <w:t xml:space="preserve"> accelerate similarity search queries on VECTOR columns but returns approximate results.</w:t>
      </w:r>
    </w:p>
    <w:p w14:paraId="6DFA6174"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The following syntax diagram shows which parameters are mandatory, allowed optionally, and the various keyword alternatives, when creating a vector index.</w:t>
      </w:r>
    </w:p>
    <w:p w14:paraId="39799DFF"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i/>
          <w:iCs/>
          <w:lang w:val="en-CA"/>
        </w:rPr>
        <w:t>Syntax</w:t>
      </w:r>
    </w:p>
    <w:p w14:paraId="09AF070C"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w:t>
      </w:r>
      <w:proofErr w:type="gramStart"/>
      <w:r w:rsidRPr="00D54BD4">
        <w:rPr>
          <w:rFonts w:ascii="Courier New" w:eastAsia="Times New Roman" w:hAnsi="Courier New" w:cs="Courier New"/>
          <w:sz w:val="20"/>
          <w:szCs w:val="20"/>
          <w:lang w:val="en-CA"/>
        </w:rPr>
        <w:t>.--</w:t>
      </w:r>
      <w:proofErr w:type="gramEnd"/>
      <w:r w:rsidRPr="00D54BD4">
        <w:rPr>
          <w:rFonts w:ascii="Courier New" w:eastAsia="Times New Roman" w:hAnsi="Courier New" w:cs="Courier New"/>
          <w:sz w:val="20"/>
          <w:szCs w:val="20"/>
          <w:lang w:val="en-CA"/>
        </w:rPr>
        <w:t xml:space="preserve"> VECTOR --.</w:t>
      </w:r>
    </w:p>
    <w:p w14:paraId="1AAE0ECF"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&gt;&gt;-- CREATE --+------------+-- INDEX -- index-name --&gt;</w:t>
      </w:r>
    </w:p>
    <w:p w14:paraId="227ADE90"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5EB8F91A"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 ON --+-- table-name --+-- </w:t>
      </w:r>
      <w:proofErr w:type="gramStart"/>
      <w:r w:rsidRPr="00D54BD4">
        <w:rPr>
          <w:rFonts w:ascii="Courier New" w:eastAsia="Times New Roman" w:hAnsi="Courier New" w:cs="Courier New"/>
          <w:sz w:val="20"/>
          <w:szCs w:val="20"/>
          <w:lang w:val="en-CA"/>
        </w:rPr>
        <w:t>( --</w:t>
      </w:r>
      <w:proofErr w:type="gramEnd"/>
      <w:r w:rsidRPr="00D54BD4">
        <w:rPr>
          <w:rFonts w:ascii="Courier New" w:eastAsia="Times New Roman" w:hAnsi="Courier New" w:cs="Courier New"/>
          <w:sz w:val="20"/>
          <w:szCs w:val="20"/>
          <w:lang w:val="en-CA"/>
        </w:rPr>
        <w:t xml:space="preserve"> vector-column-name </w:t>
      </w:r>
      <w:proofErr w:type="gramStart"/>
      <w:r w:rsidRPr="00D54BD4">
        <w:rPr>
          <w:rFonts w:ascii="Courier New" w:eastAsia="Times New Roman" w:hAnsi="Courier New" w:cs="Courier New"/>
          <w:sz w:val="20"/>
          <w:szCs w:val="20"/>
          <w:lang w:val="en-CA"/>
        </w:rPr>
        <w:t>-- )</w:t>
      </w:r>
      <w:proofErr w:type="gramEnd"/>
      <w:r w:rsidRPr="00D54BD4">
        <w:rPr>
          <w:rFonts w:ascii="Courier New" w:eastAsia="Times New Roman" w:hAnsi="Courier New" w:cs="Courier New"/>
          <w:sz w:val="20"/>
          <w:szCs w:val="20"/>
          <w:lang w:val="en-CA"/>
        </w:rPr>
        <w:t xml:space="preserve"> --&gt;</w:t>
      </w:r>
    </w:p>
    <w:p w14:paraId="79393C86"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nick-name ---'</w:t>
      </w:r>
    </w:p>
    <w:p w14:paraId="23D3D7F8"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1110FF2B"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&gt;-----------------------+---------------------------+--&gt;</w:t>
      </w:r>
    </w:p>
    <w:p w14:paraId="5419BF54"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IN -- tablespace-name --'</w:t>
      </w:r>
    </w:p>
    <w:p w14:paraId="7ACDE7E2"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4845B84C"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&gt;--+-----------------------+--&gt;</w:t>
      </w:r>
    </w:p>
    <w:p w14:paraId="35BC045E"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EXCLUDE NULL KEYS --'</w:t>
      </w:r>
    </w:p>
    <w:p w14:paraId="09004BF0"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6B6DFC18"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 WITH DISTANCE --+-- EUCLIDEAN ----------+--&gt;&lt;</w:t>
      </w:r>
    </w:p>
    <w:p w14:paraId="756D109D" w14:textId="77777777" w:rsidR="00D54BD4" w:rsidRPr="00D54BD4" w:rsidRDefault="00D54BD4" w:rsidP="00D54BD4">
      <w:pPr>
        <w:numPr>
          <w:ilvl w:val="0"/>
          <w:numId w:val="3"/>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lastRenderedPageBreak/>
        <w:t>The IN clause allows specifying the table space for the index that is different from the rest of the indexes on the table.</w:t>
      </w:r>
    </w:p>
    <w:p w14:paraId="74234673" w14:textId="77777777" w:rsidR="00D54BD4" w:rsidRPr="00D54BD4" w:rsidRDefault="00D54BD4" w:rsidP="00D54BD4">
      <w:pPr>
        <w:numPr>
          <w:ilvl w:val="0"/>
          <w:numId w:val="3"/>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The WITH DISTANCE distance-metric option is new for vector indexing support. The VECTOR index is created using this distance metric. The index will only be chosen in queries if the distance-metric passed to the VECTOR_DISTANCE function in the ORDER BY clause matches the distance-metric specified in the CREATE INDEX statement.</w:t>
      </w:r>
    </w:p>
    <w:p w14:paraId="0852ADE1" w14:textId="77777777" w:rsidR="00D54BD4" w:rsidRPr="00D54BD4" w:rsidRDefault="00D54BD4" w:rsidP="00D54BD4">
      <w:pPr>
        <w:numPr>
          <w:ilvl w:val="0"/>
          <w:numId w:val="3"/>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See usage limitations section for more details on EAP release.</w:t>
      </w:r>
    </w:p>
    <w:p w14:paraId="66E54D34"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Related topics:</w:t>
      </w:r>
    </w:p>
    <w:p w14:paraId="05CFB423" w14:textId="006EA9B9" w:rsidR="00D54BD4" w:rsidRPr="00D54BD4" w:rsidRDefault="00144223" w:rsidP="00D54BD4">
      <w:pPr>
        <w:numPr>
          <w:ilvl w:val="0"/>
          <w:numId w:val="4"/>
        </w:numPr>
        <w:spacing w:before="100" w:beforeAutospacing="1" w:after="100" w:afterAutospacing="1"/>
        <w:rPr>
          <w:rFonts w:ascii="Times New Roman" w:eastAsia="Times New Roman" w:hAnsi="Times New Roman" w:cs="Times New Roman"/>
          <w:lang w:val="en-CA"/>
        </w:rPr>
      </w:pPr>
      <w:hyperlink r:id="rId7" w:history="1">
        <w:r w:rsidR="00D54BD4" w:rsidRPr="00144223">
          <w:rPr>
            <w:rStyle w:val="Hyperlink"/>
            <w:rFonts w:ascii="Times New Roman" w:eastAsia="Times New Roman" w:hAnsi="Times New Roman" w:cs="Times New Roman"/>
            <w:lang w:val="en-CA"/>
          </w:rPr>
          <w:t>Vector values and similarity search</w:t>
        </w:r>
      </w:hyperlink>
      <w:r w:rsidR="00D54BD4" w:rsidRPr="00D54BD4">
        <w:rPr>
          <w:rFonts w:ascii="Times New Roman" w:eastAsia="Times New Roman" w:hAnsi="Times New Roman" w:cs="Times New Roman"/>
          <w:lang w:val="en-CA"/>
        </w:rPr>
        <w:t xml:space="preserve"> </w:t>
      </w:r>
    </w:p>
    <w:p w14:paraId="0C3E59F1" w14:textId="7A1BFED1" w:rsidR="00D54BD4" w:rsidRPr="00D54BD4" w:rsidRDefault="00144223" w:rsidP="00D54BD4">
      <w:pPr>
        <w:numPr>
          <w:ilvl w:val="0"/>
          <w:numId w:val="4"/>
        </w:numPr>
        <w:spacing w:before="100" w:beforeAutospacing="1" w:after="100" w:afterAutospacing="1"/>
        <w:rPr>
          <w:rFonts w:ascii="Times New Roman" w:eastAsia="Times New Roman" w:hAnsi="Times New Roman" w:cs="Times New Roman"/>
          <w:lang w:val="en-CA"/>
        </w:rPr>
      </w:pPr>
      <w:hyperlink r:id="rId8" w:history="1">
        <w:r w:rsidR="00D54BD4" w:rsidRPr="00144223">
          <w:rPr>
            <w:rStyle w:val="Hyperlink"/>
            <w:rFonts w:ascii="Times New Roman" w:eastAsia="Times New Roman" w:hAnsi="Times New Roman" w:cs="Times New Roman"/>
            <w:lang w:val="en-CA"/>
          </w:rPr>
          <w:t>VECTOR_DISTANCE function</w:t>
        </w:r>
      </w:hyperlink>
      <w:r w:rsidR="00D54BD4" w:rsidRPr="00D54BD4">
        <w:rPr>
          <w:rFonts w:ascii="Times New Roman" w:eastAsia="Times New Roman" w:hAnsi="Times New Roman" w:cs="Times New Roman"/>
          <w:lang w:val="en-CA"/>
        </w:rPr>
        <w:t xml:space="preserve"> </w:t>
      </w:r>
    </w:p>
    <w:p w14:paraId="4F0D2101" w14:textId="2AB47EB8" w:rsidR="00D54BD4" w:rsidRPr="00D54BD4" w:rsidRDefault="00144223" w:rsidP="00D54BD4">
      <w:pPr>
        <w:numPr>
          <w:ilvl w:val="0"/>
          <w:numId w:val="4"/>
        </w:numPr>
        <w:spacing w:before="100" w:beforeAutospacing="1" w:after="100" w:afterAutospacing="1"/>
        <w:rPr>
          <w:rFonts w:ascii="Times New Roman" w:eastAsia="Times New Roman" w:hAnsi="Times New Roman" w:cs="Times New Roman"/>
          <w:lang w:val="en-CA"/>
        </w:rPr>
      </w:pPr>
      <w:hyperlink r:id="rId9" w:history="1">
        <w:r w:rsidR="00D54BD4" w:rsidRPr="00144223">
          <w:rPr>
            <w:rStyle w:val="Hyperlink"/>
            <w:rFonts w:ascii="Times New Roman" w:eastAsia="Times New Roman" w:hAnsi="Times New Roman" w:cs="Times New Roman"/>
            <w:lang w:val="en-CA"/>
          </w:rPr>
          <w:t>CREATE INDEX statement</w:t>
        </w:r>
      </w:hyperlink>
      <w:r w:rsidR="00D54BD4" w:rsidRPr="00D54BD4">
        <w:rPr>
          <w:rFonts w:ascii="Times New Roman" w:eastAsia="Times New Roman" w:hAnsi="Times New Roman" w:cs="Times New Roman"/>
          <w:lang w:val="en-CA"/>
        </w:rPr>
        <w:t xml:space="preserve"> </w:t>
      </w:r>
    </w:p>
    <w:p w14:paraId="45B814E1" w14:textId="4DE99448" w:rsidR="00D54BD4" w:rsidRPr="00D54BD4" w:rsidRDefault="00144223" w:rsidP="00D54BD4">
      <w:pPr>
        <w:numPr>
          <w:ilvl w:val="0"/>
          <w:numId w:val="4"/>
        </w:numPr>
        <w:spacing w:before="100" w:beforeAutospacing="1" w:after="100" w:afterAutospacing="1"/>
        <w:rPr>
          <w:rFonts w:ascii="Times New Roman" w:eastAsia="Times New Roman" w:hAnsi="Times New Roman" w:cs="Times New Roman"/>
          <w:lang w:val="en-CA"/>
        </w:rPr>
      </w:pPr>
      <w:hyperlink r:id="rId10" w:history="1">
        <w:r w:rsidR="00D54BD4" w:rsidRPr="00144223">
          <w:rPr>
            <w:rStyle w:val="Hyperlink"/>
            <w:rFonts w:ascii="Times New Roman" w:eastAsia="Times New Roman" w:hAnsi="Times New Roman" w:cs="Times New Roman"/>
            <w:lang w:val="en-CA"/>
          </w:rPr>
          <w:t>CREATE TABLE statement</w:t>
        </w:r>
      </w:hyperlink>
      <w:r w:rsidR="00D54BD4" w:rsidRPr="00D54BD4">
        <w:rPr>
          <w:rFonts w:ascii="Times New Roman" w:eastAsia="Times New Roman" w:hAnsi="Times New Roman" w:cs="Times New Roman"/>
          <w:lang w:val="en-CA"/>
        </w:rPr>
        <w:t xml:space="preserve"> </w:t>
      </w:r>
    </w:p>
    <w:p w14:paraId="4205DCB2"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APPROX and EXACT keywords with FETCH FIRST</w:t>
      </w:r>
    </w:p>
    <w:p w14:paraId="75F07426"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The EAP also introduces new APPROX and EXACT keywords to the FETCH clause. These keywords when used in similarity search queries that include an ORDER BY clause on the result of a VECTOR_DISTANCE function invocation that references a VECTOR data type column could match a corresponding VECTOR index. The EXACT keyword is used to indicate that the similarity search queries should not attempt to use a VECTOR index because it could result in approximate results. The APPROX keyword is used in similarity search queries to indicate that the query compiler should attempt to match an index on the VECTOR data type column if it exists.</w:t>
      </w:r>
    </w:p>
    <w:p w14:paraId="24A4CDB1"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 FETCH -----------------&gt;</w:t>
      </w:r>
    </w:p>
    <w:p w14:paraId="6173CAC0"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32362495"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&gt;--+-----------------------+--&gt;</w:t>
      </w:r>
    </w:p>
    <w:p w14:paraId="62263321"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APPROX --------'</w:t>
      </w:r>
    </w:p>
    <w:p w14:paraId="6E84725F"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EXACT ---------'</w:t>
      </w:r>
    </w:p>
    <w:p w14:paraId="6A248A3D"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p>
    <w:p w14:paraId="16D83D60"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NEXT ---</w:t>
      </w:r>
      <w:proofErr w:type="gramStart"/>
      <w:r w:rsidRPr="00D54BD4">
        <w:rPr>
          <w:rFonts w:ascii="Courier New" w:eastAsia="Times New Roman" w:hAnsi="Courier New" w:cs="Courier New"/>
          <w:sz w:val="20"/>
          <w:szCs w:val="20"/>
          <w:lang w:val="en-CA"/>
        </w:rPr>
        <w:t>'  '</w:t>
      </w:r>
      <w:proofErr w:type="gramEnd"/>
      <w:r w:rsidRPr="00D54BD4">
        <w:rPr>
          <w:rFonts w:ascii="Courier New" w:eastAsia="Times New Roman" w:hAnsi="Courier New" w:cs="Courier New"/>
          <w:sz w:val="20"/>
          <w:szCs w:val="20"/>
          <w:lang w:val="en-CA"/>
        </w:rPr>
        <w:t>--------- 1 --------'</w:t>
      </w:r>
    </w:p>
    <w:p w14:paraId="00B73EFB"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&gt;--+-----------+--+--------------------+---+--- ROW ----+--- ONLY --- &gt;</w:t>
      </w:r>
    </w:p>
    <w:p w14:paraId="10F7D204" w14:textId="77777777" w:rsidR="00D54BD4" w:rsidRPr="00D54BD4" w:rsidRDefault="00D54BD4" w:rsidP="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CA"/>
        </w:rPr>
      </w:pPr>
      <w:r w:rsidRPr="00D54BD4">
        <w:rPr>
          <w:rFonts w:ascii="Courier New" w:eastAsia="Times New Roman" w:hAnsi="Courier New" w:cs="Courier New"/>
          <w:sz w:val="20"/>
          <w:szCs w:val="20"/>
          <w:lang w:val="en-CA"/>
        </w:rPr>
        <w:t xml:space="preserve">     '-- FIRST --</w:t>
      </w:r>
      <w:proofErr w:type="gramStart"/>
      <w:r w:rsidRPr="00D54BD4">
        <w:rPr>
          <w:rFonts w:ascii="Courier New" w:eastAsia="Times New Roman" w:hAnsi="Courier New" w:cs="Courier New"/>
          <w:sz w:val="20"/>
          <w:szCs w:val="20"/>
          <w:lang w:val="en-CA"/>
        </w:rPr>
        <w:t>'  '</w:t>
      </w:r>
      <w:proofErr w:type="gramEnd"/>
      <w:r w:rsidRPr="00D54BD4">
        <w:rPr>
          <w:rFonts w:ascii="Courier New" w:eastAsia="Times New Roman" w:hAnsi="Courier New" w:cs="Courier New"/>
          <w:sz w:val="20"/>
          <w:szCs w:val="20"/>
          <w:lang w:val="en-CA"/>
        </w:rPr>
        <w:t>-- fetch-row-count--'   '--- ROWS ---'</w:t>
      </w:r>
    </w:p>
    <w:p w14:paraId="0E40AB17" w14:textId="77777777" w:rsidR="00D54BD4" w:rsidRPr="00D54BD4" w:rsidRDefault="00D54BD4" w:rsidP="00D54BD4">
      <w:pPr>
        <w:numPr>
          <w:ilvl w:val="0"/>
          <w:numId w:val="5"/>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If a vector index exists on the table, the APPROX keyword behavior is the default clause when neither EXACT nor APPROX keywords are used.</w:t>
      </w:r>
    </w:p>
    <w:p w14:paraId="61F042D8" w14:textId="77777777" w:rsidR="00D54BD4" w:rsidRPr="00D54BD4" w:rsidRDefault="00D54BD4" w:rsidP="00D54BD4">
      <w:p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Related topics:</w:t>
      </w:r>
    </w:p>
    <w:p w14:paraId="5941447A" w14:textId="46FEB2EF" w:rsidR="00D54BD4" w:rsidRPr="00D54BD4" w:rsidRDefault="00144223" w:rsidP="00D54BD4">
      <w:pPr>
        <w:numPr>
          <w:ilvl w:val="0"/>
          <w:numId w:val="6"/>
        </w:numPr>
        <w:spacing w:before="100" w:beforeAutospacing="1" w:after="100" w:afterAutospacing="1"/>
        <w:rPr>
          <w:rFonts w:ascii="Times New Roman" w:eastAsia="Times New Roman" w:hAnsi="Times New Roman" w:cs="Times New Roman"/>
          <w:lang w:val="en-CA"/>
        </w:rPr>
      </w:pPr>
      <w:hyperlink r:id="rId11" w:history="1">
        <w:r w:rsidR="00D54BD4" w:rsidRPr="00144223">
          <w:rPr>
            <w:rStyle w:val="Hyperlink"/>
            <w:rFonts w:ascii="Times New Roman" w:eastAsia="Times New Roman" w:hAnsi="Times New Roman" w:cs="Times New Roman"/>
            <w:lang w:val="en-CA"/>
          </w:rPr>
          <w:t>Fetch clause</w:t>
        </w:r>
      </w:hyperlink>
      <w:r w:rsidR="00D54BD4" w:rsidRPr="00D54BD4">
        <w:rPr>
          <w:rFonts w:ascii="Times New Roman" w:eastAsia="Times New Roman" w:hAnsi="Times New Roman" w:cs="Times New Roman"/>
          <w:lang w:val="en-CA"/>
        </w:rPr>
        <w:t xml:space="preserve"> </w:t>
      </w:r>
    </w:p>
    <w:p w14:paraId="37ECE30C" w14:textId="3AF4BB6D" w:rsidR="00D54BD4" w:rsidRPr="00D54BD4" w:rsidRDefault="00144223" w:rsidP="00D54BD4">
      <w:pPr>
        <w:numPr>
          <w:ilvl w:val="0"/>
          <w:numId w:val="6"/>
        </w:numPr>
        <w:spacing w:before="100" w:beforeAutospacing="1" w:after="100" w:afterAutospacing="1"/>
        <w:rPr>
          <w:rFonts w:ascii="Times New Roman" w:eastAsia="Times New Roman" w:hAnsi="Times New Roman" w:cs="Times New Roman"/>
          <w:lang w:val="en-CA"/>
        </w:rPr>
      </w:pPr>
      <w:hyperlink r:id="rId12" w:history="1">
        <w:r w:rsidR="00D54BD4" w:rsidRPr="00144223">
          <w:rPr>
            <w:rStyle w:val="Hyperlink"/>
            <w:rFonts w:ascii="Times New Roman" w:eastAsia="Times New Roman" w:hAnsi="Times New Roman" w:cs="Times New Roman"/>
            <w:lang w:val="en-CA"/>
          </w:rPr>
          <w:t>Vector values and similarity search</w:t>
        </w:r>
      </w:hyperlink>
      <w:r w:rsidR="00D54BD4" w:rsidRPr="00D54BD4">
        <w:rPr>
          <w:rFonts w:ascii="Times New Roman" w:eastAsia="Times New Roman" w:hAnsi="Times New Roman" w:cs="Times New Roman"/>
          <w:lang w:val="en-CA"/>
        </w:rPr>
        <w:t xml:space="preserve"> </w:t>
      </w:r>
    </w:p>
    <w:p w14:paraId="15CF1E53" w14:textId="4F90F0EE" w:rsidR="00D54BD4" w:rsidRPr="00D54BD4" w:rsidRDefault="00144223" w:rsidP="00D54BD4">
      <w:pPr>
        <w:numPr>
          <w:ilvl w:val="0"/>
          <w:numId w:val="6"/>
        </w:numPr>
        <w:spacing w:before="100" w:beforeAutospacing="1" w:after="100" w:afterAutospacing="1"/>
        <w:rPr>
          <w:rFonts w:ascii="Times New Roman" w:eastAsia="Times New Roman" w:hAnsi="Times New Roman" w:cs="Times New Roman"/>
          <w:lang w:val="en-CA"/>
        </w:rPr>
      </w:pPr>
      <w:hyperlink r:id="rId13" w:history="1">
        <w:r w:rsidR="00D54BD4" w:rsidRPr="00144223">
          <w:rPr>
            <w:rStyle w:val="Hyperlink"/>
            <w:rFonts w:ascii="Times New Roman" w:eastAsia="Times New Roman" w:hAnsi="Times New Roman" w:cs="Times New Roman"/>
            <w:lang w:val="en-CA"/>
          </w:rPr>
          <w:t>VECTOR_DISTANCE function</w:t>
        </w:r>
      </w:hyperlink>
      <w:r w:rsidR="00D54BD4" w:rsidRPr="00D54BD4">
        <w:rPr>
          <w:rFonts w:ascii="Times New Roman" w:eastAsia="Times New Roman" w:hAnsi="Times New Roman" w:cs="Times New Roman"/>
          <w:lang w:val="en-CA"/>
        </w:rPr>
        <w:t xml:space="preserve"> </w:t>
      </w:r>
    </w:p>
    <w:p w14:paraId="672A1A45" w14:textId="15A3B5D7" w:rsidR="00C60A5F" w:rsidRDefault="00C60A5F" w:rsidP="00D54BD4">
      <w:pPr>
        <w:spacing w:before="100" w:beforeAutospacing="1" w:after="100" w:afterAutospacing="1"/>
        <w:outlineLvl w:val="1"/>
        <w:rPr>
          <w:rFonts w:ascii="Times New Roman" w:eastAsia="Times New Roman" w:hAnsi="Times New Roman" w:cs="Times New Roman"/>
          <w:b/>
          <w:bCs/>
          <w:sz w:val="36"/>
          <w:szCs w:val="36"/>
          <w:lang w:val="en-CA"/>
        </w:rPr>
      </w:pPr>
      <w:r>
        <w:rPr>
          <w:rFonts w:ascii="Times New Roman" w:eastAsia="Times New Roman" w:hAnsi="Times New Roman" w:cs="Times New Roman"/>
          <w:b/>
          <w:bCs/>
          <w:sz w:val="36"/>
          <w:szCs w:val="36"/>
          <w:lang w:val="en-CA"/>
        </w:rPr>
        <w:t>A simple end-to-end example</w:t>
      </w:r>
    </w:p>
    <w:p w14:paraId="3E8D6E03" w14:textId="4E5B23BF" w:rsidR="00C60A5F" w:rsidRDefault="00C60A5F" w:rsidP="00C60A5F">
      <w:pPr>
        <w:spacing w:before="100" w:beforeAutospacing="1" w:after="100" w:afterAutospacing="1"/>
        <w:rPr>
          <w:rFonts w:ascii="Times New Roman" w:eastAsia="Times New Roman" w:hAnsi="Times New Roman" w:cs="Times New Roman"/>
          <w:lang w:val="en-CA"/>
        </w:rPr>
      </w:pPr>
      <w:r>
        <w:rPr>
          <w:rFonts w:ascii="Times New Roman" w:eastAsia="Times New Roman" w:hAnsi="Times New Roman" w:cs="Times New Roman"/>
          <w:lang w:val="en-CA"/>
        </w:rPr>
        <w:lastRenderedPageBreak/>
        <w:t xml:space="preserve">The following is a simple end-to-end example, that describes at a high level the full example we are making available through the </w:t>
      </w:r>
      <w:hyperlink r:id="rId14" w:history="1">
        <w:r w:rsidRPr="00C60A5F">
          <w:rPr>
            <w:rStyle w:val="Hyperlink"/>
            <w:rFonts w:ascii="Times New Roman" w:eastAsia="Times New Roman" w:hAnsi="Times New Roman" w:cs="Times New Roman"/>
            <w:lang w:val="en-CA"/>
          </w:rPr>
          <w:t>db2-samples github repository</w:t>
        </w:r>
      </w:hyperlink>
      <w:r>
        <w:rPr>
          <w:rFonts w:ascii="Times New Roman" w:eastAsia="Times New Roman" w:hAnsi="Times New Roman" w:cs="Times New Roman"/>
          <w:lang w:val="en-CA"/>
        </w:rPr>
        <w:t xml:space="preserve"> for you to be able to try this feature and provide us initial feedback to </w:t>
      </w:r>
      <w:bookmarkStart w:id="1" w:name="OLE_LINK1"/>
      <w:r>
        <w:rPr>
          <w:rFonts w:ascii="Times New Roman" w:eastAsia="Times New Roman" w:hAnsi="Times New Roman" w:cs="Times New Roman"/>
          <w:lang w:val="en-CA"/>
        </w:rPr>
        <w:fldChar w:fldCharType="begin"/>
      </w:r>
      <w:r>
        <w:rPr>
          <w:rFonts w:ascii="Times New Roman" w:eastAsia="Times New Roman" w:hAnsi="Times New Roman" w:cs="Times New Roman"/>
          <w:lang w:val="en-CA"/>
        </w:rPr>
        <w:instrText>HYPERLINK "mailto:db2beta@ca.ibm.com"</w:instrText>
      </w:r>
      <w:r>
        <w:rPr>
          <w:rFonts w:ascii="Times New Roman" w:eastAsia="Times New Roman" w:hAnsi="Times New Roman" w:cs="Times New Roman"/>
          <w:lang w:val="en-CA"/>
        </w:rPr>
        <w:fldChar w:fldCharType="separate"/>
      </w:r>
      <w:r w:rsidRPr="00FE76D4">
        <w:rPr>
          <w:rStyle w:val="Hyperlink"/>
          <w:rFonts w:ascii="Times New Roman" w:eastAsia="Times New Roman" w:hAnsi="Times New Roman" w:cs="Times New Roman"/>
          <w:lang w:val="en-CA"/>
        </w:rPr>
        <w:t>db2beta@ca.ibm.com</w:t>
      </w:r>
      <w:r>
        <w:rPr>
          <w:rFonts w:ascii="Times New Roman" w:eastAsia="Times New Roman" w:hAnsi="Times New Roman" w:cs="Times New Roman"/>
          <w:lang w:val="en-CA"/>
        </w:rPr>
        <w:fldChar w:fldCharType="end"/>
      </w:r>
      <w:bookmarkEnd w:id="1"/>
      <w:r>
        <w:rPr>
          <w:rFonts w:ascii="Times New Roman" w:eastAsia="Times New Roman" w:hAnsi="Times New Roman" w:cs="Times New Roman"/>
          <w:lang w:val="en-CA"/>
        </w:rPr>
        <w:t xml:space="preserve"> for this in-development feature. </w:t>
      </w:r>
    </w:p>
    <w:p w14:paraId="52C233CB" w14:textId="24DE8957" w:rsidR="00C60A5F" w:rsidRDefault="00C60A5F" w:rsidP="00C60A5F">
      <w:pPr>
        <w:spacing w:before="100" w:beforeAutospacing="1" w:after="100" w:afterAutospacing="1"/>
        <w:rPr>
          <w:rFonts w:ascii="Times New Roman" w:eastAsia="Times New Roman" w:hAnsi="Times New Roman" w:cs="Times New Roman"/>
          <w:lang w:val="en-CA"/>
        </w:rPr>
      </w:pPr>
      <w:r>
        <w:rPr>
          <w:rFonts w:ascii="Times New Roman" w:eastAsia="Times New Roman" w:hAnsi="Times New Roman" w:cs="Times New Roman"/>
          <w:lang w:val="en-CA"/>
        </w:rPr>
        <w:t xml:space="preserve">First, let’s start with a simple table that includes two columns: an identifier column and a vector embedding column with a vector </w:t>
      </w:r>
      <w:r w:rsidR="00581CAE">
        <w:rPr>
          <w:rFonts w:ascii="Times New Roman" w:eastAsia="Times New Roman" w:hAnsi="Times New Roman" w:cs="Times New Roman"/>
          <w:lang w:val="en-CA"/>
        </w:rPr>
        <w:t>defined with</w:t>
      </w:r>
      <w:r>
        <w:rPr>
          <w:rFonts w:ascii="Times New Roman" w:eastAsia="Times New Roman" w:hAnsi="Times New Roman" w:cs="Times New Roman"/>
          <w:lang w:val="en-CA"/>
        </w:rPr>
        <w:t xml:space="preserve"> 128 dimensions</w:t>
      </w:r>
      <w:r w:rsidR="00581CAE">
        <w:rPr>
          <w:rFonts w:ascii="Times New Roman" w:eastAsia="Times New Roman" w:hAnsi="Times New Roman" w:cs="Times New Roman"/>
          <w:lang w:val="en-CA"/>
        </w:rPr>
        <w:t xml:space="preserve"> of type float32.</w:t>
      </w:r>
    </w:p>
    <w:p w14:paraId="7F49D041" w14:textId="77777777" w:rsidR="00C60A5F" w:rsidRDefault="00C60A5F" w:rsidP="00C60A5F">
      <w:pPr>
        <w:pStyle w:val="HTMLPreformatted"/>
      </w:pPr>
      <w:r>
        <w:rPr>
          <w:rStyle w:val="pl-k"/>
        </w:rPr>
        <w:t>CREATE</w:t>
      </w:r>
      <w:r>
        <w:t xml:space="preserve"> </w:t>
      </w:r>
      <w:r>
        <w:rPr>
          <w:rStyle w:val="pl-k"/>
        </w:rPr>
        <w:t>TABLE</w:t>
      </w:r>
      <w:r>
        <w:t xml:space="preserve"> </w:t>
      </w:r>
      <w:r>
        <w:rPr>
          <w:rStyle w:val="pl-en"/>
        </w:rPr>
        <w:t>SIFT_BASE</w:t>
      </w:r>
      <w:r>
        <w:t xml:space="preserve"> (</w:t>
      </w:r>
    </w:p>
    <w:p w14:paraId="4DC741D4" w14:textId="77777777" w:rsidR="00C60A5F" w:rsidRDefault="00C60A5F" w:rsidP="00C60A5F">
      <w:pPr>
        <w:pStyle w:val="HTMLPreformatted"/>
      </w:pPr>
      <w:r>
        <w:t xml:space="preserve">   ID </w:t>
      </w:r>
      <w:r>
        <w:rPr>
          <w:rStyle w:val="pl-k"/>
        </w:rPr>
        <w:t>INT</w:t>
      </w:r>
      <w:r>
        <w:t xml:space="preserve"> </w:t>
      </w:r>
      <w:r>
        <w:rPr>
          <w:rStyle w:val="pl-k"/>
        </w:rPr>
        <w:t>NOT NULL</w:t>
      </w:r>
      <w:r>
        <w:t>,</w:t>
      </w:r>
    </w:p>
    <w:p w14:paraId="7035315D" w14:textId="77777777" w:rsidR="00C60A5F" w:rsidRDefault="00C60A5F" w:rsidP="00C60A5F">
      <w:pPr>
        <w:pStyle w:val="HTMLPreformatted"/>
      </w:pPr>
      <w:r>
        <w:t xml:space="preserve">   EMBEDDING </w:t>
      </w:r>
      <w:proofErr w:type="gramStart"/>
      <w:r>
        <w:t>VECTOR(</w:t>
      </w:r>
      <w:proofErr w:type="gramEnd"/>
      <w:r>
        <w:rPr>
          <w:rStyle w:val="pl-c1"/>
        </w:rPr>
        <w:t>128</w:t>
      </w:r>
      <w:r>
        <w:t xml:space="preserve">, FLOAT32) </w:t>
      </w:r>
      <w:r>
        <w:rPr>
          <w:rStyle w:val="pl-k"/>
        </w:rPr>
        <w:t>NOT NULL</w:t>
      </w:r>
    </w:p>
    <w:p w14:paraId="43B3A456" w14:textId="0847A3F4" w:rsidR="00C60A5F" w:rsidRDefault="00C60A5F" w:rsidP="00C60A5F">
      <w:pPr>
        <w:pStyle w:val="HTMLPreformatted"/>
      </w:pPr>
      <w:r>
        <w:t>)</w:t>
      </w:r>
      <w:r w:rsidR="00581CAE">
        <w:t>;</w:t>
      </w:r>
    </w:p>
    <w:p w14:paraId="69BFA27D" w14:textId="31A4DC35" w:rsidR="00C60A5F" w:rsidRDefault="00581CAE" w:rsidP="00C60A5F">
      <w:pPr>
        <w:spacing w:before="100" w:beforeAutospacing="1" w:after="100" w:afterAutospacing="1"/>
        <w:rPr>
          <w:rFonts w:ascii="Times New Roman" w:eastAsia="Times New Roman" w:hAnsi="Times New Roman" w:cs="Times New Roman"/>
          <w:lang w:val="en-CA"/>
        </w:rPr>
      </w:pPr>
      <w:r>
        <w:rPr>
          <w:rFonts w:ascii="Times New Roman" w:eastAsia="Times New Roman" w:hAnsi="Times New Roman" w:cs="Times New Roman"/>
          <w:lang w:val="en-CA"/>
        </w:rPr>
        <w:t xml:space="preserve">After loading the dataset into this table using any of the supported data ingestion mechanisms (insert, ingest, load, insert from external table, etc.), you are ready for your first create index.  In this example, we are using </w:t>
      </w:r>
      <w:r w:rsidRPr="00581CAE">
        <w:rPr>
          <w:rFonts w:ascii="Courier New" w:eastAsia="Times New Roman" w:hAnsi="Courier New" w:cs="Courier New"/>
          <w:sz w:val="22"/>
          <w:szCs w:val="22"/>
          <w:lang w:val="en-CA"/>
        </w:rPr>
        <w:t>EUCLIDEAN</w:t>
      </w:r>
      <w:r w:rsidRPr="00581CAE">
        <w:rPr>
          <w:rFonts w:ascii="Times New Roman" w:eastAsia="Times New Roman" w:hAnsi="Times New Roman" w:cs="Times New Roman"/>
          <w:sz w:val="22"/>
          <w:szCs w:val="22"/>
          <w:lang w:val="en-CA"/>
        </w:rPr>
        <w:t xml:space="preserve"> </w:t>
      </w:r>
      <w:r>
        <w:rPr>
          <w:rFonts w:ascii="Times New Roman" w:eastAsia="Times New Roman" w:hAnsi="Times New Roman" w:cs="Times New Roman"/>
          <w:lang w:val="en-CA"/>
        </w:rPr>
        <w:t xml:space="preserve">distance, as that is the most appropriate distance function for this data set. </w:t>
      </w:r>
    </w:p>
    <w:p w14:paraId="77C981D4" w14:textId="77777777" w:rsidR="00C60A5F" w:rsidRDefault="00C60A5F" w:rsidP="00C60A5F">
      <w:pPr>
        <w:pStyle w:val="HTMLPreformatted"/>
      </w:pPr>
      <w:r>
        <w:t>CREATE VECTOR INDEX SIFT_EUCLIDEAN</w:t>
      </w:r>
    </w:p>
    <w:p w14:paraId="08869BDA" w14:textId="77777777" w:rsidR="00C60A5F" w:rsidRDefault="00C60A5F" w:rsidP="00C60A5F">
      <w:pPr>
        <w:pStyle w:val="HTMLPreformatted"/>
      </w:pPr>
      <w:r>
        <w:rPr>
          <w:rStyle w:val="pl-k"/>
        </w:rPr>
        <w:t>ON</w:t>
      </w:r>
      <w:r>
        <w:t xml:space="preserve"> SIFT_BASE (EMBEDDING)</w:t>
      </w:r>
    </w:p>
    <w:p w14:paraId="2F15BB02" w14:textId="77777777" w:rsidR="00C60A5F" w:rsidRDefault="00C60A5F" w:rsidP="00C60A5F">
      <w:pPr>
        <w:pStyle w:val="HTMLPreformatted"/>
      </w:pPr>
      <w:r>
        <w:t>WITH DISTANCE EUCLIDEAN</w:t>
      </w:r>
    </w:p>
    <w:p w14:paraId="79464F51" w14:textId="77777777" w:rsidR="00581CAE" w:rsidRDefault="00581CAE" w:rsidP="00C60A5F">
      <w:pPr>
        <w:pStyle w:val="HTMLPreformatted"/>
      </w:pPr>
    </w:p>
    <w:p w14:paraId="3EFA1BEE" w14:textId="21CECA7B" w:rsidR="00581CAE" w:rsidRPr="00581CAE" w:rsidRDefault="00581CAE" w:rsidP="00C60A5F">
      <w:pPr>
        <w:pStyle w:val="HTMLPreformatted"/>
        <w:rPr>
          <w:rFonts w:ascii="Times New Roman" w:hAnsi="Times New Roman" w:cs="Times New Roman"/>
          <w:sz w:val="24"/>
          <w:szCs w:val="24"/>
        </w:rPr>
      </w:pPr>
      <w:r w:rsidRPr="00581CAE">
        <w:rPr>
          <w:rFonts w:ascii="Times New Roman" w:hAnsi="Times New Roman" w:cs="Times New Roman"/>
          <w:sz w:val="24"/>
          <w:szCs w:val="24"/>
        </w:rPr>
        <w:t xml:space="preserve">Once that is </w:t>
      </w:r>
      <w:r>
        <w:rPr>
          <w:rFonts w:ascii="Times New Roman" w:hAnsi="Times New Roman" w:cs="Times New Roman"/>
          <w:sz w:val="24"/>
          <w:szCs w:val="24"/>
        </w:rPr>
        <w:t xml:space="preserve">done, you can run </w:t>
      </w:r>
      <w:r w:rsidRPr="00581CAE">
        <w:rPr>
          <w:sz w:val="22"/>
          <w:szCs w:val="22"/>
        </w:rPr>
        <w:t>RUNSTATS</w:t>
      </w:r>
      <w:r w:rsidRPr="00581CAE">
        <w:rPr>
          <w:rFonts w:ascii="Times New Roman" w:hAnsi="Times New Roman" w:cs="Times New Roman"/>
          <w:sz w:val="22"/>
          <w:szCs w:val="22"/>
        </w:rPr>
        <w:t xml:space="preserve"> </w:t>
      </w:r>
      <w:r>
        <w:rPr>
          <w:rFonts w:ascii="Times New Roman" w:hAnsi="Times New Roman" w:cs="Times New Roman"/>
          <w:sz w:val="24"/>
          <w:szCs w:val="24"/>
        </w:rPr>
        <w:t>on the base table for all indexes to enable the AI query optimizer to have enough information to compare the cost of the index with</w:t>
      </w:r>
      <w:r w:rsidRPr="00581CAE">
        <w:rPr>
          <w:rFonts w:ascii="Times New Roman" w:hAnsi="Times New Roman" w:cs="Times New Roman"/>
          <w:sz w:val="24"/>
          <w:szCs w:val="24"/>
        </w:rPr>
        <w:t xml:space="preserve"> a brute-force search</w:t>
      </w:r>
      <w:r>
        <w:rPr>
          <w:rFonts w:ascii="Times New Roman" w:hAnsi="Times New Roman" w:cs="Times New Roman"/>
          <w:sz w:val="24"/>
          <w:szCs w:val="24"/>
        </w:rPr>
        <w:t xml:space="preserve"> based on a table </w:t>
      </w:r>
      <w:proofErr w:type="gramStart"/>
      <w:r>
        <w:rPr>
          <w:rFonts w:ascii="Times New Roman" w:hAnsi="Times New Roman" w:cs="Times New Roman"/>
          <w:sz w:val="24"/>
          <w:szCs w:val="24"/>
        </w:rPr>
        <w:t>scan, and</w:t>
      </w:r>
      <w:proofErr w:type="gramEnd"/>
      <w:r>
        <w:rPr>
          <w:rFonts w:ascii="Times New Roman" w:hAnsi="Times New Roman" w:cs="Times New Roman"/>
          <w:sz w:val="24"/>
          <w:szCs w:val="24"/>
        </w:rPr>
        <w:t xml:space="preserve"> select the index.</w:t>
      </w:r>
    </w:p>
    <w:p w14:paraId="3866C217" w14:textId="77777777" w:rsidR="00581CAE" w:rsidRDefault="00581CAE" w:rsidP="00C60A5F">
      <w:pPr>
        <w:pStyle w:val="HTMLPreformatted"/>
      </w:pPr>
    </w:p>
    <w:p w14:paraId="326913A1" w14:textId="6C1D3AD4" w:rsidR="00C60A5F" w:rsidRDefault="00C60A5F" w:rsidP="00C60A5F">
      <w:pPr>
        <w:pStyle w:val="HTMLPreformatted"/>
      </w:pPr>
      <w:r>
        <w:t xml:space="preserve">RUNSTATS </w:t>
      </w:r>
      <w:r>
        <w:rPr>
          <w:rStyle w:val="pl-k"/>
        </w:rPr>
        <w:t>ON</w:t>
      </w:r>
      <w:r>
        <w:t xml:space="preserve"> TABLE SIFT_BASE FOR INDEXES ALL</w:t>
      </w:r>
    </w:p>
    <w:p w14:paraId="3CB21A8C" w14:textId="77777777" w:rsidR="00581CAE" w:rsidRPr="00581CAE" w:rsidRDefault="00581CAE" w:rsidP="00C60A5F">
      <w:pPr>
        <w:pStyle w:val="HTMLPreformatted"/>
        <w:rPr>
          <w:rStyle w:val="pl-k"/>
          <w:rFonts w:ascii="Times New Roman" w:hAnsi="Times New Roman" w:cs="Times New Roman"/>
          <w:sz w:val="24"/>
          <w:szCs w:val="24"/>
        </w:rPr>
      </w:pPr>
    </w:p>
    <w:p w14:paraId="06009D91" w14:textId="28F853A7" w:rsidR="00581CAE" w:rsidRDefault="00581CAE" w:rsidP="00C60A5F">
      <w:pPr>
        <w:pStyle w:val="HTMLPreformatted"/>
        <w:rPr>
          <w:rStyle w:val="pl-k"/>
          <w:rFonts w:ascii="Times New Roman" w:hAnsi="Times New Roman" w:cs="Times New Roman"/>
          <w:sz w:val="24"/>
          <w:szCs w:val="24"/>
        </w:rPr>
      </w:pPr>
      <w:r w:rsidRPr="00581CAE">
        <w:rPr>
          <w:rStyle w:val="pl-k"/>
          <w:rFonts w:ascii="Times New Roman" w:hAnsi="Times New Roman" w:cs="Times New Roman"/>
          <w:sz w:val="24"/>
          <w:szCs w:val="24"/>
        </w:rPr>
        <w:t xml:space="preserve">Finally, you are ready to </w:t>
      </w:r>
      <w:r>
        <w:rPr>
          <w:rStyle w:val="pl-k"/>
          <w:rFonts w:ascii="Times New Roman" w:hAnsi="Times New Roman" w:cs="Times New Roman"/>
          <w:sz w:val="24"/>
          <w:szCs w:val="24"/>
        </w:rPr>
        <w:t>run your first query. In this example, we have loaded a set of query vectors into a different table, SIFT_QUERY, and are using these to run a full validation</w:t>
      </w:r>
      <w:r w:rsidR="00144223">
        <w:rPr>
          <w:rStyle w:val="pl-k"/>
          <w:rFonts w:ascii="Times New Roman" w:hAnsi="Times New Roman" w:cs="Times New Roman"/>
          <w:sz w:val="24"/>
          <w:szCs w:val="24"/>
        </w:rPr>
        <w:t xml:space="preserve">. The following query will use one of those embeddings as the reference for the search, and find the 10 most similar embeddings, that is, closest when measuring the EUCLIDEAN distance between them, in the full data set in the SIFT_BASE table. Since the query below is using the APPROX keyword in the FETCH clause, it will attempt to match the index created above, and when it does, use the index. This example is built so that the index is always matched for this </w:t>
      </w:r>
      <w:proofErr w:type="gramStart"/>
      <w:r w:rsidR="00144223">
        <w:rPr>
          <w:rStyle w:val="pl-k"/>
          <w:rFonts w:ascii="Times New Roman" w:hAnsi="Times New Roman" w:cs="Times New Roman"/>
          <w:sz w:val="24"/>
          <w:szCs w:val="24"/>
        </w:rPr>
        <w:t>query,</w:t>
      </w:r>
      <w:proofErr w:type="gramEnd"/>
      <w:r w:rsidR="00144223">
        <w:rPr>
          <w:rStyle w:val="pl-k"/>
          <w:rFonts w:ascii="Times New Roman" w:hAnsi="Times New Roman" w:cs="Times New Roman"/>
          <w:sz w:val="24"/>
          <w:szCs w:val="24"/>
        </w:rPr>
        <w:t xml:space="preserve"> to let you exploit the new vector indexing capabilities. </w:t>
      </w:r>
    </w:p>
    <w:p w14:paraId="72678279" w14:textId="77777777" w:rsidR="00581CAE" w:rsidRPr="00581CAE" w:rsidRDefault="00581CAE" w:rsidP="00C60A5F">
      <w:pPr>
        <w:pStyle w:val="HTMLPreformatted"/>
        <w:rPr>
          <w:rStyle w:val="pl-k"/>
          <w:rFonts w:ascii="Times New Roman" w:hAnsi="Times New Roman" w:cs="Times New Roman"/>
          <w:sz w:val="24"/>
          <w:szCs w:val="24"/>
        </w:rPr>
      </w:pPr>
    </w:p>
    <w:p w14:paraId="3CB01062" w14:textId="17B14068" w:rsidR="00C60A5F" w:rsidRDefault="00C60A5F" w:rsidP="00C60A5F">
      <w:pPr>
        <w:pStyle w:val="HTMLPreformatted"/>
      </w:pPr>
      <w:r>
        <w:rPr>
          <w:rStyle w:val="pl-k"/>
        </w:rPr>
        <w:t>SELECT</w:t>
      </w:r>
    </w:p>
    <w:p w14:paraId="49715D90" w14:textId="77777777" w:rsidR="00C60A5F" w:rsidRDefault="00C60A5F" w:rsidP="00C60A5F">
      <w:pPr>
        <w:pStyle w:val="HTMLPreformatted"/>
      </w:pPr>
      <w:r>
        <w:t xml:space="preserve">   ID,</w:t>
      </w:r>
    </w:p>
    <w:p w14:paraId="1D1F2E9D" w14:textId="77777777" w:rsidR="00C60A5F" w:rsidRDefault="00C60A5F" w:rsidP="00C60A5F">
      <w:pPr>
        <w:pStyle w:val="HTMLPreformatted"/>
      </w:pPr>
      <w:r>
        <w:t xml:space="preserve">   VECTOR_</w:t>
      </w:r>
      <w:proofErr w:type="gramStart"/>
      <w:r>
        <w:t>DISTANCE(</w:t>
      </w:r>
      <w:proofErr w:type="gramEnd"/>
    </w:p>
    <w:p w14:paraId="504BF395" w14:textId="77777777" w:rsidR="00C60A5F" w:rsidRDefault="00C60A5F" w:rsidP="00C60A5F">
      <w:pPr>
        <w:pStyle w:val="HTMLPreformatted"/>
      </w:pPr>
      <w:r>
        <w:t xml:space="preserve">      (</w:t>
      </w:r>
      <w:r>
        <w:rPr>
          <w:rStyle w:val="pl-k"/>
        </w:rPr>
        <w:t>SELECT</w:t>
      </w:r>
      <w:r>
        <w:t xml:space="preserve"> EMBEDDING</w:t>
      </w:r>
    </w:p>
    <w:p w14:paraId="0CCC7DF6" w14:textId="77777777" w:rsidR="00C60A5F" w:rsidRDefault="00C60A5F" w:rsidP="00C60A5F">
      <w:pPr>
        <w:pStyle w:val="HTMLPreformatted"/>
      </w:pPr>
      <w:r>
        <w:t xml:space="preserve">       </w:t>
      </w:r>
      <w:r>
        <w:rPr>
          <w:rStyle w:val="pl-k"/>
        </w:rPr>
        <w:t>FROM</w:t>
      </w:r>
      <w:r>
        <w:t xml:space="preserve"> SIFT_QUERY</w:t>
      </w:r>
    </w:p>
    <w:p w14:paraId="1C091040" w14:textId="77777777" w:rsidR="00C60A5F" w:rsidRDefault="00C60A5F" w:rsidP="00C60A5F">
      <w:pPr>
        <w:pStyle w:val="HTMLPreformatted"/>
      </w:pPr>
      <w:r>
        <w:t xml:space="preserve">       FETCH FIRST </w:t>
      </w:r>
      <w:r>
        <w:rPr>
          <w:rStyle w:val="pl-c1"/>
        </w:rPr>
        <w:t>1</w:t>
      </w:r>
      <w:r>
        <w:t xml:space="preserve"> ROWS ONLY),</w:t>
      </w:r>
    </w:p>
    <w:p w14:paraId="22C11E79" w14:textId="77777777" w:rsidR="00C60A5F" w:rsidRDefault="00C60A5F" w:rsidP="00C60A5F">
      <w:pPr>
        <w:pStyle w:val="HTMLPreformatted"/>
      </w:pPr>
      <w:r>
        <w:t xml:space="preserve">      EMBEDDING,</w:t>
      </w:r>
    </w:p>
    <w:p w14:paraId="65BADCC6" w14:textId="77777777" w:rsidR="00C60A5F" w:rsidRDefault="00C60A5F" w:rsidP="00C60A5F">
      <w:pPr>
        <w:pStyle w:val="HTMLPreformatted"/>
      </w:pPr>
      <w:r>
        <w:t xml:space="preserve">      EUCLIDEAN)</w:t>
      </w:r>
    </w:p>
    <w:p w14:paraId="4CB48972" w14:textId="77777777" w:rsidR="00C60A5F" w:rsidRDefault="00C60A5F" w:rsidP="00C60A5F">
      <w:pPr>
        <w:pStyle w:val="HTMLPreformatted"/>
      </w:pPr>
      <w:r>
        <w:t xml:space="preserve">   </w:t>
      </w:r>
      <w:r>
        <w:rPr>
          <w:rStyle w:val="pl-k"/>
        </w:rPr>
        <w:t>AS</w:t>
      </w:r>
      <w:r>
        <w:t xml:space="preserve"> DISTANCE</w:t>
      </w:r>
    </w:p>
    <w:p w14:paraId="4509BB5F" w14:textId="77777777" w:rsidR="00C60A5F" w:rsidRDefault="00C60A5F" w:rsidP="00C60A5F">
      <w:pPr>
        <w:pStyle w:val="HTMLPreformatted"/>
      </w:pPr>
      <w:r>
        <w:t xml:space="preserve">   </w:t>
      </w:r>
      <w:r>
        <w:rPr>
          <w:rStyle w:val="pl-k"/>
        </w:rPr>
        <w:t>FROM</w:t>
      </w:r>
      <w:r>
        <w:t xml:space="preserve"> SIFT_BASE</w:t>
      </w:r>
    </w:p>
    <w:p w14:paraId="21660700" w14:textId="77777777" w:rsidR="00C60A5F" w:rsidRDefault="00C60A5F" w:rsidP="00C60A5F">
      <w:pPr>
        <w:pStyle w:val="HTMLPreformatted"/>
      </w:pPr>
      <w:r>
        <w:t xml:space="preserve">   </w:t>
      </w:r>
      <w:r>
        <w:rPr>
          <w:rStyle w:val="pl-k"/>
        </w:rPr>
        <w:t>ORDER BY</w:t>
      </w:r>
      <w:r>
        <w:t xml:space="preserve"> DISTANCE</w:t>
      </w:r>
    </w:p>
    <w:p w14:paraId="62275C85" w14:textId="77777777" w:rsidR="00C60A5F" w:rsidRDefault="00C60A5F" w:rsidP="00C60A5F">
      <w:pPr>
        <w:pStyle w:val="HTMLPreformatted"/>
      </w:pPr>
      <w:r>
        <w:t xml:space="preserve">   FETCH APPROX FIRST </w:t>
      </w:r>
      <w:r>
        <w:rPr>
          <w:rStyle w:val="pl-c1"/>
        </w:rPr>
        <w:t>10</w:t>
      </w:r>
      <w:r>
        <w:t xml:space="preserve"> ROWS ONLY</w:t>
      </w:r>
    </w:p>
    <w:p w14:paraId="753DF4F5" w14:textId="59ADEF4E" w:rsidR="00BF7336" w:rsidRDefault="00DF6599" w:rsidP="00D54BD4">
      <w:pPr>
        <w:spacing w:before="100" w:beforeAutospacing="1" w:after="100" w:afterAutospacing="1"/>
        <w:outlineLvl w:val="1"/>
        <w:rPr>
          <w:rFonts w:ascii="Times New Roman" w:eastAsia="Times New Roman" w:hAnsi="Times New Roman" w:cs="Times New Roman"/>
          <w:lang w:val="en-CA"/>
        </w:rPr>
      </w:pPr>
      <w:r w:rsidRPr="00DF6599">
        <w:rPr>
          <w:rFonts w:ascii="Times New Roman" w:eastAsia="Times New Roman" w:hAnsi="Times New Roman" w:cs="Times New Roman"/>
          <w:lang w:val="en-CA"/>
        </w:rPr>
        <w:lastRenderedPageBreak/>
        <w:t>Like we said, the full end-to-end example can be found in db2-samples, including a sample data set with 1 million vectors, for you to try</w:t>
      </w:r>
      <w:r>
        <w:rPr>
          <w:rFonts w:ascii="Times New Roman" w:eastAsia="Times New Roman" w:hAnsi="Times New Roman" w:cs="Times New Roman"/>
          <w:lang w:val="en-CA"/>
        </w:rPr>
        <w:t>, please give it a try and get back to us with your feedback</w:t>
      </w:r>
      <w:r w:rsidRPr="00DF6599">
        <w:rPr>
          <w:rFonts w:ascii="Times New Roman" w:eastAsia="Times New Roman" w:hAnsi="Times New Roman" w:cs="Times New Roman"/>
          <w:lang w:val="en-CA"/>
        </w:rPr>
        <w:t>.</w:t>
      </w:r>
    </w:p>
    <w:p w14:paraId="34A3AB97" w14:textId="1877F3A1" w:rsidR="00BF7336" w:rsidRPr="00144223" w:rsidRDefault="00BF7336" w:rsidP="00D54BD4">
      <w:pPr>
        <w:spacing w:before="100" w:beforeAutospacing="1" w:after="100" w:afterAutospacing="1"/>
        <w:outlineLvl w:val="1"/>
        <w:rPr>
          <w:rFonts w:ascii="Times New Roman" w:eastAsia="Times New Roman" w:hAnsi="Times New Roman" w:cs="Times New Roman"/>
          <w:b/>
          <w:bCs/>
          <w:sz w:val="36"/>
          <w:szCs w:val="36"/>
          <w:lang w:val="en-CA"/>
        </w:rPr>
      </w:pPr>
      <w:r w:rsidRPr="00144223">
        <w:rPr>
          <w:rFonts w:ascii="Times New Roman" w:eastAsia="Times New Roman" w:hAnsi="Times New Roman" w:cs="Times New Roman"/>
          <w:b/>
          <w:bCs/>
          <w:sz w:val="36"/>
          <w:szCs w:val="36"/>
          <w:lang w:val="en-CA"/>
        </w:rPr>
        <w:t>Some initial performance results</w:t>
      </w:r>
    </w:p>
    <w:p w14:paraId="7B652277" w14:textId="137D3C85" w:rsidR="003F4538" w:rsidRPr="003F4538" w:rsidRDefault="003F4538" w:rsidP="00D54BD4">
      <w:pPr>
        <w:spacing w:before="100" w:beforeAutospacing="1" w:after="100" w:afterAutospacing="1"/>
        <w:outlineLvl w:val="1"/>
        <w:rPr>
          <w:rFonts w:ascii="Times New Roman" w:eastAsia="Times New Roman" w:hAnsi="Times New Roman" w:cs="Times New Roman"/>
          <w:lang w:val="en-CA"/>
        </w:rPr>
      </w:pPr>
      <w:r w:rsidRPr="003F4538">
        <w:rPr>
          <w:rFonts w:ascii="Times New Roman" w:hAnsi="Times New Roman" w:cs="Times New Roman"/>
        </w:rPr>
        <w:t xml:space="preserve">In this first EAP of the vector indexing feature, our goal is to give you a hands-on introduction: how to create an index, run similarity search queries that use it, and start developing an initial sense of performance. </w:t>
      </w:r>
      <w:r w:rsidR="00EB1909">
        <w:rPr>
          <w:rFonts w:ascii="Times New Roman" w:eastAsia="Times New Roman" w:hAnsi="Times New Roman" w:cs="Times New Roman"/>
          <w:lang w:val="en-CA"/>
        </w:rPr>
        <w:t>For this, in the db2-samples repository we provided with all that is required to do this initial experimentation</w:t>
      </w:r>
      <w:r w:rsidRPr="003F4538">
        <w:rPr>
          <w:rFonts w:ascii="Times New Roman" w:hAnsi="Times New Roman" w:cs="Times New Roman"/>
        </w:rPr>
        <w:t xml:space="preserve">. </w:t>
      </w:r>
      <w:r w:rsidR="00EB1909">
        <w:rPr>
          <w:rFonts w:ascii="Times New Roman" w:eastAsia="Times New Roman" w:hAnsi="Times New Roman" w:cs="Times New Roman"/>
          <w:lang w:val="en-CA"/>
        </w:rPr>
        <w:t xml:space="preserve">The dataset that we made available with this is named </w:t>
      </w:r>
      <w:hyperlink r:id="rId15" w:history="1">
        <w:r w:rsidR="00EB1909" w:rsidRPr="0085016A">
          <w:rPr>
            <w:rStyle w:val="Hyperlink"/>
            <w:rFonts w:ascii="Times New Roman" w:eastAsia="Times New Roman" w:hAnsi="Times New Roman" w:cs="Times New Roman"/>
            <w:lang w:val="en-CA"/>
          </w:rPr>
          <w:t>SIFT1M</w:t>
        </w:r>
      </w:hyperlink>
      <w:r w:rsidR="00EB1909">
        <w:rPr>
          <w:rFonts w:ascii="Times New Roman" w:eastAsia="Times New Roman" w:hAnsi="Times New Roman" w:cs="Times New Roman"/>
          <w:lang w:val="en-CA"/>
        </w:rPr>
        <w:t>, and it is a well-known data set for evaluating high-dimensional vector search algorithms that has been publicly available since 2009</w:t>
      </w:r>
      <w:r w:rsidRPr="003F4538">
        <w:rPr>
          <w:rFonts w:ascii="Times New Roman" w:hAnsi="Times New Roman" w:cs="Times New Roman"/>
        </w:rPr>
        <w:t xml:space="preserve">. This dataset contains 1 million 128-dimensional vectors (about 512 MB). When loaded into a vector column in the </w:t>
      </w:r>
      <w:r w:rsidRPr="003F4538">
        <w:rPr>
          <w:rStyle w:val="HTMLCode"/>
          <w:rFonts w:ascii="Times New Roman" w:eastAsiaTheme="minorHAnsi" w:hAnsi="Times New Roman" w:cs="Times New Roman"/>
          <w:sz w:val="24"/>
          <w:szCs w:val="24"/>
        </w:rPr>
        <w:t>SIFT_BASE</w:t>
      </w:r>
      <w:r w:rsidRPr="003F4538">
        <w:rPr>
          <w:rFonts w:ascii="Times New Roman" w:hAnsi="Times New Roman" w:cs="Times New Roman"/>
        </w:rPr>
        <w:t xml:space="preserve"> table in Db2, it occupies 16,395 32K pages (approximately 524 MB). For the performance results shown below, we randomly selected 100 vectors from the available query set of 10,000.</w:t>
      </w:r>
    </w:p>
    <w:p w14:paraId="06E639DE" w14:textId="3CE26221" w:rsidR="00BF7336" w:rsidRDefault="009B578A" w:rsidP="00EB1909">
      <w:pPr>
        <w:pStyle w:val="NormalWeb"/>
      </w:pPr>
      <w:r>
        <w:t xml:space="preserve">Let’s get to the results. One of the most common questions we assume people will </w:t>
      </w:r>
      <w:r w:rsidR="00FD2720">
        <w:t>have</w:t>
      </w:r>
      <w:r>
        <w:t xml:space="preserve"> is how this compares to performing the same queries with </w:t>
      </w:r>
      <w:r w:rsidRPr="00EB1909">
        <w:rPr>
          <w:rFonts w:ascii="Courier New" w:hAnsi="Courier New" w:cs="Courier New"/>
        </w:rPr>
        <w:t>EXACT</w:t>
      </w:r>
      <w:r>
        <w:t xml:space="preserve"> similarity</w:t>
      </w:r>
      <w:r w:rsidR="00FD2720">
        <w:t>, and for that reason we thought it was best to start there</w:t>
      </w:r>
      <w:r>
        <w:t xml:space="preserve">. In the case of </w:t>
      </w:r>
      <w:r w:rsidRPr="00EB1909">
        <w:rPr>
          <w:rFonts w:ascii="Courier New" w:hAnsi="Courier New" w:cs="Courier New"/>
        </w:rPr>
        <w:t>EXACT</w:t>
      </w:r>
      <w:r>
        <w:t xml:space="preserve"> similarity, every vector in the dataset is compared with the reference query vector</w:t>
      </w:r>
      <w:r w:rsidR="00FD2720">
        <w:t>, that is, this is a brute force approach that scales linearly with the data set size and that requires a large amount of CPU resources to compute all the high-dimensional vector distances</w:t>
      </w:r>
      <w:r>
        <w:t xml:space="preserve">. In Db2, this is done through a sequential table scan that leverages the buffer pools as a caching layer, and the asynchronous prefetchers to speed up </w:t>
      </w:r>
      <w:r w:rsidR="00FD2720">
        <w:t>the I/O</w:t>
      </w:r>
      <w:r>
        <w:t xml:space="preserve">. But as you know, this can go so far, and for that reason, indexing usually is the technique that comes to the rescue. Of course, when doing filtering through predicates on any other non-vector columns, there are many other tools in Db2 that can be used to speed up these queries, like leveraging traditional indexes to speed up applying these filters, </w:t>
      </w:r>
      <w:r w:rsidR="00FD2720">
        <w:t>which can reduce the vector data set</w:t>
      </w:r>
      <w:r>
        <w:t xml:space="preserve"> </w:t>
      </w:r>
      <w:r w:rsidR="00FD2720">
        <w:t xml:space="preserve">size and result in a smaller number of expensive </w:t>
      </w:r>
      <w:hyperlink r:id="rId16" w:history="1">
        <w:r w:rsidR="00FD2720" w:rsidRPr="00FD2720">
          <w:rPr>
            <w:rStyle w:val="Hyperlink"/>
          </w:rPr>
          <w:t>VECTOR_DISTANCE</w:t>
        </w:r>
      </w:hyperlink>
      <w:r w:rsidR="00FD2720">
        <w:t xml:space="preserve"> function calls. </w:t>
      </w:r>
      <w:r w:rsidR="00EB1909">
        <w:t xml:space="preserve">When the </w:t>
      </w:r>
      <w:r w:rsidR="00EB1909">
        <w:rPr>
          <w:rStyle w:val="HTMLCode"/>
        </w:rPr>
        <w:t>APPROX</w:t>
      </w:r>
      <w:r w:rsidR="00EB1909">
        <w:t xml:space="preserve"> option is specified, a similarity search query may utilize an existing vector index, thereby accelerating execution through index-based search. In the case of the Db2 vector index, the search procedure begins by traversing the Vamana graph to locate an initial nearest neighbor. From this entry point, the algorithm incrementally expands the search across the neighboring vertices of the graph until the set of </w:t>
      </w:r>
      <w:proofErr w:type="gramStart"/>
      <w:r w:rsidR="00EB1909">
        <w:rPr>
          <w:rStyle w:val="Emphasis"/>
        </w:rPr>
        <w:t>K</w:t>
      </w:r>
      <w:proofErr w:type="gramEnd"/>
      <w:r w:rsidR="00EB1909">
        <w:t xml:space="preserve"> nearest neighbors is identified.</w:t>
      </w:r>
      <w:r w:rsidR="00EB1909">
        <w:t xml:space="preserve"> </w:t>
      </w:r>
      <w:r w:rsidR="00FD2720">
        <w:t xml:space="preserve">Unlike the </w:t>
      </w:r>
      <w:r w:rsidR="00FD2720" w:rsidRPr="00EB1909">
        <w:rPr>
          <w:rFonts w:ascii="Courier New" w:hAnsi="Courier New" w:cs="Courier New"/>
        </w:rPr>
        <w:t>EXACT</w:t>
      </w:r>
      <w:r w:rsidR="00FD2720">
        <w:t xml:space="preserve"> search, </w:t>
      </w:r>
      <w:r w:rsidR="00B53CB1">
        <w:t>all</w:t>
      </w:r>
      <w:r w:rsidR="00FD2720">
        <w:t xml:space="preserve"> these IO read operations are random, but the expectation is that the graph traversal would result in a significantly lower number of reads (but each more expensive). </w:t>
      </w:r>
      <w:r w:rsidR="0047718D">
        <w:t xml:space="preserve">Since the index graph is stored in a Db2 table as well, </w:t>
      </w:r>
      <w:r w:rsidR="00B53CB1">
        <w:t>all</w:t>
      </w:r>
      <w:r w:rsidR="0047718D">
        <w:t xml:space="preserve"> the normal monitoring metrics are available to see the difference in behavior of the two kinds of queries. </w:t>
      </w:r>
      <w:r w:rsidR="00FD2720">
        <w:t xml:space="preserve">To exemplify </w:t>
      </w:r>
      <w:r w:rsidR="0047718D">
        <w:t>this,</w:t>
      </w:r>
      <w:r w:rsidR="00FD2720">
        <w:t xml:space="preserve"> we chose to run the 100 queries provided in the sample data set using both </w:t>
      </w:r>
      <w:r w:rsidR="00FD2720" w:rsidRPr="00EB1909">
        <w:rPr>
          <w:rFonts w:ascii="Courier New" w:hAnsi="Courier New" w:cs="Courier New"/>
        </w:rPr>
        <w:t>EXACT</w:t>
      </w:r>
      <w:r w:rsidR="00FD2720">
        <w:t xml:space="preserve"> and </w:t>
      </w:r>
      <w:r w:rsidR="00FD2720" w:rsidRPr="00EB1909">
        <w:rPr>
          <w:rFonts w:ascii="Courier New" w:hAnsi="Courier New" w:cs="Courier New"/>
        </w:rPr>
        <w:t>APPROX</w:t>
      </w:r>
      <w:r w:rsidR="0047718D">
        <w:t xml:space="preserve">, and </w:t>
      </w:r>
      <w:r w:rsidR="00FD2720">
        <w:t xml:space="preserve">we chose </w:t>
      </w:r>
      <w:r w:rsidR="0047718D">
        <w:t>K=10, that is “</w:t>
      </w:r>
      <w:r w:rsidR="0047718D" w:rsidRPr="00EB1909">
        <w:rPr>
          <w:rFonts w:ascii="Courier New" w:hAnsi="Courier New" w:cs="Courier New"/>
        </w:rPr>
        <w:t>FETCH FIRST 10 ROWS ONLY</w:t>
      </w:r>
      <w:r w:rsidR="0047718D">
        <w:t>”. To show the difference between these two we decided to set the buffer pool size to 10% of the data set size, 20% and 50%</w:t>
      </w:r>
      <w:r w:rsidR="00FA6A7B">
        <w:t>, as vector data sets are usually very large, and it is unlikely that the memory resources will be able to accommodate the full data set</w:t>
      </w:r>
      <w:r w:rsidR="0047718D">
        <w:t xml:space="preserve">. As you can see below, the </w:t>
      </w:r>
      <w:r w:rsidR="0047718D" w:rsidRPr="00EB1909">
        <w:rPr>
          <w:rFonts w:ascii="Courier New" w:hAnsi="Courier New" w:cs="Courier New"/>
        </w:rPr>
        <w:t>APPROX</w:t>
      </w:r>
      <w:r w:rsidR="0047718D">
        <w:t xml:space="preserve"> index search </w:t>
      </w:r>
      <w:r w:rsidR="0047718D" w:rsidRPr="0047718D">
        <w:rPr>
          <w:b/>
          <w:bCs/>
        </w:rPr>
        <w:t>is between 2.</w:t>
      </w:r>
      <w:r w:rsidR="00FA6A7B">
        <w:rPr>
          <w:b/>
          <w:bCs/>
        </w:rPr>
        <w:t>83</w:t>
      </w:r>
      <w:r w:rsidR="0047718D" w:rsidRPr="0047718D">
        <w:rPr>
          <w:b/>
          <w:bCs/>
        </w:rPr>
        <w:t>X and 3X faster</w:t>
      </w:r>
      <w:r w:rsidR="0047718D">
        <w:t xml:space="preserve"> than the </w:t>
      </w:r>
      <w:r w:rsidR="0047718D" w:rsidRPr="00EB1909">
        <w:rPr>
          <w:rFonts w:ascii="Courier New" w:hAnsi="Courier New" w:cs="Courier New"/>
        </w:rPr>
        <w:t>EXACT</w:t>
      </w:r>
      <w:r w:rsidR="0047718D">
        <w:t xml:space="preserve"> search</w:t>
      </w:r>
      <w:r w:rsidR="00FA6A7B">
        <w:t>, and this speed up increases as the amount of memory available to it increases</w:t>
      </w:r>
      <w:r w:rsidR="0047718D">
        <w:t xml:space="preserve">. In this data set and query set, these </w:t>
      </w:r>
      <w:r w:rsidR="0047718D" w:rsidRPr="00EB1909">
        <w:rPr>
          <w:rFonts w:ascii="Courier New" w:hAnsi="Courier New" w:cs="Courier New"/>
        </w:rPr>
        <w:t>APPROX</w:t>
      </w:r>
      <w:r w:rsidR="0047718D">
        <w:t xml:space="preserve"> index searches result in a recall that nears 100%, always above 98%.</w:t>
      </w:r>
      <w:r w:rsidR="00FA6A7B">
        <w:t xml:space="preserve"> Note that for these results, of the 100 queries we chose to ignore </w:t>
      </w:r>
      <w:r w:rsidR="00FA6A7B">
        <w:lastRenderedPageBreak/>
        <w:t xml:space="preserve">the first warm-up execution of a query, as that operation is very costly with the current EAP because portions of the index that are cached in memory need to be loaded – this is one of the areas of improvement that we are diligently looking to resolve. </w:t>
      </w:r>
    </w:p>
    <w:p w14:paraId="47FDFC2C" w14:textId="29BDD217" w:rsidR="00BF7336" w:rsidRDefault="00AD5D03" w:rsidP="0047718D">
      <w:pPr>
        <w:spacing w:before="100" w:beforeAutospacing="1" w:after="100" w:afterAutospacing="1"/>
        <w:jc w:val="center"/>
        <w:outlineLvl w:val="1"/>
        <w:rPr>
          <w:rFonts w:ascii="Times New Roman" w:eastAsia="Times New Roman" w:hAnsi="Times New Roman" w:cs="Times New Roman"/>
          <w:lang w:val="en-CA"/>
        </w:rPr>
      </w:pPr>
      <w:r>
        <w:rPr>
          <w:noProof/>
        </w:rPr>
        <w:drawing>
          <wp:inline distT="0" distB="0" distL="0" distR="0" wp14:anchorId="4C7E2E78" wp14:editId="65D986EC">
            <wp:extent cx="4572000" cy="2743200"/>
            <wp:effectExtent l="0" t="0" r="12700" b="12700"/>
            <wp:docPr id="596213671" name="Chart 1">
              <a:extLst xmlns:a="http://schemas.openxmlformats.org/drawingml/2006/main">
                <a:ext uri="{FF2B5EF4-FFF2-40B4-BE49-F238E27FC236}">
                  <a16:creationId xmlns:a16="http://schemas.microsoft.com/office/drawing/2014/main" id="{366C824E-21A1-E582-EB91-51CAC8B04A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CB1D42" w14:textId="0735B4D7" w:rsidR="00D54BD4" w:rsidRPr="00D54BD4" w:rsidRDefault="00D54BD4" w:rsidP="00D54BD4">
      <w:pPr>
        <w:spacing w:before="100" w:beforeAutospacing="1" w:after="100" w:afterAutospacing="1"/>
        <w:outlineLvl w:val="1"/>
        <w:rPr>
          <w:rFonts w:ascii="Times New Roman" w:eastAsia="Times New Roman" w:hAnsi="Times New Roman" w:cs="Times New Roman"/>
          <w:b/>
          <w:bCs/>
          <w:sz w:val="36"/>
          <w:szCs w:val="36"/>
          <w:lang w:val="en-CA"/>
        </w:rPr>
      </w:pPr>
      <w:r w:rsidRPr="00D54BD4">
        <w:rPr>
          <w:rFonts w:ascii="Times New Roman" w:eastAsia="Times New Roman" w:hAnsi="Times New Roman" w:cs="Times New Roman"/>
          <w:b/>
          <w:bCs/>
          <w:sz w:val="36"/>
          <w:szCs w:val="36"/>
          <w:lang w:val="en-CA"/>
        </w:rPr>
        <w:t>Usage Limitations for EAP</w:t>
      </w:r>
    </w:p>
    <w:p w14:paraId="2D4F2C6C" w14:textId="2755F23D" w:rsidR="0047718D" w:rsidRPr="0047718D" w:rsidRDefault="0047718D" w:rsidP="00D54BD4">
      <w:pPr>
        <w:spacing w:before="100" w:beforeAutospacing="1" w:after="100" w:afterAutospacing="1"/>
        <w:outlineLvl w:val="2"/>
        <w:rPr>
          <w:rFonts w:ascii="Times New Roman" w:eastAsia="Times New Roman" w:hAnsi="Times New Roman" w:cs="Times New Roman"/>
          <w:lang w:val="en-CA"/>
        </w:rPr>
      </w:pPr>
      <w:r w:rsidRPr="0047718D">
        <w:rPr>
          <w:rFonts w:ascii="Times New Roman" w:eastAsia="Times New Roman" w:hAnsi="Times New Roman" w:cs="Times New Roman"/>
          <w:lang w:val="en-CA"/>
        </w:rPr>
        <w:t xml:space="preserve">Since this is a very early release of the vector indexing functionality, </w:t>
      </w:r>
      <w:r>
        <w:rPr>
          <w:rFonts w:ascii="Times New Roman" w:eastAsia="Times New Roman" w:hAnsi="Times New Roman" w:cs="Times New Roman"/>
          <w:lang w:val="en-CA"/>
        </w:rPr>
        <w:t xml:space="preserve">the list of limitations is significant, but some of these will be removed in subsequent EAP releases, expanding the use cases and environments that can exploit this new functionality. </w:t>
      </w:r>
      <w:r w:rsidRPr="0047718D">
        <w:rPr>
          <w:rFonts w:ascii="Times New Roman" w:eastAsia="Times New Roman" w:hAnsi="Times New Roman" w:cs="Times New Roman"/>
          <w:lang w:val="en-CA"/>
        </w:rPr>
        <w:t xml:space="preserve"> </w:t>
      </w:r>
    </w:p>
    <w:p w14:paraId="1C2E5547" w14:textId="4FE55DE0"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Environment</w:t>
      </w:r>
    </w:p>
    <w:p w14:paraId="388A58A3" w14:textId="77777777" w:rsidR="00D54BD4" w:rsidRPr="00D54BD4" w:rsidRDefault="00D54BD4" w:rsidP="00D54BD4">
      <w:pPr>
        <w:numPr>
          <w:ilvl w:val="0"/>
          <w:numId w:val="7"/>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Supported only on </w:t>
      </w:r>
      <w:r w:rsidRPr="00D54BD4">
        <w:rPr>
          <w:rFonts w:ascii="Times New Roman" w:eastAsia="Times New Roman" w:hAnsi="Times New Roman" w:cs="Times New Roman"/>
          <w:b/>
          <w:bCs/>
          <w:lang w:val="en-CA"/>
        </w:rPr>
        <w:t>Linux AMD64</w:t>
      </w:r>
      <w:r w:rsidRPr="00D54BD4">
        <w:rPr>
          <w:rFonts w:ascii="Times New Roman" w:eastAsia="Times New Roman" w:hAnsi="Times New Roman" w:cs="Times New Roman"/>
          <w:lang w:val="en-CA"/>
        </w:rPr>
        <w:t xml:space="preserve"> systems.</w:t>
      </w:r>
    </w:p>
    <w:p w14:paraId="2E7748DF" w14:textId="77777777" w:rsidR="00D54BD4" w:rsidRPr="00D54BD4" w:rsidRDefault="00D54BD4" w:rsidP="00D54BD4">
      <w:pPr>
        <w:numPr>
          <w:ilvl w:val="0"/>
          <w:numId w:val="7"/>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Requires CPUs with </w:t>
      </w:r>
      <w:r w:rsidRPr="00D54BD4">
        <w:rPr>
          <w:rFonts w:ascii="Times New Roman" w:eastAsia="Times New Roman" w:hAnsi="Times New Roman" w:cs="Times New Roman"/>
          <w:b/>
          <w:bCs/>
          <w:lang w:val="en-CA"/>
        </w:rPr>
        <w:t>AVX2</w:t>
      </w:r>
      <w:r w:rsidRPr="00D54BD4">
        <w:rPr>
          <w:rFonts w:ascii="Times New Roman" w:eastAsia="Times New Roman" w:hAnsi="Times New Roman" w:cs="Times New Roman"/>
          <w:lang w:val="en-CA"/>
        </w:rPr>
        <w:t xml:space="preserve"> instruction set.</w:t>
      </w:r>
    </w:p>
    <w:p w14:paraId="31335CD1" w14:textId="77777777" w:rsidR="00D54BD4" w:rsidRPr="00D54BD4" w:rsidRDefault="00D54BD4" w:rsidP="00D54BD4">
      <w:pPr>
        <w:numPr>
          <w:ilvl w:val="0"/>
          <w:numId w:val="7"/>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Only </w:t>
      </w:r>
      <w:r w:rsidRPr="00D54BD4">
        <w:rPr>
          <w:rFonts w:ascii="Times New Roman" w:eastAsia="Times New Roman" w:hAnsi="Times New Roman" w:cs="Times New Roman"/>
          <w:b/>
          <w:bCs/>
          <w:lang w:val="en-CA"/>
        </w:rPr>
        <w:t>single-node</w:t>
      </w:r>
      <w:r w:rsidRPr="00D54BD4">
        <w:rPr>
          <w:rFonts w:ascii="Times New Roman" w:eastAsia="Times New Roman" w:hAnsi="Times New Roman" w:cs="Times New Roman"/>
          <w:lang w:val="en-CA"/>
        </w:rPr>
        <w:t xml:space="preserve"> deployments are supported.</w:t>
      </w:r>
    </w:p>
    <w:p w14:paraId="1A7C948C"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Search Capabilities</w:t>
      </w:r>
    </w:p>
    <w:p w14:paraId="385B7170" w14:textId="77777777" w:rsidR="00D54BD4" w:rsidRPr="00D54BD4" w:rsidRDefault="00D54BD4" w:rsidP="00D54BD4">
      <w:pPr>
        <w:numPr>
          <w:ilvl w:val="0"/>
          <w:numId w:val="8"/>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Only </w:t>
      </w:r>
      <w:r w:rsidRPr="00D54BD4">
        <w:rPr>
          <w:rFonts w:ascii="Times New Roman" w:eastAsia="Times New Roman" w:hAnsi="Times New Roman" w:cs="Times New Roman"/>
          <w:b/>
          <w:bCs/>
          <w:lang w:val="en-CA"/>
        </w:rPr>
        <w:t>Euclidean (L2)</w:t>
      </w:r>
      <w:r w:rsidRPr="00D54BD4">
        <w:rPr>
          <w:rFonts w:ascii="Times New Roman" w:eastAsia="Times New Roman" w:hAnsi="Times New Roman" w:cs="Times New Roman"/>
          <w:lang w:val="en-CA"/>
        </w:rPr>
        <w:t xml:space="preserve"> distance is supported.</w:t>
      </w:r>
    </w:p>
    <w:p w14:paraId="271BA078" w14:textId="77777777" w:rsidR="00D54BD4" w:rsidRPr="00D54BD4" w:rsidRDefault="00D54BD4" w:rsidP="00D54BD4">
      <w:pPr>
        <w:numPr>
          <w:ilvl w:val="0"/>
          <w:numId w:val="8"/>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Maximum recommended vector dimensionality is </w:t>
      </w:r>
      <w:r w:rsidRPr="00D54BD4">
        <w:rPr>
          <w:rFonts w:ascii="Times New Roman" w:eastAsia="Times New Roman" w:hAnsi="Times New Roman" w:cs="Times New Roman"/>
          <w:b/>
          <w:bCs/>
          <w:lang w:val="en-CA"/>
        </w:rPr>
        <w:t>128</w:t>
      </w:r>
      <w:r w:rsidRPr="00D54BD4">
        <w:rPr>
          <w:rFonts w:ascii="Times New Roman" w:eastAsia="Times New Roman" w:hAnsi="Times New Roman" w:cs="Times New Roman"/>
          <w:lang w:val="en-CA"/>
        </w:rPr>
        <w:t xml:space="preserve"> dimensions.</w:t>
      </w:r>
    </w:p>
    <w:p w14:paraId="69E7D9B5" w14:textId="77777777" w:rsidR="00D54BD4" w:rsidRPr="00D54BD4" w:rsidRDefault="00D54BD4" w:rsidP="00D54BD4">
      <w:pPr>
        <w:numPr>
          <w:ilvl w:val="0"/>
          <w:numId w:val="8"/>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Recommended maximum dataset size is </w:t>
      </w:r>
      <w:r w:rsidRPr="00D54BD4">
        <w:rPr>
          <w:rFonts w:ascii="Times New Roman" w:eastAsia="Times New Roman" w:hAnsi="Times New Roman" w:cs="Times New Roman"/>
          <w:b/>
          <w:bCs/>
          <w:lang w:val="en-CA"/>
        </w:rPr>
        <w:t>1 million vectors</w:t>
      </w:r>
      <w:r w:rsidRPr="00D54BD4">
        <w:rPr>
          <w:rFonts w:ascii="Times New Roman" w:eastAsia="Times New Roman" w:hAnsi="Times New Roman" w:cs="Times New Roman"/>
          <w:lang w:val="en-CA"/>
        </w:rPr>
        <w:t>.</w:t>
      </w:r>
    </w:p>
    <w:p w14:paraId="7E97E4D8"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Table and Index Constraints</w:t>
      </w:r>
    </w:p>
    <w:p w14:paraId="2433287C" w14:textId="77777777"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Only </w:t>
      </w:r>
      <w:r w:rsidRPr="00D54BD4">
        <w:rPr>
          <w:rFonts w:ascii="Times New Roman" w:eastAsia="Times New Roman" w:hAnsi="Times New Roman" w:cs="Times New Roman"/>
          <w:b/>
          <w:bCs/>
          <w:lang w:val="en-CA"/>
        </w:rPr>
        <w:t>row-organized non-partitioned tables</w:t>
      </w:r>
      <w:r w:rsidRPr="00D54BD4">
        <w:rPr>
          <w:rFonts w:ascii="Times New Roman" w:eastAsia="Times New Roman" w:hAnsi="Times New Roman" w:cs="Times New Roman"/>
          <w:lang w:val="en-CA"/>
        </w:rPr>
        <w:t xml:space="preserve"> are supported.</w:t>
      </w:r>
    </w:p>
    <w:p w14:paraId="59A4D3D1" w14:textId="77777777"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A table with a vector index becomes </w:t>
      </w:r>
      <w:r w:rsidRPr="00D54BD4">
        <w:rPr>
          <w:rFonts w:ascii="Times New Roman" w:eastAsia="Times New Roman" w:hAnsi="Times New Roman" w:cs="Times New Roman"/>
          <w:b/>
          <w:bCs/>
          <w:lang w:val="en-CA"/>
        </w:rPr>
        <w:t>read-only</w:t>
      </w:r>
      <w:r w:rsidRPr="00D54BD4">
        <w:rPr>
          <w:rFonts w:ascii="Times New Roman" w:eastAsia="Times New Roman" w:hAnsi="Times New Roman" w:cs="Times New Roman"/>
          <w:lang w:val="en-CA"/>
        </w:rPr>
        <w:t>.</w:t>
      </w:r>
    </w:p>
    <w:p w14:paraId="235EF0AA" w14:textId="77777777" w:rsidR="00D54BD4" w:rsidRPr="00D54BD4" w:rsidRDefault="00D54BD4" w:rsidP="00D54BD4">
      <w:pPr>
        <w:numPr>
          <w:ilvl w:val="1"/>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New indexes of any type cannot be created on the table until the vector index is dropped.</w:t>
      </w:r>
    </w:p>
    <w:p w14:paraId="0C436747" w14:textId="77777777"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Only one VECTOR column can be specified in the index.</w:t>
      </w:r>
    </w:p>
    <w:p w14:paraId="10DDC724" w14:textId="0DCA6CD5"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lastRenderedPageBreak/>
        <w:t xml:space="preserve">Only non-nullable VECTOR </w:t>
      </w:r>
      <w:r w:rsidR="0047718D" w:rsidRPr="00D54BD4">
        <w:rPr>
          <w:rFonts w:ascii="Times New Roman" w:eastAsia="Times New Roman" w:hAnsi="Times New Roman" w:cs="Times New Roman"/>
          <w:lang w:val="en-CA"/>
        </w:rPr>
        <w:t>columns</w:t>
      </w:r>
      <w:r w:rsidRPr="00D54BD4">
        <w:rPr>
          <w:rFonts w:ascii="Times New Roman" w:eastAsia="Times New Roman" w:hAnsi="Times New Roman" w:cs="Times New Roman"/>
          <w:lang w:val="en-CA"/>
        </w:rPr>
        <w:t xml:space="preserve"> can be indexed.</w:t>
      </w:r>
    </w:p>
    <w:p w14:paraId="272D7A55" w14:textId="77777777"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Only </w:t>
      </w:r>
      <w:r w:rsidRPr="00D54BD4">
        <w:rPr>
          <w:rFonts w:ascii="Times New Roman" w:eastAsia="Times New Roman" w:hAnsi="Times New Roman" w:cs="Times New Roman"/>
          <w:b/>
          <w:bCs/>
          <w:lang w:val="en-CA"/>
        </w:rPr>
        <w:t>one VECTOR INDEX per table</w:t>
      </w:r>
      <w:r w:rsidRPr="00D54BD4">
        <w:rPr>
          <w:rFonts w:ascii="Times New Roman" w:eastAsia="Times New Roman" w:hAnsi="Times New Roman" w:cs="Times New Roman"/>
          <w:lang w:val="en-CA"/>
        </w:rPr>
        <w:t xml:space="preserve"> is allowed.</w:t>
      </w:r>
    </w:p>
    <w:p w14:paraId="16BAE8F2" w14:textId="77777777" w:rsidR="00D54BD4" w:rsidRPr="00D54BD4" w:rsidRDefault="00D54BD4" w:rsidP="00D54BD4">
      <w:pPr>
        <w:numPr>
          <w:ilvl w:val="0"/>
          <w:numId w:val="9"/>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Index creation is </w:t>
      </w:r>
      <w:r w:rsidRPr="00D54BD4">
        <w:rPr>
          <w:rFonts w:ascii="Times New Roman" w:eastAsia="Times New Roman" w:hAnsi="Times New Roman" w:cs="Times New Roman"/>
          <w:b/>
          <w:bCs/>
          <w:lang w:val="en-CA"/>
        </w:rPr>
        <w:t>fully offline</w:t>
      </w:r>
      <w:r w:rsidRPr="00D54BD4">
        <w:rPr>
          <w:rFonts w:ascii="Times New Roman" w:eastAsia="Times New Roman" w:hAnsi="Times New Roman" w:cs="Times New Roman"/>
          <w:lang w:val="en-CA"/>
        </w:rPr>
        <w:t xml:space="preserve"> and acquires a </w:t>
      </w:r>
      <w:r w:rsidRPr="00D54BD4">
        <w:rPr>
          <w:rFonts w:ascii="Times New Roman" w:eastAsia="Times New Roman" w:hAnsi="Times New Roman" w:cs="Times New Roman"/>
          <w:b/>
          <w:bCs/>
          <w:lang w:val="en-CA"/>
        </w:rPr>
        <w:t>Z-lock</w:t>
      </w:r>
      <w:r w:rsidRPr="00D54BD4">
        <w:rPr>
          <w:rFonts w:ascii="Times New Roman" w:eastAsia="Times New Roman" w:hAnsi="Times New Roman" w:cs="Times New Roman"/>
          <w:lang w:val="en-CA"/>
        </w:rPr>
        <w:t xml:space="preserve"> on the base table.</w:t>
      </w:r>
    </w:p>
    <w:p w14:paraId="1B874C21" w14:textId="77777777" w:rsidR="00D54BD4" w:rsidRPr="00D54BD4" w:rsidRDefault="00D54BD4" w:rsidP="00D54BD4">
      <w:pPr>
        <w:spacing w:before="100" w:beforeAutospacing="1" w:after="100" w:afterAutospacing="1"/>
        <w:outlineLvl w:val="2"/>
        <w:rPr>
          <w:rFonts w:ascii="Times New Roman" w:eastAsia="Times New Roman" w:hAnsi="Times New Roman" w:cs="Times New Roman"/>
          <w:b/>
          <w:bCs/>
          <w:sz w:val="27"/>
          <w:szCs w:val="27"/>
          <w:lang w:val="en-CA"/>
        </w:rPr>
      </w:pPr>
      <w:r w:rsidRPr="00D54BD4">
        <w:rPr>
          <w:rFonts w:ascii="Times New Roman" w:eastAsia="Times New Roman" w:hAnsi="Times New Roman" w:cs="Times New Roman"/>
          <w:b/>
          <w:bCs/>
          <w:sz w:val="27"/>
          <w:szCs w:val="27"/>
          <w:lang w:val="en-CA"/>
        </w:rPr>
        <w:t>Data and Logging</w:t>
      </w:r>
    </w:p>
    <w:p w14:paraId="30805B04" w14:textId="77777777" w:rsidR="00D54BD4" w:rsidRPr="00D54BD4" w:rsidRDefault="00D54BD4" w:rsidP="00D54BD4">
      <w:pPr>
        <w:numPr>
          <w:ilvl w:val="0"/>
          <w:numId w:val="10"/>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Only </w:t>
      </w:r>
      <w:r w:rsidRPr="00D54BD4">
        <w:rPr>
          <w:rFonts w:ascii="Times New Roman" w:eastAsia="Times New Roman" w:hAnsi="Times New Roman" w:cs="Times New Roman"/>
          <w:b/>
          <w:bCs/>
          <w:lang w:val="en-CA"/>
        </w:rPr>
        <w:t>FLOAT32</w:t>
      </w:r>
      <w:r w:rsidRPr="00D54BD4">
        <w:rPr>
          <w:rFonts w:ascii="Times New Roman" w:eastAsia="Times New Roman" w:hAnsi="Times New Roman" w:cs="Times New Roman"/>
          <w:lang w:val="en-CA"/>
        </w:rPr>
        <w:t xml:space="preserve"> and </w:t>
      </w:r>
      <w:r w:rsidRPr="00D54BD4">
        <w:rPr>
          <w:rFonts w:ascii="Times New Roman" w:eastAsia="Times New Roman" w:hAnsi="Times New Roman" w:cs="Times New Roman"/>
          <w:b/>
          <w:bCs/>
          <w:lang w:val="en-CA"/>
        </w:rPr>
        <w:t>INT8</w:t>
      </w:r>
      <w:r w:rsidRPr="00D54BD4">
        <w:rPr>
          <w:rFonts w:ascii="Times New Roman" w:eastAsia="Times New Roman" w:hAnsi="Times New Roman" w:cs="Times New Roman"/>
          <w:lang w:val="en-CA"/>
        </w:rPr>
        <w:t xml:space="preserve"> VECTOR column types are supported.</w:t>
      </w:r>
    </w:p>
    <w:p w14:paraId="473077CD" w14:textId="77777777" w:rsidR="00D54BD4" w:rsidRPr="00D54BD4" w:rsidRDefault="00D54BD4" w:rsidP="00D54BD4">
      <w:pPr>
        <w:numPr>
          <w:ilvl w:val="0"/>
          <w:numId w:val="10"/>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No support for </w:t>
      </w:r>
      <w:r w:rsidRPr="00D54BD4">
        <w:rPr>
          <w:rFonts w:ascii="Times New Roman" w:eastAsia="Times New Roman" w:hAnsi="Times New Roman" w:cs="Times New Roman"/>
          <w:b/>
          <w:bCs/>
          <w:lang w:val="en-CA"/>
        </w:rPr>
        <w:t>recoverability</w:t>
      </w:r>
      <w:r w:rsidRPr="00D54BD4">
        <w:rPr>
          <w:rFonts w:ascii="Times New Roman" w:eastAsia="Times New Roman" w:hAnsi="Times New Roman" w:cs="Times New Roman"/>
          <w:lang w:val="en-CA"/>
        </w:rPr>
        <w:t xml:space="preserve"> (e.g., crash recovery, </w:t>
      </w:r>
      <w:proofErr w:type="spellStart"/>
      <w:r w:rsidRPr="00D54BD4">
        <w:rPr>
          <w:rFonts w:ascii="Times New Roman" w:eastAsia="Times New Roman" w:hAnsi="Times New Roman" w:cs="Times New Roman"/>
          <w:lang w:val="en-CA"/>
        </w:rPr>
        <w:t>rollforward</w:t>
      </w:r>
      <w:proofErr w:type="spellEnd"/>
      <w:r w:rsidRPr="00D54BD4">
        <w:rPr>
          <w:rFonts w:ascii="Times New Roman" w:eastAsia="Times New Roman" w:hAnsi="Times New Roman" w:cs="Times New Roman"/>
          <w:lang w:val="en-CA"/>
        </w:rPr>
        <w:t>) for CREATE INDEX and DROP INDEX.</w:t>
      </w:r>
    </w:p>
    <w:p w14:paraId="2970DB06" w14:textId="77777777" w:rsidR="00D54BD4" w:rsidRPr="00D54BD4" w:rsidRDefault="00D54BD4" w:rsidP="00D54BD4">
      <w:pPr>
        <w:numPr>
          <w:ilvl w:val="0"/>
          <w:numId w:val="10"/>
        </w:numPr>
        <w:spacing w:before="100" w:beforeAutospacing="1" w:after="100" w:afterAutospacing="1"/>
        <w:rPr>
          <w:rFonts w:ascii="Times New Roman" w:eastAsia="Times New Roman" w:hAnsi="Times New Roman" w:cs="Times New Roman"/>
          <w:lang w:val="en-CA"/>
        </w:rPr>
      </w:pPr>
      <w:r w:rsidRPr="00D54BD4">
        <w:rPr>
          <w:rFonts w:ascii="Times New Roman" w:eastAsia="Times New Roman" w:hAnsi="Times New Roman" w:cs="Times New Roman"/>
          <w:lang w:val="en-CA"/>
        </w:rPr>
        <w:t xml:space="preserve">No support for </w:t>
      </w:r>
      <w:r w:rsidRPr="00D54BD4">
        <w:rPr>
          <w:rFonts w:ascii="Times New Roman" w:eastAsia="Times New Roman" w:hAnsi="Times New Roman" w:cs="Times New Roman"/>
          <w:b/>
          <w:bCs/>
          <w:lang w:val="en-CA"/>
        </w:rPr>
        <w:t>replication</w:t>
      </w:r>
      <w:r w:rsidRPr="00D54BD4">
        <w:rPr>
          <w:rFonts w:ascii="Times New Roman" w:eastAsia="Times New Roman" w:hAnsi="Times New Roman" w:cs="Times New Roman"/>
          <w:lang w:val="en-CA"/>
        </w:rPr>
        <w:t xml:space="preserve"> (e.g., HADR) for CREATE INDEX and DROP INDEX.</w:t>
      </w:r>
    </w:p>
    <w:p w14:paraId="01D2B4C8" w14:textId="77777777" w:rsidR="00D1010D" w:rsidRDefault="00D1010D"/>
    <w:p w14:paraId="4D122B27" w14:textId="17995E22" w:rsidR="00FA6A7B" w:rsidRDefault="00FA6A7B">
      <w:pPr>
        <w:rPr>
          <w:rFonts w:ascii="Times New Roman" w:eastAsia="Times New Roman" w:hAnsi="Times New Roman" w:cs="Times New Roman"/>
          <w:b/>
          <w:bCs/>
          <w:sz w:val="36"/>
          <w:szCs w:val="36"/>
          <w:lang w:val="en-CA"/>
        </w:rPr>
      </w:pPr>
      <w:r>
        <w:rPr>
          <w:rFonts w:ascii="Times New Roman" w:eastAsia="Times New Roman" w:hAnsi="Times New Roman" w:cs="Times New Roman"/>
          <w:b/>
          <w:bCs/>
          <w:sz w:val="36"/>
          <w:szCs w:val="36"/>
          <w:lang w:val="en-CA"/>
        </w:rPr>
        <w:t>Conclusion</w:t>
      </w:r>
    </w:p>
    <w:p w14:paraId="3701AAC6" w14:textId="171D41C2" w:rsidR="00B53CB1" w:rsidRPr="00EB1909" w:rsidRDefault="00FA6A7B" w:rsidP="00B53CB1">
      <w:pPr>
        <w:spacing w:before="100" w:beforeAutospacing="1" w:after="100" w:afterAutospacing="1"/>
        <w:outlineLvl w:val="1"/>
        <w:rPr>
          <w:rFonts w:ascii="Times New Roman" w:eastAsia="Times New Roman" w:hAnsi="Times New Roman" w:cs="Times New Roman"/>
          <w:lang w:val="en-CA"/>
        </w:rPr>
      </w:pPr>
      <w:r w:rsidRPr="00FA6A7B">
        <w:rPr>
          <w:rFonts w:ascii="Times New Roman" w:eastAsia="Times New Roman" w:hAnsi="Times New Roman" w:cs="Times New Roman"/>
          <w:lang w:val="en-CA"/>
        </w:rPr>
        <w:t>This</w:t>
      </w:r>
      <w:r>
        <w:rPr>
          <w:rFonts w:ascii="Times New Roman" w:eastAsia="Times New Roman" w:hAnsi="Times New Roman" w:cs="Times New Roman"/>
          <w:lang w:val="en-CA"/>
        </w:rPr>
        <w:t xml:space="preserve"> intention of this blog was to give you some first insights into the coming vector indexing capabilities in Db2, that is now available as part of the Db2 Early Access Program. This functionality completements the </w:t>
      </w:r>
      <w:r w:rsidRPr="00D54BD4">
        <w:rPr>
          <w:rFonts w:ascii="Times New Roman" w:eastAsia="Times New Roman" w:hAnsi="Times New Roman" w:cs="Times New Roman"/>
          <w:lang w:val="en-CA"/>
        </w:rPr>
        <w:t xml:space="preserve">VECTOR data type and similarity search </w:t>
      </w:r>
      <w:r>
        <w:rPr>
          <w:rFonts w:ascii="Times New Roman" w:eastAsia="Times New Roman" w:hAnsi="Times New Roman" w:cs="Times New Roman"/>
          <w:lang w:val="en-CA"/>
        </w:rPr>
        <w:t xml:space="preserve">capabilities that </w:t>
      </w:r>
      <w:r w:rsidRPr="00D54BD4">
        <w:rPr>
          <w:rFonts w:ascii="Times New Roman" w:eastAsia="Times New Roman" w:hAnsi="Times New Roman" w:cs="Times New Roman"/>
          <w:lang w:val="en-CA"/>
        </w:rPr>
        <w:t>were introduced in Db2 v12.1.2.0</w:t>
      </w:r>
      <w:r>
        <w:rPr>
          <w:rFonts w:ascii="Times New Roman" w:eastAsia="Times New Roman" w:hAnsi="Times New Roman" w:cs="Times New Roman"/>
          <w:lang w:val="en-CA"/>
        </w:rPr>
        <w:t xml:space="preserve">. As you can see in the experimental results, this could be one tool to speed up similarity search queries, especially for very large data sets. </w:t>
      </w:r>
      <w:r w:rsidR="00B53CB1" w:rsidRPr="00EB1909">
        <w:rPr>
          <w:rFonts w:ascii="Times New Roman" w:hAnsi="Times New Roman" w:cs="Times New Roman"/>
        </w:rPr>
        <w:t>In future blog posts, we will present a deeper examination of the vector indexing capabilities, including a discussion of the trade-offs involved and the internal parameters that can be tuned to influence both index construction and search behavior.</w:t>
      </w:r>
      <w:r w:rsidR="00B53CB1">
        <w:rPr>
          <w:rFonts w:ascii="Times New Roman" w:hAnsi="Times New Roman" w:cs="Times New Roman"/>
        </w:rPr>
        <w:t xml:space="preserve"> Stay tuned!</w:t>
      </w:r>
    </w:p>
    <w:bookmarkEnd w:id="0"/>
    <w:p w14:paraId="3F04C0A7" w14:textId="560142D3" w:rsidR="00FA6A7B" w:rsidRDefault="00FA6A7B"/>
    <w:p w14:paraId="1FDF9502" w14:textId="77777777" w:rsidR="000D3AE9" w:rsidRPr="000D3AE9" w:rsidRDefault="000D3AE9" w:rsidP="000D3AE9">
      <w:pPr>
        <w:spacing w:before="100" w:beforeAutospacing="1" w:after="100" w:afterAutospacing="1"/>
        <w:rPr>
          <w:rFonts w:ascii="Times New Roman" w:eastAsia="Times New Roman" w:hAnsi="Times New Roman" w:cs="Times New Roman"/>
          <w:lang w:val="en-CA"/>
        </w:rPr>
      </w:pPr>
      <w:r w:rsidRPr="000D3AE9">
        <w:rPr>
          <w:rFonts w:ascii="Arial" w:eastAsia="Times New Roman" w:hAnsi="Arial" w:cs="Arial"/>
          <w:b/>
          <w:bCs/>
          <w:sz w:val="32"/>
          <w:szCs w:val="32"/>
        </w:rPr>
        <w:t>About the Authors</w:t>
      </w:r>
    </w:p>
    <w:p w14:paraId="5F642000" w14:textId="77777777" w:rsidR="000D3AE9" w:rsidRPr="000D3AE9" w:rsidRDefault="000D3AE9" w:rsidP="000D3AE9">
      <w:pPr>
        <w:spacing w:before="100" w:beforeAutospacing="1" w:after="100" w:afterAutospacing="1"/>
        <w:rPr>
          <w:rFonts w:ascii="Times New Roman" w:eastAsia="Times New Roman" w:hAnsi="Times New Roman" w:cs="Times New Roman"/>
          <w:lang w:val="en-CA"/>
        </w:rPr>
      </w:pPr>
      <w:r w:rsidRPr="000D3AE9">
        <w:rPr>
          <w:rFonts w:ascii="Arial" w:eastAsia="Times New Roman" w:hAnsi="Arial" w:cs="Arial"/>
          <w:sz w:val="20"/>
          <w:szCs w:val="20"/>
          <w:lang w:val="en-CA"/>
        </w:rPr>
        <w:t xml:space="preserve">Christian Garcia-Arellano is STSM and Db2 OLTP Architect at the IBM Toronto </w:t>
      </w:r>
      <w:proofErr w:type="gramStart"/>
      <w:r w:rsidRPr="000D3AE9">
        <w:rPr>
          <w:rFonts w:ascii="Arial" w:eastAsia="Times New Roman" w:hAnsi="Arial" w:cs="Arial"/>
          <w:sz w:val="20"/>
          <w:szCs w:val="20"/>
          <w:lang w:val="en-CA"/>
        </w:rPr>
        <w:t>Lab, and</w:t>
      </w:r>
      <w:proofErr w:type="gramEnd"/>
      <w:r w:rsidRPr="000D3AE9">
        <w:rPr>
          <w:rFonts w:ascii="Arial" w:eastAsia="Times New Roman" w:hAnsi="Arial" w:cs="Arial"/>
          <w:sz w:val="20"/>
          <w:szCs w:val="20"/>
          <w:lang w:val="en-CA"/>
        </w:rPr>
        <w:t xml:space="preserve"> has a MSc in Computer Science from the University of Toronto. Christian has been working in various DB2 Kernel development areas since 2001. Initially Christian worked on the development of the </w:t>
      </w:r>
      <w:proofErr w:type="spellStart"/>
      <w:r w:rsidRPr="000D3AE9">
        <w:rPr>
          <w:rFonts w:ascii="Arial" w:eastAsia="Times New Roman" w:hAnsi="Arial" w:cs="Arial"/>
          <w:sz w:val="20"/>
          <w:szCs w:val="20"/>
          <w:lang w:val="en-CA"/>
        </w:rPr>
        <w:t>self tuning</w:t>
      </w:r>
      <w:proofErr w:type="spellEnd"/>
      <w:r w:rsidRPr="000D3AE9">
        <w:rPr>
          <w:rFonts w:ascii="Arial" w:eastAsia="Times New Roman" w:hAnsi="Arial" w:cs="Arial"/>
          <w:sz w:val="20"/>
          <w:szCs w:val="20"/>
          <w:lang w:val="en-CA"/>
        </w:rPr>
        <w:t xml:space="preserve"> memory manager (STMM) and led various of the high availability features for DB2 </w:t>
      </w:r>
      <w:proofErr w:type="spellStart"/>
      <w:r w:rsidRPr="000D3AE9">
        <w:rPr>
          <w:rFonts w:ascii="Arial" w:eastAsia="Times New Roman" w:hAnsi="Arial" w:cs="Arial"/>
          <w:sz w:val="20"/>
          <w:szCs w:val="20"/>
          <w:lang w:val="en-CA"/>
        </w:rPr>
        <w:t>pureScale</w:t>
      </w:r>
      <w:proofErr w:type="spellEnd"/>
      <w:r w:rsidRPr="000D3AE9">
        <w:rPr>
          <w:rFonts w:ascii="Arial" w:eastAsia="Times New Roman" w:hAnsi="Arial" w:cs="Arial"/>
          <w:sz w:val="20"/>
          <w:szCs w:val="20"/>
          <w:lang w:val="en-CA"/>
        </w:rPr>
        <w:t xml:space="preserve"> that make it the industry leading database in availability. More recently, Christian was one of the architects for Db2 Event Store, and the leading architect of the Native Cloud Object Storage feature in Db2 Warehouse. Christian can be reached at cmgarcia@ca.ibm.com.</w:t>
      </w:r>
    </w:p>
    <w:p w14:paraId="1F2C9BA2" w14:textId="77777777" w:rsidR="000D3AE9" w:rsidRPr="000D3AE9" w:rsidRDefault="000D3AE9" w:rsidP="000D3AE9">
      <w:pPr>
        <w:spacing w:before="100" w:beforeAutospacing="1" w:after="100" w:afterAutospacing="1"/>
        <w:rPr>
          <w:rFonts w:ascii="Times New Roman" w:eastAsia="Times New Roman" w:hAnsi="Times New Roman" w:cs="Times New Roman"/>
          <w:lang w:val="en-CA"/>
        </w:rPr>
      </w:pPr>
      <w:r w:rsidRPr="000D3AE9">
        <w:rPr>
          <w:rFonts w:ascii="Arial" w:eastAsia="Times New Roman" w:hAnsi="Arial" w:cs="Arial"/>
          <w:sz w:val="20"/>
          <w:szCs w:val="20"/>
          <w:lang w:val="en-CA"/>
        </w:rPr>
        <w:t xml:space="preserve">Zach Hoggard is a Senior Software Developer for IBM Db2 in the IBM Data &amp; AI organization at the IBM Canada Lab. Zach has over 10 years of Db2 Kernel development experience and his areas of expertise are the Buffer Pool and Storage Manager components of </w:t>
      </w:r>
      <w:proofErr w:type="gramStart"/>
      <w:r w:rsidRPr="000D3AE9">
        <w:rPr>
          <w:rFonts w:ascii="Arial" w:eastAsia="Times New Roman" w:hAnsi="Arial" w:cs="Arial"/>
          <w:sz w:val="20"/>
          <w:szCs w:val="20"/>
          <w:lang w:val="en-CA"/>
        </w:rPr>
        <w:t>Db2, but</w:t>
      </w:r>
      <w:proofErr w:type="gramEnd"/>
      <w:r w:rsidRPr="000D3AE9">
        <w:rPr>
          <w:rFonts w:ascii="Arial" w:eastAsia="Times New Roman" w:hAnsi="Arial" w:cs="Arial"/>
          <w:sz w:val="20"/>
          <w:szCs w:val="20"/>
          <w:lang w:val="en-CA"/>
        </w:rPr>
        <w:t xml:space="preserve"> also has extensive experience with all Db2 Kernel components. Zach has strong interest in Db2 problem determination as well as Db2 system design in the Kernel area. Zach is an IBM Certified Database Associate for Db2 v11.1 and v10.5, and holds a </w:t>
      </w:r>
      <w:proofErr w:type="gramStart"/>
      <w:r w:rsidRPr="000D3AE9">
        <w:rPr>
          <w:rFonts w:ascii="Arial" w:eastAsia="Times New Roman" w:hAnsi="Arial" w:cs="Arial"/>
          <w:sz w:val="20"/>
          <w:szCs w:val="20"/>
          <w:lang w:val="en-CA"/>
        </w:rPr>
        <w:t>Bachelor’s degree in Software Engineering</w:t>
      </w:r>
      <w:proofErr w:type="gramEnd"/>
      <w:r w:rsidRPr="000D3AE9">
        <w:rPr>
          <w:rFonts w:ascii="Arial" w:eastAsia="Times New Roman" w:hAnsi="Arial" w:cs="Arial"/>
          <w:sz w:val="20"/>
          <w:szCs w:val="20"/>
          <w:lang w:val="en-CA"/>
        </w:rPr>
        <w:t xml:space="preserve"> from Western University in London, Ontario, Canada.</w:t>
      </w:r>
    </w:p>
    <w:p w14:paraId="0D5B6474" w14:textId="77777777" w:rsidR="000D3AE9" w:rsidRPr="000D3AE9" w:rsidRDefault="000D3AE9" w:rsidP="000D3AE9">
      <w:pPr>
        <w:spacing w:before="100" w:beforeAutospacing="1" w:after="100" w:afterAutospacing="1"/>
        <w:rPr>
          <w:rFonts w:ascii="Times New Roman" w:eastAsia="Times New Roman" w:hAnsi="Times New Roman" w:cs="Times New Roman"/>
          <w:lang w:val="en-CA"/>
        </w:rPr>
      </w:pPr>
      <w:r w:rsidRPr="000D3AE9">
        <w:rPr>
          <w:rFonts w:ascii="Arial" w:eastAsia="Times New Roman" w:hAnsi="Arial" w:cs="Arial"/>
          <w:sz w:val="20"/>
          <w:szCs w:val="20"/>
          <w:lang w:val="en-CA"/>
        </w:rPr>
        <w:t>Chris Stojanovski is an Advisory Software Developer for IBM Db2 in the IBM Data &amp; AI organization at the IBM Canada Lab. Chris has been with IBM for five years, contributing primarily to the Index Manager team while also working with Data Management Services and XML. As a member of the Db2 Kernel team, he is passionate about expanding his knowledge of database internals and system architecture. Chris holds a Bachelor of Computer Science from the University of Waterloo, a Bachelor of Business from Wilfrid Laurier University, and a </w:t>
      </w:r>
      <w:proofErr w:type="gramStart"/>
      <w:r w:rsidRPr="000D3AE9">
        <w:rPr>
          <w:rFonts w:ascii="Arial" w:eastAsia="Times New Roman" w:hAnsi="Arial" w:cs="Arial"/>
          <w:sz w:val="20"/>
          <w:szCs w:val="20"/>
          <w:lang w:val="en-CA"/>
        </w:rPr>
        <w:t>Master’s in Computer Science</w:t>
      </w:r>
      <w:proofErr w:type="gramEnd"/>
      <w:r w:rsidRPr="000D3AE9">
        <w:rPr>
          <w:rFonts w:ascii="Arial" w:eastAsia="Times New Roman" w:hAnsi="Arial" w:cs="Arial"/>
          <w:sz w:val="20"/>
          <w:szCs w:val="20"/>
          <w:lang w:val="en-CA"/>
        </w:rPr>
        <w:t> from Western University. </w:t>
      </w:r>
    </w:p>
    <w:p w14:paraId="6732585A" w14:textId="77777777" w:rsidR="000D3AE9" w:rsidRPr="00FA6A7B" w:rsidRDefault="000D3AE9"/>
    <w:sectPr w:rsidR="000D3AE9" w:rsidRPr="00FA6A7B"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2B9C"/>
    <w:multiLevelType w:val="multilevel"/>
    <w:tmpl w:val="73D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6216A"/>
    <w:multiLevelType w:val="multilevel"/>
    <w:tmpl w:val="41EC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A40C1"/>
    <w:multiLevelType w:val="multilevel"/>
    <w:tmpl w:val="F4364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F7E9A"/>
    <w:multiLevelType w:val="multilevel"/>
    <w:tmpl w:val="A52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E6813"/>
    <w:multiLevelType w:val="multilevel"/>
    <w:tmpl w:val="E95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A5958"/>
    <w:multiLevelType w:val="multilevel"/>
    <w:tmpl w:val="BDF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B1E1D"/>
    <w:multiLevelType w:val="multilevel"/>
    <w:tmpl w:val="047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5706E"/>
    <w:multiLevelType w:val="multilevel"/>
    <w:tmpl w:val="E58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27291"/>
    <w:multiLevelType w:val="multilevel"/>
    <w:tmpl w:val="C94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F1E37"/>
    <w:multiLevelType w:val="multilevel"/>
    <w:tmpl w:val="CF9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006921">
    <w:abstractNumId w:val="3"/>
  </w:num>
  <w:num w:numId="2" w16cid:durableId="172457981">
    <w:abstractNumId w:val="6"/>
  </w:num>
  <w:num w:numId="3" w16cid:durableId="340350604">
    <w:abstractNumId w:val="7"/>
  </w:num>
  <w:num w:numId="4" w16cid:durableId="185100194">
    <w:abstractNumId w:val="8"/>
  </w:num>
  <w:num w:numId="5" w16cid:durableId="1354964133">
    <w:abstractNumId w:val="9"/>
  </w:num>
  <w:num w:numId="6" w16cid:durableId="553733053">
    <w:abstractNumId w:val="0"/>
  </w:num>
  <w:num w:numId="7" w16cid:durableId="845172809">
    <w:abstractNumId w:val="4"/>
  </w:num>
  <w:num w:numId="8" w16cid:durableId="315767929">
    <w:abstractNumId w:val="5"/>
  </w:num>
  <w:num w:numId="9" w16cid:durableId="531380825">
    <w:abstractNumId w:val="2"/>
  </w:num>
  <w:num w:numId="10" w16cid:durableId="909536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D3AE9"/>
    <w:rsid w:val="00144223"/>
    <w:rsid w:val="00192E85"/>
    <w:rsid w:val="003F4538"/>
    <w:rsid w:val="004371CA"/>
    <w:rsid w:val="0047718D"/>
    <w:rsid w:val="00581CAE"/>
    <w:rsid w:val="00592A5F"/>
    <w:rsid w:val="00631EA0"/>
    <w:rsid w:val="00790DE6"/>
    <w:rsid w:val="0085016A"/>
    <w:rsid w:val="0089556C"/>
    <w:rsid w:val="009B578A"/>
    <w:rsid w:val="00AD5D03"/>
    <w:rsid w:val="00B53CB1"/>
    <w:rsid w:val="00BD0189"/>
    <w:rsid w:val="00BF7336"/>
    <w:rsid w:val="00C60A5F"/>
    <w:rsid w:val="00D1010D"/>
    <w:rsid w:val="00D54BD4"/>
    <w:rsid w:val="00DF6599"/>
    <w:rsid w:val="00EB1909"/>
    <w:rsid w:val="00EE6E42"/>
    <w:rsid w:val="00FA6A7B"/>
    <w:rsid w:val="00FD2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99265A1A-CF1E-A44E-B5CD-1AF710562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4BD4"/>
    <w:pPr>
      <w:spacing w:before="100" w:beforeAutospacing="1" w:after="100" w:afterAutospacing="1"/>
      <w:outlineLvl w:val="0"/>
    </w:pPr>
    <w:rPr>
      <w:rFonts w:ascii="Times New Roman" w:eastAsia="Times New Roman" w:hAnsi="Times New Roman" w:cs="Times New Roman"/>
      <w:b/>
      <w:bCs/>
      <w:kern w:val="36"/>
      <w:sz w:val="48"/>
      <w:szCs w:val="48"/>
      <w:lang w:val="en-CA"/>
    </w:rPr>
  </w:style>
  <w:style w:type="paragraph" w:styleId="Heading2">
    <w:name w:val="heading 2"/>
    <w:basedOn w:val="Normal"/>
    <w:link w:val="Heading2Char"/>
    <w:uiPriority w:val="9"/>
    <w:qFormat/>
    <w:rsid w:val="00D54BD4"/>
    <w:pPr>
      <w:spacing w:before="100" w:beforeAutospacing="1" w:after="100" w:afterAutospacing="1"/>
      <w:outlineLvl w:val="1"/>
    </w:pPr>
    <w:rPr>
      <w:rFonts w:ascii="Times New Roman" w:eastAsia="Times New Roman" w:hAnsi="Times New Roman" w:cs="Times New Roman"/>
      <w:b/>
      <w:bCs/>
      <w:sz w:val="36"/>
      <w:szCs w:val="36"/>
      <w:lang w:val="en-CA"/>
    </w:rPr>
  </w:style>
  <w:style w:type="paragraph" w:styleId="Heading3">
    <w:name w:val="heading 3"/>
    <w:basedOn w:val="Normal"/>
    <w:link w:val="Heading3Char"/>
    <w:uiPriority w:val="9"/>
    <w:qFormat/>
    <w:rsid w:val="00D54BD4"/>
    <w:pPr>
      <w:spacing w:before="100" w:beforeAutospacing="1" w:after="100" w:afterAutospacing="1"/>
      <w:outlineLvl w:val="2"/>
    </w:pPr>
    <w:rPr>
      <w:rFonts w:ascii="Times New Roman" w:eastAsia="Times New Roman" w:hAnsi="Times New Roman" w:cs="Times New Roman"/>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BD4"/>
    <w:rPr>
      <w:rFonts w:ascii="Times New Roman" w:eastAsia="Times New Roman" w:hAnsi="Times New Roman" w:cs="Times New Roman"/>
      <w:b/>
      <w:bCs/>
      <w:kern w:val="36"/>
      <w:sz w:val="48"/>
      <w:szCs w:val="48"/>
      <w:lang w:val="en-CA"/>
    </w:rPr>
  </w:style>
  <w:style w:type="character" w:customStyle="1" w:styleId="Heading2Char">
    <w:name w:val="Heading 2 Char"/>
    <w:basedOn w:val="DefaultParagraphFont"/>
    <w:link w:val="Heading2"/>
    <w:uiPriority w:val="9"/>
    <w:rsid w:val="00D54BD4"/>
    <w:rPr>
      <w:rFonts w:ascii="Times New Roman" w:eastAsia="Times New Roman" w:hAnsi="Times New Roman" w:cs="Times New Roman"/>
      <w:b/>
      <w:bCs/>
      <w:sz w:val="36"/>
      <w:szCs w:val="36"/>
      <w:lang w:val="en-CA"/>
    </w:rPr>
  </w:style>
  <w:style w:type="character" w:customStyle="1" w:styleId="Heading3Char">
    <w:name w:val="Heading 3 Char"/>
    <w:basedOn w:val="DefaultParagraphFont"/>
    <w:link w:val="Heading3"/>
    <w:uiPriority w:val="9"/>
    <w:rsid w:val="00D54BD4"/>
    <w:rPr>
      <w:rFonts w:ascii="Times New Roman" w:eastAsia="Times New Roman" w:hAnsi="Times New Roman" w:cs="Times New Roman"/>
      <w:b/>
      <w:bCs/>
      <w:sz w:val="27"/>
      <w:szCs w:val="27"/>
      <w:lang w:val="en-CA"/>
    </w:rPr>
  </w:style>
  <w:style w:type="character" w:styleId="Hyperlink">
    <w:name w:val="Hyperlink"/>
    <w:basedOn w:val="DefaultParagraphFont"/>
    <w:uiPriority w:val="99"/>
    <w:unhideWhenUsed/>
    <w:rsid w:val="00D54BD4"/>
    <w:rPr>
      <w:color w:val="0000FF"/>
      <w:u w:val="single"/>
    </w:rPr>
  </w:style>
  <w:style w:type="paragraph" w:styleId="NormalWeb">
    <w:name w:val="Normal (Web)"/>
    <w:basedOn w:val="Normal"/>
    <w:uiPriority w:val="99"/>
    <w:unhideWhenUsed/>
    <w:rsid w:val="00D54BD4"/>
    <w:pPr>
      <w:spacing w:before="100" w:beforeAutospacing="1" w:after="100" w:afterAutospacing="1"/>
    </w:pPr>
    <w:rPr>
      <w:rFonts w:ascii="Times New Roman" w:eastAsia="Times New Roman" w:hAnsi="Times New Roman" w:cs="Times New Roman"/>
      <w:lang w:val="en-CA"/>
    </w:rPr>
  </w:style>
  <w:style w:type="paragraph" w:styleId="HTMLPreformatted">
    <w:name w:val="HTML Preformatted"/>
    <w:basedOn w:val="Normal"/>
    <w:link w:val="HTMLPreformattedChar"/>
    <w:uiPriority w:val="99"/>
    <w:semiHidden/>
    <w:unhideWhenUsed/>
    <w:rsid w:val="00D54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D54BD4"/>
    <w:rPr>
      <w:rFonts w:ascii="Courier New" w:eastAsia="Times New Roman" w:hAnsi="Courier New" w:cs="Courier New"/>
      <w:sz w:val="20"/>
      <w:szCs w:val="20"/>
      <w:lang w:val="en-CA"/>
    </w:rPr>
  </w:style>
  <w:style w:type="character" w:styleId="HTMLCode">
    <w:name w:val="HTML Code"/>
    <w:basedOn w:val="DefaultParagraphFont"/>
    <w:uiPriority w:val="99"/>
    <w:semiHidden/>
    <w:unhideWhenUsed/>
    <w:rsid w:val="00D54BD4"/>
    <w:rPr>
      <w:rFonts w:ascii="Courier New" w:eastAsia="Times New Roman" w:hAnsi="Courier New" w:cs="Courier New"/>
      <w:sz w:val="20"/>
      <w:szCs w:val="20"/>
    </w:rPr>
  </w:style>
  <w:style w:type="character" w:styleId="Emphasis">
    <w:name w:val="Emphasis"/>
    <w:basedOn w:val="DefaultParagraphFont"/>
    <w:uiPriority w:val="20"/>
    <w:qFormat/>
    <w:rsid w:val="00D54BD4"/>
    <w:rPr>
      <w:i/>
      <w:iCs/>
    </w:rPr>
  </w:style>
  <w:style w:type="character" w:styleId="Strong">
    <w:name w:val="Strong"/>
    <w:basedOn w:val="DefaultParagraphFont"/>
    <w:uiPriority w:val="22"/>
    <w:qFormat/>
    <w:rsid w:val="00D54BD4"/>
    <w:rPr>
      <w:b/>
      <w:bCs/>
    </w:rPr>
  </w:style>
  <w:style w:type="character" w:customStyle="1" w:styleId="pl-k">
    <w:name w:val="pl-k"/>
    <w:basedOn w:val="DefaultParagraphFont"/>
    <w:rsid w:val="00C60A5F"/>
  </w:style>
  <w:style w:type="character" w:customStyle="1" w:styleId="pl-en">
    <w:name w:val="pl-en"/>
    <w:basedOn w:val="DefaultParagraphFont"/>
    <w:rsid w:val="00C60A5F"/>
  </w:style>
  <w:style w:type="character" w:customStyle="1" w:styleId="pl-c1">
    <w:name w:val="pl-c1"/>
    <w:basedOn w:val="DefaultParagraphFont"/>
    <w:rsid w:val="00C60A5F"/>
  </w:style>
  <w:style w:type="character" w:styleId="UnresolvedMention">
    <w:name w:val="Unresolved Mention"/>
    <w:basedOn w:val="DefaultParagraphFont"/>
    <w:uiPriority w:val="99"/>
    <w:rsid w:val="00C60A5F"/>
    <w:rPr>
      <w:color w:val="605E5C"/>
      <w:shd w:val="clear" w:color="auto" w:fill="E1DFDD"/>
    </w:rPr>
  </w:style>
  <w:style w:type="paragraph" w:styleId="ListParagraph">
    <w:name w:val="List Paragraph"/>
    <w:basedOn w:val="Normal"/>
    <w:uiPriority w:val="34"/>
    <w:qFormat/>
    <w:rsid w:val="00FA6A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12.1.0?topic=functions-vector-distance" TargetMode="External"/><Relationship Id="rId13" Type="http://schemas.openxmlformats.org/officeDocument/2006/relationships/hyperlink" Target="https://www.ibm.com/docs/en/db2/12.1.0?topic=functions-vector-dista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Users/cmgarcia/Library/Containers/com.microsoft.Word/Data/Library/Preferences/AutoRecovery/&#8226;https:/www.ibm.com/docs/en/db2/12.1.0%3ftopic=list-vector-values" TargetMode="External"/><Relationship Id="rId12" Type="http://schemas.openxmlformats.org/officeDocument/2006/relationships/hyperlink" Target="file:////Users/cmgarcia/Library/Containers/com.microsoft.Word/Data/Library/Preferences/AutoRecovery/&#8226;https:/www.ibm.com/docs/en/db2/12.1.0%3ftopic=list-vector-values" TargetMode="External"/><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hyperlink" Target="https://www.ibm.com/docs/en/db2/12.1.0?topic=functions-vector-distance" TargetMode="External"/><Relationship Id="rId1" Type="http://schemas.openxmlformats.org/officeDocument/2006/relationships/numbering" Target="numbering.xml"/><Relationship Id="rId6" Type="http://schemas.openxmlformats.org/officeDocument/2006/relationships/hyperlink" Target="https://www.ibm.com/docs/en/db2/12.1.0?topic=list-vector-values" TargetMode="External"/><Relationship Id="rId11" Type="http://schemas.openxmlformats.org/officeDocument/2006/relationships/hyperlink" Target="https://www.ibm.com/docs/en/db2/12.1.0?topic=subselect-fetch-clause" TargetMode="External"/><Relationship Id="rId5" Type="http://schemas.openxmlformats.org/officeDocument/2006/relationships/image" Target="media/image1.png"/><Relationship Id="rId15" Type="http://schemas.openxmlformats.org/officeDocument/2006/relationships/hyperlink" Target="http://corpus-texmex.irisa.fr/" TargetMode="External"/><Relationship Id="rId10" Type="http://schemas.openxmlformats.org/officeDocument/2006/relationships/hyperlink" Target="https://www.ibm.com/docs/en/db2/12.1.0?topic=statements-create-tab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Users/cmgarcia/Library/Containers/com.microsoft.Word/Data/Library/Preferences/AutoRecovery/&#8226;https:/www.ibm.com/docs/en/db2/12.1.0%3ftopic=statements-create-index" TargetMode="External"/><Relationship Id="rId14" Type="http://schemas.openxmlformats.org/officeDocument/2006/relationships/hyperlink" Target="https://github.com/IBM/db2-samples/tree/master/ai-vector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cmgarcia/Downloads/Vector%20Indexing%20EAP.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'All runs'!$B$232</c:f>
              <c:strCache>
                <c:ptCount val="1"/>
                <c:pt idx="0">
                  <c:v>Index Search Speed Up</c:v>
                </c:pt>
              </c:strCache>
            </c:strRef>
          </c:tx>
          <c:spPr>
            <a:solidFill>
              <a:schemeClr val="accent1"/>
            </a:solidFill>
            <a:ln>
              <a:noFill/>
            </a:ln>
            <a:effectLst/>
          </c:spPr>
          <c:invertIfNegative val="0"/>
          <c:cat>
            <c:strRef>
              <c:f>'All runs'!$A$233:$A$235</c:f>
              <c:strCache>
                <c:ptCount val="3"/>
                <c:pt idx="0">
                  <c:v>Buffer Pool Size 10% K=10</c:v>
                </c:pt>
                <c:pt idx="1">
                  <c:v>Buffer Pool Size 20% K=10</c:v>
                </c:pt>
                <c:pt idx="2">
                  <c:v>Buffer Pool Size 50% K=10</c:v>
                </c:pt>
              </c:strCache>
            </c:strRef>
          </c:cat>
          <c:val>
            <c:numRef>
              <c:f>'All runs'!$B$233:$B$235</c:f>
              <c:numCache>
                <c:formatCode>General</c:formatCode>
                <c:ptCount val="3"/>
                <c:pt idx="0">
                  <c:v>2.8395018950206699</c:v>
                </c:pt>
                <c:pt idx="1">
                  <c:v>2.9381163607012293</c:v>
                </c:pt>
                <c:pt idx="2">
                  <c:v>3.0037951252448747</c:v>
                </c:pt>
              </c:numCache>
            </c:numRef>
          </c:val>
          <c:extLst>
            <c:ext xmlns:c16="http://schemas.microsoft.com/office/drawing/2014/chart" uri="{C3380CC4-5D6E-409C-BE32-E72D297353CC}">
              <c16:uniqueId val="{00000000-5FDE-424F-A7C9-46040E2A1DC6}"/>
            </c:ext>
          </c:extLst>
        </c:ser>
        <c:dLbls>
          <c:showLegendKey val="0"/>
          <c:showVal val="0"/>
          <c:showCatName val="0"/>
          <c:showSerName val="0"/>
          <c:showPercent val="0"/>
          <c:showBubbleSize val="0"/>
        </c:dLbls>
        <c:gapWidth val="150"/>
        <c:overlap val="100"/>
        <c:axId val="228871519"/>
        <c:axId val="1991948784"/>
      </c:barChart>
      <c:catAx>
        <c:axId val="22887151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1948784"/>
        <c:crosses val="autoZero"/>
        <c:auto val="1"/>
        <c:lblAlgn val="ctr"/>
        <c:lblOffset val="100"/>
        <c:noMultiLvlLbl val="0"/>
      </c:catAx>
      <c:valAx>
        <c:axId val="1991948784"/>
        <c:scaling>
          <c:orientation val="minMax"/>
          <c:max val="3.25"/>
          <c:min val="2.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8871519"/>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9</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Christian Garcia-Arellano</cp:lastModifiedBy>
  <cp:revision>8</cp:revision>
  <dcterms:created xsi:type="dcterms:W3CDTF">2018-02-09T21:34:00Z</dcterms:created>
  <dcterms:modified xsi:type="dcterms:W3CDTF">2025-10-06T02:12:00Z</dcterms:modified>
</cp:coreProperties>
</file>