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56D44" w14:textId="5CBCFECB" w:rsidR="009519EA" w:rsidRPr="001E21B4" w:rsidRDefault="16318FF8" w:rsidP="16318FF8">
      <w:pPr>
        <w:pStyle w:val="Title"/>
        <w:rPr>
          <w:rFonts w:cstheme="majorHAnsi"/>
          <w:color w:val="4F81BD" w:themeColor="accent1"/>
          <w:spacing w:val="0"/>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21B4">
        <w:rPr>
          <w:rFonts w:cstheme="majorHAnsi"/>
          <w:color w:val="4F81BD" w:themeColor="accent1"/>
          <w:spacing w:val="0"/>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From Intelligence </w:t>
      </w:r>
      <w:r w:rsidR="00314BC9">
        <w:rPr>
          <w:rFonts w:cstheme="majorHAnsi"/>
          <w:color w:val="4F81BD" w:themeColor="accent1"/>
          <w:spacing w:val="0"/>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Center</w:t>
      </w:r>
      <w:r w:rsidRPr="001E21B4">
        <w:rPr>
          <w:rFonts w:cstheme="majorHAnsi"/>
          <w:color w:val="4F81BD" w:themeColor="accent1"/>
          <w:spacing w:val="0"/>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to Genius Hub: Your Complete Upgrade Journey</w:t>
      </w:r>
    </w:p>
    <w:p w14:paraId="653B1F5A" w14:textId="77777777" w:rsidR="00E65E14" w:rsidRPr="00E65E14" w:rsidRDefault="00E65E14" w:rsidP="00E65E14">
      <w:pPr>
        <w:jc w:val="center"/>
        <w:rPr>
          <w:i/>
          <w:iCs/>
          <w:sz w:val="24"/>
          <w:szCs w:val="24"/>
        </w:rPr>
      </w:pPr>
      <w:r w:rsidRPr="00E65E14">
        <w:rPr>
          <w:i/>
          <w:iCs/>
          <w:sz w:val="24"/>
          <w:szCs w:val="24"/>
        </w:rPr>
        <w:t>By Urvashee Gupta</w:t>
      </w:r>
    </w:p>
    <w:p w14:paraId="3B69F7EA" w14:textId="3F6D51E4" w:rsidR="00AD44D7" w:rsidRPr="00E65E14" w:rsidRDefault="00AD44D7" w:rsidP="00AD44D7">
      <w:pPr>
        <w:pStyle w:val="NormalWeb"/>
        <w:rPr>
          <w:rFonts w:asciiTheme="majorHAnsi" w:hAnsiTheme="majorHAnsi" w:cstheme="majorHAnsi"/>
        </w:rPr>
      </w:pPr>
      <w:r w:rsidRPr="00E65E14">
        <w:rPr>
          <w:rFonts w:asciiTheme="majorHAnsi" w:hAnsiTheme="majorHAnsi" w:cstheme="majorHAnsi"/>
        </w:rPr>
        <w:t xml:space="preserve">Db2 Intelligence </w:t>
      </w:r>
      <w:proofErr w:type="spellStart"/>
      <w:r w:rsidR="00314BC9">
        <w:rPr>
          <w:rFonts w:asciiTheme="majorHAnsi" w:hAnsiTheme="majorHAnsi" w:cstheme="majorHAnsi"/>
        </w:rPr>
        <w:t>Center</w:t>
      </w:r>
      <w:proofErr w:type="spellEnd"/>
      <w:r w:rsidRPr="00E65E14">
        <w:rPr>
          <w:rFonts w:asciiTheme="majorHAnsi" w:hAnsiTheme="majorHAnsi" w:cstheme="majorHAnsi"/>
        </w:rPr>
        <w:t xml:space="preserve"> provides core capabilities for database monitoring and query execution. However, modern database administration increasingly requires systems that support proactive analysis and issue prediction, rather than relying solely on reactive operational tools.</w:t>
      </w:r>
    </w:p>
    <w:p w14:paraId="401C2751" w14:textId="77777777" w:rsidR="00AD44D7" w:rsidRPr="00E65E14" w:rsidRDefault="00AD44D7" w:rsidP="00AD44D7">
      <w:pPr>
        <w:pStyle w:val="NormalWeb"/>
        <w:rPr>
          <w:rFonts w:asciiTheme="majorHAnsi" w:hAnsiTheme="majorHAnsi" w:cstheme="majorHAnsi"/>
        </w:rPr>
      </w:pPr>
      <w:r w:rsidRPr="00E65E14">
        <w:rPr>
          <w:rFonts w:asciiTheme="majorHAnsi" w:hAnsiTheme="majorHAnsi" w:cstheme="majorHAnsi"/>
        </w:rPr>
        <w:t>IBM Db2 Genius Hub is an updated platform designed to address these requirements. The upgrade process includes automated migration of the existing environment, preserving key components of current deployments, including:</w:t>
      </w:r>
    </w:p>
    <w:p w14:paraId="734FC977" w14:textId="77777777" w:rsidR="00AD44D7" w:rsidRPr="00E65E14" w:rsidRDefault="00AD44D7" w:rsidP="00AD44D7">
      <w:pPr>
        <w:pStyle w:val="NormalWeb"/>
        <w:rPr>
          <w:rFonts w:asciiTheme="majorHAnsi" w:hAnsiTheme="majorHAnsi" w:cstheme="majorHAnsi"/>
        </w:rPr>
      </w:pPr>
      <w:r w:rsidRPr="00E65E14">
        <w:rPr>
          <w:rFonts w:asciiTheme="majorHAnsi" w:hAnsiTheme="majorHAnsi" w:cstheme="majorHAnsi"/>
        </w:rPr>
        <w:t>• Repository database and associated historical data</w:t>
      </w:r>
    </w:p>
    <w:p w14:paraId="0F7F0F17" w14:textId="1B8C601C" w:rsidR="00AD44D7" w:rsidRPr="00E65E14" w:rsidRDefault="00AD44D7" w:rsidP="00AD44D7">
      <w:pPr>
        <w:pStyle w:val="NormalWeb"/>
        <w:rPr>
          <w:rFonts w:asciiTheme="majorHAnsi" w:hAnsiTheme="majorHAnsi" w:cstheme="majorHAnsi"/>
        </w:rPr>
      </w:pPr>
      <w:r w:rsidRPr="00E65E14">
        <w:rPr>
          <w:rFonts w:asciiTheme="majorHAnsi" w:hAnsiTheme="majorHAnsi" w:cstheme="majorHAnsi"/>
        </w:rPr>
        <w:t>• Target database configurations</w:t>
      </w:r>
    </w:p>
    <w:p w14:paraId="18728FEB" w14:textId="77777777" w:rsidR="00AD44D7" w:rsidRPr="00E65E14" w:rsidRDefault="00AD44D7" w:rsidP="00AD44D7">
      <w:pPr>
        <w:pStyle w:val="NormalWeb"/>
        <w:rPr>
          <w:rFonts w:asciiTheme="majorHAnsi" w:hAnsiTheme="majorHAnsi" w:cstheme="majorHAnsi"/>
        </w:rPr>
      </w:pPr>
      <w:r w:rsidRPr="00E65E14">
        <w:rPr>
          <w:rFonts w:asciiTheme="majorHAnsi" w:hAnsiTheme="majorHAnsi" w:cstheme="majorHAnsi"/>
        </w:rPr>
        <w:t>• Connection definitions and job configurations</w:t>
      </w:r>
    </w:p>
    <w:p w14:paraId="0FD39420" w14:textId="77777777" w:rsidR="00AD44D7" w:rsidRPr="00E65E14" w:rsidRDefault="00AD44D7" w:rsidP="00AD44D7">
      <w:pPr>
        <w:pStyle w:val="NormalWeb"/>
        <w:rPr>
          <w:rFonts w:asciiTheme="majorHAnsi" w:hAnsiTheme="majorHAnsi" w:cstheme="majorHAnsi"/>
        </w:rPr>
      </w:pPr>
      <w:r w:rsidRPr="00E65E14">
        <w:rPr>
          <w:rFonts w:asciiTheme="majorHAnsi" w:hAnsiTheme="majorHAnsi" w:cstheme="majorHAnsi"/>
        </w:rPr>
        <w:t>This approach ensures continuity of existing configurations while enabling access to updated user interfaces, enhanced monitoring capabilities, and integrated analytical features.</w:t>
      </w:r>
    </w:p>
    <w:p w14:paraId="75ECC454" w14:textId="77777777" w:rsidR="00AD44D7" w:rsidRPr="00E65E14" w:rsidRDefault="00AD44D7" w:rsidP="00AD44D7">
      <w:pPr>
        <w:pStyle w:val="NormalWeb"/>
        <w:rPr>
          <w:rFonts w:asciiTheme="majorHAnsi" w:hAnsiTheme="majorHAnsi" w:cstheme="majorHAnsi"/>
          <w:b/>
          <w:bCs/>
          <w:color w:val="4F81BD" w:themeColor="accent1"/>
        </w:rPr>
      </w:pPr>
      <w:r w:rsidRPr="00E65E14">
        <w:rPr>
          <w:rFonts w:asciiTheme="majorHAnsi" w:hAnsiTheme="majorHAnsi" w:cstheme="majorHAnsi"/>
        </w:rPr>
        <w:t>The following sections outline the prerequisites, upgrade procedure, and validation steps required for a successful transition.</w:t>
      </w:r>
      <w:r w:rsidR="00E27390" w:rsidRPr="00E65E14">
        <w:rPr>
          <w:rFonts w:asciiTheme="majorHAnsi" w:hAnsiTheme="majorHAnsi" w:cstheme="majorHAnsi"/>
        </w:rPr>
        <w:br/>
      </w:r>
    </w:p>
    <w:p w14:paraId="2F140D10" w14:textId="19BCAAAF" w:rsidR="009519EA" w:rsidRPr="00E65E14" w:rsidRDefault="16318FF8" w:rsidP="00AD44D7">
      <w:pPr>
        <w:pStyle w:val="NormalWeb"/>
        <w:rPr>
          <w:rFonts w:asciiTheme="majorHAnsi" w:hAnsiTheme="majorHAnsi" w:cstheme="majorHAnsi"/>
        </w:rPr>
      </w:pPr>
      <w:r w:rsidRPr="00E65E14">
        <w:rPr>
          <w:rFonts w:asciiTheme="majorHAnsi" w:hAnsiTheme="majorHAnsi" w:cstheme="majorHAnsi"/>
          <w:b/>
          <w:bCs/>
          <w:color w:val="4F81BD" w:themeColor="accent1"/>
        </w:rPr>
        <w:t>What Makes Genius Hub Different?</w:t>
      </w:r>
    </w:p>
    <w:p w14:paraId="6A9AF67D" w14:textId="65831DCD" w:rsidR="16318FF8" w:rsidRPr="00E65E14" w:rsidRDefault="16318FF8" w:rsidP="00E27390">
      <w:pPr>
        <w:rPr>
          <w:rFonts w:asciiTheme="majorHAnsi" w:hAnsiTheme="majorHAnsi" w:cstheme="majorHAnsi"/>
          <w:sz w:val="24"/>
          <w:szCs w:val="24"/>
        </w:rPr>
      </w:pPr>
      <w:r w:rsidRPr="00E65E14">
        <w:rPr>
          <w:rFonts w:asciiTheme="majorHAnsi" w:hAnsiTheme="majorHAnsi" w:cstheme="majorHAnsi"/>
          <w:sz w:val="24"/>
          <w:szCs w:val="24"/>
        </w:rPr>
        <w:t>Genius Hub isn't just an update—it's a transformation in how you interact with your databases:</w:t>
      </w:r>
    </w:p>
    <w:tbl>
      <w:tblPr>
        <w:tblStyle w:val="TableGrid"/>
        <w:tblW w:w="0" w:type="auto"/>
        <w:tblLook w:val="04A0" w:firstRow="1" w:lastRow="0" w:firstColumn="1" w:lastColumn="0" w:noHBand="0" w:noVBand="1"/>
      </w:tblPr>
      <w:tblGrid>
        <w:gridCol w:w="2880"/>
        <w:gridCol w:w="2880"/>
        <w:gridCol w:w="2880"/>
      </w:tblGrid>
      <w:tr w:rsidR="009519EA" w:rsidRPr="00E65E14" w14:paraId="62EE710E" w14:textId="77777777" w:rsidTr="16318FF8">
        <w:tc>
          <w:tcPr>
            <w:tcW w:w="2880" w:type="dxa"/>
          </w:tcPr>
          <w:p w14:paraId="38EB5977" w14:textId="77777777" w:rsidR="009519EA" w:rsidRPr="00E65E14" w:rsidRDefault="16318FF8" w:rsidP="16318FF8">
            <w:pPr>
              <w:rPr>
                <w:rFonts w:asciiTheme="majorHAnsi" w:hAnsiTheme="majorHAnsi" w:cstheme="majorHAnsi"/>
                <w:b/>
                <w:bCs/>
                <w:sz w:val="24"/>
                <w:szCs w:val="24"/>
              </w:rPr>
            </w:pPr>
            <w:r w:rsidRPr="00E65E14">
              <w:rPr>
                <w:rFonts w:asciiTheme="majorHAnsi" w:hAnsiTheme="majorHAnsi" w:cstheme="majorHAnsi"/>
                <w:b/>
                <w:bCs/>
                <w:sz w:val="24"/>
                <w:szCs w:val="24"/>
              </w:rPr>
              <w:t>Capability</w:t>
            </w:r>
          </w:p>
        </w:tc>
        <w:tc>
          <w:tcPr>
            <w:tcW w:w="2880" w:type="dxa"/>
          </w:tcPr>
          <w:p w14:paraId="410C6468" w14:textId="77777777" w:rsidR="009519EA" w:rsidRPr="00E65E14" w:rsidRDefault="16318FF8" w:rsidP="16318FF8">
            <w:pPr>
              <w:rPr>
                <w:rFonts w:asciiTheme="majorHAnsi" w:hAnsiTheme="majorHAnsi" w:cstheme="majorHAnsi"/>
                <w:b/>
                <w:bCs/>
                <w:sz w:val="24"/>
                <w:szCs w:val="24"/>
              </w:rPr>
            </w:pPr>
            <w:r w:rsidRPr="00E65E14">
              <w:rPr>
                <w:rFonts w:asciiTheme="majorHAnsi" w:hAnsiTheme="majorHAnsi" w:cstheme="majorHAnsi"/>
                <w:b/>
                <w:bCs/>
                <w:sz w:val="24"/>
                <w:szCs w:val="24"/>
              </w:rPr>
              <w:t>Main reason to move</w:t>
            </w:r>
          </w:p>
        </w:tc>
        <w:tc>
          <w:tcPr>
            <w:tcW w:w="2880" w:type="dxa"/>
          </w:tcPr>
          <w:p w14:paraId="690B11EB" w14:textId="77777777" w:rsidR="009519EA" w:rsidRPr="00E65E14" w:rsidRDefault="16318FF8" w:rsidP="16318FF8">
            <w:pPr>
              <w:rPr>
                <w:rFonts w:asciiTheme="majorHAnsi" w:hAnsiTheme="majorHAnsi" w:cstheme="majorHAnsi"/>
                <w:b/>
                <w:bCs/>
                <w:sz w:val="24"/>
                <w:szCs w:val="24"/>
              </w:rPr>
            </w:pPr>
            <w:r w:rsidRPr="00E65E14">
              <w:rPr>
                <w:rFonts w:asciiTheme="majorHAnsi" w:hAnsiTheme="majorHAnsi" w:cstheme="majorHAnsi"/>
                <w:b/>
                <w:bCs/>
                <w:sz w:val="24"/>
                <w:szCs w:val="24"/>
              </w:rPr>
              <w:t>What you gain (example)</w:t>
            </w:r>
          </w:p>
        </w:tc>
      </w:tr>
      <w:tr w:rsidR="009519EA" w:rsidRPr="00E65E14" w14:paraId="4FAE3894" w14:textId="77777777" w:rsidTr="16318FF8">
        <w:tc>
          <w:tcPr>
            <w:tcW w:w="2880" w:type="dxa"/>
          </w:tcPr>
          <w:p w14:paraId="670D3152" w14:textId="77777777" w:rsidR="009519EA" w:rsidRPr="00E65E14" w:rsidRDefault="16318FF8" w:rsidP="16318FF8">
            <w:pPr>
              <w:rPr>
                <w:rFonts w:asciiTheme="majorHAnsi" w:hAnsiTheme="majorHAnsi" w:cstheme="majorHAnsi"/>
                <w:sz w:val="24"/>
                <w:szCs w:val="24"/>
              </w:rPr>
            </w:pPr>
            <w:r w:rsidRPr="00E65E14">
              <w:rPr>
                <w:rFonts w:asciiTheme="majorHAnsi" w:hAnsiTheme="majorHAnsi" w:cstheme="majorHAnsi"/>
                <w:sz w:val="24"/>
                <w:szCs w:val="24"/>
              </w:rPr>
              <w:t>AI-powered intelligence</w:t>
            </w:r>
          </w:p>
        </w:tc>
        <w:tc>
          <w:tcPr>
            <w:tcW w:w="2880" w:type="dxa"/>
          </w:tcPr>
          <w:p w14:paraId="6CC41DF1" w14:textId="77777777" w:rsidR="009519EA" w:rsidRPr="00E65E14" w:rsidRDefault="16318FF8" w:rsidP="16318FF8">
            <w:pPr>
              <w:rPr>
                <w:rFonts w:asciiTheme="majorHAnsi" w:hAnsiTheme="majorHAnsi" w:cstheme="majorHAnsi"/>
                <w:sz w:val="24"/>
                <w:szCs w:val="24"/>
              </w:rPr>
            </w:pPr>
            <w:r w:rsidRPr="00E65E14">
              <w:rPr>
                <w:rFonts w:asciiTheme="majorHAnsi" w:hAnsiTheme="majorHAnsi" w:cstheme="majorHAnsi"/>
                <w:sz w:val="24"/>
                <w:szCs w:val="24"/>
              </w:rPr>
              <w:t xml:space="preserve">Act </w:t>
            </w:r>
            <w:r w:rsidRPr="00E65E14">
              <w:rPr>
                <w:rFonts w:asciiTheme="majorHAnsi" w:hAnsiTheme="majorHAnsi" w:cstheme="majorHAnsi"/>
                <w:b/>
                <w:bCs/>
                <w:i/>
                <w:iCs/>
                <w:sz w:val="24"/>
                <w:szCs w:val="24"/>
              </w:rPr>
              <w:t>before</w:t>
            </w:r>
            <w:r w:rsidRPr="00E65E14">
              <w:rPr>
                <w:rFonts w:asciiTheme="majorHAnsi" w:hAnsiTheme="majorHAnsi" w:cstheme="majorHAnsi"/>
                <w:sz w:val="24"/>
                <w:szCs w:val="24"/>
              </w:rPr>
              <w:t xml:space="preserve"> performance issues hit users</w:t>
            </w:r>
          </w:p>
        </w:tc>
        <w:tc>
          <w:tcPr>
            <w:tcW w:w="2880" w:type="dxa"/>
          </w:tcPr>
          <w:p w14:paraId="668B3D64" w14:textId="77777777" w:rsidR="009519EA" w:rsidRPr="00E65E14" w:rsidRDefault="16318FF8" w:rsidP="16318FF8">
            <w:pPr>
              <w:rPr>
                <w:rFonts w:asciiTheme="majorHAnsi" w:hAnsiTheme="majorHAnsi" w:cstheme="majorHAnsi"/>
                <w:sz w:val="24"/>
                <w:szCs w:val="24"/>
              </w:rPr>
            </w:pPr>
            <w:r w:rsidRPr="00E65E14">
              <w:rPr>
                <w:rFonts w:asciiTheme="majorHAnsi" w:hAnsiTheme="majorHAnsi" w:cstheme="majorHAnsi"/>
                <w:sz w:val="24"/>
                <w:szCs w:val="24"/>
              </w:rPr>
              <w:t>Query/index recommendations, predictive capacity insights</w:t>
            </w:r>
          </w:p>
        </w:tc>
      </w:tr>
      <w:tr w:rsidR="009519EA" w:rsidRPr="00E65E14" w14:paraId="7744A344" w14:textId="77777777" w:rsidTr="16318FF8">
        <w:tc>
          <w:tcPr>
            <w:tcW w:w="2880" w:type="dxa"/>
          </w:tcPr>
          <w:p w14:paraId="33D18912" w14:textId="77777777" w:rsidR="009519EA" w:rsidRPr="00E65E14" w:rsidRDefault="16318FF8" w:rsidP="16318FF8">
            <w:pPr>
              <w:rPr>
                <w:rFonts w:asciiTheme="majorHAnsi" w:hAnsiTheme="majorHAnsi" w:cstheme="majorHAnsi"/>
                <w:sz w:val="24"/>
                <w:szCs w:val="24"/>
              </w:rPr>
            </w:pPr>
            <w:r w:rsidRPr="00E65E14">
              <w:rPr>
                <w:rFonts w:asciiTheme="majorHAnsi" w:hAnsiTheme="majorHAnsi" w:cstheme="majorHAnsi"/>
                <w:sz w:val="24"/>
                <w:szCs w:val="24"/>
              </w:rPr>
              <w:t>Modern user experience</w:t>
            </w:r>
          </w:p>
        </w:tc>
        <w:tc>
          <w:tcPr>
            <w:tcW w:w="2880" w:type="dxa"/>
          </w:tcPr>
          <w:p w14:paraId="63A30154" w14:textId="77777777" w:rsidR="009519EA" w:rsidRPr="00E65E14" w:rsidRDefault="16318FF8" w:rsidP="16318FF8">
            <w:pPr>
              <w:rPr>
                <w:rFonts w:asciiTheme="majorHAnsi" w:hAnsiTheme="majorHAnsi" w:cstheme="majorHAnsi"/>
                <w:sz w:val="24"/>
                <w:szCs w:val="24"/>
              </w:rPr>
            </w:pPr>
            <w:r w:rsidRPr="00E65E14">
              <w:rPr>
                <w:rFonts w:asciiTheme="majorHAnsi" w:hAnsiTheme="majorHAnsi" w:cstheme="majorHAnsi"/>
                <w:sz w:val="24"/>
                <w:szCs w:val="24"/>
              </w:rPr>
              <w:t>Finish common tasks faster</w:t>
            </w:r>
          </w:p>
        </w:tc>
        <w:tc>
          <w:tcPr>
            <w:tcW w:w="2880" w:type="dxa"/>
          </w:tcPr>
          <w:p w14:paraId="07E3BA18" w14:textId="77777777" w:rsidR="009519EA" w:rsidRPr="00E65E14" w:rsidRDefault="16318FF8" w:rsidP="16318FF8">
            <w:pPr>
              <w:rPr>
                <w:rFonts w:asciiTheme="majorHAnsi" w:hAnsiTheme="majorHAnsi" w:cstheme="majorHAnsi"/>
                <w:sz w:val="24"/>
                <w:szCs w:val="24"/>
              </w:rPr>
            </w:pPr>
            <w:r w:rsidRPr="00E65E14">
              <w:rPr>
                <w:rFonts w:asciiTheme="majorHAnsi" w:hAnsiTheme="majorHAnsi" w:cstheme="majorHAnsi"/>
                <w:sz w:val="24"/>
                <w:szCs w:val="24"/>
              </w:rPr>
              <w:t>Streamlined navigation, better search/filtering, customizable dashboards</w:t>
            </w:r>
          </w:p>
        </w:tc>
      </w:tr>
      <w:tr w:rsidR="009519EA" w:rsidRPr="00E65E14" w14:paraId="6A5A2EAB" w14:textId="77777777" w:rsidTr="16318FF8">
        <w:tc>
          <w:tcPr>
            <w:tcW w:w="2880" w:type="dxa"/>
          </w:tcPr>
          <w:p w14:paraId="31471402" w14:textId="77777777" w:rsidR="009519EA" w:rsidRPr="00E65E14" w:rsidRDefault="16318FF8" w:rsidP="16318FF8">
            <w:pPr>
              <w:rPr>
                <w:rFonts w:asciiTheme="majorHAnsi" w:hAnsiTheme="majorHAnsi" w:cstheme="majorHAnsi"/>
                <w:sz w:val="24"/>
                <w:szCs w:val="24"/>
              </w:rPr>
            </w:pPr>
            <w:r w:rsidRPr="00E65E14">
              <w:rPr>
                <w:rFonts w:asciiTheme="majorHAnsi" w:hAnsiTheme="majorHAnsi" w:cstheme="majorHAnsi"/>
                <w:sz w:val="24"/>
                <w:szCs w:val="24"/>
              </w:rPr>
              <w:t>Advanced monitoring</w:t>
            </w:r>
          </w:p>
        </w:tc>
        <w:tc>
          <w:tcPr>
            <w:tcW w:w="2880" w:type="dxa"/>
          </w:tcPr>
          <w:p w14:paraId="4CE596EB" w14:textId="77777777" w:rsidR="009519EA" w:rsidRPr="00E65E14" w:rsidRDefault="16318FF8" w:rsidP="16318FF8">
            <w:pPr>
              <w:rPr>
                <w:rFonts w:asciiTheme="majorHAnsi" w:hAnsiTheme="majorHAnsi" w:cstheme="majorHAnsi"/>
                <w:sz w:val="24"/>
                <w:szCs w:val="24"/>
              </w:rPr>
            </w:pPr>
            <w:r w:rsidRPr="00E65E14">
              <w:rPr>
                <w:rFonts w:asciiTheme="majorHAnsi" w:hAnsiTheme="majorHAnsi" w:cstheme="majorHAnsi"/>
                <w:sz w:val="24"/>
                <w:szCs w:val="24"/>
              </w:rPr>
              <w:t>See health across instances in one place</w:t>
            </w:r>
          </w:p>
        </w:tc>
        <w:tc>
          <w:tcPr>
            <w:tcW w:w="2880" w:type="dxa"/>
          </w:tcPr>
          <w:p w14:paraId="73A7FA3C" w14:textId="77777777" w:rsidR="009519EA" w:rsidRPr="00E65E14" w:rsidRDefault="16318FF8" w:rsidP="16318FF8">
            <w:pPr>
              <w:rPr>
                <w:rFonts w:asciiTheme="majorHAnsi" w:hAnsiTheme="majorHAnsi" w:cstheme="majorHAnsi"/>
                <w:sz w:val="24"/>
                <w:szCs w:val="24"/>
              </w:rPr>
            </w:pPr>
            <w:r w:rsidRPr="00E65E14">
              <w:rPr>
                <w:rFonts w:asciiTheme="majorHAnsi" w:hAnsiTheme="majorHAnsi" w:cstheme="majorHAnsi"/>
                <w:sz w:val="24"/>
                <w:szCs w:val="24"/>
              </w:rPr>
              <w:t>Richer metrics &amp; visuals, optional log analysis via Remote OS Service</w:t>
            </w:r>
          </w:p>
        </w:tc>
      </w:tr>
      <w:tr w:rsidR="009519EA" w:rsidRPr="00E65E14" w14:paraId="4807FA6B" w14:textId="77777777" w:rsidTr="16318FF8">
        <w:tc>
          <w:tcPr>
            <w:tcW w:w="2880" w:type="dxa"/>
          </w:tcPr>
          <w:p w14:paraId="0E344B85" w14:textId="77777777" w:rsidR="009519EA" w:rsidRPr="00E65E14" w:rsidRDefault="16318FF8" w:rsidP="16318FF8">
            <w:pPr>
              <w:rPr>
                <w:rFonts w:asciiTheme="majorHAnsi" w:hAnsiTheme="majorHAnsi" w:cstheme="majorHAnsi"/>
                <w:sz w:val="24"/>
                <w:szCs w:val="24"/>
              </w:rPr>
            </w:pPr>
            <w:r w:rsidRPr="00E65E14">
              <w:rPr>
                <w:rFonts w:asciiTheme="majorHAnsi" w:hAnsiTheme="majorHAnsi" w:cstheme="majorHAnsi"/>
                <w:sz w:val="24"/>
                <w:szCs w:val="24"/>
              </w:rPr>
              <w:lastRenderedPageBreak/>
              <w:t>Future-ready platform</w:t>
            </w:r>
          </w:p>
        </w:tc>
        <w:tc>
          <w:tcPr>
            <w:tcW w:w="2880" w:type="dxa"/>
          </w:tcPr>
          <w:p w14:paraId="275222D4" w14:textId="77777777" w:rsidR="009519EA" w:rsidRPr="00E65E14" w:rsidRDefault="16318FF8" w:rsidP="16318FF8">
            <w:pPr>
              <w:rPr>
                <w:rFonts w:asciiTheme="majorHAnsi" w:hAnsiTheme="majorHAnsi" w:cstheme="majorHAnsi"/>
                <w:sz w:val="24"/>
                <w:szCs w:val="24"/>
              </w:rPr>
            </w:pPr>
            <w:r w:rsidRPr="00E65E14">
              <w:rPr>
                <w:rFonts w:asciiTheme="majorHAnsi" w:hAnsiTheme="majorHAnsi" w:cstheme="majorHAnsi"/>
                <w:sz w:val="24"/>
                <w:szCs w:val="24"/>
              </w:rPr>
              <w:t>Keep pace with new capabilities</w:t>
            </w:r>
          </w:p>
        </w:tc>
        <w:tc>
          <w:tcPr>
            <w:tcW w:w="2880" w:type="dxa"/>
          </w:tcPr>
          <w:p w14:paraId="622BF399" w14:textId="77777777" w:rsidR="009519EA" w:rsidRPr="00E65E14" w:rsidRDefault="16318FF8" w:rsidP="16318FF8">
            <w:pPr>
              <w:rPr>
                <w:rFonts w:asciiTheme="majorHAnsi" w:hAnsiTheme="majorHAnsi" w:cstheme="majorHAnsi"/>
                <w:sz w:val="24"/>
                <w:szCs w:val="24"/>
              </w:rPr>
            </w:pPr>
            <w:r w:rsidRPr="00E65E14">
              <w:rPr>
                <w:rFonts w:asciiTheme="majorHAnsi" w:hAnsiTheme="majorHAnsi" w:cstheme="majorHAnsi"/>
                <w:sz w:val="24"/>
                <w:szCs w:val="24"/>
              </w:rPr>
              <w:t>Continuous updates, cloud-ready architecture, extensible APIs</w:t>
            </w:r>
          </w:p>
        </w:tc>
      </w:tr>
    </w:tbl>
    <w:p w14:paraId="507B33ED" w14:textId="063B8F37" w:rsidR="009519EA" w:rsidRPr="00E65E14" w:rsidRDefault="16318FF8" w:rsidP="00B768BE">
      <w:pPr>
        <w:pStyle w:val="Heading1"/>
        <w:rPr>
          <w:rFonts w:cstheme="majorHAnsi"/>
        </w:rPr>
      </w:pPr>
      <w:r w:rsidRPr="00E65E14">
        <w:rPr>
          <w:rFonts w:cstheme="majorHAnsi"/>
        </w:rPr>
        <w:t>Prerequisites: Before You Begin</w:t>
      </w:r>
    </w:p>
    <w:p w14:paraId="1FBC7B98" w14:textId="77777777" w:rsidR="00092AC0" w:rsidRPr="00E65E14" w:rsidRDefault="00092AC0" w:rsidP="00092AC0">
      <w:pPr>
        <w:pStyle w:val="Heading4"/>
        <w:rPr>
          <w:rFonts w:cstheme="majorHAnsi"/>
          <w:i w:val="0"/>
          <w:iCs w:val="0"/>
          <w:sz w:val="24"/>
          <w:szCs w:val="24"/>
        </w:rPr>
      </w:pPr>
      <w:r w:rsidRPr="00E65E14">
        <w:rPr>
          <w:rFonts w:cstheme="majorHAnsi"/>
          <w:i w:val="0"/>
          <w:iCs w:val="0"/>
          <w:sz w:val="24"/>
          <w:szCs w:val="24"/>
        </w:rPr>
        <w:t>1. System Requirements</w:t>
      </w:r>
    </w:p>
    <w:p w14:paraId="1CDE366F" w14:textId="1BCE66A6" w:rsidR="00092AC0" w:rsidRPr="00E65E14" w:rsidRDefault="00092AC0" w:rsidP="00092AC0">
      <w:pPr>
        <w:pStyle w:val="NormalWeb"/>
        <w:numPr>
          <w:ilvl w:val="0"/>
          <w:numId w:val="22"/>
        </w:numPr>
        <w:rPr>
          <w:rFonts w:asciiTheme="majorHAnsi" w:hAnsiTheme="majorHAnsi" w:cstheme="majorHAnsi"/>
        </w:rPr>
      </w:pPr>
      <w:r w:rsidRPr="00E65E14">
        <w:rPr>
          <w:rFonts w:asciiTheme="majorHAnsi" w:hAnsiTheme="majorHAnsi" w:cstheme="majorHAnsi"/>
        </w:rPr>
        <w:t xml:space="preserve">Running any version of IBM Db2 Intelligence </w:t>
      </w:r>
      <w:proofErr w:type="spellStart"/>
      <w:r w:rsidR="00314BC9">
        <w:rPr>
          <w:rFonts w:asciiTheme="majorHAnsi" w:hAnsiTheme="majorHAnsi" w:cstheme="majorHAnsi"/>
        </w:rPr>
        <w:t>Center</w:t>
      </w:r>
      <w:proofErr w:type="spellEnd"/>
      <w:r w:rsidRPr="00E65E14">
        <w:rPr>
          <w:rFonts w:asciiTheme="majorHAnsi" w:hAnsiTheme="majorHAnsi" w:cstheme="majorHAnsi"/>
        </w:rPr>
        <w:t>.</w:t>
      </w:r>
    </w:p>
    <w:p w14:paraId="13DB0D5B" w14:textId="77777777" w:rsidR="00092AC0" w:rsidRPr="00E65E14" w:rsidRDefault="00092AC0" w:rsidP="00092AC0">
      <w:pPr>
        <w:pStyle w:val="NormalWeb"/>
        <w:numPr>
          <w:ilvl w:val="0"/>
          <w:numId w:val="22"/>
        </w:numPr>
        <w:rPr>
          <w:rFonts w:asciiTheme="majorHAnsi" w:hAnsiTheme="majorHAnsi" w:cstheme="majorHAnsi"/>
        </w:rPr>
      </w:pPr>
      <w:r w:rsidRPr="00E65E14">
        <w:rPr>
          <w:rFonts w:asciiTheme="majorHAnsi" w:hAnsiTheme="majorHAnsi" w:cstheme="majorHAnsi"/>
          <w:b/>
          <w:bCs/>
        </w:rPr>
        <w:t>OS:</w:t>
      </w:r>
      <w:r w:rsidRPr="00E65E14">
        <w:rPr>
          <w:rFonts w:asciiTheme="majorHAnsi" w:hAnsiTheme="majorHAnsi" w:cstheme="majorHAnsi"/>
        </w:rPr>
        <w:t xml:space="preserve"> Linux (RHEL, SLES, or Ubuntu).</w:t>
      </w:r>
    </w:p>
    <w:p w14:paraId="559C050B" w14:textId="79F381EF" w:rsidR="00092AC0" w:rsidRPr="00E65E14" w:rsidRDefault="00092AC0" w:rsidP="00092AC0">
      <w:pPr>
        <w:pStyle w:val="NormalWeb"/>
        <w:numPr>
          <w:ilvl w:val="0"/>
          <w:numId w:val="22"/>
        </w:numPr>
        <w:rPr>
          <w:rFonts w:asciiTheme="majorHAnsi" w:hAnsiTheme="majorHAnsi" w:cstheme="majorHAnsi"/>
        </w:rPr>
      </w:pPr>
      <w:r w:rsidRPr="00E65E14">
        <w:rPr>
          <w:rFonts w:asciiTheme="majorHAnsi" w:hAnsiTheme="majorHAnsi" w:cstheme="majorHAnsi"/>
          <w:b/>
          <w:bCs/>
        </w:rPr>
        <w:t>Storage:</w:t>
      </w:r>
      <w:r w:rsidRPr="00E65E14">
        <w:rPr>
          <w:rFonts w:asciiTheme="majorHAnsi" w:hAnsiTheme="majorHAnsi" w:cstheme="majorHAnsi"/>
        </w:rPr>
        <w:t xml:space="preserve"> Minimum 2GB free disk space for Genius Hub.</w:t>
      </w:r>
    </w:p>
    <w:p w14:paraId="5D7A5E8C" w14:textId="77777777" w:rsidR="00092AC0" w:rsidRPr="00E65E14" w:rsidRDefault="00092AC0" w:rsidP="00092AC0">
      <w:pPr>
        <w:pStyle w:val="NormalWeb"/>
        <w:numPr>
          <w:ilvl w:val="0"/>
          <w:numId w:val="22"/>
        </w:numPr>
        <w:rPr>
          <w:rFonts w:asciiTheme="majorHAnsi" w:hAnsiTheme="majorHAnsi" w:cstheme="majorHAnsi"/>
        </w:rPr>
      </w:pPr>
      <w:r w:rsidRPr="00E65E14">
        <w:rPr>
          <w:rFonts w:asciiTheme="majorHAnsi" w:hAnsiTheme="majorHAnsi" w:cstheme="majorHAnsi"/>
          <w:b/>
          <w:bCs/>
        </w:rPr>
        <w:t>Network:</w:t>
      </w:r>
      <w:r w:rsidRPr="00E65E14">
        <w:rPr>
          <w:rFonts w:asciiTheme="majorHAnsi" w:hAnsiTheme="majorHAnsi" w:cstheme="majorHAnsi"/>
        </w:rPr>
        <w:t xml:space="preserve"> Verified connectivity to all database instances.</w:t>
      </w:r>
    </w:p>
    <w:p w14:paraId="3E62C394" w14:textId="77777777" w:rsidR="00092AC0" w:rsidRPr="00E65E14" w:rsidRDefault="00092AC0" w:rsidP="00092AC0">
      <w:pPr>
        <w:pStyle w:val="Heading4"/>
        <w:rPr>
          <w:rFonts w:cstheme="majorHAnsi"/>
          <w:i w:val="0"/>
          <w:iCs w:val="0"/>
          <w:sz w:val="24"/>
          <w:szCs w:val="24"/>
        </w:rPr>
      </w:pPr>
      <w:r w:rsidRPr="00E65E14">
        <w:rPr>
          <w:rFonts w:cstheme="majorHAnsi"/>
          <w:i w:val="0"/>
          <w:iCs w:val="0"/>
          <w:sz w:val="24"/>
          <w:szCs w:val="24"/>
        </w:rPr>
        <w:t>2. Database Prerequisites</w:t>
      </w:r>
    </w:p>
    <w:p w14:paraId="3CA754E3" w14:textId="11393FDC" w:rsidR="00092AC0" w:rsidRPr="00E65E14" w:rsidRDefault="00092AC0" w:rsidP="00092AC0">
      <w:pPr>
        <w:pStyle w:val="NormalWeb"/>
        <w:numPr>
          <w:ilvl w:val="0"/>
          <w:numId w:val="23"/>
        </w:numPr>
        <w:rPr>
          <w:rFonts w:asciiTheme="majorHAnsi" w:hAnsiTheme="majorHAnsi" w:cstheme="majorHAnsi"/>
        </w:rPr>
      </w:pPr>
      <w:r w:rsidRPr="00E65E14">
        <w:rPr>
          <w:rFonts w:asciiTheme="majorHAnsi" w:hAnsiTheme="majorHAnsi" w:cstheme="majorHAnsi"/>
          <w:b/>
          <w:bCs/>
        </w:rPr>
        <w:t>DBs:</w:t>
      </w:r>
      <w:r w:rsidR="00E65E14">
        <w:rPr>
          <w:rFonts w:asciiTheme="majorHAnsi" w:hAnsiTheme="majorHAnsi" w:cstheme="majorHAnsi"/>
          <w:b/>
          <w:bCs/>
        </w:rPr>
        <w:t xml:space="preserve"> </w:t>
      </w:r>
      <w:r w:rsidRPr="00E65E14">
        <w:rPr>
          <w:rFonts w:asciiTheme="majorHAnsi" w:hAnsiTheme="majorHAnsi" w:cstheme="majorHAnsi"/>
        </w:rPr>
        <w:t xml:space="preserve">At least one target database configured (e.g., </w:t>
      </w:r>
      <w:proofErr w:type="spellStart"/>
      <w:r w:rsidRPr="00E65E14">
        <w:rPr>
          <w:rStyle w:val="HTMLCode"/>
          <w:rFonts w:asciiTheme="majorHAnsi" w:hAnsiTheme="majorHAnsi" w:cstheme="majorHAnsi"/>
          <w:sz w:val="24"/>
          <w:szCs w:val="24"/>
        </w:rPr>
        <w:t>ICtargetdb</w:t>
      </w:r>
      <w:proofErr w:type="spellEnd"/>
      <w:r w:rsidRPr="00E65E14">
        <w:rPr>
          <w:rFonts w:asciiTheme="majorHAnsi" w:hAnsiTheme="majorHAnsi" w:cstheme="majorHAnsi"/>
        </w:rPr>
        <w:t>).</w:t>
      </w:r>
    </w:p>
    <w:p w14:paraId="0CD70B25" w14:textId="77777777" w:rsidR="00092AC0" w:rsidRPr="00E65E14" w:rsidRDefault="00092AC0" w:rsidP="00092AC0">
      <w:pPr>
        <w:pStyle w:val="ListParagraph"/>
        <w:numPr>
          <w:ilvl w:val="0"/>
          <w:numId w:val="23"/>
        </w:numPr>
        <w:rPr>
          <w:rFonts w:asciiTheme="majorHAnsi" w:hAnsiTheme="majorHAnsi" w:cstheme="majorHAnsi"/>
          <w:sz w:val="24"/>
          <w:szCs w:val="24"/>
        </w:rPr>
      </w:pPr>
      <w:r w:rsidRPr="00E65E14">
        <w:rPr>
          <w:rFonts w:asciiTheme="majorHAnsi" w:hAnsiTheme="majorHAnsi" w:cstheme="majorHAnsi"/>
          <w:sz w:val="24"/>
          <w:szCs w:val="24"/>
        </w:rPr>
        <w:t xml:space="preserve">Repository Database: Configured and accessible (e.g., </w:t>
      </w:r>
      <w:proofErr w:type="spellStart"/>
      <w:r w:rsidRPr="00E65E14">
        <w:rPr>
          <w:rFonts w:asciiTheme="majorHAnsi" w:hAnsiTheme="majorHAnsi" w:cstheme="majorHAnsi"/>
          <w:sz w:val="24"/>
          <w:szCs w:val="24"/>
        </w:rPr>
        <w:t>ICrepodb</w:t>
      </w:r>
      <w:proofErr w:type="spellEnd"/>
      <w:r w:rsidRPr="00E65E14">
        <w:rPr>
          <w:rFonts w:asciiTheme="majorHAnsi" w:hAnsiTheme="majorHAnsi" w:cstheme="majorHAnsi"/>
          <w:sz w:val="24"/>
          <w:szCs w:val="24"/>
        </w:rPr>
        <w:t xml:space="preserve"> with IBMCONSOLE schema)</w:t>
      </w:r>
    </w:p>
    <w:p w14:paraId="07D4FD33" w14:textId="77777777" w:rsidR="00F5632D" w:rsidRPr="00E65E14" w:rsidRDefault="00092AC0" w:rsidP="00F5632D">
      <w:pPr>
        <w:pStyle w:val="ListParagraph"/>
        <w:numPr>
          <w:ilvl w:val="0"/>
          <w:numId w:val="23"/>
        </w:numPr>
        <w:rPr>
          <w:rFonts w:asciiTheme="majorHAnsi" w:hAnsiTheme="majorHAnsi" w:cstheme="majorHAnsi"/>
          <w:sz w:val="24"/>
          <w:szCs w:val="24"/>
        </w:rPr>
      </w:pPr>
      <w:r w:rsidRPr="00E65E14">
        <w:rPr>
          <w:rFonts w:asciiTheme="majorHAnsi" w:hAnsiTheme="majorHAnsi" w:cstheme="majorHAnsi"/>
          <w:b/>
          <w:bCs/>
          <w:sz w:val="24"/>
          <w:szCs w:val="24"/>
        </w:rPr>
        <w:t>Permissions:</w:t>
      </w:r>
      <w:r w:rsidRPr="00E65E14">
        <w:rPr>
          <w:rFonts w:asciiTheme="majorHAnsi" w:hAnsiTheme="majorHAnsi" w:cstheme="majorHAnsi"/>
          <w:sz w:val="24"/>
          <w:szCs w:val="24"/>
        </w:rPr>
        <w:t xml:space="preserve"> DBADM, CREATETAB, BINDADD, CONNECT, IMPLICITSCHEMA, and LOAD granted to the upgrade user.</w:t>
      </w:r>
    </w:p>
    <w:p w14:paraId="78185C98" w14:textId="154A6B22" w:rsidR="00F5632D" w:rsidRPr="00E65E14" w:rsidRDefault="00A77A10" w:rsidP="00E65E14">
      <w:pPr>
        <w:pStyle w:val="ListParagraph"/>
        <w:numPr>
          <w:ilvl w:val="0"/>
          <w:numId w:val="23"/>
        </w:numPr>
        <w:rPr>
          <w:rFonts w:asciiTheme="majorHAnsi" w:hAnsiTheme="majorHAnsi" w:cstheme="majorHAnsi"/>
          <w:sz w:val="24"/>
          <w:szCs w:val="24"/>
        </w:rPr>
      </w:pPr>
      <w:r w:rsidRPr="00E65E14">
        <w:rPr>
          <w:rFonts w:asciiTheme="majorHAnsi" w:hAnsiTheme="majorHAnsi" w:cstheme="majorHAnsi"/>
          <w:b/>
          <w:bCs/>
          <w:sz w:val="24"/>
          <w:szCs w:val="24"/>
        </w:rPr>
        <w:t>Repository Database Version Check</w:t>
      </w:r>
      <w:r w:rsidR="00E65E14">
        <w:rPr>
          <w:rFonts w:asciiTheme="majorHAnsi" w:hAnsiTheme="majorHAnsi" w:cstheme="majorHAnsi"/>
          <w:b/>
          <w:bCs/>
          <w:sz w:val="24"/>
          <w:szCs w:val="24"/>
        </w:rPr>
        <w:t xml:space="preserve">: </w:t>
      </w:r>
      <w:r w:rsidRPr="00E65E14">
        <w:rPr>
          <w:rFonts w:asciiTheme="majorHAnsi" w:hAnsiTheme="majorHAnsi" w:cstheme="majorHAnsi"/>
          <w:sz w:val="24"/>
          <w:szCs w:val="24"/>
        </w:rPr>
        <w:t>Check the type and version of your repository database Currently, upgrading is supported for Db2 version 11.5 and later</w:t>
      </w:r>
    </w:p>
    <w:p w14:paraId="6CAA2A60" w14:textId="77777777" w:rsidR="00F5632D" w:rsidRPr="00E65E14" w:rsidRDefault="00A77A10" w:rsidP="00F5632D">
      <w:pPr>
        <w:pStyle w:val="ListParagraph"/>
        <w:numPr>
          <w:ilvl w:val="0"/>
          <w:numId w:val="23"/>
        </w:numPr>
        <w:rPr>
          <w:rFonts w:asciiTheme="majorHAnsi" w:hAnsiTheme="majorHAnsi" w:cstheme="majorHAnsi"/>
          <w:sz w:val="24"/>
          <w:szCs w:val="24"/>
        </w:rPr>
      </w:pPr>
      <w:r w:rsidRPr="00E65E14">
        <w:rPr>
          <w:rFonts w:asciiTheme="majorHAnsi" w:hAnsiTheme="majorHAnsi" w:cstheme="majorHAnsi"/>
          <w:sz w:val="24"/>
          <w:szCs w:val="24"/>
        </w:rPr>
        <w:t>If your repository database version is earlier than Db2 version 11.5, upgrade your database first before proceeding</w:t>
      </w:r>
    </w:p>
    <w:p w14:paraId="52341E6E" w14:textId="406C87E8" w:rsidR="00F5632D" w:rsidRPr="00E65E14" w:rsidRDefault="00A77A10" w:rsidP="00E65E14">
      <w:pPr>
        <w:pStyle w:val="ListParagraph"/>
        <w:numPr>
          <w:ilvl w:val="0"/>
          <w:numId w:val="23"/>
        </w:numPr>
        <w:rPr>
          <w:rFonts w:asciiTheme="majorHAnsi" w:hAnsiTheme="majorHAnsi" w:cstheme="majorHAnsi"/>
          <w:sz w:val="24"/>
          <w:szCs w:val="24"/>
        </w:rPr>
      </w:pPr>
      <w:r w:rsidRPr="00E65E14">
        <w:rPr>
          <w:rFonts w:asciiTheme="majorHAnsi" w:hAnsiTheme="majorHAnsi" w:cstheme="majorHAnsi"/>
          <w:b/>
          <w:bCs/>
          <w:sz w:val="24"/>
          <w:szCs w:val="24"/>
        </w:rPr>
        <w:t xml:space="preserve"> Repository Database Disk Space</w:t>
      </w:r>
      <w:r w:rsidR="00E65E14">
        <w:rPr>
          <w:rFonts w:asciiTheme="majorHAnsi" w:hAnsiTheme="majorHAnsi" w:cstheme="majorHAnsi"/>
          <w:b/>
          <w:bCs/>
          <w:sz w:val="24"/>
          <w:szCs w:val="24"/>
        </w:rPr>
        <w:t xml:space="preserve">: </w:t>
      </w:r>
      <w:r w:rsidRPr="00E65E14">
        <w:rPr>
          <w:rFonts w:asciiTheme="majorHAnsi" w:hAnsiTheme="majorHAnsi" w:cstheme="majorHAnsi"/>
          <w:sz w:val="24"/>
          <w:szCs w:val="24"/>
        </w:rPr>
        <w:t>When you upgrade to IBM Db2 Genius Hub, new tables are created and data in the repository database is upgraded</w:t>
      </w:r>
    </w:p>
    <w:p w14:paraId="013C5BDD" w14:textId="77777777" w:rsidR="00F5632D" w:rsidRPr="00E65E14" w:rsidRDefault="00A77A10" w:rsidP="00F5632D">
      <w:pPr>
        <w:pStyle w:val="ListParagraph"/>
        <w:numPr>
          <w:ilvl w:val="0"/>
          <w:numId w:val="23"/>
        </w:numPr>
        <w:rPr>
          <w:rFonts w:asciiTheme="majorHAnsi" w:hAnsiTheme="majorHAnsi" w:cstheme="majorHAnsi"/>
          <w:sz w:val="24"/>
          <w:szCs w:val="24"/>
        </w:rPr>
      </w:pPr>
      <w:r w:rsidRPr="00E65E14">
        <w:rPr>
          <w:rFonts w:asciiTheme="majorHAnsi" w:hAnsiTheme="majorHAnsi" w:cstheme="majorHAnsi"/>
          <w:sz w:val="24"/>
          <w:szCs w:val="24"/>
        </w:rPr>
        <w:t>Check the disk space of your repository database and ensure it has enough free disk space to complete all processes</w:t>
      </w:r>
    </w:p>
    <w:p w14:paraId="76FC0271" w14:textId="2FDB0ADC" w:rsidR="00BC156F" w:rsidRPr="00E65E14" w:rsidRDefault="00A77A10" w:rsidP="00F5632D">
      <w:pPr>
        <w:pStyle w:val="ListParagraph"/>
        <w:numPr>
          <w:ilvl w:val="0"/>
          <w:numId w:val="23"/>
        </w:numPr>
        <w:rPr>
          <w:rFonts w:asciiTheme="majorHAnsi" w:hAnsiTheme="majorHAnsi" w:cstheme="majorHAnsi"/>
          <w:sz w:val="24"/>
          <w:szCs w:val="24"/>
        </w:rPr>
      </w:pPr>
      <w:r w:rsidRPr="00E65E14">
        <w:rPr>
          <w:rFonts w:asciiTheme="majorHAnsi" w:hAnsiTheme="majorHAnsi" w:cstheme="majorHAnsi"/>
          <w:sz w:val="24"/>
          <w:szCs w:val="24"/>
        </w:rPr>
        <w:t>Recommended: At least 20-30% free space in the repository database tablespace</w:t>
      </w:r>
    </w:p>
    <w:p w14:paraId="645D4BB0" w14:textId="2003A540" w:rsidR="00BC156F" w:rsidRPr="00E65E14" w:rsidRDefault="00BC156F" w:rsidP="00BC156F">
      <w:pPr>
        <w:pStyle w:val="Heading4"/>
        <w:rPr>
          <w:rFonts w:cstheme="majorHAnsi"/>
          <w:i w:val="0"/>
          <w:iCs w:val="0"/>
          <w:sz w:val="24"/>
          <w:szCs w:val="24"/>
        </w:rPr>
      </w:pPr>
      <w:r w:rsidRPr="00E65E14">
        <w:rPr>
          <w:rFonts w:cstheme="majorHAnsi"/>
          <w:i w:val="0"/>
          <w:iCs w:val="0"/>
          <w:sz w:val="24"/>
          <w:szCs w:val="24"/>
        </w:rPr>
        <w:t>3. Intelligence Center Prerequisites</w:t>
      </w:r>
      <w:r w:rsidR="000A47A8" w:rsidRPr="00E65E14">
        <w:rPr>
          <w:rFonts w:cstheme="majorHAnsi"/>
          <w:i w:val="0"/>
          <w:iCs w:val="0"/>
          <w:sz w:val="24"/>
          <w:szCs w:val="24"/>
        </w:rPr>
        <w:t xml:space="preserve"> </w:t>
      </w:r>
    </w:p>
    <w:p w14:paraId="0097BB75" w14:textId="1EA6AC7F" w:rsidR="00BC156F" w:rsidRPr="00E65E14" w:rsidRDefault="00BC156F" w:rsidP="00B523CB">
      <w:pPr>
        <w:pStyle w:val="ListParagraph"/>
        <w:numPr>
          <w:ilvl w:val="0"/>
          <w:numId w:val="23"/>
        </w:numPr>
        <w:shd w:val="clear" w:color="auto" w:fill="FFFFFF"/>
        <w:spacing w:after="0" w:line="270" w:lineRule="atLeast"/>
        <w:rPr>
          <w:rFonts w:asciiTheme="majorHAnsi" w:eastAsia="Times New Roman" w:hAnsiTheme="majorHAnsi" w:cstheme="majorHAnsi"/>
          <w:color w:val="000000"/>
          <w:sz w:val="24"/>
          <w:szCs w:val="24"/>
          <w:lang w:val="en-IN" w:eastAsia="en-GB"/>
        </w:rPr>
      </w:pPr>
      <w:r w:rsidRPr="00E65E14">
        <w:rPr>
          <w:rFonts w:asciiTheme="majorHAnsi" w:eastAsia="Times New Roman" w:hAnsiTheme="majorHAnsi" w:cstheme="majorHAnsi"/>
          <w:b/>
          <w:bCs/>
          <w:color w:val="000000"/>
          <w:sz w:val="24"/>
          <w:szCs w:val="24"/>
          <w:lang w:val="en-IN" w:eastAsia="en-GB"/>
        </w:rPr>
        <w:t xml:space="preserve">Confirm the Status of IBM Db2 Intelligence </w:t>
      </w:r>
      <w:proofErr w:type="spellStart"/>
      <w:r w:rsidRPr="00E65E14">
        <w:rPr>
          <w:rFonts w:asciiTheme="majorHAnsi" w:eastAsia="Times New Roman" w:hAnsiTheme="majorHAnsi" w:cstheme="majorHAnsi"/>
          <w:b/>
          <w:bCs/>
          <w:color w:val="000000"/>
          <w:sz w:val="24"/>
          <w:szCs w:val="24"/>
          <w:lang w:val="en-IN" w:eastAsia="en-GB"/>
        </w:rPr>
        <w:t>Center</w:t>
      </w:r>
      <w:proofErr w:type="spellEnd"/>
      <w:r w:rsidRPr="00E65E14">
        <w:rPr>
          <w:rFonts w:asciiTheme="majorHAnsi" w:eastAsia="Times New Roman" w:hAnsiTheme="majorHAnsi" w:cstheme="majorHAnsi"/>
          <w:b/>
          <w:bCs/>
          <w:color w:val="000000"/>
          <w:sz w:val="24"/>
          <w:szCs w:val="24"/>
          <w:lang w:val="en-IN" w:eastAsia="en-GB"/>
        </w:rPr>
        <w:t>:</w:t>
      </w:r>
      <w:r w:rsidR="00E65E14">
        <w:rPr>
          <w:rFonts w:asciiTheme="majorHAnsi" w:eastAsia="Times New Roman" w:hAnsiTheme="majorHAnsi" w:cstheme="majorHAnsi"/>
          <w:b/>
          <w:bCs/>
          <w:color w:val="000000"/>
          <w:sz w:val="24"/>
          <w:szCs w:val="24"/>
          <w:lang w:val="en-IN" w:eastAsia="en-GB"/>
        </w:rPr>
        <w:t xml:space="preserve"> </w:t>
      </w:r>
      <w:r w:rsidRPr="00E65E14">
        <w:rPr>
          <w:rFonts w:asciiTheme="majorHAnsi" w:eastAsia="Times New Roman" w:hAnsiTheme="majorHAnsi" w:cstheme="majorHAnsi"/>
          <w:color w:val="000000"/>
          <w:sz w:val="24"/>
          <w:szCs w:val="24"/>
          <w:lang w:val="en-IN" w:eastAsia="en-GB"/>
        </w:rPr>
        <w:t xml:space="preserve">IBM Db2 Intelligence </w:t>
      </w:r>
      <w:proofErr w:type="spellStart"/>
      <w:r w:rsidRPr="00E65E14">
        <w:rPr>
          <w:rFonts w:asciiTheme="majorHAnsi" w:eastAsia="Times New Roman" w:hAnsiTheme="majorHAnsi" w:cstheme="majorHAnsi"/>
          <w:color w:val="000000"/>
          <w:sz w:val="24"/>
          <w:szCs w:val="24"/>
          <w:lang w:val="en-IN" w:eastAsia="en-GB"/>
        </w:rPr>
        <w:t>Center</w:t>
      </w:r>
      <w:proofErr w:type="spellEnd"/>
      <w:r w:rsidRPr="00E65E14">
        <w:rPr>
          <w:rFonts w:asciiTheme="majorHAnsi" w:eastAsia="Times New Roman" w:hAnsiTheme="majorHAnsi" w:cstheme="majorHAnsi"/>
          <w:color w:val="000000"/>
          <w:sz w:val="24"/>
          <w:szCs w:val="24"/>
          <w:lang w:val="en-IN" w:eastAsia="en-GB"/>
        </w:rPr>
        <w:t xml:space="preserve"> is not required to be stopped before you begin the upgrading process. However, </w:t>
      </w:r>
      <w:r w:rsidR="000A47A8" w:rsidRPr="00E65E14">
        <w:rPr>
          <w:rFonts w:asciiTheme="majorHAnsi" w:eastAsia="Times New Roman" w:hAnsiTheme="majorHAnsi" w:cstheme="majorHAnsi"/>
          <w:color w:val="000000"/>
          <w:sz w:val="24"/>
          <w:szCs w:val="24"/>
          <w:lang w:val="en-IN" w:eastAsia="en-GB"/>
        </w:rPr>
        <w:t>It is r</w:t>
      </w:r>
      <w:r w:rsidRPr="00E65E14">
        <w:rPr>
          <w:rFonts w:asciiTheme="majorHAnsi" w:eastAsia="Times New Roman" w:hAnsiTheme="majorHAnsi" w:cstheme="majorHAnsi"/>
          <w:color w:val="000000"/>
          <w:sz w:val="24"/>
          <w:szCs w:val="24"/>
          <w:lang w:val="en-IN" w:eastAsia="en-GB"/>
        </w:rPr>
        <w:t>ecommend</w:t>
      </w:r>
      <w:r w:rsidR="000A47A8" w:rsidRPr="00E65E14">
        <w:rPr>
          <w:rFonts w:asciiTheme="majorHAnsi" w:eastAsia="Times New Roman" w:hAnsiTheme="majorHAnsi" w:cstheme="majorHAnsi"/>
          <w:color w:val="000000"/>
          <w:sz w:val="24"/>
          <w:szCs w:val="24"/>
          <w:lang w:val="en-IN" w:eastAsia="en-GB"/>
        </w:rPr>
        <w:t xml:space="preserve">ed </w:t>
      </w:r>
      <w:r w:rsidRPr="00E65E14">
        <w:rPr>
          <w:rFonts w:asciiTheme="majorHAnsi" w:eastAsia="Times New Roman" w:hAnsiTheme="majorHAnsi" w:cstheme="majorHAnsi"/>
          <w:color w:val="000000"/>
          <w:sz w:val="24"/>
          <w:szCs w:val="24"/>
          <w:lang w:val="en-IN" w:eastAsia="en-GB"/>
        </w:rPr>
        <w:t>Stop DIC before upgrade to avoid any conflicts or data inconsistencies.</w:t>
      </w:r>
    </w:p>
    <w:p w14:paraId="6F9440DE" w14:textId="7B34361C" w:rsidR="16318FF8" w:rsidRPr="00E65E14" w:rsidRDefault="00AD44D7" w:rsidP="00092AC0">
      <w:pPr>
        <w:pStyle w:val="Heading4"/>
        <w:rPr>
          <w:rFonts w:cstheme="majorHAnsi"/>
          <w:i w:val="0"/>
          <w:iCs w:val="0"/>
          <w:sz w:val="24"/>
          <w:szCs w:val="24"/>
        </w:rPr>
      </w:pPr>
      <w:r w:rsidRPr="00E65E14">
        <w:rPr>
          <w:rFonts w:cstheme="majorHAnsi"/>
          <w:i w:val="0"/>
          <w:iCs w:val="0"/>
          <w:sz w:val="24"/>
          <w:szCs w:val="24"/>
        </w:rPr>
        <w:t>4</w:t>
      </w:r>
      <w:r w:rsidR="00092AC0" w:rsidRPr="00E65E14">
        <w:rPr>
          <w:rFonts w:cstheme="majorHAnsi"/>
          <w:i w:val="0"/>
          <w:iCs w:val="0"/>
          <w:sz w:val="24"/>
          <w:szCs w:val="24"/>
        </w:rPr>
        <w:t>.</w:t>
      </w:r>
      <w:r w:rsidR="00E65E14">
        <w:rPr>
          <w:rFonts w:cstheme="majorHAnsi"/>
          <w:i w:val="0"/>
          <w:iCs w:val="0"/>
          <w:sz w:val="24"/>
          <w:szCs w:val="24"/>
        </w:rPr>
        <w:t xml:space="preserve"> </w:t>
      </w:r>
      <w:r w:rsidR="16318FF8" w:rsidRPr="00E65E14">
        <w:rPr>
          <w:rFonts w:cstheme="majorHAnsi"/>
          <w:i w:val="0"/>
          <w:iCs w:val="0"/>
          <w:sz w:val="24"/>
          <w:szCs w:val="24"/>
        </w:rPr>
        <w:t>Critical Pre-Upgrade Steps</w:t>
      </w:r>
    </w:p>
    <w:p w14:paraId="68137728" w14:textId="77777777" w:rsidR="009519EA" w:rsidRPr="00E65E14" w:rsidRDefault="16318FF8" w:rsidP="16318FF8">
      <w:pPr>
        <w:rPr>
          <w:rFonts w:asciiTheme="majorHAnsi" w:hAnsiTheme="majorHAnsi" w:cstheme="majorHAnsi"/>
          <w:sz w:val="24"/>
          <w:szCs w:val="24"/>
        </w:rPr>
      </w:pPr>
      <w:r w:rsidRPr="00E65E14">
        <w:rPr>
          <w:rFonts w:asciiTheme="majorHAnsi" w:hAnsiTheme="majorHAnsi" w:cstheme="majorHAnsi"/>
          <w:sz w:val="24"/>
          <w:szCs w:val="24"/>
        </w:rPr>
        <w:t>Backup your repository database</w:t>
      </w:r>
    </w:p>
    <w:p w14:paraId="4B70710F" w14:textId="77777777" w:rsidR="009519EA" w:rsidRPr="00E65E14" w:rsidRDefault="16318FF8" w:rsidP="16318FF8">
      <w:pPr>
        <w:pStyle w:val="CodeBlock"/>
        <w:shd w:val="clear" w:color="auto" w:fill="F3F5F7"/>
        <w:rPr>
          <w:rFonts w:asciiTheme="majorHAnsi" w:hAnsiTheme="majorHAnsi" w:cstheme="majorHAnsi"/>
          <w:sz w:val="24"/>
          <w:szCs w:val="24"/>
        </w:rPr>
      </w:pPr>
      <w:r w:rsidRPr="00E65E14">
        <w:rPr>
          <w:rFonts w:asciiTheme="majorHAnsi" w:hAnsiTheme="majorHAnsi" w:cstheme="majorHAnsi"/>
          <w:sz w:val="24"/>
          <w:szCs w:val="24"/>
        </w:rPr>
        <w:t xml:space="preserve">db2 backup database </w:t>
      </w:r>
      <w:proofErr w:type="spellStart"/>
      <w:r w:rsidRPr="00E65E14">
        <w:rPr>
          <w:rFonts w:asciiTheme="majorHAnsi" w:hAnsiTheme="majorHAnsi" w:cstheme="majorHAnsi"/>
          <w:sz w:val="24"/>
          <w:szCs w:val="24"/>
        </w:rPr>
        <w:t>ICrepodb</w:t>
      </w:r>
      <w:proofErr w:type="spellEnd"/>
      <w:r w:rsidRPr="00E65E14">
        <w:rPr>
          <w:rFonts w:asciiTheme="majorHAnsi" w:hAnsiTheme="majorHAnsi" w:cstheme="majorHAnsi"/>
          <w:sz w:val="24"/>
          <w:szCs w:val="24"/>
        </w:rPr>
        <w:t xml:space="preserve"> to /backup/location</w:t>
      </w:r>
    </w:p>
    <w:p w14:paraId="427085E1" w14:textId="77777777" w:rsidR="00BC156F" w:rsidRPr="00E65E14" w:rsidRDefault="00BC156F" w:rsidP="16318FF8">
      <w:pPr>
        <w:pStyle w:val="CodeBlock"/>
        <w:shd w:val="clear" w:color="auto" w:fill="F3F5F7"/>
        <w:rPr>
          <w:rFonts w:asciiTheme="majorHAnsi" w:hAnsiTheme="majorHAnsi" w:cstheme="majorHAnsi"/>
          <w:sz w:val="24"/>
          <w:szCs w:val="24"/>
        </w:rPr>
      </w:pPr>
    </w:p>
    <w:p w14:paraId="5D452C1E" w14:textId="77777777" w:rsidR="00BC156F" w:rsidRPr="00E65E14" w:rsidRDefault="00BC156F" w:rsidP="16318FF8">
      <w:pPr>
        <w:pStyle w:val="CodeBlock"/>
        <w:shd w:val="clear" w:color="auto" w:fill="F3F5F7"/>
        <w:rPr>
          <w:rFonts w:asciiTheme="majorHAnsi" w:hAnsiTheme="majorHAnsi" w:cstheme="majorHAnsi"/>
          <w:sz w:val="24"/>
          <w:szCs w:val="24"/>
        </w:rPr>
      </w:pPr>
    </w:p>
    <w:p w14:paraId="4DD161C6" w14:textId="77777777" w:rsidR="009519EA" w:rsidRPr="001E21B4" w:rsidRDefault="16318FF8" w:rsidP="16318FF8">
      <w:pPr>
        <w:pStyle w:val="Heading2"/>
        <w:rPr>
          <w:rFonts w:cstheme="majorHAnsi"/>
          <w:color w:val="000000" w:themeColor="text1"/>
          <w:sz w:val="24"/>
          <w:szCs w:val="24"/>
        </w:rPr>
      </w:pPr>
      <w:r w:rsidRPr="001E21B4">
        <w:rPr>
          <w:rFonts w:cstheme="majorHAnsi"/>
          <w:color w:val="000000" w:themeColor="text1"/>
          <w:sz w:val="24"/>
          <w:szCs w:val="24"/>
        </w:rPr>
        <w:t>Download Genius Hub</w:t>
      </w:r>
    </w:p>
    <w:p w14:paraId="4108F987" w14:textId="7EAA4925" w:rsidR="00092AC0" w:rsidRPr="00E65E14" w:rsidRDefault="16318FF8" w:rsidP="00092AC0">
      <w:pPr>
        <w:pStyle w:val="ListParagraph"/>
        <w:numPr>
          <w:ilvl w:val="1"/>
          <w:numId w:val="22"/>
        </w:numPr>
        <w:rPr>
          <w:rFonts w:asciiTheme="majorHAnsi" w:hAnsiTheme="majorHAnsi" w:cstheme="majorHAnsi"/>
          <w:sz w:val="24"/>
          <w:szCs w:val="24"/>
        </w:rPr>
      </w:pPr>
      <w:r w:rsidRPr="00E65E14">
        <w:rPr>
          <w:rFonts w:asciiTheme="majorHAnsi" w:hAnsiTheme="majorHAnsi" w:cstheme="majorHAnsi"/>
          <w:sz w:val="24"/>
          <w:szCs w:val="24"/>
        </w:rPr>
        <w:t>Navigate to IBM Tech Central (</w:t>
      </w:r>
      <w:hyperlink r:id="rId8" w:history="1">
        <w:r w:rsidR="00092AC0" w:rsidRPr="00E65E14">
          <w:rPr>
            <w:rStyle w:val="Hyperlink"/>
            <w:rFonts w:asciiTheme="majorHAnsi" w:hAnsiTheme="majorHAnsi" w:cstheme="majorHAnsi"/>
            <w:sz w:val="24"/>
            <w:szCs w:val="24"/>
          </w:rPr>
          <w:t>https://techzone.ibm.com</w:t>
        </w:r>
      </w:hyperlink>
      <w:r w:rsidRPr="00E65E14">
        <w:rPr>
          <w:rFonts w:asciiTheme="majorHAnsi" w:hAnsiTheme="majorHAnsi" w:cstheme="majorHAnsi"/>
          <w:sz w:val="24"/>
          <w:szCs w:val="24"/>
        </w:rPr>
        <w:t>)</w:t>
      </w:r>
    </w:p>
    <w:p w14:paraId="6593E3F3" w14:textId="77777777" w:rsidR="00092AC0" w:rsidRPr="00E65E14" w:rsidRDefault="16318FF8" w:rsidP="16318FF8">
      <w:pPr>
        <w:pStyle w:val="ListParagraph"/>
        <w:numPr>
          <w:ilvl w:val="1"/>
          <w:numId w:val="22"/>
        </w:numPr>
        <w:rPr>
          <w:rFonts w:asciiTheme="majorHAnsi" w:hAnsiTheme="majorHAnsi" w:cstheme="majorHAnsi"/>
          <w:sz w:val="24"/>
          <w:szCs w:val="24"/>
        </w:rPr>
      </w:pPr>
      <w:r w:rsidRPr="00E65E14">
        <w:rPr>
          <w:rFonts w:asciiTheme="majorHAnsi" w:hAnsiTheme="majorHAnsi" w:cstheme="majorHAnsi"/>
          <w:sz w:val="24"/>
          <w:szCs w:val="24"/>
        </w:rPr>
        <w:t>Search for "IBM Db2 Genius Hub"</w:t>
      </w:r>
    </w:p>
    <w:p w14:paraId="3C77D114" w14:textId="77777777" w:rsidR="00092AC0" w:rsidRPr="00E65E14" w:rsidRDefault="16318FF8" w:rsidP="16318FF8">
      <w:pPr>
        <w:pStyle w:val="ListParagraph"/>
        <w:numPr>
          <w:ilvl w:val="1"/>
          <w:numId w:val="22"/>
        </w:numPr>
        <w:rPr>
          <w:rFonts w:asciiTheme="majorHAnsi" w:hAnsiTheme="majorHAnsi" w:cstheme="majorHAnsi"/>
          <w:sz w:val="24"/>
          <w:szCs w:val="24"/>
        </w:rPr>
      </w:pPr>
      <w:r w:rsidRPr="00E65E14">
        <w:rPr>
          <w:rFonts w:asciiTheme="majorHAnsi" w:hAnsiTheme="majorHAnsi" w:cstheme="majorHAnsi"/>
          <w:sz w:val="24"/>
          <w:szCs w:val="24"/>
        </w:rPr>
        <w:t>Select the latest version</w:t>
      </w:r>
    </w:p>
    <w:p w14:paraId="15C26C7E" w14:textId="77777777" w:rsidR="00092AC0" w:rsidRPr="00E65E14" w:rsidRDefault="16318FF8" w:rsidP="16318FF8">
      <w:pPr>
        <w:pStyle w:val="ListParagraph"/>
        <w:numPr>
          <w:ilvl w:val="1"/>
          <w:numId w:val="22"/>
        </w:numPr>
        <w:rPr>
          <w:rFonts w:asciiTheme="majorHAnsi" w:hAnsiTheme="majorHAnsi" w:cstheme="majorHAnsi"/>
          <w:sz w:val="24"/>
          <w:szCs w:val="24"/>
        </w:rPr>
      </w:pPr>
      <w:r w:rsidRPr="00E65E14">
        <w:rPr>
          <w:rFonts w:asciiTheme="majorHAnsi" w:hAnsiTheme="majorHAnsi" w:cstheme="majorHAnsi"/>
          <w:sz w:val="24"/>
          <w:szCs w:val="24"/>
        </w:rPr>
        <w:t>Choose Linux as your platform</w:t>
      </w:r>
    </w:p>
    <w:p w14:paraId="2D1C5743" w14:textId="77777777" w:rsidR="00092AC0" w:rsidRPr="00E65E14" w:rsidRDefault="16318FF8" w:rsidP="16318FF8">
      <w:pPr>
        <w:pStyle w:val="ListParagraph"/>
        <w:numPr>
          <w:ilvl w:val="1"/>
          <w:numId w:val="22"/>
        </w:numPr>
        <w:rPr>
          <w:rFonts w:asciiTheme="majorHAnsi" w:hAnsiTheme="majorHAnsi" w:cstheme="majorHAnsi"/>
          <w:sz w:val="24"/>
          <w:szCs w:val="24"/>
        </w:rPr>
      </w:pPr>
      <w:r w:rsidRPr="00E65E14">
        <w:rPr>
          <w:rFonts w:asciiTheme="majorHAnsi" w:hAnsiTheme="majorHAnsi" w:cstheme="majorHAnsi"/>
          <w:sz w:val="24"/>
          <w:szCs w:val="24"/>
        </w:rPr>
        <w:t>Download the .tar file to your local machine</w:t>
      </w:r>
    </w:p>
    <w:p w14:paraId="02F80E75" w14:textId="5EDBD426" w:rsidR="003B0552" w:rsidRPr="00E65E14" w:rsidRDefault="16318FF8" w:rsidP="16318FF8">
      <w:pPr>
        <w:pStyle w:val="ListParagraph"/>
        <w:numPr>
          <w:ilvl w:val="1"/>
          <w:numId w:val="22"/>
        </w:numPr>
        <w:rPr>
          <w:rFonts w:asciiTheme="majorHAnsi" w:hAnsiTheme="majorHAnsi" w:cstheme="majorHAnsi"/>
          <w:sz w:val="24"/>
          <w:szCs w:val="24"/>
        </w:rPr>
      </w:pPr>
      <w:r w:rsidRPr="00E65E14">
        <w:rPr>
          <w:rFonts w:asciiTheme="majorHAnsi" w:hAnsiTheme="majorHAnsi" w:cstheme="majorHAnsi"/>
          <w:sz w:val="24"/>
          <w:szCs w:val="24"/>
        </w:rPr>
        <w:t>Transfer the file to your Linux server</w:t>
      </w:r>
    </w:p>
    <w:p w14:paraId="7FA6B9DA" w14:textId="3A62FFB1" w:rsidR="009519EA" w:rsidRPr="001E21B4" w:rsidRDefault="16318FF8" w:rsidP="16318FF8">
      <w:pPr>
        <w:pStyle w:val="Heading2"/>
        <w:rPr>
          <w:rFonts w:cstheme="majorHAnsi"/>
          <w:color w:val="000000" w:themeColor="text1"/>
          <w:sz w:val="24"/>
          <w:szCs w:val="24"/>
        </w:rPr>
      </w:pPr>
      <w:r w:rsidRPr="001E21B4">
        <w:rPr>
          <w:rFonts w:cstheme="majorHAnsi"/>
          <w:color w:val="000000" w:themeColor="text1"/>
          <w:sz w:val="24"/>
          <w:szCs w:val="24"/>
        </w:rPr>
        <w:t>Pre-Upgrade Checklist</w:t>
      </w:r>
    </w:p>
    <w:p w14:paraId="05D3D242" w14:textId="77777777" w:rsidR="009519EA" w:rsidRPr="00E65E14" w:rsidRDefault="16318FF8" w:rsidP="16318FF8">
      <w:pPr>
        <w:rPr>
          <w:rFonts w:asciiTheme="majorHAnsi" w:hAnsiTheme="majorHAnsi" w:cstheme="majorHAnsi"/>
          <w:sz w:val="24"/>
          <w:szCs w:val="24"/>
        </w:rPr>
      </w:pPr>
      <w:r w:rsidRPr="00E65E14">
        <w:rPr>
          <w:rFonts w:asciiTheme="majorHAnsi" w:hAnsiTheme="majorHAnsi" w:cstheme="majorHAnsi"/>
          <w:sz w:val="24"/>
          <w:szCs w:val="24"/>
        </w:rPr>
        <w:t>Before proceeding, verify:</w:t>
      </w:r>
    </w:p>
    <w:p w14:paraId="387F93E0" w14:textId="28E69B62" w:rsidR="009519EA" w:rsidRPr="00E65E14" w:rsidRDefault="16318FF8" w:rsidP="001E21B4">
      <w:pPr>
        <w:pStyle w:val="ListBullet"/>
        <w:numPr>
          <w:ilvl w:val="0"/>
          <w:numId w:val="28"/>
        </w:numPr>
        <w:rPr>
          <w:rFonts w:asciiTheme="majorHAnsi" w:hAnsiTheme="majorHAnsi" w:cstheme="majorHAnsi"/>
          <w:sz w:val="24"/>
          <w:szCs w:val="24"/>
        </w:rPr>
      </w:pPr>
      <w:r w:rsidRPr="00E65E14">
        <w:rPr>
          <w:rFonts w:asciiTheme="majorHAnsi" w:hAnsiTheme="majorHAnsi" w:cstheme="majorHAnsi"/>
          <w:sz w:val="24"/>
          <w:szCs w:val="24"/>
        </w:rPr>
        <w:t>Repository database backup completed successfully</w:t>
      </w:r>
    </w:p>
    <w:p w14:paraId="2B68FDB3" w14:textId="099A9F44" w:rsidR="009519EA" w:rsidRPr="00E65E14" w:rsidRDefault="16318FF8" w:rsidP="001E21B4">
      <w:pPr>
        <w:pStyle w:val="ListBullet"/>
        <w:numPr>
          <w:ilvl w:val="0"/>
          <w:numId w:val="28"/>
        </w:numPr>
        <w:rPr>
          <w:rFonts w:asciiTheme="majorHAnsi" w:hAnsiTheme="majorHAnsi" w:cstheme="majorHAnsi"/>
          <w:sz w:val="24"/>
          <w:szCs w:val="24"/>
        </w:rPr>
      </w:pPr>
      <w:r w:rsidRPr="00E65E14">
        <w:rPr>
          <w:rFonts w:asciiTheme="majorHAnsi" w:hAnsiTheme="majorHAnsi" w:cstheme="majorHAnsi"/>
          <w:sz w:val="24"/>
          <w:szCs w:val="24"/>
        </w:rPr>
        <w:t>Current DIC configuration documented (port, connections, etc.)</w:t>
      </w:r>
    </w:p>
    <w:p w14:paraId="1F57464A" w14:textId="2B066162" w:rsidR="009519EA" w:rsidRPr="00E65E14" w:rsidRDefault="16318FF8" w:rsidP="001E21B4">
      <w:pPr>
        <w:pStyle w:val="ListBullet"/>
        <w:numPr>
          <w:ilvl w:val="0"/>
          <w:numId w:val="28"/>
        </w:numPr>
        <w:rPr>
          <w:rFonts w:asciiTheme="majorHAnsi" w:hAnsiTheme="majorHAnsi" w:cstheme="majorHAnsi"/>
          <w:sz w:val="24"/>
          <w:szCs w:val="24"/>
        </w:rPr>
      </w:pPr>
      <w:r w:rsidRPr="00E65E14">
        <w:rPr>
          <w:rFonts w:asciiTheme="majorHAnsi" w:hAnsiTheme="majorHAnsi" w:cstheme="majorHAnsi"/>
          <w:sz w:val="24"/>
          <w:szCs w:val="24"/>
        </w:rPr>
        <w:t>Database connection credentials available</w:t>
      </w:r>
    </w:p>
    <w:p w14:paraId="7DF98BBE" w14:textId="67026F7F" w:rsidR="009519EA" w:rsidRPr="00E65E14" w:rsidRDefault="16318FF8" w:rsidP="001E21B4">
      <w:pPr>
        <w:pStyle w:val="ListBullet"/>
        <w:numPr>
          <w:ilvl w:val="0"/>
          <w:numId w:val="28"/>
        </w:numPr>
        <w:rPr>
          <w:rFonts w:asciiTheme="majorHAnsi" w:hAnsiTheme="majorHAnsi" w:cstheme="majorHAnsi"/>
          <w:sz w:val="24"/>
          <w:szCs w:val="24"/>
        </w:rPr>
      </w:pPr>
      <w:r w:rsidRPr="00E65E14">
        <w:rPr>
          <w:rFonts w:asciiTheme="majorHAnsi" w:hAnsiTheme="majorHAnsi" w:cstheme="majorHAnsi"/>
          <w:sz w:val="24"/>
          <w:szCs w:val="24"/>
        </w:rPr>
        <w:t>Genius Hub installation file transferred to Linux server</w:t>
      </w:r>
    </w:p>
    <w:p w14:paraId="1F2CBB53" w14:textId="32AC8297" w:rsidR="009519EA" w:rsidRPr="00E65E14" w:rsidRDefault="16318FF8" w:rsidP="001E21B4">
      <w:pPr>
        <w:pStyle w:val="ListBullet"/>
        <w:numPr>
          <w:ilvl w:val="0"/>
          <w:numId w:val="28"/>
        </w:numPr>
        <w:rPr>
          <w:rFonts w:asciiTheme="majorHAnsi" w:hAnsiTheme="majorHAnsi" w:cstheme="majorHAnsi"/>
          <w:sz w:val="24"/>
          <w:szCs w:val="24"/>
        </w:rPr>
      </w:pPr>
      <w:r w:rsidRPr="00E65E14">
        <w:rPr>
          <w:rFonts w:asciiTheme="majorHAnsi" w:hAnsiTheme="majorHAnsi" w:cstheme="majorHAnsi"/>
          <w:sz w:val="24"/>
          <w:szCs w:val="24"/>
        </w:rPr>
        <w:t>Sufficient disk space available (check with df -h)</w:t>
      </w:r>
    </w:p>
    <w:p w14:paraId="2E554A01" w14:textId="5FA1162D" w:rsidR="00B768BE" w:rsidRPr="00E65E14" w:rsidRDefault="16318FF8" w:rsidP="001E21B4">
      <w:pPr>
        <w:pStyle w:val="ListBullet"/>
        <w:numPr>
          <w:ilvl w:val="0"/>
          <w:numId w:val="28"/>
        </w:numPr>
        <w:rPr>
          <w:rFonts w:asciiTheme="majorHAnsi" w:hAnsiTheme="majorHAnsi" w:cstheme="majorHAnsi"/>
          <w:sz w:val="24"/>
          <w:szCs w:val="24"/>
        </w:rPr>
      </w:pPr>
      <w:r w:rsidRPr="00E65E14">
        <w:rPr>
          <w:rFonts w:asciiTheme="majorHAnsi" w:hAnsiTheme="majorHAnsi" w:cstheme="majorHAnsi"/>
          <w:sz w:val="24"/>
          <w:szCs w:val="24"/>
        </w:rPr>
        <w:t>No critical jobs running in Intelligence Center</w:t>
      </w:r>
    </w:p>
    <w:p w14:paraId="5F9001CD" w14:textId="2D2CE4E1" w:rsidR="009519EA" w:rsidRPr="00E65E14" w:rsidRDefault="16318FF8" w:rsidP="00B768BE">
      <w:pPr>
        <w:pStyle w:val="Heading1"/>
        <w:rPr>
          <w:rFonts w:cstheme="majorHAnsi"/>
        </w:rPr>
      </w:pPr>
      <w:r w:rsidRPr="00E65E14">
        <w:rPr>
          <w:rFonts w:cstheme="majorHAnsi"/>
        </w:rPr>
        <w:t>The Upgrade Process: Step-by-Step</w:t>
      </w:r>
    </w:p>
    <w:p w14:paraId="7420FBAD" w14:textId="5220631F" w:rsidR="009519EA" w:rsidRPr="00E65E14" w:rsidRDefault="00092AC0" w:rsidP="16318FF8">
      <w:pPr>
        <w:rPr>
          <w:rFonts w:asciiTheme="majorHAnsi" w:hAnsiTheme="majorHAnsi" w:cstheme="majorHAnsi"/>
          <w:sz w:val="24"/>
          <w:szCs w:val="24"/>
        </w:rPr>
      </w:pPr>
      <w:r w:rsidRPr="00E65E14">
        <w:rPr>
          <w:rFonts w:asciiTheme="majorHAnsi" w:hAnsiTheme="majorHAnsi" w:cstheme="majorHAnsi"/>
          <w:sz w:val="24"/>
          <w:szCs w:val="24"/>
        </w:rPr>
        <w:t>Moving on n</w:t>
      </w:r>
      <w:r w:rsidR="16318FF8" w:rsidRPr="00E65E14">
        <w:rPr>
          <w:rFonts w:asciiTheme="majorHAnsi" w:hAnsiTheme="majorHAnsi" w:cstheme="majorHAnsi"/>
          <w:sz w:val="24"/>
          <w:szCs w:val="24"/>
        </w:rPr>
        <w:t xml:space="preserve">ow </w:t>
      </w:r>
      <w:r w:rsidRPr="00E65E14">
        <w:rPr>
          <w:rFonts w:asciiTheme="majorHAnsi" w:hAnsiTheme="majorHAnsi" w:cstheme="majorHAnsi"/>
          <w:sz w:val="24"/>
          <w:szCs w:val="24"/>
        </w:rPr>
        <w:t xml:space="preserve">to </w:t>
      </w:r>
      <w:r w:rsidR="16318FF8" w:rsidRPr="00E65E14">
        <w:rPr>
          <w:rFonts w:asciiTheme="majorHAnsi" w:hAnsiTheme="majorHAnsi" w:cstheme="majorHAnsi"/>
          <w:sz w:val="24"/>
          <w:szCs w:val="24"/>
        </w:rPr>
        <w:t xml:space="preserve">the actual upgrade. </w:t>
      </w:r>
    </w:p>
    <w:p w14:paraId="5999810D" w14:textId="64E944D6" w:rsidR="009519EA" w:rsidRPr="00E65E14" w:rsidRDefault="16318FF8" w:rsidP="16318FF8">
      <w:pPr>
        <w:pStyle w:val="Heading2"/>
        <w:rPr>
          <w:rFonts w:cstheme="majorHAnsi"/>
          <w:sz w:val="24"/>
          <w:szCs w:val="24"/>
        </w:rPr>
      </w:pPr>
      <w:r w:rsidRPr="00E65E14">
        <w:rPr>
          <w:rFonts w:cstheme="majorHAnsi"/>
          <w:sz w:val="24"/>
          <w:szCs w:val="24"/>
        </w:rPr>
        <w:t>Step 1</w:t>
      </w:r>
      <w:r w:rsidR="006F0E2F" w:rsidRPr="00E65E14">
        <w:rPr>
          <w:rFonts w:cstheme="majorHAnsi"/>
          <w:sz w:val="24"/>
          <w:szCs w:val="24"/>
        </w:rPr>
        <w:t xml:space="preserve">: </w:t>
      </w:r>
      <w:r w:rsidRPr="00E65E14">
        <w:rPr>
          <w:rFonts w:cstheme="majorHAnsi"/>
          <w:sz w:val="24"/>
          <w:szCs w:val="24"/>
        </w:rPr>
        <w:t xml:space="preserve"> Extract the Genius Hub Package</w:t>
      </w:r>
      <w:r w:rsidR="00092AC0" w:rsidRPr="00E65E14">
        <w:rPr>
          <w:rFonts w:cstheme="majorHAnsi"/>
          <w:sz w:val="24"/>
          <w:szCs w:val="24"/>
        </w:rPr>
        <w:t xml:space="preserve"> </w:t>
      </w:r>
      <w:r w:rsidR="006F0E2F" w:rsidRPr="00E65E14">
        <w:rPr>
          <w:rFonts w:cstheme="majorHAnsi"/>
          <w:sz w:val="24"/>
          <w:szCs w:val="24"/>
        </w:rPr>
        <w:t>on the Linux Server</w:t>
      </w:r>
    </w:p>
    <w:p w14:paraId="5FE1D136" w14:textId="04C9324C" w:rsidR="00092AC0" w:rsidRPr="00E65E14" w:rsidRDefault="00092AC0" w:rsidP="00092AC0">
      <w:pPr>
        <w:pStyle w:val="CodeBlock"/>
        <w:shd w:val="clear" w:color="auto" w:fill="F3F5F7"/>
        <w:rPr>
          <w:rFonts w:asciiTheme="majorHAnsi" w:hAnsiTheme="majorHAnsi" w:cstheme="majorHAnsi"/>
          <w:sz w:val="24"/>
          <w:szCs w:val="24"/>
        </w:rPr>
      </w:pPr>
      <w:r w:rsidRPr="00E65E14">
        <w:rPr>
          <w:rFonts w:asciiTheme="majorHAnsi" w:hAnsiTheme="majorHAnsi" w:cstheme="majorHAnsi"/>
          <w:sz w:val="24"/>
          <w:szCs w:val="24"/>
        </w:rPr>
        <w:t xml:space="preserve"> $ tar -</w:t>
      </w:r>
      <w:proofErr w:type="spellStart"/>
      <w:r w:rsidRPr="00E65E14">
        <w:rPr>
          <w:rFonts w:asciiTheme="majorHAnsi" w:hAnsiTheme="majorHAnsi" w:cstheme="majorHAnsi"/>
          <w:sz w:val="24"/>
          <w:szCs w:val="24"/>
        </w:rPr>
        <w:t>xzvf</w:t>
      </w:r>
      <w:proofErr w:type="spellEnd"/>
      <w:r w:rsidRPr="00E65E14">
        <w:rPr>
          <w:rFonts w:asciiTheme="majorHAnsi" w:hAnsiTheme="majorHAnsi" w:cstheme="majorHAnsi"/>
          <w:sz w:val="24"/>
          <w:szCs w:val="24"/>
        </w:rPr>
        <w:t xml:space="preserve"> ibm-db2GeniusHub-1.1.0.0-linux.tgz</w:t>
      </w:r>
    </w:p>
    <w:p w14:paraId="3A4D5B54" w14:textId="791DCED4" w:rsidR="29D761AD" w:rsidRPr="00E65E14" w:rsidRDefault="29D761AD" w:rsidP="16318FF8">
      <w:pPr>
        <w:rPr>
          <w:rFonts w:asciiTheme="majorHAnsi" w:hAnsiTheme="majorHAnsi" w:cstheme="majorHAnsi"/>
          <w:sz w:val="24"/>
          <w:szCs w:val="24"/>
        </w:rPr>
      </w:pPr>
      <w:r w:rsidRPr="00E65E14">
        <w:rPr>
          <w:rFonts w:asciiTheme="majorHAnsi" w:hAnsiTheme="majorHAnsi" w:cstheme="majorHAnsi"/>
          <w:noProof/>
          <w:sz w:val="24"/>
          <w:szCs w:val="24"/>
        </w:rPr>
        <w:drawing>
          <wp:inline distT="0" distB="0" distL="0" distR="0" wp14:anchorId="3DE3920A" wp14:editId="69CB8B57">
            <wp:extent cx="5486399" cy="999461"/>
            <wp:effectExtent l="0" t="0" r="635" b="4445"/>
            <wp:docPr id="12698816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81682" name="Picture 1269881682"/>
                    <pic:cNvPicPr/>
                  </pic:nvPicPr>
                  <pic:blipFill rotWithShape="1">
                    <a:blip r:embed="rId9">
                      <a:extLst>
                        <a:ext uri="{28A0092B-C50C-407E-A947-70E740481C1C}">
                          <a14:useLocalDpi xmlns:a14="http://schemas.microsoft.com/office/drawing/2010/main"/>
                        </a:ext>
                      </a:extLst>
                    </a:blip>
                    <a:srcRect b="52304"/>
                    <a:stretch>
                      <a:fillRect/>
                    </a:stretch>
                  </pic:blipFill>
                  <pic:spPr bwMode="auto">
                    <a:xfrm>
                      <a:off x="0" y="0"/>
                      <a:ext cx="5486682" cy="999513"/>
                    </a:xfrm>
                    <a:prstGeom prst="rect">
                      <a:avLst/>
                    </a:prstGeom>
                    <a:ln>
                      <a:noFill/>
                    </a:ln>
                    <a:extLst>
                      <a:ext uri="{53640926-AAD7-44D8-BBD7-CCE9431645EC}">
                        <a14:shadowObscured xmlns:a14="http://schemas.microsoft.com/office/drawing/2010/main"/>
                      </a:ext>
                    </a:extLst>
                  </pic:spPr>
                </pic:pic>
              </a:graphicData>
            </a:graphic>
          </wp:inline>
        </w:drawing>
      </w:r>
    </w:p>
    <w:p w14:paraId="0EEFC6DD" w14:textId="28C0C9DD" w:rsidR="009519EA" w:rsidRPr="00E65E14" w:rsidRDefault="16318FF8" w:rsidP="16318FF8">
      <w:pPr>
        <w:pStyle w:val="Heading2"/>
        <w:rPr>
          <w:rFonts w:cstheme="majorHAnsi"/>
          <w:sz w:val="24"/>
          <w:szCs w:val="24"/>
        </w:rPr>
      </w:pPr>
      <w:r w:rsidRPr="00E65E14">
        <w:rPr>
          <w:rFonts w:cstheme="majorHAnsi"/>
          <w:sz w:val="24"/>
          <w:szCs w:val="24"/>
        </w:rPr>
        <w:t>Step 2</w:t>
      </w:r>
      <w:r w:rsidR="006F0E2F" w:rsidRPr="00E65E14">
        <w:rPr>
          <w:rFonts w:cstheme="majorHAnsi"/>
          <w:sz w:val="24"/>
          <w:szCs w:val="24"/>
        </w:rPr>
        <w:t xml:space="preserve">: </w:t>
      </w:r>
      <w:r w:rsidRPr="00E65E14">
        <w:rPr>
          <w:rFonts w:cstheme="majorHAnsi"/>
          <w:sz w:val="24"/>
          <w:szCs w:val="24"/>
        </w:rPr>
        <w:t>Initiate the Upgrade</w:t>
      </w:r>
    </w:p>
    <w:p w14:paraId="33ED136F" w14:textId="77777777" w:rsidR="009519EA" w:rsidRPr="00E65E14" w:rsidRDefault="16318FF8" w:rsidP="16318FF8">
      <w:pPr>
        <w:rPr>
          <w:rFonts w:asciiTheme="majorHAnsi" w:hAnsiTheme="majorHAnsi" w:cstheme="majorHAnsi"/>
          <w:sz w:val="24"/>
          <w:szCs w:val="24"/>
        </w:rPr>
      </w:pPr>
      <w:r w:rsidRPr="00E65E14">
        <w:rPr>
          <w:rFonts w:asciiTheme="majorHAnsi" w:hAnsiTheme="majorHAnsi" w:cstheme="majorHAnsi"/>
          <w:sz w:val="24"/>
          <w:szCs w:val="24"/>
        </w:rPr>
        <w:t>Make setup script executable (if needed)</w:t>
      </w:r>
    </w:p>
    <w:p w14:paraId="0A1C8A7B" w14:textId="77777777" w:rsidR="009519EA" w:rsidRPr="00E65E14" w:rsidRDefault="16318FF8" w:rsidP="16318FF8">
      <w:pPr>
        <w:pStyle w:val="CodeBlock"/>
        <w:shd w:val="clear" w:color="auto" w:fill="F3F5F7"/>
        <w:rPr>
          <w:rFonts w:asciiTheme="majorHAnsi" w:hAnsiTheme="majorHAnsi" w:cstheme="majorHAnsi"/>
          <w:sz w:val="24"/>
          <w:szCs w:val="24"/>
        </w:rPr>
      </w:pPr>
      <w:proofErr w:type="spellStart"/>
      <w:r w:rsidRPr="00E65E14">
        <w:rPr>
          <w:rFonts w:asciiTheme="majorHAnsi" w:hAnsiTheme="majorHAnsi" w:cstheme="majorHAnsi"/>
          <w:sz w:val="24"/>
          <w:szCs w:val="24"/>
        </w:rPr>
        <w:t>chmod</w:t>
      </w:r>
      <w:proofErr w:type="spellEnd"/>
      <w:r w:rsidRPr="00E65E14">
        <w:rPr>
          <w:rFonts w:asciiTheme="majorHAnsi" w:hAnsiTheme="majorHAnsi" w:cstheme="majorHAnsi"/>
          <w:sz w:val="24"/>
          <w:szCs w:val="24"/>
        </w:rPr>
        <w:t xml:space="preserve"> +x setup.sh</w:t>
      </w:r>
    </w:p>
    <w:p w14:paraId="5E53DCCB" w14:textId="77777777" w:rsidR="009519EA" w:rsidRPr="00E65E14" w:rsidRDefault="16318FF8" w:rsidP="16318FF8">
      <w:pPr>
        <w:rPr>
          <w:rFonts w:asciiTheme="majorHAnsi" w:hAnsiTheme="majorHAnsi" w:cstheme="majorHAnsi"/>
          <w:sz w:val="24"/>
          <w:szCs w:val="24"/>
        </w:rPr>
      </w:pPr>
      <w:r w:rsidRPr="00E65E14">
        <w:rPr>
          <w:rFonts w:asciiTheme="majorHAnsi" w:hAnsiTheme="majorHAnsi" w:cstheme="majorHAnsi"/>
          <w:sz w:val="24"/>
          <w:szCs w:val="24"/>
        </w:rPr>
        <w:t>Run the setup script</w:t>
      </w:r>
    </w:p>
    <w:p w14:paraId="674A5DC9" w14:textId="77777777" w:rsidR="009519EA" w:rsidRPr="00E65E14" w:rsidRDefault="16318FF8" w:rsidP="16318FF8">
      <w:pPr>
        <w:pStyle w:val="CodeBlock"/>
        <w:shd w:val="clear" w:color="auto" w:fill="F3F5F7"/>
        <w:rPr>
          <w:rFonts w:asciiTheme="majorHAnsi" w:hAnsiTheme="majorHAnsi" w:cstheme="majorHAnsi"/>
          <w:sz w:val="24"/>
          <w:szCs w:val="24"/>
        </w:rPr>
      </w:pPr>
      <w:r w:rsidRPr="00E65E14">
        <w:rPr>
          <w:rFonts w:asciiTheme="majorHAnsi" w:hAnsiTheme="majorHAnsi" w:cstheme="majorHAnsi"/>
          <w:sz w:val="24"/>
          <w:szCs w:val="24"/>
        </w:rPr>
        <w:t>./setup.sh</w:t>
      </w:r>
    </w:p>
    <w:p w14:paraId="3FBEB49B" w14:textId="77777777" w:rsidR="009519EA" w:rsidRPr="00E65E14" w:rsidRDefault="16318FF8" w:rsidP="16318FF8">
      <w:pPr>
        <w:rPr>
          <w:rFonts w:asciiTheme="majorHAnsi" w:hAnsiTheme="majorHAnsi" w:cstheme="majorHAnsi"/>
          <w:sz w:val="24"/>
          <w:szCs w:val="24"/>
        </w:rPr>
      </w:pPr>
      <w:r w:rsidRPr="00E65E14">
        <w:rPr>
          <w:rFonts w:asciiTheme="majorHAnsi" w:hAnsiTheme="majorHAnsi" w:cstheme="majorHAnsi"/>
          <w:sz w:val="24"/>
          <w:szCs w:val="24"/>
        </w:rPr>
        <w:t>The installer will present you with three options:</w:t>
      </w:r>
    </w:p>
    <w:p w14:paraId="057445AA" w14:textId="58A14D4B" w:rsidR="0028174C" w:rsidRPr="00E65E14" w:rsidRDefault="0028174C" w:rsidP="0028174C">
      <w:pPr>
        <w:pStyle w:val="CodeBlock"/>
        <w:shd w:val="clear" w:color="auto" w:fill="F3F5F7"/>
        <w:rPr>
          <w:rFonts w:asciiTheme="majorHAnsi" w:hAnsiTheme="majorHAnsi" w:cstheme="majorHAnsi"/>
          <w:sz w:val="24"/>
          <w:szCs w:val="24"/>
        </w:rPr>
      </w:pPr>
      <w:r w:rsidRPr="00E65E14">
        <w:rPr>
          <w:rFonts w:asciiTheme="majorHAnsi" w:hAnsiTheme="majorHAnsi" w:cstheme="majorHAnsi"/>
          <w:sz w:val="24"/>
          <w:szCs w:val="24"/>
        </w:rPr>
        <w:lastRenderedPageBreak/>
        <w:t>Welcome to IBM Db2 Genius Hub Setup</w:t>
      </w:r>
      <w:r w:rsidRPr="00E65E14">
        <w:rPr>
          <w:rFonts w:asciiTheme="majorHAnsi" w:hAnsiTheme="majorHAnsi" w:cstheme="majorHAnsi"/>
          <w:sz w:val="24"/>
          <w:szCs w:val="24"/>
        </w:rPr>
        <w:br/>
        <w:t># Please select an installation option:</w:t>
      </w:r>
      <w:r w:rsidRPr="00E65E14">
        <w:rPr>
          <w:rFonts w:asciiTheme="majorHAnsi" w:hAnsiTheme="majorHAnsi" w:cstheme="majorHAnsi"/>
          <w:sz w:val="24"/>
          <w:szCs w:val="24"/>
        </w:rPr>
        <w:br/>
        <w:t>1. Perform a new installation of Genius Hub</w:t>
      </w:r>
      <w:r w:rsidRPr="00E65E14">
        <w:rPr>
          <w:rFonts w:asciiTheme="majorHAnsi" w:hAnsiTheme="majorHAnsi" w:cstheme="majorHAnsi"/>
          <w:sz w:val="24"/>
          <w:szCs w:val="24"/>
        </w:rPr>
        <w:br/>
        <w:t>2. Upgrade existing IBM Db2 Intelligence Center to Genius Hub</w:t>
      </w:r>
      <w:r w:rsidRPr="00E65E14">
        <w:rPr>
          <w:rFonts w:asciiTheme="majorHAnsi" w:hAnsiTheme="majorHAnsi" w:cstheme="majorHAnsi"/>
          <w:sz w:val="24"/>
          <w:szCs w:val="24"/>
        </w:rPr>
        <w:br/>
        <w:t>3. Upgrade existing DB2 Management Console to Genius Hub</w:t>
      </w:r>
      <w:r w:rsidRPr="00E65E14">
        <w:rPr>
          <w:rFonts w:asciiTheme="majorHAnsi" w:hAnsiTheme="majorHAnsi" w:cstheme="majorHAnsi"/>
          <w:sz w:val="24"/>
          <w:szCs w:val="24"/>
        </w:rPr>
        <w:br/>
      </w:r>
    </w:p>
    <w:p w14:paraId="60D2E22E" w14:textId="77777777" w:rsidR="009519EA" w:rsidRPr="00E65E14" w:rsidRDefault="16318FF8" w:rsidP="16318FF8">
      <w:pPr>
        <w:rPr>
          <w:rFonts w:asciiTheme="majorHAnsi" w:hAnsiTheme="majorHAnsi" w:cstheme="majorHAnsi"/>
          <w:sz w:val="24"/>
          <w:szCs w:val="24"/>
        </w:rPr>
      </w:pPr>
      <w:r w:rsidRPr="00E65E14">
        <w:rPr>
          <w:rFonts w:asciiTheme="majorHAnsi" w:hAnsiTheme="majorHAnsi" w:cstheme="majorHAnsi"/>
          <w:sz w:val="24"/>
          <w:szCs w:val="24"/>
        </w:rPr>
        <w:t>Please select an installation option:</w:t>
      </w:r>
    </w:p>
    <w:p w14:paraId="288A878A" w14:textId="31DFED52" w:rsidR="009519EA" w:rsidRPr="00E65E14" w:rsidRDefault="16318FF8" w:rsidP="16318FF8">
      <w:pPr>
        <w:pStyle w:val="CodeBlock"/>
        <w:shd w:val="clear" w:color="auto" w:fill="F3F5F7"/>
        <w:rPr>
          <w:rFonts w:asciiTheme="majorHAnsi" w:hAnsiTheme="majorHAnsi" w:cstheme="majorHAnsi"/>
          <w:sz w:val="24"/>
          <w:szCs w:val="24"/>
        </w:rPr>
      </w:pPr>
      <w:r w:rsidRPr="00E65E14">
        <w:rPr>
          <w:rFonts w:asciiTheme="majorHAnsi" w:hAnsiTheme="majorHAnsi" w:cstheme="majorHAnsi"/>
          <w:sz w:val="24"/>
          <w:szCs w:val="24"/>
        </w:rPr>
        <w:t>Enter your choice [1-3]:</w:t>
      </w:r>
    </w:p>
    <w:p w14:paraId="428B4BFC" w14:textId="77777777" w:rsidR="009519EA" w:rsidRPr="00E65E14" w:rsidRDefault="16318FF8" w:rsidP="16318FF8">
      <w:pPr>
        <w:pStyle w:val="CodeBlock"/>
        <w:shd w:val="clear" w:color="auto" w:fill="F3F5F7"/>
        <w:rPr>
          <w:rFonts w:asciiTheme="majorHAnsi" w:hAnsiTheme="majorHAnsi" w:cstheme="majorHAnsi"/>
          <w:sz w:val="24"/>
          <w:szCs w:val="24"/>
        </w:rPr>
      </w:pPr>
      <w:r w:rsidRPr="00E65E14">
        <w:rPr>
          <w:rFonts w:asciiTheme="majorHAnsi" w:hAnsiTheme="majorHAnsi" w:cstheme="majorHAnsi"/>
          <w:sz w:val="24"/>
          <w:szCs w:val="24"/>
        </w:rPr>
        <w:t>Select option 2 to upgrade from Intelligence Center.</w:t>
      </w:r>
    </w:p>
    <w:p w14:paraId="4F3FDE8B" w14:textId="10B42415" w:rsidR="48E9BE32" w:rsidRPr="00E65E14" w:rsidRDefault="48E9BE32" w:rsidP="16318FF8">
      <w:pPr>
        <w:rPr>
          <w:rFonts w:asciiTheme="majorHAnsi" w:hAnsiTheme="majorHAnsi" w:cstheme="majorHAnsi"/>
          <w:sz w:val="24"/>
          <w:szCs w:val="24"/>
        </w:rPr>
      </w:pPr>
      <w:r w:rsidRPr="00E65E14">
        <w:rPr>
          <w:rFonts w:asciiTheme="majorHAnsi" w:hAnsiTheme="majorHAnsi" w:cstheme="majorHAnsi"/>
          <w:noProof/>
          <w:sz w:val="24"/>
          <w:szCs w:val="24"/>
        </w:rPr>
        <w:drawing>
          <wp:inline distT="0" distB="0" distL="0" distR="0" wp14:anchorId="6D754C67" wp14:editId="028D55CA">
            <wp:extent cx="5486682" cy="1981302"/>
            <wp:effectExtent l="0" t="0" r="0" b="0"/>
            <wp:docPr id="19181656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165627" name="Picture 1918165627"/>
                    <pic:cNvPicPr/>
                  </pic:nvPicPr>
                  <pic:blipFill>
                    <a:blip r:embed="rId10">
                      <a:extLst>
                        <a:ext uri="{28A0092B-C50C-407E-A947-70E740481C1C}">
                          <a14:useLocalDpi xmlns:a14="http://schemas.microsoft.com/office/drawing/2010/main"/>
                        </a:ext>
                      </a:extLst>
                    </a:blip>
                    <a:stretch>
                      <a:fillRect/>
                    </a:stretch>
                  </pic:blipFill>
                  <pic:spPr>
                    <a:xfrm>
                      <a:off x="0" y="0"/>
                      <a:ext cx="5486682" cy="1981302"/>
                    </a:xfrm>
                    <a:prstGeom prst="rect">
                      <a:avLst/>
                    </a:prstGeom>
                  </pic:spPr>
                </pic:pic>
              </a:graphicData>
            </a:graphic>
          </wp:inline>
        </w:drawing>
      </w:r>
    </w:p>
    <w:p w14:paraId="21DF6880" w14:textId="402F1CC8" w:rsidR="009519EA" w:rsidRPr="00E65E14" w:rsidRDefault="16318FF8" w:rsidP="16318FF8">
      <w:pPr>
        <w:pStyle w:val="Heading2"/>
        <w:rPr>
          <w:rFonts w:cstheme="majorHAnsi"/>
          <w:sz w:val="24"/>
          <w:szCs w:val="24"/>
        </w:rPr>
      </w:pPr>
      <w:r w:rsidRPr="00E65E14">
        <w:rPr>
          <w:rFonts w:cstheme="majorHAnsi"/>
          <w:sz w:val="24"/>
          <w:szCs w:val="24"/>
        </w:rPr>
        <w:t>Step 3</w:t>
      </w:r>
      <w:r w:rsidR="006F0E2F" w:rsidRPr="00E65E14">
        <w:rPr>
          <w:rFonts w:cstheme="majorHAnsi"/>
          <w:sz w:val="24"/>
          <w:szCs w:val="24"/>
        </w:rPr>
        <w:t xml:space="preserve">: </w:t>
      </w:r>
      <w:r w:rsidRPr="00E65E14">
        <w:rPr>
          <w:rFonts w:cstheme="majorHAnsi"/>
          <w:sz w:val="24"/>
          <w:szCs w:val="24"/>
        </w:rPr>
        <w:t>Provide Intelligence Center Installation Path</w:t>
      </w:r>
    </w:p>
    <w:p w14:paraId="6ADBEFEB" w14:textId="77777777" w:rsidR="009519EA" w:rsidRPr="00E65E14" w:rsidRDefault="16318FF8" w:rsidP="16318FF8">
      <w:pPr>
        <w:rPr>
          <w:rFonts w:asciiTheme="majorHAnsi" w:hAnsiTheme="majorHAnsi" w:cstheme="majorHAnsi"/>
          <w:sz w:val="24"/>
          <w:szCs w:val="24"/>
        </w:rPr>
      </w:pPr>
      <w:r w:rsidRPr="00E65E14">
        <w:rPr>
          <w:rFonts w:asciiTheme="majorHAnsi" w:hAnsiTheme="majorHAnsi" w:cstheme="majorHAnsi"/>
          <w:sz w:val="24"/>
          <w:szCs w:val="24"/>
        </w:rPr>
        <w:t>The installer will prompt you for your existing Intelligence Center installation directory:</w:t>
      </w:r>
    </w:p>
    <w:p w14:paraId="70CB87D5" w14:textId="77777777" w:rsidR="009519EA" w:rsidRPr="00E65E14" w:rsidRDefault="16318FF8" w:rsidP="00F463C8">
      <w:pPr>
        <w:pStyle w:val="ListBullet"/>
        <w:numPr>
          <w:ilvl w:val="0"/>
          <w:numId w:val="0"/>
        </w:numPr>
        <w:rPr>
          <w:rFonts w:asciiTheme="majorHAnsi" w:hAnsiTheme="majorHAnsi" w:cstheme="majorHAnsi"/>
          <w:sz w:val="24"/>
          <w:szCs w:val="24"/>
        </w:rPr>
      </w:pPr>
      <w:r w:rsidRPr="00E65E14">
        <w:rPr>
          <w:rFonts w:asciiTheme="majorHAnsi" w:hAnsiTheme="majorHAnsi" w:cstheme="majorHAnsi"/>
          <w:sz w:val="24"/>
          <w:szCs w:val="24"/>
        </w:rPr>
        <w:t>Provide the full path to your DIC installation, for example:</w:t>
      </w:r>
    </w:p>
    <w:p w14:paraId="19E853AE" w14:textId="77777777" w:rsidR="009519EA" w:rsidRPr="00E65E14" w:rsidRDefault="16318FF8" w:rsidP="00F463C8">
      <w:pPr>
        <w:pStyle w:val="ListBullet"/>
        <w:numPr>
          <w:ilvl w:val="0"/>
          <w:numId w:val="0"/>
        </w:numPr>
        <w:rPr>
          <w:rFonts w:asciiTheme="majorHAnsi" w:hAnsiTheme="majorHAnsi" w:cstheme="majorHAnsi"/>
          <w:i/>
          <w:iCs/>
          <w:sz w:val="24"/>
          <w:szCs w:val="24"/>
        </w:rPr>
      </w:pPr>
      <w:r w:rsidRPr="00E65E14">
        <w:rPr>
          <w:rFonts w:asciiTheme="majorHAnsi" w:hAnsiTheme="majorHAnsi" w:cstheme="majorHAnsi"/>
          <w:i/>
          <w:iCs/>
          <w:sz w:val="24"/>
          <w:szCs w:val="24"/>
        </w:rPr>
        <w:t>/home/user/ibm-db2IntelligenceCenter</w:t>
      </w:r>
    </w:p>
    <w:p w14:paraId="65FED6F7" w14:textId="1EDF922C" w:rsidR="009519EA" w:rsidRPr="00E65E14" w:rsidRDefault="006F0E2F" w:rsidP="00F463C8">
      <w:pPr>
        <w:pStyle w:val="ListBullet"/>
        <w:numPr>
          <w:ilvl w:val="0"/>
          <w:numId w:val="0"/>
        </w:numPr>
        <w:rPr>
          <w:rFonts w:asciiTheme="majorHAnsi" w:hAnsiTheme="majorHAnsi" w:cstheme="majorHAnsi"/>
          <w:i/>
          <w:iCs/>
          <w:sz w:val="24"/>
          <w:szCs w:val="24"/>
        </w:rPr>
      </w:pPr>
      <w:r w:rsidRPr="00E65E14">
        <w:rPr>
          <w:rFonts w:asciiTheme="majorHAnsi" w:hAnsiTheme="majorHAnsi" w:cstheme="majorHAnsi"/>
          <w:sz w:val="24"/>
          <w:szCs w:val="24"/>
        </w:rPr>
        <w:br/>
      </w:r>
      <w:r w:rsidR="16318FF8" w:rsidRPr="00E65E14">
        <w:rPr>
          <w:rFonts w:asciiTheme="majorHAnsi" w:hAnsiTheme="majorHAnsi" w:cstheme="majorHAnsi"/>
          <w:i/>
          <w:iCs/>
          <w:sz w:val="24"/>
          <w:szCs w:val="24"/>
        </w:rPr>
        <w:t>Important: The installer will validate this path and detect your existing DIC installation.</w:t>
      </w:r>
    </w:p>
    <w:p w14:paraId="3FB50723" w14:textId="77777777" w:rsidR="006F0E2F" w:rsidRPr="00E65E14" w:rsidRDefault="006F0E2F" w:rsidP="00F463C8">
      <w:pPr>
        <w:pStyle w:val="ListBullet"/>
        <w:numPr>
          <w:ilvl w:val="0"/>
          <w:numId w:val="0"/>
        </w:numPr>
        <w:rPr>
          <w:rFonts w:asciiTheme="majorHAnsi" w:hAnsiTheme="majorHAnsi" w:cstheme="majorHAnsi"/>
          <w:i/>
          <w:iCs/>
          <w:sz w:val="24"/>
          <w:szCs w:val="24"/>
        </w:rPr>
      </w:pPr>
    </w:p>
    <w:p w14:paraId="3DA775F1" w14:textId="674F9325" w:rsidR="1AFB8EE0" w:rsidRPr="00E65E14" w:rsidRDefault="1AFB8EE0" w:rsidP="00F463C8">
      <w:pPr>
        <w:pStyle w:val="ListBullet"/>
        <w:numPr>
          <w:ilvl w:val="0"/>
          <w:numId w:val="0"/>
        </w:numPr>
        <w:rPr>
          <w:rFonts w:asciiTheme="majorHAnsi" w:hAnsiTheme="majorHAnsi" w:cstheme="majorHAnsi"/>
          <w:sz w:val="24"/>
          <w:szCs w:val="24"/>
        </w:rPr>
      </w:pPr>
      <w:r w:rsidRPr="00E65E14">
        <w:rPr>
          <w:rFonts w:asciiTheme="majorHAnsi" w:hAnsiTheme="majorHAnsi" w:cstheme="majorHAnsi"/>
          <w:noProof/>
          <w:sz w:val="24"/>
          <w:szCs w:val="24"/>
        </w:rPr>
        <w:lastRenderedPageBreak/>
        <w:drawing>
          <wp:inline distT="0" distB="0" distL="0" distR="0" wp14:anchorId="6C870F42" wp14:editId="1997F79C">
            <wp:extent cx="5486682" cy="3137061"/>
            <wp:effectExtent l="0" t="0" r="0" b="0"/>
            <wp:docPr id="18760421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42152" name="Picture 1876042152"/>
                    <pic:cNvPicPr/>
                  </pic:nvPicPr>
                  <pic:blipFill>
                    <a:blip r:embed="rId11">
                      <a:extLst>
                        <a:ext uri="{28A0092B-C50C-407E-A947-70E740481C1C}">
                          <a14:useLocalDpi xmlns:a14="http://schemas.microsoft.com/office/drawing/2010/main"/>
                        </a:ext>
                      </a:extLst>
                    </a:blip>
                    <a:stretch>
                      <a:fillRect/>
                    </a:stretch>
                  </pic:blipFill>
                  <pic:spPr>
                    <a:xfrm>
                      <a:off x="0" y="0"/>
                      <a:ext cx="5486682" cy="3137061"/>
                    </a:xfrm>
                    <a:prstGeom prst="rect">
                      <a:avLst/>
                    </a:prstGeom>
                  </pic:spPr>
                </pic:pic>
              </a:graphicData>
            </a:graphic>
          </wp:inline>
        </w:drawing>
      </w:r>
    </w:p>
    <w:p w14:paraId="4B33C57C" w14:textId="36D8DA22" w:rsidR="009519EA" w:rsidRPr="00E65E14" w:rsidRDefault="16318FF8" w:rsidP="16318FF8">
      <w:pPr>
        <w:pStyle w:val="Heading2"/>
        <w:rPr>
          <w:rFonts w:cstheme="majorHAnsi"/>
          <w:sz w:val="24"/>
          <w:szCs w:val="24"/>
        </w:rPr>
      </w:pPr>
      <w:r w:rsidRPr="00E65E14">
        <w:rPr>
          <w:rFonts w:cstheme="majorHAnsi"/>
          <w:sz w:val="24"/>
          <w:szCs w:val="24"/>
        </w:rPr>
        <w:t>Step 4</w:t>
      </w:r>
      <w:r w:rsidR="006F0E2F" w:rsidRPr="00E65E14">
        <w:rPr>
          <w:rFonts w:cstheme="majorHAnsi"/>
          <w:sz w:val="24"/>
          <w:szCs w:val="24"/>
        </w:rPr>
        <w:t xml:space="preserve">: </w:t>
      </w:r>
      <w:r w:rsidRPr="00E65E14">
        <w:rPr>
          <w:rFonts w:cstheme="majorHAnsi"/>
          <w:sz w:val="24"/>
          <w:szCs w:val="24"/>
        </w:rPr>
        <w:t>Stop Intelligence Center Service</w:t>
      </w:r>
    </w:p>
    <w:p w14:paraId="38C2D8E2" w14:textId="77777777" w:rsidR="009519EA" w:rsidRPr="00E65E14" w:rsidRDefault="16318FF8" w:rsidP="16318FF8">
      <w:pPr>
        <w:rPr>
          <w:rFonts w:asciiTheme="majorHAnsi" w:hAnsiTheme="majorHAnsi" w:cstheme="majorHAnsi"/>
          <w:sz w:val="24"/>
          <w:szCs w:val="24"/>
        </w:rPr>
      </w:pPr>
      <w:r w:rsidRPr="00E65E14">
        <w:rPr>
          <w:rFonts w:asciiTheme="majorHAnsi" w:hAnsiTheme="majorHAnsi" w:cstheme="majorHAnsi"/>
          <w:sz w:val="24"/>
          <w:szCs w:val="24"/>
        </w:rPr>
        <w:t>The installer will detect if Intelligence Center is currently running:</w:t>
      </w:r>
    </w:p>
    <w:p w14:paraId="7A144CB6" w14:textId="77777777" w:rsidR="009519EA" w:rsidRPr="00E65E14" w:rsidRDefault="16318FF8" w:rsidP="00F85AB4">
      <w:pPr>
        <w:pStyle w:val="CodeBlock"/>
        <w:shd w:val="clear" w:color="auto" w:fill="F3F5F7"/>
        <w:rPr>
          <w:rFonts w:asciiTheme="majorHAnsi" w:hAnsiTheme="majorHAnsi" w:cstheme="majorHAnsi"/>
          <w:sz w:val="24"/>
          <w:szCs w:val="24"/>
        </w:rPr>
      </w:pPr>
      <w:r w:rsidRPr="00E65E14">
        <w:rPr>
          <w:rFonts w:asciiTheme="majorHAnsi" w:hAnsiTheme="majorHAnsi" w:cstheme="majorHAnsi"/>
          <w:sz w:val="24"/>
          <w:szCs w:val="24"/>
        </w:rPr>
        <w:t>IBM DB2 Intelligence Center is currently running in the background.</w:t>
      </w:r>
    </w:p>
    <w:p w14:paraId="507512AD" w14:textId="77777777" w:rsidR="009519EA" w:rsidRPr="00E65E14" w:rsidRDefault="16318FF8" w:rsidP="00F85AB4">
      <w:pPr>
        <w:pStyle w:val="CodeBlock"/>
        <w:shd w:val="clear" w:color="auto" w:fill="F3F5F7"/>
        <w:rPr>
          <w:rFonts w:asciiTheme="majorHAnsi" w:hAnsiTheme="majorHAnsi" w:cstheme="majorHAnsi"/>
          <w:sz w:val="24"/>
          <w:szCs w:val="24"/>
        </w:rPr>
      </w:pPr>
      <w:r w:rsidRPr="00E65E14">
        <w:rPr>
          <w:rFonts w:asciiTheme="majorHAnsi" w:hAnsiTheme="majorHAnsi" w:cstheme="majorHAnsi"/>
          <w:sz w:val="24"/>
          <w:szCs w:val="24"/>
        </w:rPr>
        <w:t>It needs to be stopped before proceeding with the upgrade.</w:t>
      </w:r>
    </w:p>
    <w:p w14:paraId="050A0D7B" w14:textId="77777777" w:rsidR="009519EA" w:rsidRPr="00E65E14" w:rsidRDefault="16318FF8" w:rsidP="00F85AB4">
      <w:pPr>
        <w:pStyle w:val="CodeBlock"/>
        <w:shd w:val="clear" w:color="auto" w:fill="F3F5F7"/>
        <w:rPr>
          <w:rFonts w:asciiTheme="majorHAnsi" w:hAnsiTheme="majorHAnsi" w:cstheme="majorHAnsi"/>
          <w:sz w:val="24"/>
          <w:szCs w:val="24"/>
        </w:rPr>
      </w:pPr>
      <w:r w:rsidRPr="00E65E14">
        <w:rPr>
          <w:rFonts w:asciiTheme="majorHAnsi" w:hAnsiTheme="majorHAnsi" w:cstheme="majorHAnsi"/>
          <w:sz w:val="24"/>
          <w:szCs w:val="24"/>
        </w:rPr>
        <w:t>Do you want to stop IBM DB2 Intelligence Center now? [yes/no]:</w:t>
      </w:r>
    </w:p>
    <w:p w14:paraId="51170F43" w14:textId="77777777" w:rsidR="009519EA" w:rsidRPr="00E65E14" w:rsidRDefault="16318FF8" w:rsidP="16318FF8">
      <w:pPr>
        <w:rPr>
          <w:rFonts w:asciiTheme="majorHAnsi" w:hAnsiTheme="majorHAnsi" w:cstheme="majorHAnsi"/>
          <w:sz w:val="24"/>
          <w:szCs w:val="24"/>
        </w:rPr>
      </w:pPr>
      <w:r w:rsidRPr="00E65E14">
        <w:rPr>
          <w:rFonts w:asciiTheme="majorHAnsi" w:hAnsiTheme="majorHAnsi" w:cstheme="majorHAnsi"/>
          <w:sz w:val="24"/>
          <w:szCs w:val="24"/>
        </w:rPr>
        <w:t>Type yes and press Enter.</w:t>
      </w:r>
    </w:p>
    <w:p w14:paraId="1120CC4F" w14:textId="77777777" w:rsidR="009519EA" w:rsidRPr="00E65E14" w:rsidRDefault="16318FF8" w:rsidP="16318FF8">
      <w:pPr>
        <w:rPr>
          <w:rFonts w:asciiTheme="majorHAnsi" w:hAnsiTheme="majorHAnsi" w:cstheme="majorHAnsi"/>
          <w:sz w:val="24"/>
          <w:szCs w:val="24"/>
        </w:rPr>
      </w:pPr>
      <w:r w:rsidRPr="00E65E14">
        <w:rPr>
          <w:rFonts w:asciiTheme="majorHAnsi" w:hAnsiTheme="majorHAnsi" w:cstheme="majorHAnsi"/>
          <w:sz w:val="24"/>
          <w:szCs w:val="24"/>
        </w:rPr>
        <w:t>Alternative: If you prefer to stop DIC manually before running setup:</w:t>
      </w:r>
    </w:p>
    <w:p w14:paraId="5F0DC079" w14:textId="77777777" w:rsidR="009519EA" w:rsidRPr="00E65E14" w:rsidRDefault="16318FF8" w:rsidP="16318FF8">
      <w:pPr>
        <w:pStyle w:val="CodeBlock"/>
        <w:shd w:val="clear" w:color="auto" w:fill="F3F5F7"/>
        <w:rPr>
          <w:rFonts w:asciiTheme="majorHAnsi" w:hAnsiTheme="majorHAnsi" w:cstheme="majorHAnsi"/>
          <w:sz w:val="24"/>
          <w:szCs w:val="24"/>
        </w:rPr>
      </w:pPr>
      <w:r w:rsidRPr="00E65E14">
        <w:rPr>
          <w:rFonts w:asciiTheme="majorHAnsi" w:hAnsiTheme="majorHAnsi" w:cstheme="majorHAnsi"/>
          <w:sz w:val="24"/>
          <w:szCs w:val="24"/>
        </w:rPr>
        <w:t>cd /path/to/intelligence-center</w:t>
      </w:r>
      <w:r w:rsidRPr="00E65E14">
        <w:rPr>
          <w:rFonts w:asciiTheme="majorHAnsi" w:hAnsiTheme="majorHAnsi" w:cstheme="majorHAnsi"/>
          <w:sz w:val="24"/>
          <w:szCs w:val="24"/>
        </w:rPr>
        <w:br/>
        <w:t>./bin/stop.sh</w:t>
      </w:r>
    </w:p>
    <w:p w14:paraId="3CC6ECC8" w14:textId="3DD511BA" w:rsidR="1A35D2A4" w:rsidRPr="00E65E14" w:rsidRDefault="1A35D2A4" w:rsidP="16318FF8">
      <w:pPr>
        <w:rPr>
          <w:rFonts w:asciiTheme="majorHAnsi" w:hAnsiTheme="majorHAnsi" w:cstheme="majorHAnsi"/>
          <w:sz w:val="24"/>
          <w:szCs w:val="24"/>
        </w:rPr>
      </w:pPr>
      <w:r w:rsidRPr="00E65E14">
        <w:rPr>
          <w:rFonts w:asciiTheme="majorHAnsi" w:hAnsiTheme="majorHAnsi" w:cstheme="majorHAnsi"/>
          <w:noProof/>
          <w:sz w:val="24"/>
          <w:szCs w:val="24"/>
        </w:rPr>
        <w:lastRenderedPageBreak/>
        <w:drawing>
          <wp:inline distT="0" distB="0" distL="0" distR="0" wp14:anchorId="54B3C0AF" wp14:editId="446A520B">
            <wp:extent cx="5486400" cy="4282633"/>
            <wp:effectExtent l="0" t="0" r="0" b="0"/>
            <wp:docPr id="17187727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772775" name="Picture 1718772775"/>
                    <pic:cNvPicPr/>
                  </pic:nvPicPr>
                  <pic:blipFill rotWithShape="1">
                    <a:blip r:embed="rId12">
                      <a:extLst>
                        <a:ext uri="{28A0092B-C50C-407E-A947-70E740481C1C}">
                          <a14:useLocalDpi xmlns:a14="http://schemas.microsoft.com/office/drawing/2010/main"/>
                        </a:ext>
                      </a:extLst>
                    </a:blip>
                    <a:srcRect b="17552"/>
                    <a:stretch>
                      <a:fillRect/>
                    </a:stretch>
                  </pic:blipFill>
                  <pic:spPr bwMode="auto">
                    <a:xfrm>
                      <a:off x="0" y="0"/>
                      <a:ext cx="5486682" cy="4282853"/>
                    </a:xfrm>
                    <a:prstGeom prst="rect">
                      <a:avLst/>
                    </a:prstGeom>
                    <a:ln>
                      <a:noFill/>
                    </a:ln>
                    <a:extLst>
                      <a:ext uri="{53640926-AAD7-44D8-BBD7-CCE9431645EC}">
                        <a14:shadowObscured xmlns:a14="http://schemas.microsoft.com/office/drawing/2010/main"/>
                      </a:ext>
                    </a:extLst>
                  </pic:spPr>
                </pic:pic>
              </a:graphicData>
            </a:graphic>
          </wp:inline>
        </w:drawing>
      </w:r>
    </w:p>
    <w:p w14:paraId="724CF5B1" w14:textId="0D3E8F37" w:rsidR="009519EA" w:rsidRPr="00E65E14" w:rsidRDefault="16318FF8" w:rsidP="16318FF8">
      <w:pPr>
        <w:pStyle w:val="Heading2"/>
        <w:rPr>
          <w:rFonts w:cstheme="majorHAnsi"/>
          <w:sz w:val="24"/>
          <w:szCs w:val="24"/>
        </w:rPr>
      </w:pPr>
      <w:r w:rsidRPr="00E65E14">
        <w:rPr>
          <w:rFonts w:cstheme="majorHAnsi"/>
          <w:sz w:val="24"/>
          <w:szCs w:val="24"/>
        </w:rPr>
        <w:t>Step 5</w:t>
      </w:r>
      <w:r w:rsidR="006F0E2F" w:rsidRPr="00E65E14">
        <w:rPr>
          <w:rFonts w:cstheme="majorHAnsi"/>
          <w:sz w:val="24"/>
          <w:szCs w:val="24"/>
        </w:rPr>
        <w:t xml:space="preserve">: </w:t>
      </w:r>
      <w:r w:rsidRPr="00E65E14">
        <w:rPr>
          <w:rFonts w:cstheme="majorHAnsi"/>
          <w:sz w:val="24"/>
          <w:szCs w:val="24"/>
        </w:rPr>
        <w:t>Database Backup Reminder</w:t>
      </w:r>
    </w:p>
    <w:p w14:paraId="145E01BA" w14:textId="50965180" w:rsidR="009519EA" w:rsidRPr="00E65E14" w:rsidRDefault="16318FF8" w:rsidP="006F0E2F">
      <w:pPr>
        <w:rPr>
          <w:rFonts w:asciiTheme="majorHAnsi" w:hAnsiTheme="majorHAnsi" w:cstheme="majorHAnsi"/>
          <w:sz w:val="24"/>
          <w:szCs w:val="24"/>
        </w:rPr>
      </w:pPr>
      <w:r w:rsidRPr="00E65E14">
        <w:rPr>
          <w:rFonts w:asciiTheme="majorHAnsi" w:hAnsiTheme="majorHAnsi" w:cstheme="majorHAnsi"/>
          <w:sz w:val="24"/>
          <w:szCs w:val="24"/>
        </w:rPr>
        <w:t xml:space="preserve">The installer </w:t>
      </w:r>
      <w:proofErr w:type="gramStart"/>
      <w:r w:rsidRPr="00E65E14">
        <w:rPr>
          <w:rFonts w:asciiTheme="majorHAnsi" w:hAnsiTheme="majorHAnsi" w:cstheme="majorHAnsi"/>
          <w:sz w:val="24"/>
          <w:szCs w:val="24"/>
        </w:rPr>
        <w:t>will</w:t>
      </w:r>
      <w:proofErr w:type="gramEnd"/>
      <w:r w:rsidRPr="00E65E14">
        <w:rPr>
          <w:rFonts w:asciiTheme="majorHAnsi" w:hAnsiTheme="majorHAnsi" w:cstheme="majorHAnsi"/>
          <w:sz w:val="24"/>
          <w:szCs w:val="24"/>
        </w:rPr>
        <w:t xml:space="preserve"> remind you about database backups:</w:t>
      </w:r>
      <w:r w:rsidR="006F0E2F" w:rsidRPr="00E65E14">
        <w:rPr>
          <w:rFonts w:asciiTheme="majorHAnsi" w:hAnsiTheme="majorHAnsi" w:cstheme="majorHAnsi"/>
          <w:sz w:val="24"/>
          <w:szCs w:val="24"/>
        </w:rPr>
        <w:t xml:space="preserve"> </w:t>
      </w:r>
      <w:r w:rsidRPr="00E65E14">
        <w:rPr>
          <w:rFonts w:asciiTheme="majorHAnsi" w:hAnsiTheme="majorHAnsi" w:cstheme="majorHAnsi"/>
          <w:sz w:val="24"/>
          <w:szCs w:val="24"/>
        </w:rPr>
        <w:t>Ensure you have backed up your repository database before proceeding.</w:t>
      </w:r>
      <w:r w:rsidR="006F0E2F" w:rsidRPr="00E65E14">
        <w:rPr>
          <w:rFonts w:asciiTheme="majorHAnsi" w:hAnsiTheme="majorHAnsi" w:cstheme="majorHAnsi"/>
          <w:sz w:val="24"/>
          <w:szCs w:val="24"/>
        </w:rPr>
        <w:br/>
      </w:r>
      <w:r w:rsidR="006F0E2F" w:rsidRPr="00E65E14">
        <w:rPr>
          <w:rFonts w:asciiTheme="majorHAnsi" w:hAnsiTheme="majorHAnsi" w:cstheme="majorHAnsi"/>
          <w:sz w:val="24"/>
          <w:szCs w:val="24"/>
        </w:rPr>
        <w:br/>
      </w:r>
      <w:r w:rsidRPr="00E65E14">
        <w:rPr>
          <w:rFonts w:asciiTheme="majorHAnsi" w:hAnsiTheme="majorHAnsi" w:cstheme="majorHAnsi"/>
          <w:sz w:val="24"/>
          <w:szCs w:val="24"/>
        </w:rPr>
        <w:t>If you completed the backup in the prerequisites section, type yes and continue.</w:t>
      </w:r>
    </w:p>
    <w:p w14:paraId="289D5577" w14:textId="53B88899" w:rsidR="009519EA" w:rsidRPr="00E65E14" w:rsidRDefault="16318FF8" w:rsidP="16318FF8">
      <w:pPr>
        <w:pStyle w:val="Heading2"/>
        <w:rPr>
          <w:rFonts w:cstheme="majorHAnsi"/>
          <w:sz w:val="24"/>
          <w:szCs w:val="24"/>
        </w:rPr>
      </w:pPr>
      <w:r w:rsidRPr="00E65E14">
        <w:rPr>
          <w:rFonts w:cstheme="majorHAnsi"/>
          <w:sz w:val="24"/>
          <w:szCs w:val="24"/>
        </w:rPr>
        <w:t>Step 6</w:t>
      </w:r>
      <w:r w:rsidR="00E65E14">
        <w:rPr>
          <w:rFonts w:cstheme="majorHAnsi"/>
          <w:sz w:val="24"/>
          <w:szCs w:val="24"/>
        </w:rPr>
        <w:t xml:space="preserve">: </w:t>
      </w:r>
      <w:r w:rsidRPr="00E65E14">
        <w:rPr>
          <w:rFonts w:cstheme="majorHAnsi"/>
          <w:sz w:val="24"/>
          <w:szCs w:val="24"/>
        </w:rPr>
        <w:t>Repository Migration</w:t>
      </w:r>
    </w:p>
    <w:p w14:paraId="4C4561DC" w14:textId="4D681666" w:rsidR="009519EA" w:rsidRPr="00E65E14" w:rsidRDefault="16318FF8" w:rsidP="16318FF8">
      <w:pPr>
        <w:rPr>
          <w:rFonts w:asciiTheme="majorHAnsi" w:hAnsiTheme="majorHAnsi" w:cstheme="majorHAnsi"/>
          <w:sz w:val="24"/>
          <w:szCs w:val="24"/>
        </w:rPr>
      </w:pPr>
      <w:r w:rsidRPr="00E65E14">
        <w:rPr>
          <w:rFonts w:asciiTheme="majorHAnsi" w:hAnsiTheme="majorHAnsi" w:cstheme="majorHAnsi"/>
          <w:sz w:val="24"/>
          <w:szCs w:val="24"/>
        </w:rPr>
        <w:t xml:space="preserve">This is </w:t>
      </w:r>
      <w:r w:rsidR="006F0E2F" w:rsidRPr="00E65E14">
        <w:rPr>
          <w:rFonts w:asciiTheme="majorHAnsi" w:hAnsiTheme="majorHAnsi" w:cstheme="majorHAnsi"/>
          <w:sz w:val="24"/>
          <w:szCs w:val="24"/>
        </w:rPr>
        <w:t xml:space="preserve">the migration. </w:t>
      </w:r>
      <w:r w:rsidRPr="00E65E14">
        <w:rPr>
          <w:rFonts w:asciiTheme="majorHAnsi" w:hAnsiTheme="majorHAnsi" w:cstheme="majorHAnsi"/>
          <w:sz w:val="24"/>
          <w:szCs w:val="24"/>
        </w:rPr>
        <w:t>The installer will automatically migrate your repository data:</w:t>
      </w:r>
    </w:p>
    <w:p w14:paraId="21454E74" w14:textId="6D0FE5B0" w:rsidR="130452D7" w:rsidRPr="00E65E14" w:rsidRDefault="130452D7" w:rsidP="16318FF8">
      <w:pPr>
        <w:rPr>
          <w:rFonts w:asciiTheme="majorHAnsi" w:hAnsiTheme="majorHAnsi" w:cstheme="majorHAnsi"/>
          <w:sz w:val="24"/>
          <w:szCs w:val="24"/>
        </w:rPr>
      </w:pPr>
      <w:r w:rsidRPr="00E65E14">
        <w:rPr>
          <w:rFonts w:asciiTheme="majorHAnsi" w:hAnsiTheme="majorHAnsi" w:cstheme="majorHAnsi"/>
          <w:noProof/>
          <w:sz w:val="24"/>
          <w:szCs w:val="24"/>
        </w:rPr>
        <w:lastRenderedPageBreak/>
        <w:drawing>
          <wp:inline distT="0" distB="0" distL="0" distR="0" wp14:anchorId="71B72F6B" wp14:editId="0AF28FD6">
            <wp:extent cx="5486682" cy="5207267"/>
            <wp:effectExtent l="0" t="0" r="0" b="0"/>
            <wp:docPr id="20589075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07566" name="Picture 2058907566"/>
                    <pic:cNvPicPr/>
                  </pic:nvPicPr>
                  <pic:blipFill>
                    <a:blip r:embed="rId13">
                      <a:extLst>
                        <a:ext uri="{28A0092B-C50C-407E-A947-70E740481C1C}">
                          <a14:useLocalDpi xmlns:a14="http://schemas.microsoft.com/office/drawing/2010/main"/>
                        </a:ext>
                      </a:extLst>
                    </a:blip>
                    <a:stretch>
                      <a:fillRect/>
                    </a:stretch>
                  </pic:blipFill>
                  <pic:spPr>
                    <a:xfrm>
                      <a:off x="0" y="0"/>
                      <a:ext cx="5486682" cy="5207267"/>
                    </a:xfrm>
                    <a:prstGeom prst="rect">
                      <a:avLst/>
                    </a:prstGeom>
                  </pic:spPr>
                </pic:pic>
              </a:graphicData>
            </a:graphic>
          </wp:inline>
        </w:drawing>
      </w:r>
    </w:p>
    <w:p w14:paraId="396F3072" w14:textId="77777777" w:rsidR="009519EA" w:rsidRPr="00E65E14" w:rsidRDefault="16318FF8" w:rsidP="16318FF8">
      <w:pPr>
        <w:rPr>
          <w:rFonts w:asciiTheme="majorHAnsi" w:hAnsiTheme="majorHAnsi" w:cstheme="majorHAnsi"/>
          <w:sz w:val="24"/>
          <w:szCs w:val="24"/>
        </w:rPr>
      </w:pPr>
      <w:r w:rsidRPr="00E65E14">
        <w:rPr>
          <w:rFonts w:asciiTheme="majorHAnsi" w:hAnsiTheme="majorHAnsi" w:cstheme="majorHAnsi"/>
          <w:sz w:val="24"/>
          <w:szCs w:val="24"/>
        </w:rPr>
        <w:t>What's happening behind the scenes:</w:t>
      </w:r>
    </w:p>
    <w:p w14:paraId="20262C0C" w14:textId="77777777" w:rsidR="009519EA" w:rsidRPr="00E65E14" w:rsidRDefault="16318FF8" w:rsidP="16318FF8">
      <w:pPr>
        <w:pStyle w:val="ListBullet"/>
        <w:rPr>
          <w:rFonts w:asciiTheme="majorHAnsi" w:hAnsiTheme="majorHAnsi" w:cstheme="majorHAnsi"/>
          <w:sz w:val="24"/>
          <w:szCs w:val="24"/>
        </w:rPr>
      </w:pPr>
      <w:r w:rsidRPr="00E65E14">
        <w:rPr>
          <w:rFonts w:asciiTheme="majorHAnsi" w:hAnsiTheme="majorHAnsi" w:cstheme="majorHAnsi"/>
          <w:sz w:val="24"/>
          <w:szCs w:val="24"/>
        </w:rPr>
        <w:t>Repository database schema is updated to Genius Hub format</w:t>
      </w:r>
    </w:p>
    <w:p w14:paraId="1E39E016" w14:textId="77777777" w:rsidR="009519EA" w:rsidRPr="00E65E14" w:rsidRDefault="16318FF8" w:rsidP="16318FF8">
      <w:pPr>
        <w:pStyle w:val="ListBullet"/>
        <w:rPr>
          <w:rFonts w:asciiTheme="majorHAnsi" w:hAnsiTheme="majorHAnsi" w:cstheme="majorHAnsi"/>
          <w:sz w:val="24"/>
          <w:szCs w:val="24"/>
        </w:rPr>
      </w:pPr>
      <w:r w:rsidRPr="00E65E14">
        <w:rPr>
          <w:rFonts w:asciiTheme="majorHAnsi" w:hAnsiTheme="majorHAnsi" w:cstheme="majorHAnsi"/>
          <w:sz w:val="24"/>
          <w:szCs w:val="24"/>
        </w:rPr>
        <w:t>All database connections are preserved</w:t>
      </w:r>
    </w:p>
    <w:p w14:paraId="6BA0E654" w14:textId="77777777" w:rsidR="009519EA" w:rsidRPr="00E65E14" w:rsidRDefault="16318FF8" w:rsidP="16318FF8">
      <w:pPr>
        <w:pStyle w:val="ListBullet"/>
        <w:rPr>
          <w:rFonts w:asciiTheme="majorHAnsi" w:hAnsiTheme="majorHAnsi" w:cstheme="majorHAnsi"/>
          <w:sz w:val="24"/>
          <w:szCs w:val="24"/>
        </w:rPr>
      </w:pPr>
      <w:r w:rsidRPr="00E65E14">
        <w:rPr>
          <w:rFonts w:asciiTheme="majorHAnsi" w:hAnsiTheme="majorHAnsi" w:cstheme="majorHAnsi"/>
          <w:sz w:val="24"/>
          <w:szCs w:val="24"/>
        </w:rPr>
        <w:t>Target database configurations are migrated</w:t>
      </w:r>
    </w:p>
    <w:p w14:paraId="3BFFCD09" w14:textId="77777777" w:rsidR="009519EA" w:rsidRPr="00E65E14" w:rsidRDefault="16318FF8" w:rsidP="16318FF8">
      <w:pPr>
        <w:pStyle w:val="ListBullet"/>
        <w:rPr>
          <w:rFonts w:asciiTheme="majorHAnsi" w:hAnsiTheme="majorHAnsi" w:cstheme="majorHAnsi"/>
          <w:sz w:val="24"/>
          <w:szCs w:val="24"/>
        </w:rPr>
      </w:pPr>
      <w:r w:rsidRPr="00E65E14">
        <w:rPr>
          <w:rFonts w:asciiTheme="majorHAnsi" w:hAnsiTheme="majorHAnsi" w:cstheme="majorHAnsi"/>
          <w:sz w:val="24"/>
          <w:szCs w:val="24"/>
        </w:rPr>
        <w:t>Job definitions and history are transferred</w:t>
      </w:r>
    </w:p>
    <w:p w14:paraId="174C9F58" w14:textId="77777777" w:rsidR="009519EA" w:rsidRPr="00E65E14" w:rsidRDefault="16318FF8" w:rsidP="16318FF8">
      <w:pPr>
        <w:pStyle w:val="ListBullet"/>
        <w:rPr>
          <w:rFonts w:asciiTheme="majorHAnsi" w:hAnsiTheme="majorHAnsi" w:cstheme="majorHAnsi"/>
          <w:sz w:val="24"/>
          <w:szCs w:val="24"/>
        </w:rPr>
      </w:pPr>
      <w:r w:rsidRPr="00E65E14">
        <w:rPr>
          <w:rFonts w:asciiTheme="majorHAnsi" w:hAnsiTheme="majorHAnsi" w:cstheme="majorHAnsi"/>
          <w:sz w:val="24"/>
          <w:szCs w:val="24"/>
        </w:rPr>
        <w:t>User settings and preferences are retained</w:t>
      </w:r>
    </w:p>
    <w:p w14:paraId="4178FF79" w14:textId="77777777" w:rsidR="009519EA" w:rsidRPr="00E65E14" w:rsidRDefault="16318FF8" w:rsidP="16318FF8">
      <w:pPr>
        <w:pStyle w:val="ListBullet"/>
        <w:rPr>
          <w:rFonts w:asciiTheme="majorHAnsi" w:hAnsiTheme="majorHAnsi" w:cstheme="majorHAnsi"/>
          <w:sz w:val="24"/>
          <w:szCs w:val="24"/>
        </w:rPr>
      </w:pPr>
      <w:r w:rsidRPr="00E65E14">
        <w:rPr>
          <w:rFonts w:asciiTheme="majorHAnsi" w:hAnsiTheme="majorHAnsi" w:cstheme="majorHAnsi"/>
          <w:sz w:val="24"/>
          <w:szCs w:val="24"/>
        </w:rPr>
        <w:t>Alert configurations are migrated</w:t>
      </w:r>
    </w:p>
    <w:p w14:paraId="11CE22EE" w14:textId="77777777" w:rsidR="00FD5C47" w:rsidRPr="00E65E14" w:rsidRDefault="16318FF8" w:rsidP="16318FF8">
      <w:pPr>
        <w:pStyle w:val="ListBullet"/>
        <w:rPr>
          <w:rFonts w:asciiTheme="majorHAnsi" w:hAnsiTheme="majorHAnsi" w:cstheme="majorHAnsi"/>
          <w:sz w:val="24"/>
          <w:szCs w:val="24"/>
        </w:rPr>
      </w:pPr>
      <w:r w:rsidRPr="00E65E14">
        <w:rPr>
          <w:rFonts w:asciiTheme="majorHAnsi" w:hAnsiTheme="majorHAnsi" w:cstheme="majorHAnsi"/>
          <w:sz w:val="24"/>
          <w:szCs w:val="24"/>
        </w:rPr>
        <w:t>This process typically takes 1-2 minutes depending on the size of your repository.</w:t>
      </w:r>
    </w:p>
    <w:p w14:paraId="78D417BC" w14:textId="33307520" w:rsidR="009519EA" w:rsidRPr="00E65E14" w:rsidRDefault="16318FF8" w:rsidP="00FD5C47">
      <w:pPr>
        <w:pStyle w:val="Heading2"/>
        <w:rPr>
          <w:rFonts w:cstheme="majorHAnsi"/>
          <w:sz w:val="24"/>
          <w:szCs w:val="24"/>
        </w:rPr>
      </w:pPr>
      <w:r w:rsidRPr="00E65E14">
        <w:rPr>
          <w:rFonts w:cstheme="majorHAnsi"/>
          <w:sz w:val="24"/>
          <w:szCs w:val="24"/>
        </w:rPr>
        <w:t>Step 7</w:t>
      </w:r>
      <w:r w:rsidR="006F0E2F" w:rsidRPr="00E65E14">
        <w:rPr>
          <w:rFonts w:cstheme="majorHAnsi"/>
          <w:sz w:val="24"/>
          <w:szCs w:val="24"/>
        </w:rPr>
        <w:t xml:space="preserve">: </w:t>
      </w:r>
      <w:r w:rsidRPr="00E65E14">
        <w:rPr>
          <w:rFonts w:cstheme="majorHAnsi"/>
          <w:sz w:val="24"/>
          <w:szCs w:val="24"/>
        </w:rPr>
        <w:t>Accept License Agreement</w:t>
      </w:r>
    </w:p>
    <w:p w14:paraId="54C9330C" w14:textId="77777777" w:rsidR="006F0E2F" w:rsidRPr="00E65E14" w:rsidRDefault="16318FF8" w:rsidP="006F0E2F">
      <w:pPr>
        <w:pStyle w:val="ListBullet"/>
        <w:numPr>
          <w:ilvl w:val="0"/>
          <w:numId w:val="0"/>
        </w:numPr>
        <w:rPr>
          <w:rFonts w:asciiTheme="majorHAnsi" w:hAnsiTheme="majorHAnsi" w:cstheme="majorHAnsi"/>
          <w:sz w:val="24"/>
          <w:szCs w:val="24"/>
        </w:rPr>
      </w:pPr>
      <w:r w:rsidRPr="00E65E14">
        <w:rPr>
          <w:rFonts w:asciiTheme="majorHAnsi" w:hAnsiTheme="majorHAnsi" w:cstheme="majorHAnsi"/>
          <w:sz w:val="24"/>
          <w:szCs w:val="24"/>
        </w:rPr>
        <w:t>After migration, you'll be presented with the IBM license agreement</w:t>
      </w:r>
      <w:r w:rsidR="006F0E2F" w:rsidRPr="00E65E14">
        <w:rPr>
          <w:rFonts w:asciiTheme="majorHAnsi" w:hAnsiTheme="majorHAnsi" w:cstheme="majorHAnsi"/>
          <w:sz w:val="24"/>
          <w:szCs w:val="24"/>
        </w:rPr>
        <w:t xml:space="preserve">. </w:t>
      </w:r>
    </w:p>
    <w:p w14:paraId="05BABD04" w14:textId="24EA8A52" w:rsidR="006F0E2F" w:rsidRPr="00E65E14" w:rsidRDefault="006F0E2F" w:rsidP="006F0E2F">
      <w:pPr>
        <w:pStyle w:val="ListBullet"/>
        <w:numPr>
          <w:ilvl w:val="0"/>
          <w:numId w:val="0"/>
        </w:numPr>
        <w:rPr>
          <w:rFonts w:asciiTheme="majorHAnsi" w:hAnsiTheme="majorHAnsi" w:cstheme="majorHAnsi"/>
          <w:b/>
          <w:bCs/>
          <w:sz w:val="24"/>
          <w:szCs w:val="24"/>
        </w:rPr>
      </w:pPr>
      <w:r w:rsidRPr="00E65E14">
        <w:rPr>
          <w:rFonts w:asciiTheme="majorHAnsi" w:hAnsiTheme="majorHAnsi" w:cstheme="majorHAnsi"/>
          <w:sz w:val="24"/>
          <w:szCs w:val="24"/>
        </w:rPr>
        <w:t xml:space="preserve">Review the license terms and </w:t>
      </w:r>
      <w:r w:rsidRPr="00E65E14">
        <w:rPr>
          <w:rFonts w:asciiTheme="majorHAnsi" w:hAnsiTheme="majorHAnsi" w:cstheme="majorHAnsi"/>
          <w:b/>
          <w:bCs/>
          <w:sz w:val="24"/>
          <w:szCs w:val="24"/>
        </w:rPr>
        <w:t>type 1 to accept.</w:t>
      </w:r>
    </w:p>
    <w:p w14:paraId="772BC555" w14:textId="67F201FD" w:rsidR="009519EA" w:rsidRPr="00E65E14" w:rsidRDefault="009519EA" w:rsidP="16318FF8">
      <w:pPr>
        <w:rPr>
          <w:rFonts w:asciiTheme="majorHAnsi" w:hAnsiTheme="majorHAnsi" w:cstheme="majorHAnsi"/>
          <w:sz w:val="24"/>
          <w:szCs w:val="24"/>
        </w:rPr>
      </w:pPr>
    </w:p>
    <w:p w14:paraId="19EC07C1" w14:textId="349A8354" w:rsidR="009519EA" w:rsidRPr="00E65E14" w:rsidRDefault="16318FF8" w:rsidP="16318FF8">
      <w:pPr>
        <w:pStyle w:val="Heading2"/>
        <w:rPr>
          <w:rFonts w:cstheme="majorHAnsi"/>
          <w:sz w:val="24"/>
          <w:szCs w:val="24"/>
        </w:rPr>
      </w:pPr>
      <w:r w:rsidRPr="00E65E14">
        <w:rPr>
          <w:rFonts w:cstheme="majorHAnsi"/>
          <w:sz w:val="24"/>
          <w:szCs w:val="24"/>
        </w:rPr>
        <w:t>Step 8</w:t>
      </w:r>
      <w:r w:rsidR="00E65E14">
        <w:rPr>
          <w:rFonts w:cstheme="majorHAnsi"/>
          <w:sz w:val="24"/>
          <w:szCs w:val="24"/>
        </w:rPr>
        <w:t xml:space="preserve">: </w:t>
      </w:r>
      <w:r w:rsidRPr="00E65E14">
        <w:rPr>
          <w:rFonts w:cstheme="majorHAnsi"/>
          <w:sz w:val="24"/>
          <w:szCs w:val="24"/>
        </w:rPr>
        <w:t>Review Configuration Settings</w:t>
      </w:r>
    </w:p>
    <w:p w14:paraId="3E7FC658" w14:textId="77777777" w:rsidR="009519EA" w:rsidRPr="00E65E14" w:rsidRDefault="16318FF8" w:rsidP="16318FF8">
      <w:pPr>
        <w:rPr>
          <w:rFonts w:asciiTheme="majorHAnsi" w:hAnsiTheme="majorHAnsi" w:cstheme="majorHAnsi"/>
          <w:sz w:val="24"/>
          <w:szCs w:val="24"/>
        </w:rPr>
      </w:pPr>
      <w:r w:rsidRPr="00E65E14">
        <w:rPr>
          <w:rFonts w:asciiTheme="majorHAnsi" w:hAnsiTheme="majorHAnsi" w:cstheme="majorHAnsi"/>
          <w:sz w:val="24"/>
          <w:szCs w:val="24"/>
        </w:rPr>
        <w:t>The installer will display the configuration settings from your setup.config file:</w:t>
      </w:r>
    </w:p>
    <w:p w14:paraId="6EA854E8" w14:textId="77777777" w:rsidR="009519EA" w:rsidRPr="00E65E14" w:rsidRDefault="16318FF8" w:rsidP="16318FF8">
      <w:pPr>
        <w:pStyle w:val="CodeBlock"/>
        <w:shd w:val="clear" w:color="auto" w:fill="F3F5F7"/>
        <w:rPr>
          <w:rFonts w:asciiTheme="majorHAnsi" w:hAnsiTheme="majorHAnsi" w:cstheme="majorHAnsi"/>
          <w:sz w:val="24"/>
          <w:szCs w:val="24"/>
        </w:rPr>
      </w:pPr>
      <w:r w:rsidRPr="00E65E14">
        <w:rPr>
          <w:rFonts w:asciiTheme="majorHAnsi" w:hAnsiTheme="majorHAnsi" w:cstheme="majorHAnsi"/>
          <w:sz w:val="24"/>
          <w:szCs w:val="24"/>
        </w:rPr>
        <w:t>Welcome to IBM DB2 Genius Hub</w:t>
      </w:r>
    </w:p>
    <w:p w14:paraId="31ED82CC" w14:textId="77777777" w:rsidR="009519EA" w:rsidRPr="00E65E14" w:rsidRDefault="16318FF8" w:rsidP="16318FF8">
      <w:pPr>
        <w:rPr>
          <w:rFonts w:asciiTheme="majorHAnsi" w:hAnsiTheme="majorHAnsi" w:cstheme="majorHAnsi"/>
          <w:sz w:val="24"/>
          <w:szCs w:val="24"/>
        </w:rPr>
      </w:pPr>
      <w:r w:rsidRPr="00E65E14">
        <w:rPr>
          <w:rFonts w:asciiTheme="majorHAnsi" w:hAnsiTheme="majorHAnsi" w:cstheme="majorHAnsi"/>
          <w:sz w:val="24"/>
          <w:szCs w:val="24"/>
        </w:rPr>
        <w:t>The following settings are defined in the setup.config file:</w:t>
      </w:r>
    </w:p>
    <w:p w14:paraId="2B966B97" w14:textId="77777777" w:rsidR="009519EA" w:rsidRPr="00E65E14" w:rsidRDefault="16318FF8" w:rsidP="16318FF8">
      <w:pPr>
        <w:rPr>
          <w:rFonts w:asciiTheme="majorHAnsi" w:hAnsiTheme="majorHAnsi" w:cstheme="majorHAnsi"/>
          <w:sz w:val="24"/>
          <w:szCs w:val="24"/>
        </w:rPr>
      </w:pPr>
      <w:r w:rsidRPr="00E65E14">
        <w:rPr>
          <w:rFonts w:asciiTheme="majorHAnsi" w:hAnsiTheme="majorHAnsi" w:cstheme="majorHAnsi"/>
          <w:sz w:val="24"/>
          <w:szCs w:val="24"/>
        </w:rPr>
        <w:t>Server Settings:</w:t>
      </w:r>
    </w:p>
    <w:p w14:paraId="2E821216" w14:textId="1AA74050" w:rsidR="009519EA" w:rsidRPr="00E65E14" w:rsidRDefault="16318FF8" w:rsidP="00FD5C47">
      <w:pPr>
        <w:pStyle w:val="ListBullet"/>
        <w:rPr>
          <w:rFonts w:asciiTheme="majorHAnsi" w:hAnsiTheme="majorHAnsi" w:cstheme="majorHAnsi"/>
          <w:sz w:val="24"/>
          <w:szCs w:val="24"/>
        </w:rPr>
      </w:pPr>
      <w:r w:rsidRPr="00E65E14">
        <w:rPr>
          <w:rFonts w:asciiTheme="majorHAnsi" w:hAnsiTheme="majorHAnsi" w:cstheme="majorHAnsi"/>
          <w:sz w:val="24"/>
          <w:szCs w:val="24"/>
        </w:rPr>
        <w:t xml:space="preserve">Port: </w:t>
      </w:r>
      <w:r w:rsidR="00FD5C47" w:rsidRPr="00E65E14">
        <w:rPr>
          <w:rFonts w:asciiTheme="majorHAnsi" w:hAnsiTheme="majorHAnsi" w:cstheme="majorHAnsi"/>
          <w:sz w:val="24"/>
          <w:szCs w:val="24"/>
        </w:rPr>
        <w:t>The web console port (default 11100, can be customized)</w:t>
      </w:r>
    </w:p>
    <w:p w14:paraId="7180FF73" w14:textId="6CEB82A2" w:rsidR="009519EA" w:rsidRPr="00E65E14" w:rsidRDefault="16318FF8" w:rsidP="16318FF8">
      <w:pPr>
        <w:pStyle w:val="ListBullet"/>
        <w:rPr>
          <w:rFonts w:asciiTheme="majorHAnsi" w:hAnsiTheme="majorHAnsi" w:cstheme="majorHAnsi"/>
          <w:sz w:val="24"/>
          <w:szCs w:val="24"/>
        </w:rPr>
      </w:pPr>
      <w:r w:rsidRPr="00E65E14">
        <w:rPr>
          <w:rFonts w:asciiTheme="majorHAnsi" w:hAnsiTheme="majorHAnsi" w:cstheme="majorHAnsi"/>
          <w:sz w:val="24"/>
          <w:szCs w:val="24"/>
        </w:rPr>
        <w:t xml:space="preserve">Default User ID: </w:t>
      </w:r>
      <w:r w:rsidR="00FD5C47" w:rsidRPr="00E65E14">
        <w:rPr>
          <w:rFonts w:asciiTheme="majorHAnsi" w:hAnsiTheme="majorHAnsi" w:cstheme="majorHAnsi"/>
          <w:sz w:val="24"/>
          <w:szCs w:val="24"/>
        </w:rPr>
        <w:t>Your Linux username</w:t>
      </w:r>
    </w:p>
    <w:p w14:paraId="6DFB3729" w14:textId="06751849" w:rsidR="009519EA" w:rsidRPr="00E65E14" w:rsidRDefault="16318FF8" w:rsidP="16318FF8">
      <w:pPr>
        <w:pStyle w:val="ListBullet"/>
        <w:rPr>
          <w:rFonts w:asciiTheme="majorHAnsi" w:hAnsiTheme="majorHAnsi" w:cstheme="majorHAnsi"/>
          <w:sz w:val="24"/>
          <w:szCs w:val="24"/>
        </w:rPr>
      </w:pPr>
      <w:r w:rsidRPr="00E65E14">
        <w:rPr>
          <w:rFonts w:asciiTheme="majorHAnsi" w:hAnsiTheme="majorHAnsi" w:cstheme="majorHAnsi"/>
          <w:sz w:val="24"/>
          <w:szCs w:val="24"/>
        </w:rPr>
        <w:t xml:space="preserve">Repository Database: </w:t>
      </w:r>
      <w:r w:rsidR="00FD5C47" w:rsidRPr="00E65E14">
        <w:rPr>
          <w:rFonts w:asciiTheme="majorHAnsi" w:hAnsiTheme="majorHAnsi" w:cstheme="majorHAnsi"/>
          <w:sz w:val="24"/>
          <w:szCs w:val="24"/>
        </w:rPr>
        <w:t>Should match your existing DIC configuration</w:t>
      </w:r>
    </w:p>
    <w:p w14:paraId="5F0CF8FF" w14:textId="5E6875D8" w:rsidR="009519EA" w:rsidRPr="00E65E14" w:rsidRDefault="16318FF8" w:rsidP="16318FF8">
      <w:pPr>
        <w:pStyle w:val="ListBullet"/>
        <w:rPr>
          <w:rFonts w:asciiTheme="majorHAnsi" w:hAnsiTheme="majorHAnsi" w:cstheme="majorHAnsi"/>
          <w:sz w:val="24"/>
          <w:szCs w:val="24"/>
        </w:rPr>
      </w:pPr>
      <w:r w:rsidRPr="00E65E14">
        <w:rPr>
          <w:rFonts w:asciiTheme="majorHAnsi" w:hAnsiTheme="majorHAnsi" w:cstheme="majorHAnsi"/>
          <w:sz w:val="24"/>
          <w:szCs w:val="24"/>
        </w:rPr>
        <w:t>Repository Host: your repo db host</w:t>
      </w:r>
    </w:p>
    <w:p w14:paraId="49614EF0" w14:textId="0C3647B0" w:rsidR="009519EA" w:rsidRPr="00E65E14" w:rsidRDefault="16318FF8" w:rsidP="16318FF8">
      <w:pPr>
        <w:pStyle w:val="ListBullet"/>
        <w:rPr>
          <w:rFonts w:asciiTheme="majorHAnsi" w:hAnsiTheme="majorHAnsi" w:cstheme="majorHAnsi"/>
          <w:sz w:val="24"/>
          <w:szCs w:val="24"/>
        </w:rPr>
      </w:pPr>
      <w:r w:rsidRPr="00E65E14">
        <w:rPr>
          <w:rFonts w:asciiTheme="majorHAnsi" w:hAnsiTheme="majorHAnsi" w:cstheme="majorHAnsi"/>
          <w:sz w:val="24"/>
          <w:szCs w:val="24"/>
        </w:rPr>
        <w:t>Repository Port: it’s port</w:t>
      </w:r>
    </w:p>
    <w:p w14:paraId="1CF47D2B" w14:textId="77777777" w:rsidR="009519EA" w:rsidRPr="00E65E14" w:rsidRDefault="16318FF8" w:rsidP="00FD5C47">
      <w:pPr>
        <w:pStyle w:val="ListBullet"/>
        <w:numPr>
          <w:ilvl w:val="0"/>
          <w:numId w:val="0"/>
        </w:numPr>
        <w:rPr>
          <w:rFonts w:asciiTheme="majorHAnsi" w:hAnsiTheme="majorHAnsi" w:cstheme="majorHAnsi"/>
          <w:sz w:val="24"/>
          <w:szCs w:val="24"/>
        </w:rPr>
      </w:pPr>
      <w:r w:rsidRPr="00E65E14">
        <w:rPr>
          <w:rFonts w:asciiTheme="majorHAnsi" w:hAnsiTheme="majorHAnsi" w:cstheme="majorHAnsi"/>
          <w:sz w:val="24"/>
          <w:szCs w:val="24"/>
        </w:rPr>
        <w:t>Do you want to continue setting up the product with this configuration? [yes/no]:</w:t>
      </w:r>
    </w:p>
    <w:p w14:paraId="243751FA" w14:textId="670DE692" w:rsidR="009519EA" w:rsidRPr="00E65E14" w:rsidRDefault="006F0E2F" w:rsidP="00FD5C47">
      <w:pPr>
        <w:pStyle w:val="ListBullet"/>
        <w:numPr>
          <w:ilvl w:val="0"/>
          <w:numId w:val="0"/>
        </w:numPr>
        <w:rPr>
          <w:rFonts w:asciiTheme="majorHAnsi" w:hAnsiTheme="majorHAnsi" w:cstheme="majorHAnsi"/>
          <w:sz w:val="24"/>
          <w:szCs w:val="24"/>
        </w:rPr>
      </w:pPr>
      <w:r w:rsidRPr="00E65E14">
        <w:rPr>
          <w:rFonts w:asciiTheme="majorHAnsi" w:hAnsiTheme="majorHAnsi" w:cstheme="majorHAnsi"/>
          <w:sz w:val="24"/>
          <w:szCs w:val="24"/>
        </w:rPr>
        <w:br/>
      </w:r>
      <w:r w:rsidR="16318FF8" w:rsidRPr="00E65E14">
        <w:rPr>
          <w:rFonts w:asciiTheme="majorHAnsi" w:hAnsiTheme="majorHAnsi" w:cstheme="majorHAnsi"/>
          <w:sz w:val="24"/>
          <w:szCs w:val="24"/>
        </w:rPr>
        <w:t xml:space="preserve">If everything looks correct, type </w:t>
      </w:r>
      <w:r w:rsidR="16318FF8" w:rsidRPr="00E65E14">
        <w:rPr>
          <w:rFonts w:asciiTheme="majorHAnsi" w:hAnsiTheme="majorHAnsi" w:cstheme="majorHAnsi"/>
          <w:b/>
          <w:bCs/>
          <w:sz w:val="24"/>
          <w:szCs w:val="24"/>
        </w:rPr>
        <w:t>yes</w:t>
      </w:r>
      <w:r w:rsidR="16318FF8" w:rsidRPr="00E65E14">
        <w:rPr>
          <w:rFonts w:asciiTheme="majorHAnsi" w:hAnsiTheme="majorHAnsi" w:cstheme="majorHAnsi"/>
          <w:sz w:val="24"/>
          <w:szCs w:val="24"/>
        </w:rPr>
        <w:t xml:space="preserve"> to continue.</w:t>
      </w:r>
    </w:p>
    <w:p w14:paraId="2BC1326B" w14:textId="77777777" w:rsidR="009519EA" w:rsidRPr="00E65E14" w:rsidRDefault="16318FF8" w:rsidP="00FD5C47">
      <w:pPr>
        <w:pStyle w:val="ListBullet"/>
        <w:numPr>
          <w:ilvl w:val="0"/>
          <w:numId w:val="0"/>
        </w:numPr>
        <w:rPr>
          <w:rFonts w:asciiTheme="majorHAnsi" w:hAnsiTheme="majorHAnsi" w:cstheme="majorHAnsi"/>
          <w:sz w:val="24"/>
          <w:szCs w:val="24"/>
        </w:rPr>
      </w:pPr>
      <w:r w:rsidRPr="00E65E14">
        <w:rPr>
          <w:rFonts w:asciiTheme="majorHAnsi" w:hAnsiTheme="majorHAnsi" w:cstheme="majorHAnsi"/>
          <w:sz w:val="24"/>
          <w:szCs w:val="24"/>
        </w:rPr>
        <w:t xml:space="preserve">If you need to change settings, type </w:t>
      </w:r>
      <w:r w:rsidRPr="00E65E14">
        <w:rPr>
          <w:rFonts w:asciiTheme="majorHAnsi" w:hAnsiTheme="majorHAnsi" w:cstheme="majorHAnsi"/>
          <w:b/>
          <w:bCs/>
          <w:sz w:val="24"/>
          <w:szCs w:val="24"/>
        </w:rPr>
        <w:t>no</w:t>
      </w:r>
      <w:r w:rsidRPr="00E65E14">
        <w:rPr>
          <w:rFonts w:asciiTheme="majorHAnsi" w:hAnsiTheme="majorHAnsi" w:cstheme="majorHAnsi"/>
          <w:sz w:val="24"/>
          <w:szCs w:val="24"/>
        </w:rPr>
        <w:t xml:space="preserve"> and </w:t>
      </w:r>
      <w:r w:rsidRPr="00E65E14">
        <w:rPr>
          <w:rFonts w:asciiTheme="majorHAnsi" w:hAnsiTheme="majorHAnsi" w:cstheme="majorHAnsi"/>
          <w:b/>
          <w:bCs/>
          <w:sz w:val="24"/>
          <w:szCs w:val="24"/>
        </w:rPr>
        <w:t>edit the setup.config</w:t>
      </w:r>
      <w:r w:rsidRPr="00E65E14">
        <w:rPr>
          <w:rFonts w:asciiTheme="majorHAnsi" w:hAnsiTheme="majorHAnsi" w:cstheme="majorHAnsi"/>
          <w:sz w:val="24"/>
          <w:szCs w:val="24"/>
        </w:rPr>
        <w:t xml:space="preserve"> file before re-running setup.</w:t>
      </w:r>
    </w:p>
    <w:p w14:paraId="2953286E" w14:textId="17245BBA" w:rsidR="009519EA" w:rsidRPr="00E65E14" w:rsidRDefault="16318FF8" w:rsidP="16318FF8">
      <w:pPr>
        <w:pStyle w:val="Heading2"/>
        <w:rPr>
          <w:rFonts w:cstheme="majorHAnsi"/>
          <w:sz w:val="24"/>
          <w:szCs w:val="24"/>
        </w:rPr>
      </w:pPr>
      <w:r w:rsidRPr="00E65E14">
        <w:rPr>
          <w:rFonts w:cstheme="majorHAnsi"/>
          <w:sz w:val="24"/>
          <w:szCs w:val="24"/>
        </w:rPr>
        <w:t>Step 9</w:t>
      </w:r>
      <w:r w:rsidR="00E65E14">
        <w:rPr>
          <w:rFonts w:cstheme="majorHAnsi"/>
          <w:sz w:val="24"/>
          <w:szCs w:val="24"/>
        </w:rPr>
        <w:t xml:space="preserve">: </w:t>
      </w:r>
      <w:r w:rsidRPr="00E65E14">
        <w:rPr>
          <w:rFonts w:cstheme="majorHAnsi"/>
          <w:sz w:val="24"/>
          <w:szCs w:val="24"/>
        </w:rPr>
        <w:t>Complete Installation</w:t>
      </w:r>
    </w:p>
    <w:p w14:paraId="0FEE0715" w14:textId="77777777" w:rsidR="009519EA" w:rsidRPr="00E65E14" w:rsidRDefault="16318FF8" w:rsidP="16318FF8">
      <w:pPr>
        <w:rPr>
          <w:rFonts w:asciiTheme="majorHAnsi" w:hAnsiTheme="majorHAnsi" w:cstheme="majorHAnsi"/>
          <w:sz w:val="24"/>
          <w:szCs w:val="24"/>
        </w:rPr>
      </w:pPr>
      <w:r w:rsidRPr="00E65E14">
        <w:rPr>
          <w:rFonts w:asciiTheme="majorHAnsi" w:hAnsiTheme="majorHAnsi" w:cstheme="majorHAnsi"/>
          <w:sz w:val="24"/>
          <w:szCs w:val="24"/>
        </w:rPr>
        <w:t>The installer will finalize the setup:</w:t>
      </w:r>
    </w:p>
    <w:p w14:paraId="198C055D" w14:textId="77777777" w:rsidR="009519EA" w:rsidRPr="00E65E14" w:rsidRDefault="16318FF8" w:rsidP="16318FF8">
      <w:pPr>
        <w:pStyle w:val="ListBullet"/>
        <w:rPr>
          <w:rFonts w:asciiTheme="majorHAnsi" w:hAnsiTheme="majorHAnsi" w:cstheme="majorHAnsi"/>
          <w:sz w:val="24"/>
          <w:szCs w:val="24"/>
        </w:rPr>
      </w:pPr>
      <w:r w:rsidRPr="00E65E14">
        <w:rPr>
          <w:rFonts w:asciiTheme="majorHAnsi" w:hAnsiTheme="majorHAnsi" w:cstheme="majorHAnsi"/>
          <w:sz w:val="24"/>
          <w:szCs w:val="24"/>
        </w:rPr>
        <w:t>Moving new product files in place...</w:t>
      </w:r>
    </w:p>
    <w:p w14:paraId="6715CA38" w14:textId="77777777" w:rsidR="009519EA" w:rsidRPr="00E65E14" w:rsidRDefault="16318FF8" w:rsidP="16318FF8">
      <w:pPr>
        <w:pStyle w:val="ListBullet"/>
        <w:rPr>
          <w:rFonts w:asciiTheme="majorHAnsi" w:hAnsiTheme="majorHAnsi" w:cstheme="majorHAnsi"/>
          <w:sz w:val="24"/>
          <w:szCs w:val="24"/>
        </w:rPr>
      </w:pPr>
      <w:r w:rsidRPr="00E65E14">
        <w:rPr>
          <w:rFonts w:asciiTheme="majorHAnsi" w:hAnsiTheme="majorHAnsi" w:cstheme="majorHAnsi"/>
          <w:sz w:val="24"/>
          <w:szCs w:val="24"/>
        </w:rPr>
        <w:t>Configuring Genius Hub services...</w:t>
      </w:r>
    </w:p>
    <w:p w14:paraId="0B27AE2F" w14:textId="77777777" w:rsidR="009519EA" w:rsidRPr="00E65E14" w:rsidRDefault="16318FF8" w:rsidP="16318FF8">
      <w:pPr>
        <w:pStyle w:val="ListBullet"/>
        <w:rPr>
          <w:rFonts w:asciiTheme="majorHAnsi" w:hAnsiTheme="majorHAnsi" w:cstheme="majorHAnsi"/>
          <w:sz w:val="24"/>
          <w:szCs w:val="24"/>
        </w:rPr>
      </w:pPr>
      <w:r w:rsidRPr="00E65E14">
        <w:rPr>
          <w:rFonts w:asciiTheme="majorHAnsi" w:hAnsiTheme="majorHAnsi" w:cstheme="majorHAnsi"/>
          <w:sz w:val="24"/>
          <w:szCs w:val="24"/>
        </w:rPr>
        <w:t>Updating repository schema...</w:t>
      </w:r>
    </w:p>
    <w:p w14:paraId="6F8FD894" w14:textId="77777777" w:rsidR="009519EA" w:rsidRPr="00E65E14" w:rsidRDefault="16318FF8" w:rsidP="16318FF8">
      <w:pPr>
        <w:pStyle w:val="ListBullet"/>
        <w:rPr>
          <w:rFonts w:asciiTheme="majorHAnsi" w:hAnsiTheme="majorHAnsi" w:cstheme="majorHAnsi"/>
          <w:sz w:val="24"/>
          <w:szCs w:val="24"/>
        </w:rPr>
      </w:pPr>
      <w:r w:rsidRPr="00E65E14">
        <w:rPr>
          <w:rFonts w:asciiTheme="majorHAnsi" w:hAnsiTheme="majorHAnsi" w:cstheme="majorHAnsi"/>
          <w:sz w:val="24"/>
          <w:szCs w:val="24"/>
        </w:rPr>
        <w:t>Registering database connections...</w:t>
      </w:r>
    </w:p>
    <w:p w14:paraId="06C9B9EE" w14:textId="77777777" w:rsidR="009519EA" w:rsidRPr="00E65E14" w:rsidRDefault="16318FF8" w:rsidP="16318FF8">
      <w:pPr>
        <w:pStyle w:val="ListBullet"/>
        <w:rPr>
          <w:rFonts w:asciiTheme="majorHAnsi" w:hAnsiTheme="majorHAnsi" w:cstheme="majorHAnsi"/>
          <w:sz w:val="24"/>
          <w:szCs w:val="24"/>
        </w:rPr>
      </w:pPr>
      <w:r w:rsidRPr="00E65E14">
        <w:rPr>
          <w:rFonts w:asciiTheme="majorHAnsi" w:hAnsiTheme="majorHAnsi" w:cstheme="majorHAnsi"/>
          <w:sz w:val="24"/>
          <w:szCs w:val="24"/>
        </w:rPr>
        <w:t>Installation completed successfully!</w:t>
      </w:r>
    </w:p>
    <w:p w14:paraId="0DB4DB62" w14:textId="609273E3" w:rsidR="009519EA" w:rsidRPr="00E65E14" w:rsidRDefault="16318FF8" w:rsidP="16318FF8">
      <w:pPr>
        <w:pStyle w:val="ListBullet"/>
        <w:rPr>
          <w:rFonts w:asciiTheme="majorHAnsi" w:hAnsiTheme="majorHAnsi" w:cstheme="majorHAnsi"/>
          <w:sz w:val="24"/>
          <w:szCs w:val="24"/>
        </w:rPr>
      </w:pPr>
      <w:r w:rsidRPr="00E65E14">
        <w:rPr>
          <w:rFonts w:asciiTheme="majorHAnsi" w:hAnsiTheme="majorHAnsi" w:cstheme="majorHAnsi"/>
          <w:sz w:val="24"/>
          <w:szCs w:val="24"/>
        </w:rPr>
        <w:t>IBM DB2 Genius Hub is now ready to use</w:t>
      </w:r>
      <w:r w:rsidR="00A624CA" w:rsidRPr="00E65E14">
        <w:rPr>
          <w:rFonts w:asciiTheme="majorHAnsi" w:hAnsiTheme="majorHAnsi" w:cstheme="majorHAnsi"/>
          <w:sz w:val="24"/>
          <w:szCs w:val="24"/>
        </w:rPr>
        <w:t xml:space="preserve"> </w:t>
      </w:r>
    </w:p>
    <w:p w14:paraId="1083041F" w14:textId="77777777" w:rsidR="009519EA" w:rsidRPr="00E65E14" w:rsidRDefault="16318FF8" w:rsidP="00F257C1">
      <w:pPr>
        <w:pStyle w:val="CodeBlock"/>
        <w:shd w:val="clear" w:color="auto" w:fill="F3F5F7"/>
        <w:rPr>
          <w:rFonts w:asciiTheme="majorHAnsi" w:hAnsiTheme="majorHAnsi" w:cstheme="majorHAnsi"/>
          <w:sz w:val="24"/>
          <w:szCs w:val="24"/>
        </w:rPr>
      </w:pPr>
      <w:r w:rsidRPr="00E65E14">
        <w:rPr>
          <w:rFonts w:asciiTheme="majorHAnsi" w:hAnsiTheme="majorHAnsi" w:cstheme="majorHAnsi"/>
          <w:sz w:val="24"/>
          <w:szCs w:val="24"/>
        </w:rPr>
        <w:t>Web Console URL: http://your-hostname:11100/console/</w:t>
      </w:r>
    </w:p>
    <w:p w14:paraId="3A74379F" w14:textId="77777777" w:rsidR="009519EA" w:rsidRPr="00E65E14" w:rsidRDefault="16318FF8" w:rsidP="00F257C1">
      <w:pPr>
        <w:pStyle w:val="CodeBlock"/>
        <w:shd w:val="clear" w:color="auto" w:fill="F3F5F7"/>
        <w:rPr>
          <w:rFonts w:asciiTheme="majorHAnsi" w:hAnsiTheme="majorHAnsi" w:cstheme="majorHAnsi"/>
          <w:sz w:val="24"/>
          <w:szCs w:val="24"/>
        </w:rPr>
      </w:pPr>
      <w:r w:rsidRPr="00E65E14">
        <w:rPr>
          <w:rFonts w:asciiTheme="majorHAnsi" w:hAnsiTheme="majorHAnsi" w:cstheme="majorHAnsi"/>
          <w:sz w:val="24"/>
          <w:szCs w:val="24"/>
        </w:rPr>
        <w:t>Login ID: urvashee</w:t>
      </w:r>
    </w:p>
    <w:p w14:paraId="45E019A0" w14:textId="77777777" w:rsidR="009519EA" w:rsidRPr="00E65E14" w:rsidRDefault="16318FF8" w:rsidP="00F257C1">
      <w:pPr>
        <w:pStyle w:val="CodeBlock"/>
        <w:shd w:val="clear" w:color="auto" w:fill="F3F5F7"/>
        <w:rPr>
          <w:rFonts w:asciiTheme="majorHAnsi" w:hAnsiTheme="majorHAnsi" w:cstheme="majorHAnsi"/>
          <w:sz w:val="24"/>
          <w:szCs w:val="24"/>
        </w:rPr>
      </w:pPr>
      <w:r w:rsidRPr="00E65E14">
        <w:rPr>
          <w:rFonts w:asciiTheme="majorHAnsi" w:hAnsiTheme="majorHAnsi" w:cstheme="majorHAnsi"/>
          <w:sz w:val="24"/>
          <w:szCs w:val="24"/>
        </w:rPr>
        <w:t>Password: [Use your Intelligence Center password]</w:t>
      </w:r>
    </w:p>
    <w:p w14:paraId="70C57069" w14:textId="77777777" w:rsidR="00FD5C47" w:rsidRPr="00E65E14" w:rsidRDefault="16318FF8" w:rsidP="00FD5C47">
      <w:pPr>
        <w:pStyle w:val="CodeBlock"/>
        <w:shd w:val="clear" w:color="auto" w:fill="F3F5F7"/>
        <w:rPr>
          <w:rFonts w:asciiTheme="majorHAnsi" w:hAnsiTheme="majorHAnsi" w:cstheme="majorHAnsi"/>
          <w:sz w:val="24"/>
          <w:szCs w:val="24"/>
        </w:rPr>
      </w:pPr>
      <w:r w:rsidRPr="00E65E14">
        <w:rPr>
          <w:rFonts w:asciiTheme="majorHAnsi" w:hAnsiTheme="majorHAnsi" w:cstheme="majorHAnsi"/>
          <w:sz w:val="24"/>
          <w:szCs w:val="24"/>
        </w:rPr>
        <w:t>Press Enter to exit...</w:t>
      </w:r>
    </w:p>
    <w:p w14:paraId="0107680F" w14:textId="4533D6D5" w:rsidR="16318FF8" w:rsidRPr="00E65E14" w:rsidRDefault="16318FF8" w:rsidP="00FD5C47">
      <w:pPr>
        <w:pStyle w:val="CodeBlock"/>
        <w:shd w:val="clear" w:color="auto" w:fill="F3F5F7"/>
        <w:rPr>
          <w:rFonts w:asciiTheme="majorHAnsi" w:hAnsiTheme="majorHAnsi" w:cstheme="majorHAnsi"/>
          <w:sz w:val="24"/>
          <w:szCs w:val="24"/>
        </w:rPr>
      </w:pPr>
      <w:r w:rsidRPr="00E65E14">
        <w:rPr>
          <w:rFonts w:asciiTheme="majorHAnsi" w:hAnsiTheme="majorHAnsi" w:cstheme="majorHAnsi"/>
          <w:sz w:val="24"/>
          <w:szCs w:val="24"/>
        </w:rPr>
        <w:lastRenderedPageBreak/>
        <w:t>Save these details! You'll need them to access Genius Hub.</w:t>
      </w:r>
      <w:r w:rsidR="5511263E" w:rsidRPr="00E65E14">
        <w:rPr>
          <w:rFonts w:asciiTheme="majorHAnsi" w:hAnsiTheme="majorHAnsi" w:cstheme="majorHAnsi"/>
          <w:noProof/>
          <w:sz w:val="24"/>
          <w:szCs w:val="24"/>
        </w:rPr>
        <w:drawing>
          <wp:inline distT="0" distB="0" distL="0" distR="0" wp14:anchorId="57D654B8" wp14:editId="4EB70C7E">
            <wp:extent cx="5391150" cy="4352081"/>
            <wp:effectExtent l="0" t="0" r="0" b="4445"/>
            <wp:docPr id="1371912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1282" name="Picture 137191282"/>
                    <pic:cNvPicPr/>
                  </pic:nvPicPr>
                  <pic:blipFill>
                    <a:blip r:embed="rId14">
                      <a:extLst>
                        <a:ext uri="{28A0092B-C50C-407E-A947-70E740481C1C}">
                          <a14:useLocalDpi xmlns:a14="http://schemas.microsoft.com/office/drawing/2010/main"/>
                        </a:ext>
                      </a:extLst>
                    </a:blip>
                    <a:stretch>
                      <a:fillRect/>
                    </a:stretch>
                  </pic:blipFill>
                  <pic:spPr>
                    <a:xfrm>
                      <a:off x="0" y="0"/>
                      <a:ext cx="5425068" cy="4379462"/>
                    </a:xfrm>
                    <a:prstGeom prst="rect">
                      <a:avLst/>
                    </a:prstGeom>
                  </pic:spPr>
                </pic:pic>
              </a:graphicData>
            </a:graphic>
          </wp:inline>
        </w:drawing>
      </w:r>
    </w:p>
    <w:p w14:paraId="2CF1E810" w14:textId="77777777" w:rsidR="009519EA" w:rsidRPr="00E65E14" w:rsidRDefault="16318FF8" w:rsidP="16318FF8">
      <w:pPr>
        <w:pStyle w:val="Heading1"/>
        <w:rPr>
          <w:rFonts w:cstheme="majorHAnsi"/>
        </w:rPr>
      </w:pPr>
      <w:r w:rsidRPr="00E65E14">
        <w:rPr>
          <w:rFonts w:cstheme="majorHAnsi"/>
        </w:rPr>
        <w:t>Post-Upgrade Verification</w:t>
      </w:r>
    </w:p>
    <w:p w14:paraId="5C6182C1" w14:textId="77777777" w:rsidR="009519EA" w:rsidRPr="00E65E14" w:rsidRDefault="16318FF8" w:rsidP="16318FF8">
      <w:pPr>
        <w:rPr>
          <w:rFonts w:asciiTheme="majorHAnsi" w:hAnsiTheme="majorHAnsi" w:cstheme="majorHAnsi"/>
          <w:sz w:val="24"/>
          <w:szCs w:val="24"/>
        </w:rPr>
      </w:pPr>
      <w:r w:rsidRPr="00E65E14">
        <w:rPr>
          <w:rFonts w:asciiTheme="majorHAnsi" w:hAnsiTheme="majorHAnsi" w:cstheme="majorHAnsi"/>
          <w:sz w:val="24"/>
          <w:szCs w:val="24"/>
        </w:rPr>
        <w:t>The upgrade is complete, but let's verify everything migrated correctly.</w:t>
      </w:r>
    </w:p>
    <w:p w14:paraId="2F0D2396" w14:textId="77777777" w:rsidR="009519EA" w:rsidRPr="00E65E14" w:rsidRDefault="16318FF8" w:rsidP="16318FF8">
      <w:pPr>
        <w:pStyle w:val="Heading2"/>
        <w:rPr>
          <w:rFonts w:cstheme="majorHAnsi"/>
          <w:sz w:val="24"/>
          <w:szCs w:val="24"/>
        </w:rPr>
      </w:pPr>
      <w:r w:rsidRPr="00E65E14">
        <w:rPr>
          <w:rFonts w:cstheme="majorHAnsi"/>
          <w:sz w:val="24"/>
          <w:szCs w:val="24"/>
        </w:rPr>
        <w:t>Access the Genius Hub Console</w:t>
      </w:r>
    </w:p>
    <w:p w14:paraId="2DAB5C30" w14:textId="77777777" w:rsidR="009519EA" w:rsidRPr="00E65E14" w:rsidRDefault="16318FF8" w:rsidP="16318FF8">
      <w:pPr>
        <w:rPr>
          <w:rFonts w:asciiTheme="majorHAnsi" w:hAnsiTheme="majorHAnsi" w:cstheme="majorHAnsi"/>
          <w:sz w:val="24"/>
          <w:szCs w:val="24"/>
        </w:rPr>
      </w:pPr>
      <w:r w:rsidRPr="00E65E14">
        <w:rPr>
          <w:rFonts w:asciiTheme="majorHAnsi" w:hAnsiTheme="majorHAnsi" w:cstheme="majorHAnsi"/>
          <w:sz w:val="24"/>
          <w:szCs w:val="24"/>
        </w:rPr>
        <w:t>Open your web browser and navigate to the URL provided during installation:</w:t>
      </w:r>
    </w:p>
    <w:p w14:paraId="5149B0BA" w14:textId="77777777" w:rsidR="009519EA" w:rsidRPr="00E65E14" w:rsidRDefault="16318FF8" w:rsidP="16318FF8">
      <w:pPr>
        <w:rPr>
          <w:rFonts w:asciiTheme="majorHAnsi" w:hAnsiTheme="majorHAnsi" w:cstheme="majorHAnsi"/>
          <w:sz w:val="24"/>
          <w:szCs w:val="24"/>
        </w:rPr>
      </w:pPr>
      <w:r w:rsidRPr="00E65E14">
        <w:rPr>
          <w:rFonts w:asciiTheme="majorHAnsi" w:hAnsiTheme="majorHAnsi" w:cstheme="majorHAnsi"/>
          <w:sz w:val="24"/>
          <w:szCs w:val="24"/>
        </w:rPr>
        <w:t>http://your-hostname:11100/console/</w:t>
      </w:r>
    </w:p>
    <w:p w14:paraId="6EAC5EE8" w14:textId="0D501B29" w:rsidR="009519EA" w:rsidRPr="00E65E14" w:rsidRDefault="16318FF8" w:rsidP="16318FF8">
      <w:pPr>
        <w:rPr>
          <w:rFonts w:asciiTheme="majorHAnsi" w:hAnsiTheme="majorHAnsi" w:cstheme="majorHAnsi"/>
          <w:sz w:val="24"/>
          <w:szCs w:val="24"/>
        </w:rPr>
      </w:pPr>
      <w:r w:rsidRPr="00E65E14">
        <w:rPr>
          <w:rFonts w:asciiTheme="majorHAnsi" w:hAnsiTheme="majorHAnsi" w:cstheme="majorHAnsi"/>
          <w:sz w:val="24"/>
          <w:szCs w:val="24"/>
        </w:rPr>
        <w:t>Login Credentials</w:t>
      </w:r>
      <w:r w:rsidR="00A624CA" w:rsidRPr="00E65E14">
        <w:rPr>
          <w:rFonts w:asciiTheme="majorHAnsi" w:hAnsiTheme="majorHAnsi" w:cstheme="majorHAnsi"/>
          <w:sz w:val="24"/>
          <w:szCs w:val="24"/>
        </w:rPr>
        <w:t>:</w:t>
      </w:r>
    </w:p>
    <w:p w14:paraId="072B6071" w14:textId="77777777" w:rsidR="009519EA" w:rsidRPr="00E65E14" w:rsidRDefault="16318FF8" w:rsidP="16318FF8">
      <w:pPr>
        <w:pStyle w:val="ListBullet"/>
        <w:rPr>
          <w:rFonts w:asciiTheme="majorHAnsi" w:hAnsiTheme="majorHAnsi" w:cstheme="majorHAnsi"/>
          <w:i/>
          <w:iCs/>
          <w:sz w:val="24"/>
          <w:szCs w:val="24"/>
        </w:rPr>
      </w:pPr>
      <w:r w:rsidRPr="00E65E14">
        <w:rPr>
          <w:rFonts w:asciiTheme="majorHAnsi" w:hAnsiTheme="majorHAnsi" w:cstheme="majorHAnsi"/>
          <w:i/>
          <w:iCs/>
          <w:sz w:val="24"/>
          <w:szCs w:val="24"/>
        </w:rPr>
        <w:t>Username: The user ID shown during installation (typically your Linux username)</w:t>
      </w:r>
    </w:p>
    <w:p w14:paraId="77F86B86" w14:textId="77777777" w:rsidR="009519EA" w:rsidRPr="00E65E14" w:rsidRDefault="16318FF8" w:rsidP="16318FF8">
      <w:pPr>
        <w:pStyle w:val="ListBullet"/>
        <w:rPr>
          <w:rFonts w:asciiTheme="majorHAnsi" w:hAnsiTheme="majorHAnsi" w:cstheme="majorHAnsi"/>
          <w:i/>
          <w:iCs/>
          <w:sz w:val="24"/>
          <w:szCs w:val="24"/>
        </w:rPr>
      </w:pPr>
      <w:r w:rsidRPr="00E65E14">
        <w:rPr>
          <w:rFonts w:asciiTheme="majorHAnsi" w:hAnsiTheme="majorHAnsi" w:cstheme="majorHAnsi"/>
          <w:i/>
          <w:iCs/>
          <w:sz w:val="24"/>
          <w:szCs w:val="24"/>
        </w:rPr>
        <w:t>Password: Use the same password you used for Intelligence Center</w:t>
      </w:r>
    </w:p>
    <w:p w14:paraId="6E8C5DD7" w14:textId="552EBEF9" w:rsidR="7D5EB44D" w:rsidRPr="00E65E14" w:rsidRDefault="7D5EB44D" w:rsidP="16318FF8">
      <w:pPr>
        <w:rPr>
          <w:rFonts w:asciiTheme="majorHAnsi" w:hAnsiTheme="majorHAnsi" w:cstheme="majorHAnsi"/>
          <w:sz w:val="24"/>
          <w:szCs w:val="24"/>
        </w:rPr>
      </w:pPr>
    </w:p>
    <w:p w14:paraId="2ADEF5EB" w14:textId="1D6389E8" w:rsidR="17FA4476" w:rsidRPr="00E65E14" w:rsidRDefault="00A624CA" w:rsidP="00A624CA">
      <w:pPr>
        <w:pStyle w:val="ListBullet"/>
        <w:numPr>
          <w:ilvl w:val="0"/>
          <w:numId w:val="0"/>
        </w:numPr>
        <w:ind w:left="360" w:hanging="360"/>
        <w:rPr>
          <w:rFonts w:asciiTheme="majorHAnsi" w:hAnsiTheme="majorHAnsi" w:cstheme="majorHAnsi"/>
          <w:sz w:val="24"/>
          <w:szCs w:val="24"/>
        </w:rPr>
      </w:pPr>
      <w:r w:rsidRPr="00E65E14">
        <w:rPr>
          <w:rFonts w:asciiTheme="majorHAnsi" w:hAnsiTheme="majorHAnsi" w:cstheme="majorHAnsi"/>
          <w:noProof/>
          <w:sz w:val="24"/>
          <w:szCs w:val="24"/>
        </w:rPr>
        <w:lastRenderedPageBreak/>
        <w:drawing>
          <wp:inline distT="0" distB="0" distL="0" distR="0" wp14:anchorId="0EAE5B08" wp14:editId="1F608D4F">
            <wp:extent cx="5486400" cy="3472180"/>
            <wp:effectExtent l="0" t="0" r="0" b="0"/>
            <wp:docPr id="1855130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30552" name="Picture 1855130552"/>
                    <pic:cNvPicPr/>
                  </pic:nvPicPr>
                  <pic:blipFill>
                    <a:blip r:embed="rId15"/>
                    <a:stretch>
                      <a:fillRect/>
                    </a:stretch>
                  </pic:blipFill>
                  <pic:spPr>
                    <a:xfrm>
                      <a:off x="0" y="0"/>
                      <a:ext cx="5486400" cy="3472180"/>
                    </a:xfrm>
                    <a:prstGeom prst="rect">
                      <a:avLst/>
                    </a:prstGeom>
                  </pic:spPr>
                </pic:pic>
              </a:graphicData>
            </a:graphic>
          </wp:inline>
        </w:drawing>
      </w:r>
    </w:p>
    <w:p w14:paraId="7F12A2D3" w14:textId="77777777" w:rsidR="009519EA" w:rsidRPr="00E65E14" w:rsidRDefault="16318FF8" w:rsidP="16318FF8">
      <w:pPr>
        <w:pStyle w:val="Heading2"/>
        <w:rPr>
          <w:rFonts w:cstheme="majorHAnsi"/>
          <w:sz w:val="24"/>
          <w:szCs w:val="24"/>
        </w:rPr>
      </w:pPr>
      <w:r w:rsidRPr="00E65E14">
        <w:rPr>
          <w:rFonts w:cstheme="majorHAnsi"/>
          <w:sz w:val="24"/>
          <w:szCs w:val="24"/>
        </w:rPr>
        <w:t>Verify Migrated Databases</w:t>
      </w:r>
    </w:p>
    <w:p w14:paraId="3188652B" w14:textId="77777777" w:rsidR="009519EA" w:rsidRPr="00E65E14" w:rsidRDefault="16318FF8" w:rsidP="16318FF8">
      <w:pPr>
        <w:rPr>
          <w:rFonts w:asciiTheme="majorHAnsi" w:hAnsiTheme="majorHAnsi" w:cstheme="majorHAnsi"/>
          <w:sz w:val="24"/>
          <w:szCs w:val="24"/>
        </w:rPr>
      </w:pPr>
      <w:r w:rsidRPr="00E65E14">
        <w:rPr>
          <w:rFonts w:asciiTheme="majorHAnsi" w:hAnsiTheme="majorHAnsi" w:cstheme="majorHAnsi"/>
          <w:sz w:val="24"/>
          <w:szCs w:val="24"/>
        </w:rPr>
        <w:t>Navigate to the Home page to see your database connections:</w:t>
      </w:r>
    </w:p>
    <w:p w14:paraId="5019EF99" w14:textId="77777777" w:rsidR="009519EA" w:rsidRPr="00E65E14" w:rsidRDefault="16318FF8" w:rsidP="16318FF8">
      <w:pPr>
        <w:rPr>
          <w:rFonts w:asciiTheme="majorHAnsi" w:hAnsiTheme="majorHAnsi" w:cstheme="majorHAnsi"/>
          <w:sz w:val="24"/>
          <w:szCs w:val="24"/>
        </w:rPr>
      </w:pPr>
      <w:r w:rsidRPr="00E65E14">
        <w:rPr>
          <w:rFonts w:asciiTheme="majorHAnsi" w:hAnsiTheme="majorHAnsi" w:cstheme="majorHAnsi"/>
          <w:sz w:val="24"/>
          <w:szCs w:val="24"/>
        </w:rPr>
        <w:t>1. Check Repository Connection:</w:t>
      </w:r>
    </w:p>
    <w:p w14:paraId="4ACA4081" w14:textId="77777777" w:rsidR="009519EA" w:rsidRPr="00E65E14" w:rsidRDefault="16318FF8" w:rsidP="16318FF8">
      <w:pPr>
        <w:pStyle w:val="ListBullet"/>
        <w:rPr>
          <w:rFonts w:asciiTheme="majorHAnsi" w:hAnsiTheme="majorHAnsi" w:cstheme="majorHAnsi"/>
          <w:sz w:val="24"/>
          <w:szCs w:val="24"/>
        </w:rPr>
      </w:pPr>
      <w:r w:rsidRPr="00E65E14">
        <w:rPr>
          <w:rFonts w:asciiTheme="majorHAnsi" w:hAnsiTheme="majorHAnsi" w:cstheme="majorHAnsi"/>
          <w:sz w:val="24"/>
          <w:szCs w:val="24"/>
        </w:rPr>
        <w:t xml:space="preserve">Look for your repository database (e.g., </w:t>
      </w:r>
      <w:proofErr w:type="spellStart"/>
      <w:r w:rsidRPr="00E65E14">
        <w:rPr>
          <w:rFonts w:asciiTheme="majorHAnsi" w:hAnsiTheme="majorHAnsi" w:cstheme="majorHAnsi"/>
          <w:sz w:val="24"/>
          <w:szCs w:val="24"/>
        </w:rPr>
        <w:t>ICrepodb</w:t>
      </w:r>
      <w:proofErr w:type="spellEnd"/>
      <w:r w:rsidRPr="00E65E14">
        <w:rPr>
          <w:rFonts w:asciiTheme="majorHAnsi" w:hAnsiTheme="majorHAnsi" w:cstheme="majorHAnsi"/>
          <w:sz w:val="24"/>
          <w:szCs w:val="24"/>
        </w:rPr>
        <w:t>)</w:t>
      </w:r>
    </w:p>
    <w:p w14:paraId="7B1A8CE0" w14:textId="0191F65B" w:rsidR="009519EA" w:rsidRPr="00E65E14" w:rsidRDefault="16318FF8" w:rsidP="16318FF8">
      <w:pPr>
        <w:pStyle w:val="ListBullet"/>
        <w:rPr>
          <w:rFonts w:asciiTheme="majorHAnsi" w:hAnsiTheme="majorHAnsi" w:cstheme="majorHAnsi"/>
          <w:sz w:val="24"/>
          <w:szCs w:val="24"/>
        </w:rPr>
      </w:pPr>
      <w:r w:rsidRPr="00E65E14">
        <w:rPr>
          <w:rFonts w:asciiTheme="majorHAnsi" w:hAnsiTheme="majorHAnsi" w:cstheme="majorHAnsi"/>
          <w:sz w:val="24"/>
          <w:szCs w:val="24"/>
        </w:rPr>
        <w:t>connection status shows as "Connected"</w:t>
      </w:r>
    </w:p>
    <w:p w14:paraId="631480F0" w14:textId="77777777" w:rsidR="009519EA" w:rsidRPr="00E65E14" w:rsidRDefault="16318FF8" w:rsidP="16318FF8">
      <w:pPr>
        <w:pStyle w:val="ListBullet"/>
        <w:rPr>
          <w:rFonts w:asciiTheme="majorHAnsi" w:hAnsiTheme="majorHAnsi" w:cstheme="majorHAnsi"/>
          <w:sz w:val="24"/>
          <w:szCs w:val="24"/>
        </w:rPr>
      </w:pPr>
      <w:r w:rsidRPr="00E65E14">
        <w:rPr>
          <w:rFonts w:asciiTheme="majorHAnsi" w:hAnsiTheme="majorHAnsi" w:cstheme="majorHAnsi"/>
          <w:sz w:val="24"/>
          <w:szCs w:val="24"/>
        </w:rPr>
        <w:t>Check that the schema is IBMCONSOLE</w:t>
      </w:r>
    </w:p>
    <w:p w14:paraId="4070C088" w14:textId="77777777" w:rsidR="009519EA" w:rsidRPr="00E65E14" w:rsidRDefault="16318FF8" w:rsidP="16318FF8">
      <w:pPr>
        <w:rPr>
          <w:rFonts w:asciiTheme="majorHAnsi" w:hAnsiTheme="majorHAnsi" w:cstheme="majorHAnsi"/>
          <w:sz w:val="24"/>
          <w:szCs w:val="24"/>
        </w:rPr>
      </w:pPr>
      <w:r w:rsidRPr="00E65E14">
        <w:rPr>
          <w:rFonts w:asciiTheme="majorHAnsi" w:hAnsiTheme="majorHAnsi" w:cstheme="majorHAnsi"/>
          <w:sz w:val="24"/>
          <w:szCs w:val="24"/>
        </w:rPr>
        <w:t>2. Check Target Databases:</w:t>
      </w:r>
    </w:p>
    <w:p w14:paraId="535DA319" w14:textId="50ED21A2" w:rsidR="009519EA" w:rsidRPr="00E65E14" w:rsidRDefault="16318FF8" w:rsidP="16318FF8">
      <w:pPr>
        <w:pStyle w:val="ListBullet"/>
        <w:rPr>
          <w:rFonts w:asciiTheme="majorHAnsi" w:hAnsiTheme="majorHAnsi" w:cstheme="majorHAnsi"/>
          <w:sz w:val="24"/>
          <w:szCs w:val="24"/>
        </w:rPr>
      </w:pPr>
      <w:r w:rsidRPr="00E65E14">
        <w:rPr>
          <w:rFonts w:asciiTheme="majorHAnsi" w:hAnsiTheme="majorHAnsi" w:cstheme="majorHAnsi"/>
          <w:sz w:val="24"/>
          <w:szCs w:val="24"/>
        </w:rPr>
        <w:t>Verify all your target databases appear in the list</w:t>
      </w:r>
      <w:r w:rsidR="00A624CA" w:rsidRPr="00E65E14">
        <w:rPr>
          <w:rFonts w:asciiTheme="majorHAnsi" w:hAnsiTheme="majorHAnsi" w:cstheme="majorHAnsi"/>
          <w:sz w:val="24"/>
          <w:szCs w:val="24"/>
        </w:rPr>
        <w:t xml:space="preserve"> and show connected</w:t>
      </w:r>
    </w:p>
    <w:p w14:paraId="72055245" w14:textId="77777777" w:rsidR="009519EA" w:rsidRPr="00E65E14" w:rsidRDefault="16318FF8" w:rsidP="16318FF8">
      <w:pPr>
        <w:pStyle w:val="ListBullet"/>
        <w:rPr>
          <w:rFonts w:asciiTheme="majorHAnsi" w:hAnsiTheme="majorHAnsi" w:cstheme="majorHAnsi"/>
          <w:sz w:val="24"/>
          <w:szCs w:val="24"/>
        </w:rPr>
      </w:pPr>
      <w:r w:rsidRPr="00E65E14">
        <w:rPr>
          <w:rFonts w:asciiTheme="majorHAnsi" w:hAnsiTheme="majorHAnsi" w:cstheme="majorHAnsi"/>
          <w:sz w:val="24"/>
          <w:szCs w:val="24"/>
        </w:rPr>
        <w:t>Confirm database names match your DIC configuration</w:t>
      </w:r>
    </w:p>
    <w:p w14:paraId="6C8CF74E" w14:textId="7A7ECFB0" w:rsidR="00A624CA" w:rsidRPr="00E65E14" w:rsidRDefault="00A624CA" w:rsidP="00A624CA">
      <w:pPr>
        <w:pStyle w:val="ListBullet"/>
        <w:rPr>
          <w:rFonts w:asciiTheme="majorHAnsi" w:hAnsiTheme="majorHAnsi" w:cstheme="majorHAnsi"/>
          <w:sz w:val="24"/>
          <w:szCs w:val="24"/>
        </w:rPr>
      </w:pPr>
      <w:r w:rsidRPr="00E65E14">
        <w:rPr>
          <w:rFonts w:asciiTheme="majorHAnsi" w:hAnsiTheme="majorHAnsi" w:cstheme="majorHAnsi"/>
          <w:sz w:val="24"/>
          <w:szCs w:val="24"/>
        </w:rPr>
        <w:t>Click on each database to confirm host, port, and schema information is correct</w:t>
      </w:r>
    </w:p>
    <w:p w14:paraId="3FAAE51A" w14:textId="758DEA28" w:rsidR="00A624CA" w:rsidRPr="00E65E14" w:rsidRDefault="00A624CA" w:rsidP="00A624CA">
      <w:pPr>
        <w:pStyle w:val="ListBullet"/>
        <w:rPr>
          <w:rFonts w:asciiTheme="majorHAnsi" w:hAnsiTheme="majorHAnsi" w:cstheme="majorHAnsi"/>
          <w:sz w:val="24"/>
          <w:szCs w:val="24"/>
        </w:rPr>
      </w:pPr>
      <w:r w:rsidRPr="00E65E14">
        <w:rPr>
          <w:rFonts w:asciiTheme="majorHAnsi" w:hAnsiTheme="majorHAnsi" w:cstheme="majorHAnsi"/>
          <w:sz w:val="24"/>
          <w:szCs w:val="24"/>
        </w:rPr>
        <w:t>Check that database statistics are being collected</w:t>
      </w:r>
    </w:p>
    <w:p w14:paraId="303A2C2B" w14:textId="074A2CBF" w:rsidR="4387AF5F" w:rsidRPr="00E65E14" w:rsidRDefault="4387AF5F" w:rsidP="001E21B4">
      <w:pPr>
        <w:ind w:left="567" w:right="567"/>
        <w:rPr>
          <w:rFonts w:asciiTheme="majorHAnsi" w:hAnsiTheme="majorHAnsi" w:cstheme="majorHAnsi"/>
          <w:sz w:val="24"/>
          <w:szCs w:val="24"/>
        </w:rPr>
      </w:pPr>
      <w:r w:rsidRPr="00E65E14">
        <w:rPr>
          <w:rFonts w:asciiTheme="majorHAnsi" w:hAnsiTheme="majorHAnsi" w:cstheme="majorHAnsi"/>
          <w:noProof/>
          <w:sz w:val="24"/>
          <w:szCs w:val="24"/>
        </w:rPr>
        <w:lastRenderedPageBreak/>
        <w:drawing>
          <wp:inline distT="0" distB="0" distL="0" distR="0" wp14:anchorId="53DA58F4" wp14:editId="72F238B7">
            <wp:extent cx="5074216" cy="2927985"/>
            <wp:effectExtent l="0" t="0" r="6350" b="5715"/>
            <wp:docPr id="16930203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020367" name="Picture 1693020367"/>
                    <pic:cNvPicPr/>
                  </pic:nvPicPr>
                  <pic:blipFill>
                    <a:blip r:embed="rId16">
                      <a:extLst>
                        <a:ext uri="{28A0092B-C50C-407E-A947-70E740481C1C}">
                          <a14:useLocalDpi xmlns:a14="http://schemas.microsoft.com/office/drawing/2010/main"/>
                        </a:ext>
                      </a:extLst>
                    </a:blip>
                    <a:stretch>
                      <a:fillRect/>
                    </a:stretch>
                  </pic:blipFill>
                  <pic:spPr>
                    <a:xfrm>
                      <a:off x="0" y="0"/>
                      <a:ext cx="5212616" cy="3007846"/>
                    </a:xfrm>
                    <a:prstGeom prst="rect">
                      <a:avLst/>
                    </a:prstGeom>
                  </pic:spPr>
                </pic:pic>
              </a:graphicData>
            </a:graphic>
          </wp:inline>
        </w:drawing>
      </w:r>
    </w:p>
    <w:p w14:paraId="7A6B6E64" w14:textId="4751C694" w:rsidR="009519EA" w:rsidRPr="00E65E14" w:rsidRDefault="16318FF8" w:rsidP="16318FF8">
      <w:pPr>
        <w:pStyle w:val="Heading2"/>
        <w:rPr>
          <w:rFonts w:cstheme="majorHAnsi"/>
          <w:sz w:val="24"/>
          <w:szCs w:val="24"/>
        </w:rPr>
      </w:pPr>
      <w:r w:rsidRPr="00E65E14">
        <w:rPr>
          <w:rFonts w:cstheme="majorHAnsi"/>
          <w:sz w:val="24"/>
          <w:szCs w:val="24"/>
        </w:rPr>
        <w:t>Test Database Operations</w:t>
      </w:r>
    </w:p>
    <w:p w14:paraId="63A06D43" w14:textId="77777777" w:rsidR="009519EA" w:rsidRPr="00E65E14" w:rsidRDefault="16318FF8" w:rsidP="16318FF8">
      <w:pPr>
        <w:rPr>
          <w:rFonts w:asciiTheme="majorHAnsi" w:hAnsiTheme="majorHAnsi" w:cstheme="majorHAnsi"/>
          <w:sz w:val="24"/>
          <w:szCs w:val="24"/>
        </w:rPr>
      </w:pPr>
      <w:r w:rsidRPr="00E65E14">
        <w:rPr>
          <w:rFonts w:asciiTheme="majorHAnsi" w:hAnsiTheme="majorHAnsi" w:cstheme="majorHAnsi"/>
          <w:sz w:val="24"/>
          <w:szCs w:val="24"/>
        </w:rPr>
        <w:t>Let's ensure everything works as expected:</w:t>
      </w:r>
    </w:p>
    <w:p w14:paraId="5903B40C" w14:textId="2FDB3A8C" w:rsidR="001E21B4" w:rsidRPr="00E65E14" w:rsidRDefault="16318FF8" w:rsidP="00F463C8">
      <w:pPr>
        <w:pStyle w:val="ListBullet"/>
        <w:numPr>
          <w:ilvl w:val="0"/>
          <w:numId w:val="0"/>
        </w:numPr>
        <w:rPr>
          <w:rFonts w:asciiTheme="majorHAnsi" w:hAnsiTheme="majorHAnsi" w:cstheme="majorHAnsi"/>
          <w:i/>
          <w:iCs/>
          <w:sz w:val="24"/>
          <w:szCs w:val="24"/>
        </w:rPr>
      </w:pPr>
      <w:r w:rsidRPr="00E65E14">
        <w:rPr>
          <w:rFonts w:asciiTheme="majorHAnsi" w:hAnsiTheme="majorHAnsi" w:cstheme="majorHAnsi"/>
          <w:i/>
          <w:iCs/>
          <w:sz w:val="24"/>
          <w:szCs w:val="24"/>
        </w:rPr>
        <w:t>Test 1: Run a Simple Query</w:t>
      </w:r>
    </w:p>
    <w:p w14:paraId="545A377C" w14:textId="77777777" w:rsidR="00A624CA" w:rsidRPr="00E65E14" w:rsidRDefault="16318FF8" w:rsidP="00A624CA">
      <w:pPr>
        <w:pStyle w:val="ListBullet"/>
        <w:numPr>
          <w:ilvl w:val="0"/>
          <w:numId w:val="25"/>
        </w:numPr>
        <w:rPr>
          <w:rFonts w:asciiTheme="majorHAnsi" w:hAnsiTheme="majorHAnsi" w:cstheme="majorHAnsi"/>
          <w:i/>
          <w:iCs/>
          <w:sz w:val="24"/>
          <w:szCs w:val="24"/>
        </w:rPr>
      </w:pPr>
      <w:r w:rsidRPr="00E65E14">
        <w:rPr>
          <w:rFonts w:asciiTheme="majorHAnsi" w:hAnsiTheme="majorHAnsi" w:cstheme="majorHAnsi"/>
          <w:sz w:val="24"/>
          <w:szCs w:val="24"/>
        </w:rPr>
        <w:t>Navigate to the SQL tab</w:t>
      </w:r>
    </w:p>
    <w:p w14:paraId="35665DD7" w14:textId="77777777" w:rsidR="00A624CA" w:rsidRPr="00E65E14" w:rsidRDefault="16318FF8" w:rsidP="00A624CA">
      <w:pPr>
        <w:pStyle w:val="ListBullet"/>
        <w:numPr>
          <w:ilvl w:val="0"/>
          <w:numId w:val="25"/>
        </w:numPr>
        <w:rPr>
          <w:rFonts w:asciiTheme="majorHAnsi" w:hAnsiTheme="majorHAnsi" w:cstheme="majorHAnsi"/>
          <w:i/>
          <w:iCs/>
          <w:sz w:val="24"/>
          <w:szCs w:val="24"/>
        </w:rPr>
      </w:pPr>
      <w:r w:rsidRPr="00E65E14">
        <w:rPr>
          <w:rFonts w:asciiTheme="majorHAnsi" w:hAnsiTheme="majorHAnsi" w:cstheme="majorHAnsi"/>
          <w:sz w:val="24"/>
          <w:szCs w:val="24"/>
        </w:rPr>
        <w:t>Select your target database from the dropdown</w:t>
      </w:r>
    </w:p>
    <w:p w14:paraId="437EA496" w14:textId="55E10AC0" w:rsidR="009519EA" w:rsidRPr="00E65E14" w:rsidRDefault="16318FF8" w:rsidP="00A624CA">
      <w:pPr>
        <w:pStyle w:val="ListBullet"/>
        <w:numPr>
          <w:ilvl w:val="0"/>
          <w:numId w:val="25"/>
        </w:numPr>
        <w:rPr>
          <w:rFonts w:asciiTheme="majorHAnsi" w:hAnsiTheme="majorHAnsi" w:cstheme="majorHAnsi"/>
          <w:i/>
          <w:iCs/>
          <w:sz w:val="24"/>
          <w:szCs w:val="24"/>
        </w:rPr>
      </w:pPr>
      <w:r w:rsidRPr="00E65E14">
        <w:rPr>
          <w:rFonts w:asciiTheme="majorHAnsi" w:hAnsiTheme="majorHAnsi" w:cstheme="majorHAnsi"/>
          <w:sz w:val="24"/>
          <w:szCs w:val="24"/>
        </w:rPr>
        <w:t>Run a test query:</w:t>
      </w:r>
    </w:p>
    <w:p w14:paraId="6DE0A09A" w14:textId="5D7E307A" w:rsidR="001E21B4" w:rsidRPr="00E65E14" w:rsidRDefault="16318FF8" w:rsidP="16318FF8">
      <w:pPr>
        <w:rPr>
          <w:rFonts w:asciiTheme="majorHAnsi" w:hAnsiTheme="majorHAnsi" w:cstheme="majorHAnsi"/>
          <w:i/>
          <w:iCs/>
          <w:sz w:val="24"/>
          <w:szCs w:val="24"/>
        </w:rPr>
      </w:pPr>
      <w:r w:rsidRPr="00E65E14">
        <w:rPr>
          <w:rFonts w:asciiTheme="majorHAnsi" w:hAnsiTheme="majorHAnsi" w:cstheme="majorHAnsi"/>
          <w:i/>
          <w:iCs/>
          <w:sz w:val="24"/>
          <w:szCs w:val="24"/>
        </w:rPr>
        <w:t>Test 2: Verify Monitoring</w:t>
      </w:r>
    </w:p>
    <w:p w14:paraId="61E8A467" w14:textId="34F7ECD8" w:rsidR="00A624CA" w:rsidRPr="00E65E14" w:rsidRDefault="16318FF8" w:rsidP="00A624CA">
      <w:pPr>
        <w:pStyle w:val="ListParagraph"/>
        <w:numPr>
          <w:ilvl w:val="0"/>
          <w:numId w:val="24"/>
        </w:numPr>
        <w:rPr>
          <w:rFonts w:asciiTheme="majorHAnsi" w:hAnsiTheme="majorHAnsi" w:cstheme="majorHAnsi"/>
          <w:sz w:val="24"/>
          <w:szCs w:val="24"/>
        </w:rPr>
      </w:pPr>
      <w:r w:rsidRPr="00E65E14">
        <w:rPr>
          <w:rFonts w:asciiTheme="majorHAnsi" w:hAnsiTheme="majorHAnsi" w:cstheme="majorHAnsi"/>
          <w:sz w:val="24"/>
          <w:szCs w:val="24"/>
        </w:rPr>
        <w:t>Navigate to the database Overview page</w:t>
      </w:r>
    </w:p>
    <w:p w14:paraId="4654DDDA" w14:textId="77777777" w:rsidR="00A624CA" w:rsidRPr="00E65E14" w:rsidRDefault="16318FF8" w:rsidP="16318FF8">
      <w:pPr>
        <w:pStyle w:val="ListParagraph"/>
        <w:numPr>
          <w:ilvl w:val="0"/>
          <w:numId w:val="24"/>
        </w:numPr>
        <w:rPr>
          <w:rFonts w:asciiTheme="majorHAnsi" w:hAnsiTheme="majorHAnsi" w:cstheme="majorHAnsi"/>
          <w:sz w:val="24"/>
          <w:szCs w:val="24"/>
        </w:rPr>
      </w:pPr>
      <w:r w:rsidRPr="00E65E14">
        <w:rPr>
          <w:rFonts w:asciiTheme="majorHAnsi" w:hAnsiTheme="majorHAnsi" w:cstheme="majorHAnsi"/>
          <w:sz w:val="24"/>
          <w:szCs w:val="24"/>
        </w:rPr>
        <w:t>Check that performance metrics are being collected</w:t>
      </w:r>
    </w:p>
    <w:p w14:paraId="59A75B19" w14:textId="77777777" w:rsidR="00A624CA" w:rsidRPr="00E65E14" w:rsidRDefault="16318FF8" w:rsidP="16318FF8">
      <w:pPr>
        <w:pStyle w:val="ListParagraph"/>
        <w:numPr>
          <w:ilvl w:val="0"/>
          <w:numId w:val="24"/>
        </w:numPr>
        <w:rPr>
          <w:rFonts w:asciiTheme="majorHAnsi" w:hAnsiTheme="majorHAnsi" w:cstheme="majorHAnsi"/>
          <w:sz w:val="24"/>
          <w:szCs w:val="24"/>
        </w:rPr>
      </w:pPr>
      <w:r w:rsidRPr="00E65E14">
        <w:rPr>
          <w:rFonts w:asciiTheme="majorHAnsi" w:hAnsiTheme="majorHAnsi" w:cstheme="majorHAnsi"/>
          <w:sz w:val="24"/>
          <w:szCs w:val="24"/>
        </w:rPr>
        <w:t>Verify monitoring graphs display data</w:t>
      </w:r>
    </w:p>
    <w:p w14:paraId="52A79CC1" w14:textId="2D2E05F5" w:rsidR="009519EA" w:rsidRPr="00E65E14" w:rsidRDefault="16318FF8" w:rsidP="16318FF8">
      <w:pPr>
        <w:pStyle w:val="ListParagraph"/>
        <w:numPr>
          <w:ilvl w:val="0"/>
          <w:numId w:val="24"/>
        </w:numPr>
        <w:rPr>
          <w:rFonts w:asciiTheme="majorHAnsi" w:hAnsiTheme="majorHAnsi" w:cstheme="majorHAnsi"/>
          <w:sz w:val="24"/>
          <w:szCs w:val="24"/>
        </w:rPr>
      </w:pPr>
      <w:r w:rsidRPr="00E65E14">
        <w:rPr>
          <w:rFonts w:asciiTheme="majorHAnsi" w:hAnsiTheme="majorHAnsi" w:cstheme="majorHAnsi"/>
          <w:sz w:val="24"/>
          <w:szCs w:val="24"/>
        </w:rPr>
        <w:t>Confirm alert thresholds are configured (if you had them in DIC)</w:t>
      </w:r>
    </w:p>
    <w:p w14:paraId="17F7A79C" w14:textId="77777777" w:rsidR="00A624CA" w:rsidRPr="00E65E14" w:rsidRDefault="16318FF8" w:rsidP="00A624CA">
      <w:pPr>
        <w:rPr>
          <w:rFonts w:asciiTheme="majorHAnsi" w:hAnsiTheme="majorHAnsi" w:cstheme="majorHAnsi"/>
          <w:sz w:val="24"/>
          <w:szCs w:val="24"/>
        </w:rPr>
      </w:pPr>
      <w:r w:rsidRPr="00E65E14">
        <w:rPr>
          <w:rFonts w:asciiTheme="majorHAnsi" w:hAnsiTheme="majorHAnsi" w:cstheme="majorHAnsi"/>
          <w:sz w:val="24"/>
          <w:szCs w:val="24"/>
        </w:rPr>
        <w:t xml:space="preserve">Test 3: Check Job History (if </w:t>
      </w:r>
      <w:r w:rsidR="00A624CA" w:rsidRPr="00E65E14">
        <w:rPr>
          <w:rFonts w:asciiTheme="majorHAnsi" w:hAnsiTheme="majorHAnsi" w:cstheme="majorHAnsi"/>
          <w:sz w:val="24"/>
          <w:szCs w:val="24"/>
        </w:rPr>
        <w:t>you had scheduled jobs in Intelligence Center</w:t>
      </w:r>
      <w:r w:rsidRPr="00E65E14">
        <w:rPr>
          <w:rFonts w:asciiTheme="majorHAnsi" w:hAnsiTheme="majorHAnsi" w:cstheme="majorHAnsi"/>
          <w:sz w:val="24"/>
          <w:szCs w:val="24"/>
        </w:rPr>
        <w:t>)</w:t>
      </w:r>
    </w:p>
    <w:p w14:paraId="413E65F9" w14:textId="77777777" w:rsidR="00A624CA" w:rsidRPr="00E65E14" w:rsidRDefault="16318FF8" w:rsidP="00A624CA">
      <w:pPr>
        <w:pStyle w:val="ListParagraph"/>
        <w:numPr>
          <w:ilvl w:val="0"/>
          <w:numId w:val="26"/>
        </w:numPr>
        <w:rPr>
          <w:rFonts w:asciiTheme="majorHAnsi" w:hAnsiTheme="majorHAnsi" w:cstheme="majorHAnsi"/>
          <w:sz w:val="24"/>
          <w:szCs w:val="24"/>
        </w:rPr>
      </w:pPr>
      <w:r w:rsidRPr="00E65E14">
        <w:rPr>
          <w:rFonts w:asciiTheme="majorHAnsi" w:hAnsiTheme="majorHAnsi" w:cstheme="majorHAnsi"/>
          <w:sz w:val="24"/>
          <w:szCs w:val="24"/>
        </w:rPr>
        <w:t>Navigate to Jobs section</w:t>
      </w:r>
      <w:r w:rsidR="00A624CA" w:rsidRPr="00E65E14">
        <w:rPr>
          <w:rFonts w:asciiTheme="majorHAnsi" w:hAnsiTheme="majorHAnsi" w:cstheme="majorHAnsi"/>
          <w:sz w:val="24"/>
          <w:szCs w:val="24"/>
        </w:rPr>
        <w:t xml:space="preserve"> and v</w:t>
      </w:r>
      <w:r w:rsidRPr="00E65E14">
        <w:rPr>
          <w:rFonts w:asciiTheme="majorHAnsi" w:hAnsiTheme="majorHAnsi" w:cstheme="majorHAnsi"/>
          <w:sz w:val="24"/>
          <w:szCs w:val="24"/>
        </w:rPr>
        <w:t>erify job definitions are present</w:t>
      </w:r>
    </w:p>
    <w:p w14:paraId="7AAA44B7" w14:textId="77777777" w:rsidR="00A624CA" w:rsidRPr="00E65E14" w:rsidRDefault="16318FF8" w:rsidP="00A624CA">
      <w:pPr>
        <w:pStyle w:val="ListParagraph"/>
        <w:numPr>
          <w:ilvl w:val="0"/>
          <w:numId w:val="26"/>
        </w:numPr>
        <w:rPr>
          <w:rFonts w:asciiTheme="majorHAnsi" w:hAnsiTheme="majorHAnsi" w:cstheme="majorHAnsi"/>
          <w:sz w:val="24"/>
          <w:szCs w:val="24"/>
        </w:rPr>
      </w:pPr>
      <w:r w:rsidRPr="00E65E14">
        <w:rPr>
          <w:rFonts w:asciiTheme="majorHAnsi" w:hAnsiTheme="majorHAnsi" w:cstheme="majorHAnsi"/>
          <w:sz w:val="24"/>
          <w:szCs w:val="24"/>
        </w:rPr>
        <w:t>Check job execution history</w:t>
      </w:r>
    </w:p>
    <w:p w14:paraId="42206C7F" w14:textId="5A6548E4" w:rsidR="009519EA" w:rsidRPr="00E65E14" w:rsidRDefault="16318FF8" w:rsidP="00A624CA">
      <w:pPr>
        <w:pStyle w:val="ListParagraph"/>
        <w:numPr>
          <w:ilvl w:val="0"/>
          <w:numId w:val="26"/>
        </w:numPr>
        <w:rPr>
          <w:rFonts w:asciiTheme="majorHAnsi" w:hAnsiTheme="majorHAnsi" w:cstheme="majorHAnsi"/>
          <w:sz w:val="24"/>
          <w:szCs w:val="24"/>
        </w:rPr>
      </w:pPr>
      <w:r w:rsidRPr="00E65E14">
        <w:rPr>
          <w:rFonts w:asciiTheme="majorHAnsi" w:hAnsiTheme="majorHAnsi" w:cstheme="majorHAnsi"/>
          <w:sz w:val="24"/>
          <w:szCs w:val="24"/>
        </w:rPr>
        <w:t>Confirm job schedules are intact</w:t>
      </w:r>
    </w:p>
    <w:p w14:paraId="4E9B10AA" w14:textId="4DFA92F1" w:rsidR="009519EA" w:rsidRPr="00E65E14" w:rsidRDefault="16318FF8" w:rsidP="00B768BE">
      <w:pPr>
        <w:pStyle w:val="Heading1"/>
        <w:rPr>
          <w:rFonts w:cstheme="majorHAnsi"/>
        </w:rPr>
      </w:pPr>
      <w:r w:rsidRPr="00E65E14">
        <w:rPr>
          <w:rFonts w:cstheme="majorHAnsi"/>
        </w:rPr>
        <w:t>Troubleshooting Common Issues</w:t>
      </w:r>
    </w:p>
    <w:p w14:paraId="4063AB4E" w14:textId="7CED9FD4" w:rsidR="009519EA" w:rsidRPr="00E65E14" w:rsidRDefault="16318FF8" w:rsidP="16318FF8">
      <w:pPr>
        <w:pStyle w:val="Heading3"/>
        <w:rPr>
          <w:rFonts w:cstheme="majorHAnsi"/>
          <w:sz w:val="24"/>
          <w:szCs w:val="24"/>
        </w:rPr>
      </w:pPr>
      <w:r w:rsidRPr="00E65E14">
        <w:rPr>
          <w:rFonts w:cstheme="majorHAnsi"/>
          <w:sz w:val="24"/>
          <w:szCs w:val="24"/>
        </w:rPr>
        <w:t xml:space="preserve">Issue </w:t>
      </w:r>
      <w:r w:rsidR="00624437" w:rsidRPr="00E65E14">
        <w:rPr>
          <w:rFonts w:cstheme="majorHAnsi"/>
          <w:sz w:val="24"/>
          <w:szCs w:val="24"/>
        </w:rPr>
        <w:t>1</w:t>
      </w:r>
      <w:r w:rsidRPr="00E65E14">
        <w:rPr>
          <w:rFonts w:cstheme="majorHAnsi"/>
          <w:sz w:val="24"/>
          <w:szCs w:val="24"/>
        </w:rPr>
        <w:t>: Login Credentials Don't Work</w:t>
      </w:r>
    </w:p>
    <w:p w14:paraId="2CE70AB9" w14:textId="77777777" w:rsidR="009519EA" w:rsidRPr="00E65E14" w:rsidRDefault="16318FF8" w:rsidP="16318FF8">
      <w:pPr>
        <w:rPr>
          <w:rFonts w:asciiTheme="majorHAnsi" w:hAnsiTheme="majorHAnsi" w:cstheme="majorHAnsi"/>
          <w:sz w:val="24"/>
          <w:szCs w:val="24"/>
        </w:rPr>
      </w:pPr>
      <w:r w:rsidRPr="00E65E14">
        <w:rPr>
          <w:rFonts w:asciiTheme="majorHAnsi" w:hAnsiTheme="majorHAnsi" w:cstheme="majorHAnsi"/>
          <w:sz w:val="24"/>
          <w:szCs w:val="24"/>
        </w:rPr>
        <w:t>Symptom: "Invalid username or password" error</w:t>
      </w:r>
    </w:p>
    <w:p w14:paraId="0B167F62" w14:textId="4C467DBC" w:rsidR="009519EA" w:rsidRPr="00E65E14" w:rsidRDefault="16318FF8" w:rsidP="16318FF8">
      <w:pPr>
        <w:rPr>
          <w:rFonts w:asciiTheme="majorHAnsi" w:hAnsiTheme="majorHAnsi" w:cstheme="majorHAnsi"/>
          <w:b/>
          <w:bCs/>
          <w:i/>
          <w:iCs/>
          <w:sz w:val="24"/>
          <w:szCs w:val="24"/>
        </w:rPr>
      </w:pPr>
      <w:r w:rsidRPr="00E65E14">
        <w:rPr>
          <w:rFonts w:asciiTheme="majorHAnsi" w:hAnsiTheme="majorHAnsi" w:cstheme="majorHAnsi"/>
          <w:b/>
          <w:bCs/>
          <w:i/>
          <w:iCs/>
          <w:sz w:val="24"/>
          <w:szCs w:val="24"/>
        </w:rPr>
        <w:lastRenderedPageBreak/>
        <w:t>Solutions:</w:t>
      </w:r>
    </w:p>
    <w:p w14:paraId="3839EC20" w14:textId="77777777" w:rsidR="009519EA" w:rsidRPr="00E65E14" w:rsidRDefault="16318FF8" w:rsidP="00F463C8">
      <w:pPr>
        <w:pStyle w:val="ListBullet"/>
        <w:numPr>
          <w:ilvl w:val="0"/>
          <w:numId w:val="0"/>
        </w:numPr>
        <w:rPr>
          <w:rFonts w:asciiTheme="majorHAnsi" w:hAnsiTheme="majorHAnsi" w:cstheme="majorHAnsi"/>
          <w:sz w:val="24"/>
          <w:szCs w:val="24"/>
        </w:rPr>
      </w:pPr>
      <w:r w:rsidRPr="00E65E14">
        <w:rPr>
          <w:rFonts w:asciiTheme="majorHAnsi" w:hAnsiTheme="majorHAnsi" w:cstheme="majorHAnsi"/>
          <w:sz w:val="24"/>
          <w:szCs w:val="24"/>
        </w:rPr>
        <w:t>1. Verify Username: Use the exact username shown during installation</w:t>
      </w:r>
    </w:p>
    <w:p w14:paraId="6CD36944" w14:textId="77777777" w:rsidR="009519EA" w:rsidRPr="00E65E14" w:rsidRDefault="16318FF8" w:rsidP="00F463C8">
      <w:pPr>
        <w:pStyle w:val="ListBullet"/>
        <w:numPr>
          <w:ilvl w:val="0"/>
          <w:numId w:val="0"/>
        </w:numPr>
        <w:rPr>
          <w:rFonts w:asciiTheme="majorHAnsi" w:hAnsiTheme="majorHAnsi" w:cstheme="majorHAnsi"/>
          <w:sz w:val="24"/>
          <w:szCs w:val="24"/>
        </w:rPr>
      </w:pPr>
      <w:r w:rsidRPr="00E65E14">
        <w:rPr>
          <w:rFonts w:asciiTheme="majorHAnsi" w:hAnsiTheme="majorHAnsi" w:cstheme="majorHAnsi"/>
          <w:sz w:val="24"/>
          <w:szCs w:val="24"/>
        </w:rPr>
        <w:t>2. Check Password: Use your Intelligence Center password (not your Linux password)</w:t>
      </w:r>
    </w:p>
    <w:p w14:paraId="06C36A9B" w14:textId="77777777" w:rsidR="009519EA" w:rsidRPr="00E65E14" w:rsidRDefault="16318FF8" w:rsidP="00F463C8">
      <w:pPr>
        <w:pStyle w:val="ListBullet"/>
        <w:numPr>
          <w:ilvl w:val="0"/>
          <w:numId w:val="0"/>
        </w:numPr>
        <w:rPr>
          <w:rFonts w:asciiTheme="majorHAnsi" w:hAnsiTheme="majorHAnsi" w:cstheme="majorHAnsi"/>
          <w:sz w:val="24"/>
          <w:szCs w:val="24"/>
        </w:rPr>
      </w:pPr>
      <w:r w:rsidRPr="00E65E14">
        <w:rPr>
          <w:rFonts w:asciiTheme="majorHAnsi" w:hAnsiTheme="majorHAnsi" w:cstheme="majorHAnsi"/>
          <w:sz w:val="24"/>
          <w:szCs w:val="24"/>
        </w:rPr>
        <w:t>3. Case Sensitivity: Ensure correct case for username</w:t>
      </w:r>
    </w:p>
    <w:p w14:paraId="1A713B01" w14:textId="77777777" w:rsidR="009519EA" w:rsidRPr="00E65E14" w:rsidRDefault="16318FF8" w:rsidP="00F463C8">
      <w:pPr>
        <w:pStyle w:val="ListBullet"/>
        <w:numPr>
          <w:ilvl w:val="0"/>
          <w:numId w:val="0"/>
        </w:numPr>
        <w:rPr>
          <w:rFonts w:asciiTheme="majorHAnsi" w:hAnsiTheme="majorHAnsi" w:cstheme="majorHAnsi"/>
          <w:sz w:val="24"/>
          <w:szCs w:val="24"/>
        </w:rPr>
      </w:pPr>
      <w:r w:rsidRPr="00E65E14">
        <w:rPr>
          <w:rFonts w:asciiTheme="majorHAnsi" w:hAnsiTheme="majorHAnsi" w:cstheme="majorHAnsi"/>
          <w:sz w:val="24"/>
          <w:szCs w:val="24"/>
        </w:rPr>
        <w:t>4. Reset Password: If needed, refer to Genius Hub documentation for password reset procedure</w:t>
      </w:r>
    </w:p>
    <w:p w14:paraId="56917926" w14:textId="77777777" w:rsidR="009519EA" w:rsidRPr="00E65E14" w:rsidRDefault="16318FF8" w:rsidP="16318FF8">
      <w:pPr>
        <w:pStyle w:val="CodeBlock"/>
        <w:shd w:val="clear" w:color="auto" w:fill="F3F5F7"/>
        <w:rPr>
          <w:rFonts w:asciiTheme="majorHAnsi" w:hAnsiTheme="majorHAnsi" w:cstheme="majorHAnsi"/>
          <w:sz w:val="24"/>
          <w:szCs w:val="24"/>
        </w:rPr>
      </w:pPr>
      <w:r w:rsidRPr="00E65E14">
        <w:rPr>
          <w:rFonts w:asciiTheme="majorHAnsi" w:hAnsiTheme="majorHAnsi" w:cstheme="majorHAnsi"/>
          <w:sz w:val="24"/>
          <w:szCs w:val="24"/>
        </w:rPr>
        <w:t># Check configured username</w:t>
      </w:r>
      <w:r w:rsidRPr="00E65E14">
        <w:rPr>
          <w:rFonts w:asciiTheme="majorHAnsi" w:hAnsiTheme="majorHAnsi" w:cstheme="majorHAnsi"/>
          <w:sz w:val="24"/>
          <w:szCs w:val="24"/>
        </w:rPr>
        <w:br/>
        <w:t>cd /path/to/ibm-db2GeniusHub</w:t>
      </w:r>
      <w:r w:rsidRPr="00E65E14">
        <w:rPr>
          <w:rFonts w:asciiTheme="majorHAnsi" w:hAnsiTheme="majorHAnsi" w:cstheme="majorHAnsi"/>
          <w:sz w:val="24"/>
          <w:szCs w:val="24"/>
        </w:rPr>
        <w:br/>
        <w:t>cat setup.config | grep USER</w:t>
      </w:r>
    </w:p>
    <w:p w14:paraId="033FE5FA" w14:textId="229F68E5" w:rsidR="009519EA" w:rsidRPr="00E65E14" w:rsidRDefault="16318FF8" w:rsidP="16318FF8">
      <w:pPr>
        <w:pStyle w:val="Heading3"/>
        <w:rPr>
          <w:rFonts w:cstheme="majorHAnsi"/>
          <w:sz w:val="24"/>
          <w:szCs w:val="24"/>
        </w:rPr>
      </w:pPr>
      <w:r w:rsidRPr="00E65E14">
        <w:rPr>
          <w:rFonts w:cstheme="majorHAnsi"/>
          <w:sz w:val="24"/>
          <w:szCs w:val="24"/>
        </w:rPr>
        <w:t xml:space="preserve">Issue </w:t>
      </w:r>
      <w:r w:rsidR="00E65E14">
        <w:rPr>
          <w:rFonts w:cstheme="majorHAnsi"/>
          <w:sz w:val="24"/>
          <w:szCs w:val="24"/>
        </w:rPr>
        <w:t>2</w:t>
      </w:r>
      <w:r w:rsidRPr="00E65E14">
        <w:rPr>
          <w:rFonts w:cstheme="majorHAnsi"/>
          <w:sz w:val="24"/>
          <w:szCs w:val="24"/>
        </w:rPr>
        <w:t>: Missing Databases After Upgrade</w:t>
      </w:r>
    </w:p>
    <w:p w14:paraId="3D141195" w14:textId="77777777" w:rsidR="009519EA" w:rsidRPr="00E65E14" w:rsidRDefault="16318FF8" w:rsidP="16318FF8">
      <w:pPr>
        <w:rPr>
          <w:rFonts w:asciiTheme="majorHAnsi" w:hAnsiTheme="majorHAnsi" w:cstheme="majorHAnsi"/>
          <w:sz w:val="24"/>
          <w:szCs w:val="24"/>
        </w:rPr>
      </w:pPr>
      <w:r w:rsidRPr="00E65E14">
        <w:rPr>
          <w:rFonts w:asciiTheme="majorHAnsi" w:hAnsiTheme="majorHAnsi" w:cstheme="majorHAnsi"/>
          <w:sz w:val="24"/>
          <w:szCs w:val="24"/>
        </w:rPr>
        <w:t>Symptom: Some databases from DIC don't appear in Genius Hub</w:t>
      </w:r>
    </w:p>
    <w:p w14:paraId="7B7E28F9" w14:textId="77777777" w:rsidR="009519EA" w:rsidRPr="00E65E14" w:rsidRDefault="16318FF8" w:rsidP="16318FF8">
      <w:pPr>
        <w:rPr>
          <w:rFonts w:asciiTheme="majorHAnsi" w:hAnsiTheme="majorHAnsi" w:cstheme="majorHAnsi"/>
          <w:b/>
          <w:bCs/>
          <w:i/>
          <w:iCs/>
          <w:sz w:val="24"/>
          <w:szCs w:val="24"/>
        </w:rPr>
      </w:pPr>
      <w:r w:rsidRPr="00E65E14">
        <w:rPr>
          <w:rFonts w:asciiTheme="majorHAnsi" w:hAnsiTheme="majorHAnsi" w:cstheme="majorHAnsi"/>
          <w:b/>
          <w:bCs/>
          <w:i/>
          <w:iCs/>
          <w:sz w:val="24"/>
          <w:szCs w:val="24"/>
        </w:rPr>
        <w:t>Solutions:</w:t>
      </w:r>
    </w:p>
    <w:p w14:paraId="26665ECE" w14:textId="77777777" w:rsidR="009519EA" w:rsidRPr="00E65E14" w:rsidRDefault="16318FF8" w:rsidP="16318FF8">
      <w:pPr>
        <w:rPr>
          <w:rFonts w:asciiTheme="majorHAnsi" w:hAnsiTheme="majorHAnsi" w:cstheme="majorHAnsi"/>
          <w:sz w:val="24"/>
          <w:szCs w:val="24"/>
        </w:rPr>
      </w:pPr>
      <w:r w:rsidRPr="00E65E14">
        <w:rPr>
          <w:rFonts w:asciiTheme="majorHAnsi" w:hAnsiTheme="majorHAnsi" w:cstheme="majorHAnsi"/>
          <w:sz w:val="24"/>
          <w:szCs w:val="24"/>
        </w:rPr>
        <w:t>1. Check Migration Logs:</w:t>
      </w:r>
    </w:p>
    <w:p w14:paraId="2DF03D5F" w14:textId="77777777" w:rsidR="009519EA" w:rsidRPr="00E65E14" w:rsidRDefault="16318FF8" w:rsidP="16318FF8">
      <w:pPr>
        <w:pStyle w:val="CodeBlock"/>
        <w:shd w:val="clear" w:color="auto" w:fill="F3F5F7"/>
        <w:rPr>
          <w:rFonts w:asciiTheme="majorHAnsi" w:hAnsiTheme="majorHAnsi" w:cstheme="majorHAnsi"/>
          <w:sz w:val="24"/>
          <w:szCs w:val="24"/>
        </w:rPr>
      </w:pPr>
      <w:r w:rsidRPr="00E65E14">
        <w:rPr>
          <w:rFonts w:asciiTheme="majorHAnsi" w:hAnsiTheme="majorHAnsi" w:cstheme="majorHAnsi"/>
          <w:sz w:val="24"/>
          <w:szCs w:val="24"/>
        </w:rPr>
        <w:t>cd /path/to/ibm-db2GeniusHub</w:t>
      </w:r>
      <w:r w:rsidRPr="00E65E14">
        <w:rPr>
          <w:rFonts w:asciiTheme="majorHAnsi" w:hAnsiTheme="majorHAnsi" w:cstheme="majorHAnsi"/>
          <w:sz w:val="24"/>
          <w:szCs w:val="24"/>
        </w:rPr>
        <w:br/>
        <w:t>cat logs/migration.log | grep -i error</w:t>
      </w:r>
    </w:p>
    <w:p w14:paraId="599BFC30" w14:textId="77777777" w:rsidR="009519EA" w:rsidRPr="00E65E14" w:rsidRDefault="16318FF8" w:rsidP="16318FF8">
      <w:pPr>
        <w:rPr>
          <w:rFonts w:asciiTheme="majorHAnsi" w:hAnsiTheme="majorHAnsi" w:cstheme="majorHAnsi"/>
          <w:sz w:val="24"/>
          <w:szCs w:val="24"/>
        </w:rPr>
      </w:pPr>
      <w:r w:rsidRPr="00E65E14">
        <w:rPr>
          <w:rFonts w:asciiTheme="majorHAnsi" w:hAnsiTheme="majorHAnsi" w:cstheme="majorHAnsi"/>
          <w:sz w:val="24"/>
          <w:szCs w:val="24"/>
        </w:rPr>
        <w:t>2. Manually Add Missing Connections:</w:t>
      </w:r>
    </w:p>
    <w:p w14:paraId="570584E0" w14:textId="77777777" w:rsidR="009519EA" w:rsidRPr="00E65E14" w:rsidRDefault="16318FF8" w:rsidP="16318FF8">
      <w:pPr>
        <w:pStyle w:val="ListBullet"/>
        <w:rPr>
          <w:rFonts w:asciiTheme="majorHAnsi" w:hAnsiTheme="majorHAnsi" w:cstheme="majorHAnsi"/>
          <w:sz w:val="24"/>
          <w:szCs w:val="24"/>
        </w:rPr>
      </w:pPr>
      <w:r w:rsidRPr="00E65E14">
        <w:rPr>
          <w:rFonts w:asciiTheme="majorHAnsi" w:hAnsiTheme="majorHAnsi" w:cstheme="majorHAnsi"/>
          <w:sz w:val="24"/>
          <w:szCs w:val="24"/>
        </w:rPr>
        <w:t>Navigate to Home → Add database connection</w:t>
      </w:r>
    </w:p>
    <w:p w14:paraId="215B8471" w14:textId="77777777" w:rsidR="009519EA" w:rsidRPr="00E65E14" w:rsidRDefault="16318FF8" w:rsidP="16318FF8">
      <w:pPr>
        <w:pStyle w:val="ListBullet"/>
        <w:rPr>
          <w:rFonts w:asciiTheme="majorHAnsi" w:hAnsiTheme="majorHAnsi" w:cstheme="majorHAnsi"/>
          <w:sz w:val="24"/>
          <w:szCs w:val="24"/>
        </w:rPr>
      </w:pPr>
      <w:r w:rsidRPr="00E65E14">
        <w:rPr>
          <w:rFonts w:asciiTheme="majorHAnsi" w:hAnsiTheme="majorHAnsi" w:cstheme="majorHAnsi"/>
          <w:sz w:val="24"/>
          <w:szCs w:val="24"/>
        </w:rPr>
        <w:t>Enter connection details manually</w:t>
      </w:r>
    </w:p>
    <w:p w14:paraId="13715B32" w14:textId="77777777" w:rsidR="009519EA" w:rsidRPr="00E65E14" w:rsidRDefault="16318FF8" w:rsidP="16318FF8">
      <w:pPr>
        <w:pStyle w:val="ListBullet"/>
        <w:rPr>
          <w:rFonts w:asciiTheme="majorHAnsi" w:hAnsiTheme="majorHAnsi" w:cstheme="majorHAnsi"/>
          <w:sz w:val="24"/>
          <w:szCs w:val="24"/>
        </w:rPr>
      </w:pPr>
      <w:r w:rsidRPr="00E65E14">
        <w:rPr>
          <w:rFonts w:asciiTheme="majorHAnsi" w:hAnsiTheme="majorHAnsi" w:cstheme="majorHAnsi"/>
          <w:sz w:val="24"/>
          <w:szCs w:val="24"/>
        </w:rPr>
        <w:t>Test and save</w:t>
      </w:r>
    </w:p>
    <w:p w14:paraId="3D022B0E" w14:textId="77777777" w:rsidR="009519EA" w:rsidRPr="00E65E14" w:rsidRDefault="16318FF8" w:rsidP="16318FF8">
      <w:pPr>
        <w:rPr>
          <w:rFonts w:asciiTheme="majorHAnsi" w:hAnsiTheme="majorHAnsi" w:cstheme="majorHAnsi"/>
          <w:sz w:val="24"/>
          <w:szCs w:val="24"/>
        </w:rPr>
      </w:pPr>
      <w:r w:rsidRPr="00E65E14">
        <w:rPr>
          <w:rFonts w:asciiTheme="majorHAnsi" w:hAnsiTheme="majorHAnsi" w:cstheme="majorHAnsi"/>
          <w:sz w:val="24"/>
          <w:szCs w:val="24"/>
        </w:rPr>
        <w:t>3. Verify Repository Database:</w:t>
      </w:r>
    </w:p>
    <w:p w14:paraId="55C856F3" w14:textId="77777777" w:rsidR="009519EA" w:rsidRPr="00E65E14" w:rsidRDefault="16318FF8" w:rsidP="16318FF8">
      <w:pPr>
        <w:pStyle w:val="CodeBlock"/>
        <w:shd w:val="clear" w:color="auto" w:fill="F3F5F7"/>
        <w:rPr>
          <w:rFonts w:asciiTheme="majorHAnsi" w:hAnsiTheme="majorHAnsi" w:cstheme="majorHAnsi"/>
          <w:sz w:val="24"/>
          <w:szCs w:val="24"/>
        </w:rPr>
      </w:pPr>
      <w:r w:rsidRPr="00E65E14">
        <w:rPr>
          <w:rFonts w:asciiTheme="majorHAnsi" w:hAnsiTheme="majorHAnsi" w:cstheme="majorHAnsi"/>
          <w:sz w:val="24"/>
          <w:szCs w:val="24"/>
        </w:rPr>
        <w:t>-- Connect to repository</w:t>
      </w:r>
      <w:r w:rsidRPr="00E65E14">
        <w:rPr>
          <w:rFonts w:asciiTheme="majorHAnsi" w:hAnsiTheme="majorHAnsi" w:cstheme="majorHAnsi"/>
          <w:sz w:val="24"/>
          <w:szCs w:val="24"/>
        </w:rPr>
        <w:br/>
        <w:t>db2 connect to ICrepodb</w:t>
      </w:r>
      <w:r w:rsidRPr="00E65E14">
        <w:rPr>
          <w:rFonts w:asciiTheme="majorHAnsi" w:hAnsiTheme="majorHAnsi" w:cstheme="majorHAnsi"/>
          <w:sz w:val="24"/>
          <w:szCs w:val="24"/>
        </w:rPr>
        <w:br/>
        <w:t>-- Check for connection records</w:t>
      </w:r>
      <w:r w:rsidRPr="00E65E14">
        <w:rPr>
          <w:rFonts w:asciiTheme="majorHAnsi" w:hAnsiTheme="majorHAnsi" w:cstheme="majorHAnsi"/>
          <w:sz w:val="24"/>
          <w:szCs w:val="24"/>
        </w:rPr>
        <w:br/>
        <w:t>SELECT * FROM IBMCONSOLE.DATABASE_CONNECTIONS;</w:t>
      </w:r>
    </w:p>
    <w:p w14:paraId="1ADCB136" w14:textId="77777777" w:rsidR="009519EA" w:rsidRPr="00E65E14" w:rsidRDefault="16318FF8" w:rsidP="16318FF8">
      <w:pPr>
        <w:pStyle w:val="Heading1"/>
        <w:rPr>
          <w:rFonts w:cstheme="majorHAnsi"/>
        </w:rPr>
      </w:pPr>
      <w:r w:rsidRPr="00E65E14">
        <w:rPr>
          <w:rFonts w:cstheme="majorHAnsi"/>
        </w:rPr>
        <w:t>Video Walkthrough: See It in Action</w:t>
      </w:r>
    </w:p>
    <w:p w14:paraId="744112A2" w14:textId="7A411EC6" w:rsidR="00422E9A" w:rsidRPr="00E65E14" w:rsidRDefault="00624437" w:rsidP="16318FF8">
      <w:pPr>
        <w:rPr>
          <w:rFonts w:asciiTheme="majorHAnsi" w:hAnsiTheme="majorHAnsi" w:cstheme="majorHAnsi"/>
          <w:sz w:val="24"/>
          <w:szCs w:val="24"/>
        </w:rPr>
      </w:pPr>
      <w:r w:rsidRPr="00E65E14">
        <w:rPr>
          <w:rFonts w:asciiTheme="majorHAnsi" w:hAnsiTheme="majorHAnsi" w:cstheme="majorHAnsi"/>
          <w:sz w:val="24"/>
          <w:szCs w:val="24"/>
        </w:rPr>
        <w:t xml:space="preserve">Please refer to this 8-minute walkthrough of the process to upgrade to Db2 Genius Hub </w:t>
      </w:r>
    </w:p>
    <w:p w14:paraId="3F73989C" w14:textId="51121685" w:rsidR="00422E9A" w:rsidRPr="00E65E14" w:rsidRDefault="00905E0E" w:rsidP="16318FF8">
      <w:pPr>
        <w:rPr>
          <w:rFonts w:asciiTheme="majorHAnsi" w:hAnsiTheme="majorHAnsi" w:cstheme="majorHAnsi"/>
          <w:sz w:val="24"/>
          <w:szCs w:val="24"/>
        </w:rPr>
      </w:pPr>
      <w:r>
        <w:rPr>
          <w:rFonts w:asciiTheme="majorHAnsi" w:hAnsiTheme="majorHAnsi" w:cstheme="majorHAnsi"/>
          <w:b/>
          <w:bCs/>
          <w:i/>
          <w:iCs/>
          <w:noProof/>
          <w:sz w:val="24"/>
          <w:szCs w:val="24"/>
        </w:rPr>
        <w:lastRenderedPageBreak/>
        <w:drawing>
          <wp:anchor distT="0" distB="0" distL="114300" distR="114300" simplePos="0" relativeHeight="251659264" behindDoc="0" locked="0" layoutInCell="1" allowOverlap="1" wp14:anchorId="3DF6C8B4" wp14:editId="3F7E79CE">
            <wp:simplePos x="0" y="0"/>
            <wp:positionH relativeFrom="column">
              <wp:posOffset>0</wp:posOffset>
            </wp:positionH>
            <wp:positionV relativeFrom="paragraph">
              <wp:posOffset>340360</wp:posOffset>
            </wp:positionV>
            <wp:extent cx="5943600" cy="3343275"/>
            <wp:effectExtent l="0" t="0" r="0" b="0"/>
            <wp:wrapSquare wrapText="bothSides"/>
            <wp:docPr id="20991839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183955" name="Picture 2099183955" descr="movie::/Users/urvasheeguptaa/Documents/DIC_GH_complete.mp4"/>
                    <pic:cNvPicPr/>
                  </pic:nvPicPr>
                  <pic:blipFill>
                    <a:blip r:embed="rId17"/>
                    <a:stretch>
                      <a:fillRect/>
                    </a:stretch>
                  </pic:blipFill>
                  <pic:spPr>
                    <a:xfrm>
                      <a:off x="0" y="0"/>
                      <a:ext cx="5943600" cy="3343275"/>
                    </a:xfrm>
                    <a:prstGeom prst="rect">
                      <a:avLst/>
                    </a:prstGeom>
                  </pic:spPr>
                </pic:pic>
              </a:graphicData>
            </a:graphic>
          </wp:anchor>
        </w:drawing>
      </w:r>
    </w:p>
    <w:p w14:paraId="47D31F84" w14:textId="77777777" w:rsidR="009519EA" w:rsidRPr="001E21B4" w:rsidRDefault="16318FF8" w:rsidP="16318FF8">
      <w:pPr>
        <w:pStyle w:val="Heading1"/>
        <w:rPr>
          <w:rFonts w:cstheme="majorHAnsi"/>
        </w:rPr>
      </w:pPr>
      <w:r w:rsidRPr="001E21B4">
        <w:rPr>
          <w:rFonts w:cstheme="majorHAnsi"/>
        </w:rPr>
        <w:t>Conclusion: Your Journey to Intelligent Database Management</w:t>
      </w:r>
    </w:p>
    <w:p w14:paraId="4EE74B02" w14:textId="77777777" w:rsidR="009519EA" w:rsidRPr="00E65E14" w:rsidRDefault="16318FF8" w:rsidP="16318FF8">
      <w:pPr>
        <w:rPr>
          <w:rFonts w:asciiTheme="majorHAnsi" w:hAnsiTheme="majorHAnsi" w:cstheme="majorHAnsi"/>
          <w:sz w:val="24"/>
          <w:szCs w:val="24"/>
        </w:rPr>
      </w:pPr>
      <w:r w:rsidRPr="00E65E14">
        <w:rPr>
          <w:rFonts w:asciiTheme="majorHAnsi" w:hAnsiTheme="majorHAnsi" w:cstheme="majorHAnsi"/>
          <w:sz w:val="24"/>
          <w:szCs w:val="24"/>
        </w:rPr>
        <w:t>Upgrading from Db2 Intelligence Center to Genius Hub represents more than a software update—it's a strategic move toward intelligent, AI-powered database management.</w:t>
      </w:r>
    </w:p>
    <w:p w14:paraId="30EA6AD4" w14:textId="77777777" w:rsidR="009519EA" w:rsidRPr="00E65E14" w:rsidRDefault="16318FF8" w:rsidP="16318FF8">
      <w:pPr>
        <w:rPr>
          <w:rFonts w:asciiTheme="majorHAnsi" w:hAnsiTheme="majorHAnsi" w:cstheme="majorHAnsi"/>
          <w:sz w:val="24"/>
          <w:szCs w:val="24"/>
        </w:rPr>
      </w:pPr>
      <w:r w:rsidRPr="00E65E14">
        <w:rPr>
          <w:rFonts w:asciiTheme="majorHAnsi" w:hAnsiTheme="majorHAnsi" w:cstheme="majorHAnsi"/>
          <w:sz w:val="24"/>
          <w:szCs w:val="24"/>
        </w:rPr>
        <w:t>What You've Accomplished:</w:t>
      </w:r>
    </w:p>
    <w:p w14:paraId="6BCE375A" w14:textId="77777777" w:rsidR="009519EA" w:rsidRPr="00E65E14" w:rsidRDefault="16318FF8" w:rsidP="16318FF8">
      <w:pPr>
        <w:pStyle w:val="ListBullet"/>
        <w:rPr>
          <w:rFonts w:asciiTheme="majorHAnsi" w:hAnsiTheme="majorHAnsi" w:cstheme="majorHAnsi"/>
          <w:sz w:val="24"/>
          <w:szCs w:val="24"/>
        </w:rPr>
      </w:pPr>
      <w:r w:rsidRPr="00E65E14">
        <w:rPr>
          <w:rFonts w:asciiTheme="majorHAnsi" w:hAnsiTheme="majorHAnsi" w:cstheme="majorHAnsi"/>
          <w:sz w:val="24"/>
          <w:szCs w:val="24"/>
        </w:rPr>
        <w:t>Seamlessly migrated your repository and target databases</w:t>
      </w:r>
    </w:p>
    <w:p w14:paraId="1EA38C3C" w14:textId="77777777" w:rsidR="009519EA" w:rsidRPr="00E65E14" w:rsidRDefault="16318FF8" w:rsidP="16318FF8">
      <w:pPr>
        <w:pStyle w:val="ListBullet"/>
        <w:rPr>
          <w:rFonts w:asciiTheme="majorHAnsi" w:hAnsiTheme="majorHAnsi" w:cstheme="majorHAnsi"/>
          <w:sz w:val="24"/>
          <w:szCs w:val="24"/>
        </w:rPr>
      </w:pPr>
      <w:r w:rsidRPr="00E65E14">
        <w:rPr>
          <w:rFonts w:asciiTheme="majorHAnsi" w:hAnsiTheme="majorHAnsi" w:cstheme="majorHAnsi"/>
          <w:sz w:val="24"/>
          <w:szCs w:val="24"/>
        </w:rPr>
        <w:t>Preserved all configurations, connections, and historical data</w:t>
      </w:r>
    </w:p>
    <w:p w14:paraId="2B376FBC" w14:textId="77777777" w:rsidR="009519EA" w:rsidRPr="00E65E14" w:rsidRDefault="16318FF8" w:rsidP="16318FF8">
      <w:pPr>
        <w:pStyle w:val="ListBullet"/>
        <w:rPr>
          <w:rFonts w:asciiTheme="majorHAnsi" w:hAnsiTheme="majorHAnsi" w:cstheme="majorHAnsi"/>
          <w:sz w:val="24"/>
          <w:szCs w:val="24"/>
        </w:rPr>
      </w:pPr>
      <w:r w:rsidRPr="00E65E14">
        <w:rPr>
          <w:rFonts w:asciiTheme="majorHAnsi" w:hAnsiTheme="majorHAnsi" w:cstheme="majorHAnsi"/>
          <w:sz w:val="24"/>
          <w:szCs w:val="24"/>
        </w:rPr>
        <w:t>Gained access to AI-powered insights and recommendations</w:t>
      </w:r>
    </w:p>
    <w:p w14:paraId="35559748" w14:textId="77777777" w:rsidR="00624437" w:rsidRPr="00E65E14" w:rsidRDefault="16318FF8" w:rsidP="16318FF8">
      <w:pPr>
        <w:pStyle w:val="ListBullet"/>
        <w:rPr>
          <w:rFonts w:asciiTheme="majorHAnsi" w:hAnsiTheme="majorHAnsi" w:cstheme="majorHAnsi"/>
          <w:sz w:val="24"/>
          <w:szCs w:val="24"/>
        </w:rPr>
      </w:pPr>
      <w:r w:rsidRPr="00E65E14">
        <w:rPr>
          <w:rFonts w:asciiTheme="majorHAnsi" w:hAnsiTheme="majorHAnsi" w:cstheme="majorHAnsi"/>
          <w:sz w:val="24"/>
          <w:szCs w:val="24"/>
        </w:rPr>
        <w:t>Positioned your organization for future database management innovations</w:t>
      </w:r>
    </w:p>
    <w:p w14:paraId="6D85307A" w14:textId="77777777" w:rsidR="001E21B4" w:rsidRDefault="16318FF8" w:rsidP="001E21B4">
      <w:pPr>
        <w:pStyle w:val="ListBullet"/>
        <w:numPr>
          <w:ilvl w:val="0"/>
          <w:numId w:val="0"/>
        </w:numPr>
        <w:rPr>
          <w:rFonts w:asciiTheme="majorHAnsi" w:hAnsiTheme="majorHAnsi" w:cstheme="majorHAnsi"/>
          <w:sz w:val="24"/>
          <w:szCs w:val="24"/>
        </w:rPr>
      </w:pPr>
      <w:r w:rsidRPr="00E65E14">
        <w:rPr>
          <w:rFonts w:asciiTheme="majorHAnsi" w:hAnsiTheme="majorHAnsi" w:cstheme="majorHAnsi"/>
          <w:sz w:val="24"/>
          <w:szCs w:val="24"/>
        </w:rPr>
        <w:t>The future of database management is intelligent, proactive, and powered by AI. With Genius Hub, that future is now.</w:t>
      </w:r>
    </w:p>
    <w:p w14:paraId="3C281EBD" w14:textId="77777777" w:rsidR="001E21B4" w:rsidRDefault="001E21B4" w:rsidP="001E21B4">
      <w:pPr>
        <w:pStyle w:val="ListBullet"/>
        <w:numPr>
          <w:ilvl w:val="0"/>
          <w:numId w:val="0"/>
        </w:numPr>
        <w:rPr>
          <w:rFonts w:asciiTheme="majorHAnsi" w:hAnsiTheme="majorHAnsi" w:cstheme="majorHAnsi"/>
          <w:sz w:val="24"/>
          <w:szCs w:val="24"/>
        </w:rPr>
      </w:pPr>
    </w:p>
    <w:p w14:paraId="0DB0669F" w14:textId="77777777" w:rsidR="001E21B4" w:rsidRDefault="00F85AB4" w:rsidP="001E21B4">
      <w:pPr>
        <w:pStyle w:val="ListBullet"/>
        <w:numPr>
          <w:ilvl w:val="0"/>
          <w:numId w:val="0"/>
        </w:numPr>
        <w:rPr>
          <w:rFonts w:asciiTheme="majorHAnsi" w:eastAsiaTheme="majorEastAsia" w:hAnsiTheme="majorHAnsi" w:cstheme="majorHAnsi"/>
          <w:b/>
          <w:bCs/>
          <w:color w:val="365F91" w:themeColor="accent1" w:themeShade="BF"/>
          <w:sz w:val="28"/>
          <w:szCs w:val="28"/>
        </w:rPr>
      </w:pPr>
      <w:r w:rsidRPr="001E21B4">
        <w:rPr>
          <w:rFonts w:asciiTheme="majorHAnsi" w:eastAsiaTheme="majorEastAsia" w:hAnsiTheme="majorHAnsi" w:cstheme="majorHAnsi"/>
          <w:b/>
          <w:bCs/>
          <w:color w:val="365F91" w:themeColor="accent1" w:themeShade="BF"/>
          <w:sz w:val="28"/>
          <w:szCs w:val="28"/>
        </w:rPr>
        <w:t>Get Started</w:t>
      </w:r>
    </w:p>
    <w:p w14:paraId="26F89763" w14:textId="53CA29BF" w:rsidR="00F85AB4" w:rsidRPr="001E21B4" w:rsidRDefault="00F85AB4" w:rsidP="001E21B4">
      <w:pPr>
        <w:pStyle w:val="ListBullet"/>
        <w:numPr>
          <w:ilvl w:val="0"/>
          <w:numId w:val="0"/>
        </w:numPr>
        <w:rPr>
          <w:rFonts w:asciiTheme="majorHAnsi" w:eastAsiaTheme="majorEastAsia" w:hAnsiTheme="majorHAnsi" w:cstheme="majorHAnsi"/>
          <w:b/>
          <w:bCs/>
          <w:color w:val="365F91" w:themeColor="accent1" w:themeShade="BF"/>
          <w:sz w:val="28"/>
          <w:szCs w:val="28"/>
        </w:rPr>
      </w:pPr>
      <w:r w:rsidRPr="00E65E14">
        <w:rPr>
          <w:rFonts w:asciiTheme="majorHAnsi" w:hAnsiTheme="majorHAnsi" w:cstheme="majorHAnsi"/>
          <w:sz w:val="24"/>
          <w:szCs w:val="24"/>
        </w:rPr>
        <w:t>Db2 Genius Hub is available today with the new </w:t>
      </w:r>
      <w:r w:rsidRPr="00E65E14">
        <w:rPr>
          <w:rFonts w:asciiTheme="majorHAnsi" w:hAnsiTheme="majorHAnsi" w:cstheme="majorHAnsi"/>
          <w:b/>
          <w:bCs/>
          <w:sz w:val="24"/>
          <w:szCs w:val="24"/>
        </w:rPr>
        <w:t>Db2 AI Standard</w:t>
      </w:r>
      <w:r w:rsidRPr="00E65E14">
        <w:rPr>
          <w:rFonts w:asciiTheme="majorHAnsi" w:hAnsiTheme="majorHAnsi" w:cstheme="majorHAnsi"/>
          <w:sz w:val="24"/>
          <w:szCs w:val="24"/>
        </w:rPr>
        <w:t> and </w:t>
      </w:r>
      <w:r w:rsidRPr="00E65E14">
        <w:rPr>
          <w:rFonts w:asciiTheme="majorHAnsi" w:hAnsiTheme="majorHAnsi" w:cstheme="majorHAnsi"/>
          <w:b/>
          <w:bCs/>
          <w:sz w:val="24"/>
          <w:szCs w:val="24"/>
        </w:rPr>
        <w:t>Db2 AI Advanced</w:t>
      </w:r>
      <w:r w:rsidRPr="00E65E14">
        <w:rPr>
          <w:rFonts w:asciiTheme="majorHAnsi" w:hAnsiTheme="majorHAnsi" w:cstheme="majorHAnsi"/>
          <w:sz w:val="24"/>
          <w:szCs w:val="24"/>
        </w:rPr>
        <w:t> editions.</w:t>
      </w:r>
    </w:p>
    <w:p w14:paraId="29D47B12" w14:textId="77777777" w:rsidR="00F85AB4" w:rsidRPr="00E65E14" w:rsidRDefault="00F85AB4" w:rsidP="00F85AB4">
      <w:pPr>
        <w:numPr>
          <w:ilvl w:val="0"/>
          <w:numId w:val="18"/>
        </w:numPr>
        <w:shd w:val="clear" w:color="auto" w:fill="FFFFFF"/>
        <w:spacing w:before="100" w:beforeAutospacing="1" w:after="100" w:afterAutospacing="1" w:line="240" w:lineRule="auto"/>
        <w:rPr>
          <w:rFonts w:asciiTheme="majorHAnsi" w:hAnsiTheme="majorHAnsi" w:cstheme="majorHAnsi"/>
          <w:color w:val="000000"/>
          <w:sz w:val="24"/>
          <w:szCs w:val="24"/>
        </w:rPr>
      </w:pPr>
      <w:hyperlink r:id="rId18" w:tgtFrame="_blank" w:history="1">
        <w:r w:rsidRPr="00E65E14">
          <w:rPr>
            <w:rStyle w:val="Hyperlink"/>
            <w:rFonts w:asciiTheme="majorHAnsi" w:hAnsiTheme="majorHAnsi" w:cstheme="majorHAnsi"/>
            <w:color w:val="0F62FE"/>
            <w:sz w:val="24"/>
            <w:szCs w:val="24"/>
          </w:rPr>
          <w:t>Explore a free trial</w:t>
        </w:r>
      </w:hyperlink>
    </w:p>
    <w:p w14:paraId="57822DAA" w14:textId="77777777" w:rsidR="00F85AB4" w:rsidRPr="00E65E14" w:rsidRDefault="00F85AB4" w:rsidP="00F85AB4">
      <w:pPr>
        <w:numPr>
          <w:ilvl w:val="0"/>
          <w:numId w:val="18"/>
        </w:numPr>
        <w:shd w:val="clear" w:color="auto" w:fill="FFFFFF"/>
        <w:spacing w:before="100" w:beforeAutospacing="1" w:after="100" w:afterAutospacing="1" w:line="240" w:lineRule="auto"/>
        <w:rPr>
          <w:rFonts w:asciiTheme="majorHAnsi" w:hAnsiTheme="majorHAnsi" w:cstheme="majorHAnsi"/>
          <w:color w:val="000000"/>
          <w:sz w:val="24"/>
          <w:szCs w:val="24"/>
        </w:rPr>
      </w:pPr>
      <w:r w:rsidRPr="00E65E14">
        <w:rPr>
          <w:rFonts w:asciiTheme="majorHAnsi" w:hAnsiTheme="majorHAnsi" w:cstheme="majorHAnsi"/>
          <w:color w:val="000000"/>
          <w:sz w:val="24"/>
          <w:szCs w:val="24"/>
        </w:rPr>
        <w:t>Schedule an executive briefing</w:t>
      </w:r>
    </w:p>
    <w:p w14:paraId="381EC194" w14:textId="77777777" w:rsidR="00F85AB4" w:rsidRPr="00E65E14" w:rsidRDefault="00F85AB4" w:rsidP="00F85AB4">
      <w:pPr>
        <w:pStyle w:val="Heading1"/>
        <w:rPr>
          <w:rFonts w:cstheme="majorHAnsi"/>
        </w:rPr>
      </w:pPr>
      <w:r w:rsidRPr="00E65E14">
        <w:rPr>
          <w:rFonts w:cstheme="majorHAnsi"/>
        </w:rPr>
        <w:lastRenderedPageBreak/>
        <w:t>Join the Db2 Community</w:t>
      </w:r>
    </w:p>
    <w:p w14:paraId="0EF5170C" w14:textId="77777777" w:rsidR="00F85AB4" w:rsidRPr="00E65E14" w:rsidRDefault="00F85AB4" w:rsidP="00B768BE">
      <w:pPr>
        <w:rPr>
          <w:rFonts w:asciiTheme="majorHAnsi" w:hAnsiTheme="majorHAnsi" w:cstheme="majorHAnsi"/>
          <w:sz w:val="24"/>
          <w:szCs w:val="24"/>
        </w:rPr>
      </w:pPr>
      <w:r w:rsidRPr="00E65E14">
        <w:rPr>
          <w:rFonts w:asciiTheme="majorHAnsi" w:hAnsiTheme="majorHAnsi" w:cstheme="majorHAnsi"/>
          <w:sz w:val="24"/>
          <w:szCs w:val="24"/>
        </w:rPr>
        <w:t>Stay connected and continue learning:</w:t>
      </w:r>
    </w:p>
    <w:p w14:paraId="6B81D763" w14:textId="77777777" w:rsidR="00F85AB4" w:rsidRPr="00E65E14" w:rsidRDefault="00F85AB4" w:rsidP="00F85AB4">
      <w:pPr>
        <w:numPr>
          <w:ilvl w:val="0"/>
          <w:numId w:val="19"/>
        </w:numPr>
        <w:shd w:val="clear" w:color="auto" w:fill="FFFFFF"/>
        <w:spacing w:before="100" w:beforeAutospacing="1" w:after="100" w:afterAutospacing="1" w:line="240" w:lineRule="auto"/>
        <w:rPr>
          <w:rFonts w:asciiTheme="majorHAnsi" w:hAnsiTheme="majorHAnsi" w:cstheme="majorHAnsi"/>
          <w:color w:val="000000"/>
          <w:sz w:val="24"/>
          <w:szCs w:val="24"/>
        </w:rPr>
      </w:pPr>
      <w:hyperlink r:id="rId19" w:tgtFrame="_blank" w:history="1">
        <w:r w:rsidRPr="00E65E14">
          <w:rPr>
            <w:rStyle w:val="Hyperlink"/>
            <w:rFonts w:asciiTheme="majorHAnsi" w:hAnsiTheme="majorHAnsi" w:cstheme="majorHAnsi"/>
            <w:color w:val="0F62FE"/>
            <w:sz w:val="24"/>
            <w:szCs w:val="24"/>
          </w:rPr>
          <w:t>IBM TechXchange</w:t>
        </w:r>
      </w:hyperlink>
      <w:r w:rsidRPr="00E65E14">
        <w:rPr>
          <w:rFonts w:asciiTheme="majorHAnsi" w:hAnsiTheme="majorHAnsi" w:cstheme="majorHAnsi"/>
          <w:color w:val="000000"/>
          <w:sz w:val="24"/>
          <w:szCs w:val="24"/>
        </w:rPr>
        <w:t> – Db2 LUW webinars and technical sessions</w:t>
      </w:r>
    </w:p>
    <w:p w14:paraId="6F30DB5C" w14:textId="77777777" w:rsidR="00F85AB4" w:rsidRPr="00E65E14" w:rsidRDefault="00F85AB4" w:rsidP="00F85AB4">
      <w:pPr>
        <w:numPr>
          <w:ilvl w:val="0"/>
          <w:numId w:val="19"/>
        </w:numPr>
        <w:shd w:val="clear" w:color="auto" w:fill="FFFFFF"/>
        <w:spacing w:before="100" w:beforeAutospacing="1" w:after="100" w:afterAutospacing="1" w:line="240" w:lineRule="auto"/>
        <w:rPr>
          <w:rFonts w:asciiTheme="majorHAnsi" w:hAnsiTheme="majorHAnsi" w:cstheme="majorHAnsi"/>
          <w:color w:val="000000"/>
          <w:sz w:val="24"/>
          <w:szCs w:val="24"/>
        </w:rPr>
      </w:pPr>
      <w:hyperlink r:id="rId20" w:tgtFrame="_blank" w:history="1">
        <w:r w:rsidRPr="00E65E14">
          <w:rPr>
            <w:rStyle w:val="Hyperlink"/>
            <w:rFonts w:asciiTheme="majorHAnsi" w:hAnsiTheme="majorHAnsi" w:cstheme="majorHAnsi"/>
            <w:color w:val="0F62FE"/>
            <w:sz w:val="24"/>
            <w:szCs w:val="24"/>
          </w:rPr>
          <w:t>IDUG</w:t>
        </w:r>
      </w:hyperlink>
      <w:r w:rsidRPr="00E65E14">
        <w:rPr>
          <w:rFonts w:asciiTheme="majorHAnsi" w:hAnsiTheme="majorHAnsi" w:cstheme="majorHAnsi"/>
          <w:color w:val="000000"/>
          <w:sz w:val="24"/>
          <w:szCs w:val="24"/>
        </w:rPr>
        <w:t> – The global Db2 user community</w:t>
      </w:r>
    </w:p>
    <w:p w14:paraId="405C55ED" w14:textId="77777777" w:rsidR="00F85AB4" w:rsidRPr="00E65E14" w:rsidRDefault="00F85AB4" w:rsidP="00F85AB4">
      <w:pPr>
        <w:numPr>
          <w:ilvl w:val="0"/>
          <w:numId w:val="19"/>
        </w:numPr>
        <w:shd w:val="clear" w:color="auto" w:fill="FFFFFF"/>
        <w:spacing w:before="100" w:beforeAutospacing="1" w:after="100" w:afterAutospacing="1" w:line="240" w:lineRule="auto"/>
        <w:rPr>
          <w:rFonts w:asciiTheme="majorHAnsi" w:hAnsiTheme="majorHAnsi" w:cstheme="majorHAnsi"/>
          <w:color w:val="000000"/>
          <w:sz w:val="24"/>
          <w:szCs w:val="24"/>
        </w:rPr>
      </w:pPr>
      <w:hyperlink r:id="rId21" w:tgtFrame="_blank" w:history="1">
        <w:r w:rsidRPr="00E65E14">
          <w:rPr>
            <w:rStyle w:val="Hyperlink"/>
            <w:rFonts w:asciiTheme="majorHAnsi" w:hAnsiTheme="majorHAnsi" w:cstheme="majorHAnsi"/>
            <w:color w:val="0F62FE"/>
            <w:sz w:val="24"/>
            <w:szCs w:val="24"/>
          </w:rPr>
          <w:t>Db2 Documentation</w:t>
        </w:r>
      </w:hyperlink>
      <w:r w:rsidRPr="00E65E14">
        <w:rPr>
          <w:rFonts w:asciiTheme="majorHAnsi" w:hAnsiTheme="majorHAnsi" w:cstheme="majorHAnsi"/>
          <w:color w:val="000000"/>
          <w:sz w:val="24"/>
          <w:szCs w:val="24"/>
        </w:rPr>
        <w:t> – Technical deep dives and best practices</w:t>
      </w:r>
    </w:p>
    <w:p w14:paraId="59F4D6F5" w14:textId="369BFF03" w:rsidR="00F85AB4" w:rsidRPr="00E65E14" w:rsidRDefault="00F85AB4" w:rsidP="00FD5C47">
      <w:pPr>
        <w:pStyle w:val="Heading1"/>
        <w:rPr>
          <w:rFonts w:cstheme="majorHAnsi"/>
        </w:rPr>
      </w:pPr>
      <w:r w:rsidRPr="00E65E14">
        <w:rPr>
          <w:rFonts w:cstheme="majorHAnsi"/>
        </w:rPr>
        <w:t>About the Author</w:t>
      </w:r>
    </w:p>
    <w:p w14:paraId="20E75F54" w14:textId="77777777" w:rsidR="00F85AB4" w:rsidRPr="00E65E14" w:rsidRDefault="00F85AB4" w:rsidP="00F85AB4">
      <w:pPr>
        <w:rPr>
          <w:rFonts w:asciiTheme="majorHAnsi" w:hAnsiTheme="majorHAnsi" w:cstheme="majorHAnsi"/>
          <w:sz w:val="24"/>
          <w:szCs w:val="24"/>
        </w:rPr>
      </w:pPr>
      <w:r w:rsidRPr="00E65E14">
        <w:rPr>
          <w:rFonts w:asciiTheme="majorHAnsi" w:hAnsiTheme="majorHAnsi" w:cstheme="majorHAnsi"/>
          <w:sz w:val="24"/>
          <w:szCs w:val="24"/>
        </w:rPr>
        <w:t xml:space="preserve">Urvashee Gupta is a Software Developer at IBM with approximately 7 years of experience in software development before this she worked with call logics. Before joining the Db2 team, she worked with vector databases. Currently, Urvashee is part of the Client Adoption Engineering (CAE) team, where she works on the Genius Hub product, helping customers successfully adopt and leverage its AI-powered capabilities. </w:t>
      </w:r>
    </w:p>
    <w:p w14:paraId="02A7FB80" w14:textId="77777777" w:rsidR="00FD5C47" w:rsidRPr="00E65E14" w:rsidRDefault="00FD5C47" w:rsidP="00FD5C47">
      <w:pPr>
        <w:rPr>
          <w:rFonts w:asciiTheme="majorHAnsi" w:hAnsiTheme="majorHAnsi" w:cstheme="majorHAnsi"/>
          <w:sz w:val="24"/>
          <w:szCs w:val="24"/>
        </w:rPr>
      </w:pPr>
      <w:r w:rsidRPr="00E65E14">
        <w:rPr>
          <w:rFonts w:asciiTheme="majorHAnsi" w:hAnsiTheme="majorHAnsi" w:cstheme="majorHAnsi"/>
          <w:sz w:val="24"/>
          <w:szCs w:val="24"/>
        </w:rPr>
        <w:t>Connect with Urvashee on [LinkedIn](https://www.linkedin.com/in/urvashee-gupta) or through the IBM Community.</w:t>
      </w:r>
    </w:p>
    <w:p w14:paraId="13436AE0" w14:textId="3240FFF4" w:rsidR="009519EA" w:rsidRPr="00E65E14" w:rsidRDefault="16318FF8" w:rsidP="00FD5C47">
      <w:pPr>
        <w:rPr>
          <w:rFonts w:asciiTheme="majorHAnsi" w:eastAsiaTheme="majorEastAsia" w:hAnsiTheme="majorHAnsi" w:cstheme="majorHAnsi"/>
          <w:b/>
          <w:bCs/>
          <w:color w:val="365F91" w:themeColor="accent1" w:themeShade="BF"/>
          <w:sz w:val="28"/>
          <w:szCs w:val="28"/>
        </w:rPr>
      </w:pPr>
      <w:r w:rsidRPr="00E65E14">
        <w:rPr>
          <w:rFonts w:asciiTheme="majorHAnsi" w:eastAsiaTheme="majorEastAsia" w:hAnsiTheme="majorHAnsi" w:cstheme="majorHAnsi"/>
          <w:b/>
          <w:bCs/>
          <w:color w:val="365F91" w:themeColor="accent1" w:themeShade="BF"/>
          <w:sz w:val="28"/>
          <w:szCs w:val="28"/>
        </w:rPr>
        <w:t>Disclaimer</w:t>
      </w:r>
    </w:p>
    <w:p w14:paraId="78DE32A9" w14:textId="027B6914" w:rsidR="00FD5C47" w:rsidRPr="00E65E14" w:rsidRDefault="16318FF8" w:rsidP="00624437">
      <w:pPr>
        <w:rPr>
          <w:rFonts w:asciiTheme="majorHAnsi" w:hAnsiTheme="majorHAnsi" w:cstheme="majorHAnsi"/>
          <w:sz w:val="24"/>
          <w:szCs w:val="24"/>
        </w:rPr>
      </w:pPr>
      <w:r w:rsidRPr="00E65E14">
        <w:rPr>
          <w:rFonts w:asciiTheme="majorHAnsi" w:hAnsiTheme="majorHAnsi" w:cstheme="majorHAnsi"/>
          <w:sz w:val="24"/>
          <w:szCs w:val="24"/>
        </w:rPr>
        <w:t>IBM Db2 Genius Hub is generally available as of March 5, 2026. Features and capabilities are subject to the terms of your license agreement. The upgrade process described in this article is based on Genius Hub version 1.1.0.0 and may vary slightly in future releases. Always refer to the official IBM documentation for the most current information. Back</w:t>
      </w:r>
      <w:r w:rsidR="006B127C" w:rsidRPr="00E65E14">
        <w:rPr>
          <w:rFonts w:asciiTheme="majorHAnsi" w:hAnsiTheme="majorHAnsi" w:cstheme="majorHAnsi"/>
          <w:sz w:val="24"/>
          <w:szCs w:val="24"/>
        </w:rPr>
        <w:t xml:space="preserve"> </w:t>
      </w:r>
      <w:r w:rsidRPr="00E65E14">
        <w:rPr>
          <w:rFonts w:asciiTheme="majorHAnsi" w:hAnsiTheme="majorHAnsi" w:cstheme="majorHAnsi"/>
          <w:sz w:val="24"/>
          <w:szCs w:val="24"/>
        </w:rPr>
        <w:t>up your databases before performing any upgrade or migration operation.</w:t>
      </w:r>
    </w:p>
    <w:p w14:paraId="22AAF4AF" w14:textId="70C298BD" w:rsidR="009519EA" w:rsidRPr="00E65E14" w:rsidRDefault="009519EA" w:rsidP="16318FF8">
      <w:pPr>
        <w:rPr>
          <w:rFonts w:asciiTheme="majorHAnsi" w:hAnsiTheme="majorHAnsi" w:cstheme="majorHAnsi"/>
          <w:sz w:val="24"/>
          <w:szCs w:val="24"/>
        </w:rPr>
      </w:pPr>
    </w:p>
    <w:sectPr w:rsidR="009519EA" w:rsidRPr="00E65E14" w:rsidSect="003D0D9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D6247" w14:textId="77777777" w:rsidR="00D337A0" w:rsidRDefault="00D337A0" w:rsidP="00422E9A">
      <w:pPr>
        <w:spacing w:after="0" w:line="240" w:lineRule="auto"/>
      </w:pPr>
      <w:r>
        <w:separator/>
      </w:r>
    </w:p>
  </w:endnote>
  <w:endnote w:type="continuationSeparator" w:id="0">
    <w:p w14:paraId="56674E2A" w14:textId="77777777" w:rsidR="00D337A0" w:rsidRDefault="00D337A0" w:rsidP="00422E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F6ED7" w14:textId="77777777" w:rsidR="00D337A0" w:rsidRDefault="00D337A0" w:rsidP="00422E9A">
      <w:pPr>
        <w:spacing w:after="0" w:line="240" w:lineRule="auto"/>
      </w:pPr>
      <w:r>
        <w:separator/>
      </w:r>
    </w:p>
  </w:footnote>
  <w:footnote w:type="continuationSeparator" w:id="0">
    <w:p w14:paraId="107515AB" w14:textId="77777777" w:rsidR="00D337A0" w:rsidRDefault="00D337A0" w:rsidP="00422E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3D02EC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E45594"/>
    <w:multiLevelType w:val="multilevel"/>
    <w:tmpl w:val="7B8664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65EB6C"/>
    <w:multiLevelType w:val="hybridMultilevel"/>
    <w:tmpl w:val="93629C94"/>
    <w:lvl w:ilvl="0" w:tplc="5802C0EE">
      <w:start w:val="1"/>
      <w:numFmt w:val="bullet"/>
      <w:lvlText w:val=""/>
      <w:lvlJc w:val="left"/>
      <w:pPr>
        <w:ind w:left="720" w:hanging="360"/>
      </w:pPr>
      <w:rPr>
        <w:rFonts w:ascii="Symbol" w:hAnsi="Symbol" w:hint="default"/>
      </w:rPr>
    </w:lvl>
    <w:lvl w:ilvl="1" w:tplc="05D62A62">
      <w:start w:val="1"/>
      <w:numFmt w:val="bullet"/>
      <w:lvlText w:val="o"/>
      <w:lvlJc w:val="left"/>
      <w:pPr>
        <w:ind w:left="1440" w:hanging="360"/>
      </w:pPr>
      <w:rPr>
        <w:rFonts w:ascii="Courier New" w:hAnsi="Courier New" w:hint="default"/>
      </w:rPr>
    </w:lvl>
    <w:lvl w:ilvl="2" w:tplc="75A49766">
      <w:start w:val="1"/>
      <w:numFmt w:val="bullet"/>
      <w:lvlText w:val=""/>
      <w:lvlJc w:val="left"/>
      <w:pPr>
        <w:ind w:left="2160" w:hanging="360"/>
      </w:pPr>
      <w:rPr>
        <w:rFonts w:ascii="Wingdings" w:hAnsi="Wingdings" w:hint="default"/>
      </w:rPr>
    </w:lvl>
    <w:lvl w:ilvl="3" w:tplc="AC70BCFA">
      <w:start w:val="1"/>
      <w:numFmt w:val="bullet"/>
      <w:lvlText w:val=""/>
      <w:lvlJc w:val="left"/>
      <w:pPr>
        <w:ind w:left="2880" w:hanging="360"/>
      </w:pPr>
      <w:rPr>
        <w:rFonts w:ascii="Symbol" w:hAnsi="Symbol" w:hint="default"/>
      </w:rPr>
    </w:lvl>
    <w:lvl w:ilvl="4" w:tplc="677C6596">
      <w:start w:val="1"/>
      <w:numFmt w:val="bullet"/>
      <w:lvlText w:val="o"/>
      <w:lvlJc w:val="left"/>
      <w:pPr>
        <w:ind w:left="3600" w:hanging="360"/>
      </w:pPr>
      <w:rPr>
        <w:rFonts w:ascii="Courier New" w:hAnsi="Courier New" w:hint="default"/>
      </w:rPr>
    </w:lvl>
    <w:lvl w:ilvl="5" w:tplc="88B64CE0">
      <w:start w:val="1"/>
      <w:numFmt w:val="bullet"/>
      <w:lvlText w:val=""/>
      <w:lvlJc w:val="left"/>
      <w:pPr>
        <w:ind w:left="4320" w:hanging="360"/>
      </w:pPr>
      <w:rPr>
        <w:rFonts w:ascii="Wingdings" w:hAnsi="Wingdings" w:hint="default"/>
      </w:rPr>
    </w:lvl>
    <w:lvl w:ilvl="6" w:tplc="BF8632CC">
      <w:start w:val="1"/>
      <w:numFmt w:val="bullet"/>
      <w:lvlText w:val=""/>
      <w:lvlJc w:val="left"/>
      <w:pPr>
        <w:ind w:left="5040" w:hanging="360"/>
      </w:pPr>
      <w:rPr>
        <w:rFonts w:ascii="Symbol" w:hAnsi="Symbol" w:hint="default"/>
      </w:rPr>
    </w:lvl>
    <w:lvl w:ilvl="7" w:tplc="276E2958">
      <w:start w:val="1"/>
      <w:numFmt w:val="bullet"/>
      <w:lvlText w:val="o"/>
      <w:lvlJc w:val="left"/>
      <w:pPr>
        <w:ind w:left="5760" w:hanging="360"/>
      </w:pPr>
      <w:rPr>
        <w:rFonts w:ascii="Courier New" w:hAnsi="Courier New" w:hint="default"/>
      </w:rPr>
    </w:lvl>
    <w:lvl w:ilvl="8" w:tplc="91645564">
      <w:start w:val="1"/>
      <w:numFmt w:val="bullet"/>
      <w:lvlText w:val=""/>
      <w:lvlJc w:val="left"/>
      <w:pPr>
        <w:ind w:left="6480" w:hanging="360"/>
      </w:pPr>
      <w:rPr>
        <w:rFonts w:ascii="Wingdings" w:hAnsi="Wingdings" w:hint="default"/>
      </w:rPr>
    </w:lvl>
  </w:abstractNum>
  <w:abstractNum w:abstractNumId="11" w15:restartNumberingAfterBreak="0">
    <w:nsid w:val="033D69D1"/>
    <w:multiLevelType w:val="hybridMultilevel"/>
    <w:tmpl w:val="13F286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DFF1A27"/>
    <w:multiLevelType w:val="multilevel"/>
    <w:tmpl w:val="07D4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62444E"/>
    <w:multiLevelType w:val="multilevel"/>
    <w:tmpl w:val="56E4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0018B7"/>
    <w:multiLevelType w:val="multilevel"/>
    <w:tmpl w:val="8DE0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8DEC46"/>
    <w:multiLevelType w:val="hybridMultilevel"/>
    <w:tmpl w:val="623E6DAA"/>
    <w:lvl w:ilvl="0" w:tplc="A0F0B8DC">
      <w:start w:val="1"/>
      <w:numFmt w:val="bullet"/>
      <w:lvlText w:val=""/>
      <w:lvlJc w:val="left"/>
      <w:pPr>
        <w:ind w:left="720" w:hanging="360"/>
      </w:pPr>
      <w:rPr>
        <w:rFonts w:ascii="Symbol" w:hAnsi="Symbol" w:hint="default"/>
      </w:rPr>
    </w:lvl>
    <w:lvl w:ilvl="1" w:tplc="4510008C">
      <w:start w:val="1"/>
      <w:numFmt w:val="bullet"/>
      <w:lvlText w:val="o"/>
      <w:lvlJc w:val="left"/>
      <w:pPr>
        <w:ind w:left="1440" w:hanging="360"/>
      </w:pPr>
      <w:rPr>
        <w:rFonts w:ascii="Courier New" w:hAnsi="Courier New" w:hint="default"/>
      </w:rPr>
    </w:lvl>
    <w:lvl w:ilvl="2" w:tplc="77F0BD8A">
      <w:start w:val="1"/>
      <w:numFmt w:val="bullet"/>
      <w:lvlText w:val=""/>
      <w:lvlJc w:val="left"/>
      <w:pPr>
        <w:ind w:left="2160" w:hanging="360"/>
      </w:pPr>
      <w:rPr>
        <w:rFonts w:ascii="Wingdings" w:hAnsi="Wingdings" w:hint="default"/>
      </w:rPr>
    </w:lvl>
    <w:lvl w:ilvl="3" w:tplc="DC10F7E6">
      <w:start w:val="1"/>
      <w:numFmt w:val="bullet"/>
      <w:lvlText w:val=""/>
      <w:lvlJc w:val="left"/>
      <w:pPr>
        <w:ind w:left="2880" w:hanging="360"/>
      </w:pPr>
      <w:rPr>
        <w:rFonts w:ascii="Symbol" w:hAnsi="Symbol" w:hint="default"/>
      </w:rPr>
    </w:lvl>
    <w:lvl w:ilvl="4" w:tplc="DFA2C492">
      <w:start w:val="1"/>
      <w:numFmt w:val="bullet"/>
      <w:lvlText w:val="o"/>
      <w:lvlJc w:val="left"/>
      <w:pPr>
        <w:ind w:left="3600" w:hanging="360"/>
      </w:pPr>
      <w:rPr>
        <w:rFonts w:ascii="Courier New" w:hAnsi="Courier New" w:hint="default"/>
      </w:rPr>
    </w:lvl>
    <w:lvl w:ilvl="5" w:tplc="B588961A">
      <w:start w:val="1"/>
      <w:numFmt w:val="bullet"/>
      <w:lvlText w:val=""/>
      <w:lvlJc w:val="left"/>
      <w:pPr>
        <w:ind w:left="4320" w:hanging="360"/>
      </w:pPr>
      <w:rPr>
        <w:rFonts w:ascii="Wingdings" w:hAnsi="Wingdings" w:hint="default"/>
      </w:rPr>
    </w:lvl>
    <w:lvl w:ilvl="6" w:tplc="EFB20688">
      <w:start w:val="1"/>
      <w:numFmt w:val="bullet"/>
      <w:lvlText w:val=""/>
      <w:lvlJc w:val="left"/>
      <w:pPr>
        <w:ind w:left="5040" w:hanging="360"/>
      </w:pPr>
      <w:rPr>
        <w:rFonts w:ascii="Symbol" w:hAnsi="Symbol" w:hint="default"/>
      </w:rPr>
    </w:lvl>
    <w:lvl w:ilvl="7" w:tplc="EB860CFA">
      <w:start w:val="1"/>
      <w:numFmt w:val="bullet"/>
      <w:lvlText w:val="o"/>
      <w:lvlJc w:val="left"/>
      <w:pPr>
        <w:ind w:left="5760" w:hanging="360"/>
      </w:pPr>
      <w:rPr>
        <w:rFonts w:ascii="Courier New" w:hAnsi="Courier New" w:hint="default"/>
      </w:rPr>
    </w:lvl>
    <w:lvl w:ilvl="8" w:tplc="3DB6FF88">
      <w:start w:val="1"/>
      <w:numFmt w:val="bullet"/>
      <w:lvlText w:val=""/>
      <w:lvlJc w:val="left"/>
      <w:pPr>
        <w:ind w:left="6480" w:hanging="360"/>
      </w:pPr>
      <w:rPr>
        <w:rFonts w:ascii="Wingdings" w:hAnsi="Wingdings" w:hint="default"/>
      </w:rPr>
    </w:lvl>
  </w:abstractNum>
  <w:abstractNum w:abstractNumId="16" w15:restartNumberingAfterBreak="0">
    <w:nsid w:val="3F682728"/>
    <w:multiLevelType w:val="multilevel"/>
    <w:tmpl w:val="D816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FE3AB8"/>
    <w:multiLevelType w:val="hybridMultilevel"/>
    <w:tmpl w:val="5532D67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44F64122"/>
    <w:multiLevelType w:val="hybridMultilevel"/>
    <w:tmpl w:val="F80460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7325549"/>
    <w:multiLevelType w:val="hybridMultilevel"/>
    <w:tmpl w:val="10480B16"/>
    <w:lvl w:ilvl="0" w:tplc="A1C815D6">
      <w:start w:val="1"/>
      <w:numFmt w:val="bullet"/>
      <w:lvlText w:val=""/>
      <w:lvlJc w:val="left"/>
      <w:pPr>
        <w:ind w:left="720" w:hanging="360"/>
      </w:pPr>
      <w:rPr>
        <w:rFonts w:ascii="Symbol" w:hAnsi="Symbol" w:hint="default"/>
      </w:rPr>
    </w:lvl>
    <w:lvl w:ilvl="1" w:tplc="120EE27E">
      <w:start w:val="1"/>
      <w:numFmt w:val="bullet"/>
      <w:lvlText w:val="o"/>
      <w:lvlJc w:val="left"/>
      <w:pPr>
        <w:ind w:left="1440" w:hanging="360"/>
      </w:pPr>
      <w:rPr>
        <w:rFonts w:ascii="Courier New" w:hAnsi="Courier New" w:hint="default"/>
      </w:rPr>
    </w:lvl>
    <w:lvl w:ilvl="2" w:tplc="9D846952">
      <w:start w:val="1"/>
      <w:numFmt w:val="bullet"/>
      <w:lvlText w:val=""/>
      <w:lvlJc w:val="left"/>
      <w:pPr>
        <w:ind w:left="2160" w:hanging="360"/>
      </w:pPr>
      <w:rPr>
        <w:rFonts w:ascii="Wingdings" w:hAnsi="Wingdings" w:hint="default"/>
      </w:rPr>
    </w:lvl>
    <w:lvl w:ilvl="3" w:tplc="F2A8D6C8">
      <w:start w:val="1"/>
      <w:numFmt w:val="bullet"/>
      <w:lvlText w:val=""/>
      <w:lvlJc w:val="left"/>
      <w:pPr>
        <w:ind w:left="2880" w:hanging="360"/>
      </w:pPr>
      <w:rPr>
        <w:rFonts w:ascii="Symbol" w:hAnsi="Symbol" w:hint="default"/>
      </w:rPr>
    </w:lvl>
    <w:lvl w:ilvl="4" w:tplc="3FEA5E5A">
      <w:start w:val="1"/>
      <w:numFmt w:val="bullet"/>
      <w:lvlText w:val="o"/>
      <w:lvlJc w:val="left"/>
      <w:pPr>
        <w:ind w:left="3600" w:hanging="360"/>
      </w:pPr>
      <w:rPr>
        <w:rFonts w:ascii="Courier New" w:hAnsi="Courier New" w:hint="default"/>
      </w:rPr>
    </w:lvl>
    <w:lvl w:ilvl="5" w:tplc="0E042D48">
      <w:start w:val="1"/>
      <w:numFmt w:val="bullet"/>
      <w:lvlText w:val=""/>
      <w:lvlJc w:val="left"/>
      <w:pPr>
        <w:ind w:left="4320" w:hanging="360"/>
      </w:pPr>
      <w:rPr>
        <w:rFonts w:ascii="Wingdings" w:hAnsi="Wingdings" w:hint="default"/>
      </w:rPr>
    </w:lvl>
    <w:lvl w:ilvl="6" w:tplc="7780CB4A">
      <w:start w:val="1"/>
      <w:numFmt w:val="bullet"/>
      <w:lvlText w:val=""/>
      <w:lvlJc w:val="left"/>
      <w:pPr>
        <w:ind w:left="5040" w:hanging="360"/>
      </w:pPr>
      <w:rPr>
        <w:rFonts w:ascii="Symbol" w:hAnsi="Symbol" w:hint="default"/>
      </w:rPr>
    </w:lvl>
    <w:lvl w:ilvl="7" w:tplc="531CDBC0">
      <w:start w:val="1"/>
      <w:numFmt w:val="bullet"/>
      <w:lvlText w:val="o"/>
      <w:lvlJc w:val="left"/>
      <w:pPr>
        <w:ind w:left="5760" w:hanging="360"/>
      </w:pPr>
      <w:rPr>
        <w:rFonts w:ascii="Courier New" w:hAnsi="Courier New" w:hint="default"/>
      </w:rPr>
    </w:lvl>
    <w:lvl w:ilvl="8" w:tplc="15687E5C">
      <w:start w:val="1"/>
      <w:numFmt w:val="bullet"/>
      <w:lvlText w:val=""/>
      <w:lvlJc w:val="left"/>
      <w:pPr>
        <w:ind w:left="6480" w:hanging="360"/>
      </w:pPr>
      <w:rPr>
        <w:rFonts w:ascii="Wingdings" w:hAnsi="Wingdings" w:hint="default"/>
      </w:rPr>
    </w:lvl>
  </w:abstractNum>
  <w:abstractNum w:abstractNumId="20" w15:restartNumberingAfterBreak="0">
    <w:nsid w:val="5B0E75E3"/>
    <w:multiLevelType w:val="hybridMultilevel"/>
    <w:tmpl w:val="9E9AF34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6F2775B5"/>
    <w:multiLevelType w:val="hybridMultilevel"/>
    <w:tmpl w:val="EF3C5C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01B1CDD"/>
    <w:multiLevelType w:val="hybridMultilevel"/>
    <w:tmpl w:val="E06637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1CB47CA"/>
    <w:multiLevelType w:val="hybridMultilevel"/>
    <w:tmpl w:val="9CCA8A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2A327B2"/>
    <w:multiLevelType w:val="hybridMultilevel"/>
    <w:tmpl w:val="0AC6B2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2FB4A0F"/>
    <w:multiLevelType w:val="hybridMultilevel"/>
    <w:tmpl w:val="DEF873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D15F75"/>
    <w:multiLevelType w:val="hybridMultilevel"/>
    <w:tmpl w:val="BEFEBE12"/>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172107753">
    <w:abstractNumId w:val="19"/>
  </w:num>
  <w:num w:numId="2" w16cid:durableId="2140565608">
    <w:abstractNumId w:val="15"/>
  </w:num>
  <w:num w:numId="3" w16cid:durableId="55325592">
    <w:abstractNumId w:val="10"/>
  </w:num>
  <w:num w:numId="4" w16cid:durableId="1074083363">
    <w:abstractNumId w:val="8"/>
  </w:num>
  <w:num w:numId="5" w16cid:durableId="1810902597">
    <w:abstractNumId w:val="6"/>
  </w:num>
  <w:num w:numId="6" w16cid:durableId="499583909">
    <w:abstractNumId w:val="5"/>
  </w:num>
  <w:num w:numId="7" w16cid:durableId="777944360">
    <w:abstractNumId w:val="4"/>
  </w:num>
  <w:num w:numId="8" w16cid:durableId="87652661">
    <w:abstractNumId w:val="7"/>
  </w:num>
  <w:num w:numId="9" w16cid:durableId="829252805">
    <w:abstractNumId w:val="3"/>
  </w:num>
  <w:num w:numId="10" w16cid:durableId="411585276">
    <w:abstractNumId w:val="2"/>
  </w:num>
  <w:num w:numId="11" w16cid:durableId="1968656706">
    <w:abstractNumId w:val="1"/>
  </w:num>
  <w:num w:numId="12" w16cid:durableId="466975548">
    <w:abstractNumId w:val="0"/>
  </w:num>
  <w:num w:numId="13" w16cid:durableId="1280839476">
    <w:abstractNumId w:val="24"/>
  </w:num>
  <w:num w:numId="14" w16cid:durableId="1891574554">
    <w:abstractNumId w:val="17"/>
  </w:num>
  <w:num w:numId="15" w16cid:durableId="1247572681">
    <w:abstractNumId w:val="20"/>
  </w:num>
  <w:num w:numId="16" w16cid:durableId="1618367312">
    <w:abstractNumId w:val="26"/>
  </w:num>
  <w:num w:numId="17" w16cid:durableId="553589988">
    <w:abstractNumId w:val="8"/>
  </w:num>
  <w:num w:numId="18" w16cid:durableId="482502710">
    <w:abstractNumId w:val="12"/>
  </w:num>
  <w:num w:numId="19" w16cid:durableId="1273244899">
    <w:abstractNumId w:val="16"/>
  </w:num>
  <w:num w:numId="20" w16cid:durableId="803275428">
    <w:abstractNumId w:val="22"/>
  </w:num>
  <w:num w:numId="21" w16cid:durableId="965240209">
    <w:abstractNumId w:val="14"/>
  </w:num>
  <w:num w:numId="22" w16cid:durableId="1732918382">
    <w:abstractNumId w:val="9"/>
  </w:num>
  <w:num w:numId="23" w16cid:durableId="1437216953">
    <w:abstractNumId w:val="13"/>
  </w:num>
  <w:num w:numId="24" w16cid:durableId="1284465026">
    <w:abstractNumId w:val="11"/>
  </w:num>
  <w:num w:numId="25" w16cid:durableId="1040664790">
    <w:abstractNumId w:val="25"/>
  </w:num>
  <w:num w:numId="26" w16cid:durableId="1603877887">
    <w:abstractNumId w:val="23"/>
  </w:num>
  <w:num w:numId="27" w16cid:durableId="349333063">
    <w:abstractNumId w:val="21"/>
  </w:num>
  <w:num w:numId="28" w16cid:durableId="214245575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708E"/>
    <w:rsid w:val="0006063C"/>
    <w:rsid w:val="0007092B"/>
    <w:rsid w:val="00092AC0"/>
    <w:rsid w:val="000A47A8"/>
    <w:rsid w:val="0015074B"/>
    <w:rsid w:val="0019588B"/>
    <w:rsid w:val="001E21B4"/>
    <w:rsid w:val="00202B53"/>
    <w:rsid w:val="00257BB9"/>
    <w:rsid w:val="0028174C"/>
    <w:rsid w:val="0029639D"/>
    <w:rsid w:val="002B737C"/>
    <w:rsid w:val="002D1715"/>
    <w:rsid w:val="002F31A2"/>
    <w:rsid w:val="00314BC9"/>
    <w:rsid w:val="00326F90"/>
    <w:rsid w:val="003428F4"/>
    <w:rsid w:val="00395119"/>
    <w:rsid w:val="003B0552"/>
    <w:rsid w:val="003D0D90"/>
    <w:rsid w:val="00401C20"/>
    <w:rsid w:val="00407748"/>
    <w:rsid w:val="00422E9A"/>
    <w:rsid w:val="00536710"/>
    <w:rsid w:val="005E54EE"/>
    <w:rsid w:val="00624437"/>
    <w:rsid w:val="006809CC"/>
    <w:rsid w:val="006841FF"/>
    <w:rsid w:val="00687D31"/>
    <w:rsid w:val="006927CF"/>
    <w:rsid w:val="006B127C"/>
    <w:rsid w:val="006B74C0"/>
    <w:rsid w:val="006F0E2F"/>
    <w:rsid w:val="008225EB"/>
    <w:rsid w:val="0087126E"/>
    <w:rsid w:val="00905E0E"/>
    <w:rsid w:val="009519EA"/>
    <w:rsid w:val="009F0121"/>
    <w:rsid w:val="00A40200"/>
    <w:rsid w:val="00A624CA"/>
    <w:rsid w:val="00A77A10"/>
    <w:rsid w:val="00AA1D8D"/>
    <w:rsid w:val="00AC08CF"/>
    <w:rsid w:val="00AD44D7"/>
    <w:rsid w:val="00B47730"/>
    <w:rsid w:val="00B523CB"/>
    <w:rsid w:val="00B768BE"/>
    <w:rsid w:val="00B9440F"/>
    <w:rsid w:val="00BC156F"/>
    <w:rsid w:val="00BD57F4"/>
    <w:rsid w:val="00C61061"/>
    <w:rsid w:val="00CB0664"/>
    <w:rsid w:val="00CF7AED"/>
    <w:rsid w:val="00D0464C"/>
    <w:rsid w:val="00D337A0"/>
    <w:rsid w:val="00D53E96"/>
    <w:rsid w:val="00D75244"/>
    <w:rsid w:val="00E27390"/>
    <w:rsid w:val="00E41D29"/>
    <w:rsid w:val="00E65E14"/>
    <w:rsid w:val="00E94145"/>
    <w:rsid w:val="00EB43E7"/>
    <w:rsid w:val="00F14783"/>
    <w:rsid w:val="00F257C1"/>
    <w:rsid w:val="00F463C8"/>
    <w:rsid w:val="00F5632D"/>
    <w:rsid w:val="00F60C44"/>
    <w:rsid w:val="00F85AB4"/>
    <w:rsid w:val="00FB3921"/>
    <w:rsid w:val="00FC693F"/>
    <w:rsid w:val="00FD5C47"/>
    <w:rsid w:val="00FF4B9A"/>
    <w:rsid w:val="037F6A01"/>
    <w:rsid w:val="0458B415"/>
    <w:rsid w:val="06C66BDE"/>
    <w:rsid w:val="0F65662E"/>
    <w:rsid w:val="10C00C75"/>
    <w:rsid w:val="1290CBA1"/>
    <w:rsid w:val="130452D7"/>
    <w:rsid w:val="131F2D92"/>
    <w:rsid w:val="1569A0FF"/>
    <w:rsid w:val="16318FF8"/>
    <w:rsid w:val="17FA4476"/>
    <w:rsid w:val="18549D33"/>
    <w:rsid w:val="1A35D2A4"/>
    <w:rsid w:val="1AAADB3C"/>
    <w:rsid w:val="1AFB8EE0"/>
    <w:rsid w:val="1B1E9740"/>
    <w:rsid w:val="231007A8"/>
    <w:rsid w:val="24B1B1F1"/>
    <w:rsid w:val="258798BC"/>
    <w:rsid w:val="2639F1B2"/>
    <w:rsid w:val="26D16D1E"/>
    <w:rsid w:val="29D761AD"/>
    <w:rsid w:val="2A0456A9"/>
    <w:rsid w:val="2ADB40D6"/>
    <w:rsid w:val="2DE5E119"/>
    <w:rsid w:val="3D9FCAE6"/>
    <w:rsid w:val="405D83EA"/>
    <w:rsid w:val="4387AF5F"/>
    <w:rsid w:val="46137FF0"/>
    <w:rsid w:val="47C00ABF"/>
    <w:rsid w:val="48E9BE32"/>
    <w:rsid w:val="49BA36EF"/>
    <w:rsid w:val="4F9FCB03"/>
    <w:rsid w:val="505C4EED"/>
    <w:rsid w:val="5511263E"/>
    <w:rsid w:val="575F2848"/>
    <w:rsid w:val="5945E8BF"/>
    <w:rsid w:val="5A82BB5E"/>
    <w:rsid w:val="60541D97"/>
    <w:rsid w:val="6CC60A37"/>
    <w:rsid w:val="70E94E39"/>
    <w:rsid w:val="71B8B909"/>
    <w:rsid w:val="728DB09F"/>
    <w:rsid w:val="73AF6481"/>
    <w:rsid w:val="74DD7D0C"/>
    <w:rsid w:val="76ADF34B"/>
    <w:rsid w:val="790F5F01"/>
    <w:rsid w:val="7C286F60"/>
    <w:rsid w:val="7D5EB44D"/>
    <w:rsid w:val="7E783A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1E8C49F-4B89-4A0D-9825-AD7686A13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4"/>
      </w:numPr>
      <w:contextualSpacing/>
    </w:pPr>
  </w:style>
  <w:style w:type="paragraph" w:styleId="ListBullet2">
    <w:name w:val="List Bullet 2"/>
    <w:basedOn w:val="Normal"/>
    <w:uiPriority w:val="99"/>
    <w:unhideWhenUsed/>
    <w:rsid w:val="00326F90"/>
    <w:pPr>
      <w:numPr>
        <w:numId w:val="5"/>
      </w:numPr>
      <w:contextualSpacing/>
    </w:pPr>
  </w:style>
  <w:style w:type="paragraph" w:styleId="ListBullet3">
    <w:name w:val="List Bullet 3"/>
    <w:basedOn w:val="Normal"/>
    <w:uiPriority w:val="99"/>
    <w:unhideWhenUsed/>
    <w:rsid w:val="00326F90"/>
    <w:pPr>
      <w:numPr>
        <w:numId w:val="6"/>
      </w:numPr>
      <w:contextualSpacing/>
    </w:pPr>
  </w:style>
  <w:style w:type="paragraph" w:styleId="ListNumber">
    <w:name w:val="List Number"/>
    <w:basedOn w:val="Normal"/>
    <w:uiPriority w:val="99"/>
    <w:unhideWhenUsed/>
    <w:rsid w:val="00326F90"/>
    <w:pPr>
      <w:numPr>
        <w:numId w:val="8"/>
      </w:numPr>
      <w:contextualSpacing/>
    </w:pPr>
  </w:style>
  <w:style w:type="paragraph" w:styleId="ListNumber2">
    <w:name w:val="List Number 2"/>
    <w:basedOn w:val="Normal"/>
    <w:uiPriority w:val="99"/>
    <w:unhideWhenUsed/>
    <w:rsid w:val="0029639D"/>
    <w:pPr>
      <w:numPr>
        <w:numId w:val="9"/>
      </w:numPr>
      <w:contextualSpacing/>
    </w:pPr>
  </w:style>
  <w:style w:type="paragraph" w:styleId="ListNumber3">
    <w:name w:val="List Number 3"/>
    <w:basedOn w:val="Normal"/>
    <w:uiPriority w:val="99"/>
    <w:unhideWhenUsed/>
    <w:rsid w:val="0029639D"/>
    <w:pPr>
      <w:numPr>
        <w:numId w:val="10"/>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120" w:after="120"/>
      <w:ind w:left="360" w:right="360"/>
    </w:pPr>
    <w:rPr>
      <w:rFonts w:ascii="Consolas" w:hAnsi="Consolas"/>
      <w:sz w:val="20"/>
    </w:rPr>
  </w:style>
  <w:style w:type="paragraph" w:styleId="NormalWeb">
    <w:name w:val="Normal (Web)"/>
    <w:basedOn w:val="Normal"/>
    <w:uiPriority w:val="99"/>
    <w:unhideWhenUsed/>
    <w:rsid w:val="00F85AB4"/>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character" w:styleId="Hyperlink">
    <w:name w:val="Hyperlink"/>
    <w:basedOn w:val="DefaultParagraphFont"/>
    <w:uiPriority w:val="99"/>
    <w:unhideWhenUsed/>
    <w:rsid w:val="00F85AB4"/>
    <w:rPr>
      <w:color w:val="0000FF"/>
      <w:u w:val="single"/>
    </w:rPr>
  </w:style>
  <w:style w:type="paragraph" w:customStyle="1" w:styleId="footer-note">
    <w:name w:val="footer-note"/>
    <w:basedOn w:val="Normal"/>
    <w:rsid w:val="00F85AB4"/>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character" w:styleId="HTMLCode">
    <w:name w:val="HTML Code"/>
    <w:basedOn w:val="DefaultParagraphFont"/>
    <w:uiPriority w:val="99"/>
    <w:semiHidden/>
    <w:unhideWhenUsed/>
    <w:rsid w:val="00092AC0"/>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092A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chzone.ibm.com" TargetMode="External"/><Relationship Id="rId13" Type="http://schemas.openxmlformats.org/officeDocument/2006/relationships/image" Target="media/image5.png"/><Relationship Id="rId18" Type="http://schemas.openxmlformats.org/officeDocument/2006/relationships/hyperlink" Target="https://www.ibm.com/products/db2-genius-hub" TargetMode="External"/><Relationship Id="rId3" Type="http://schemas.openxmlformats.org/officeDocument/2006/relationships/styles" Target="styles.xml"/><Relationship Id="rId21" Type="http://schemas.openxmlformats.org/officeDocument/2006/relationships/hyperlink" Target="https://www.ibm.com/support/pages/db2-database-product-documentation"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idug.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www.ibm.com/community/techxchange/"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1848</Words>
  <Characters>10535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JANA WONG</cp:lastModifiedBy>
  <cp:revision>2</cp:revision>
  <cp:lastPrinted>2026-05-21T09:35:00Z</cp:lastPrinted>
  <dcterms:created xsi:type="dcterms:W3CDTF">2026-06-08T16:30:00Z</dcterms:created>
  <dcterms:modified xsi:type="dcterms:W3CDTF">2026-06-08T16:30:00Z</dcterms:modified>
  <cp:category/>
</cp:coreProperties>
</file>