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internship-task-report-email-analysis"/>
    <w:p>
      <w:pPr>
        <w:pStyle w:val="Heading1"/>
      </w:pPr>
      <w:r>
        <w:t xml:space="preserve">Internship Task Report – Email Analysis</w:t>
      </w:r>
    </w:p>
    <w:bookmarkStart w:id="20" w:name="file-analyzed"/>
    <w:p>
      <w:pPr>
        <w:pStyle w:val="Heading2"/>
      </w:pPr>
      <w:r>
        <w:t xml:space="preserve">📌 File Analyzed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Filename:</w:t>
      </w:r>
      <w:r>
        <w:t xml:space="preserve"> </w:t>
      </w:r>
      <w:r>
        <w:rPr>
          <w:rStyle w:val="VerbatimChar"/>
        </w:rPr>
        <w:t xml:space="preserve">sample-100.eml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Email Message File (.eml)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Source:</w:t>
      </w:r>
      <w:r>
        <w:t xml:space="preserve"> </w:t>
      </w:r>
      <w:r>
        <w:t xml:space="preserve">Provided for internship analysis task</w:t>
      </w:r>
    </w:p>
    <w:p>
      <w:r>
        <w:pict>
          <v:rect style="width:0;height:1.5pt" o:hralign="center" o:hrstd="t" o:hr="t"/>
        </w:pict>
      </w:r>
    </w:p>
    <w:bookmarkEnd w:id="20"/>
    <w:bookmarkStart w:id="21" w:name="email-metadata"/>
    <w:p>
      <w:pPr>
        <w:pStyle w:val="Heading2"/>
      </w:pPr>
      <w:r>
        <w:t xml:space="preserve">1. Email Metadata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From:</w:t>
      </w:r>
      <w:r>
        <w:t xml:space="preserve"> </w:t>
      </w:r>
      <w:r>
        <w:rPr>
          <w:rStyle w:val="VerbatimChar"/>
        </w:rPr>
        <w:t xml:space="preserve">Zonnepanelen installateur &lt;zonnepaneel@appjj.serenitepure.fr&gt;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Reply-To:</w:t>
      </w:r>
      <w:r>
        <w:t xml:space="preserve"> </w:t>
      </w:r>
      <w:r>
        <w:rPr>
          <w:rStyle w:val="VerbatimChar"/>
        </w:rPr>
        <w:t xml:space="preserve">news@aichakandisha.com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To:</w:t>
      </w:r>
      <w:r>
        <w:t xml:space="preserve"> </w:t>
      </w:r>
      <w:r>
        <w:rPr>
          <w:rStyle w:val="VerbatimChar"/>
        </w:rPr>
        <w:t xml:space="preserve">phishing@pot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Subject: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Zonnepanelen voor een goede prijs</w:t>
      </w:r>
      <w:r>
        <w:rPr>
          <w:iCs/>
          <w:i/>
        </w:rPr>
        <w:t xml:space="preserve">”</w:t>
      </w:r>
      <w:r>
        <w:t xml:space="preserve"> </w:t>
      </w:r>
      <w:r>
        <w:t xml:space="preserve">(Translation:</w:t>
      </w:r>
      <w:r>
        <w:t xml:space="preserve"> </w:t>
      </w:r>
      <w:r>
        <w:rPr>
          <w:iCs/>
          <w:i/>
        </w:rPr>
        <w:t xml:space="preserve">Solar panels for a good price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Thu, 3 Nov 2022 04:56:15 +0000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Sender IP:</w:t>
      </w:r>
      <w:r>
        <w:t xml:space="preserve"> </w:t>
      </w:r>
      <w:r>
        <w:rPr>
          <w:rStyle w:val="VerbatimChar"/>
        </w:rPr>
        <w:t xml:space="preserve">57.128.69.202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Message-ID:</w:t>
      </w:r>
      <w:r>
        <w:t xml:space="preserve"> </w:t>
      </w:r>
      <w:r>
        <w:rPr>
          <w:rStyle w:val="VerbatimChar"/>
        </w:rPr>
        <w:t xml:space="preserve">&lt;0.0.0.0.1D8EF409A5C12CE.37AA@dturm.de&gt;</w:t>
      </w:r>
    </w:p>
    <w:p>
      <w:r>
        <w:pict>
          <v:rect style="width:0;height:1.5pt" o:hralign="center" o:hrstd="t" o:hr="t"/>
        </w:pict>
      </w:r>
    </w:p>
    <w:bookmarkEnd w:id="21"/>
    <w:bookmarkStart w:id="22" w:name="authentication-results"/>
    <w:p>
      <w:pPr>
        <w:pStyle w:val="Heading2"/>
      </w:pPr>
      <w:r>
        <w:t xml:space="preserve">2. Authentication Results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SPF:</w:t>
      </w:r>
      <w:r>
        <w:t xml:space="preserve"> </w:t>
      </w:r>
      <w:r>
        <w:t xml:space="preserve">None (domain</w:t>
      </w:r>
      <w:r>
        <w:t xml:space="preserve"> </w:t>
      </w:r>
      <w:r>
        <w:rPr>
          <w:rStyle w:val="VerbatimChar"/>
        </w:rPr>
        <w:t xml:space="preserve">dturm.de</w:t>
      </w:r>
      <w:r>
        <w:t xml:space="preserve"> </w:t>
      </w:r>
      <w:r>
        <w:t xml:space="preserve">does not designate permitted senders)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DKIM:</w:t>
      </w:r>
      <w:r>
        <w:t xml:space="preserve"> </w:t>
      </w:r>
      <w:r>
        <w:t xml:space="preserve">None (message not signed)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DMARC:</w:t>
      </w:r>
      <w:r>
        <w:t xml:space="preserve"> </w:t>
      </w:r>
      <w:r>
        <w:t xml:space="preserve">None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CompAuth:</w:t>
      </w:r>
      <w:r>
        <w:t xml:space="preserve"> </w:t>
      </w:r>
      <w:r>
        <w:t xml:space="preserve">Fail</w:t>
      </w:r>
    </w:p>
    <w:p>
      <w:pPr>
        <w:pStyle w:val="FirstParagraph"/>
      </w:pPr>
      <w:r>
        <w:t xml:space="preserve">🔴</w:t>
      </w:r>
      <w:r>
        <w:t xml:space="preserve"> </w:t>
      </w:r>
      <w:r>
        <w:rPr>
          <w:bCs/>
          <w:b/>
        </w:rPr>
        <w:t xml:space="preserve">Conclusion:</w:t>
      </w:r>
      <w:r>
        <w:t xml:space="preserve"> </w:t>
      </w:r>
      <w:r>
        <w:t xml:space="preserve">Authentication checks failed → Suspicious message.</w:t>
      </w:r>
    </w:p>
    <w:p>
      <w:r>
        <w:pict>
          <v:rect style="width:0;height:1.5pt" o:hralign="center" o:hrstd="t" o:hr="t"/>
        </w:pict>
      </w:r>
    </w:p>
    <w:bookmarkEnd w:id="22"/>
    <w:bookmarkStart w:id="23" w:name="email-content"/>
    <w:p>
      <w:pPr>
        <w:pStyle w:val="Heading2"/>
      </w:pPr>
      <w:r>
        <w:t xml:space="preserve">3. Email Content</w:t>
      </w:r>
    </w:p>
    <w:p>
      <w:pPr>
        <w:pStyle w:val="FirstParagraph"/>
      </w:pPr>
      <w:r>
        <w:t xml:space="preserve">The email is a</w:t>
      </w:r>
      <w:r>
        <w:t xml:space="preserve"> </w:t>
      </w:r>
      <w:r>
        <w:rPr>
          <w:bCs/>
          <w:b/>
        </w:rPr>
        <w:t xml:space="preserve">promotional offer for solar panels</w:t>
      </w:r>
      <w:r>
        <w:t xml:space="preserve"> </w:t>
      </w:r>
      <w:r>
        <w:t xml:space="preserve">(in Dutch).</w:t>
      </w:r>
      <w:r>
        <w:br/>
      </w:r>
      <w:r>
        <w:t xml:space="preserve">Key highlights from the message body:</w:t>
      </w:r>
    </w:p>
    <w:p>
      <w:pPr>
        <w:numPr>
          <w:ilvl w:val="0"/>
          <w:numId w:val="1004"/>
        </w:numPr>
        <w:pStyle w:val="Compact"/>
      </w:pPr>
      <w:r>
        <w:t xml:space="preserve">Discusses</w:t>
      </w:r>
      <w:r>
        <w:t xml:space="preserve"> </w:t>
      </w:r>
      <w:r>
        <w:rPr>
          <w:bCs/>
          <w:b/>
        </w:rPr>
        <w:t xml:space="preserve">rising electricity &amp; gas costs</w:t>
      </w:r>
      <w:r>
        <w:t xml:space="preserve"> </w:t>
      </w:r>
      <w:r>
        <w:t xml:space="preserve">due to inflation.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Claims</w:t>
      </w:r>
      <w:r>
        <w:t xml:space="preserve"> </w:t>
      </w:r>
      <w:r>
        <w:rPr>
          <w:bCs/>
          <w:b/>
        </w:rPr>
        <w:t xml:space="preserve">millions of Dutch consumers already bought solar panels</w:t>
      </w:r>
      <w:r>
        <w:t xml:space="preserve">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Promises:</w:t>
      </w:r>
    </w:p>
    <w:p>
      <w:pPr>
        <w:numPr>
          <w:ilvl w:val="1"/>
          <w:numId w:val="1005"/>
        </w:numPr>
        <w:pStyle w:val="Compact"/>
      </w:pPr>
      <w:r>
        <w:t xml:space="preserve">Installation within</w:t>
      </w:r>
      <w:r>
        <w:t xml:space="preserve"> </w:t>
      </w:r>
      <w:r>
        <w:rPr>
          <w:bCs/>
          <w:b/>
        </w:rPr>
        <w:t xml:space="preserve">one day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Cost savings of</w:t>
      </w:r>
      <w:r>
        <w:t xml:space="preserve"> </w:t>
      </w:r>
      <w:r>
        <w:rPr>
          <w:bCs/>
          <w:b/>
        </w:rPr>
        <w:t xml:space="preserve">hundreds of euros yearly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Free quotes from</w:t>
      </w:r>
      <w:r>
        <w:t xml:space="preserve"> </w:t>
      </w:r>
      <w:r>
        <w:rPr>
          <w:bCs/>
          <w:b/>
        </w:rPr>
        <w:t xml:space="preserve">multiple providers</w:t>
      </w:r>
    </w:p>
    <w:p>
      <w:pPr>
        <w:pStyle w:val="FirstParagraph"/>
      </w:pPr>
      <w:r>
        <w:t xml:space="preserve">It includes multiple links redirecting to</w:t>
      </w:r>
      <w:r>
        <w:t xml:space="preserve"> </w:t>
      </w:r>
      <w:r>
        <w:rPr>
          <w:rStyle w:val="VerbatimChar"/>
          <w:bCs/>
          <w:b/>
        </w:rPr>
        <w:t xml:space="preserve">http://go.nltrck.com/...</w:t>
      </w:r>
      <w:r>
        <w:t xml:space="preserve">, which is</w:t>
      </w:r>
      <w:r>
        <w:t xml:space="preserve"> </w:t>
      </w:r>
      <w:r>
        <w:rPr>
          <w:bCs/>
          <w:b/>
        </w:rPr>
        <w:t xml:space="preserve">not the same domain as the sender</w:t>
      </w:r>
      <w:r>
        <w:t xml:space="preserve">. This is a potential</w:t>
      </w:r>
      <w:r>
        <w:t xml:space="preserve"> </w:t>
      </w:r>
      <w:r>
        <w:rPr>
          <w:bCs/>
          <w:b/>
        </w:rPr>
        <w:t xml:space="preserve">phishing/malicious redirect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4" w:name="indicators-of-phishingspam"/>
    <w:p>
      <w:pPr>
        <w:pStyle w:val="Heading2"/>
      </w:pPr>
      <w:r>
        <w:t xml:space="preserve">4. Indicators of Phishing/Spam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Suspicious sender domain</w:t>
      </w:r>
      <w:r>
        <w:t xml:space="preserve">:</w:t>
      </w:r>
      <w:r>
        <w:t xml:space="preserve"> </w:t>
      </w:r>
      <w:r>
        <w:rPr>
          <w:rStyle w:val="VerbatimChar"/>
        </w:rPr>
        <w:t xml:space="preserve">appjj.serenitepure.fr</w:t>
      </w:r>
      <w:r>
        <w:t xml:space="preserve"> </w:t>
      </w:r>
      <w:r>
        <w:t xml:space="preserve">vs links leading to</w:t>
      </w:r>
      <w:r>
        <w:t xml:space="preserve"> </w:t>
      </w:r>
      <w:r>
        <w:rPr>
          <w:rStyle w:val="VerbatimChar"/>
        </w:rPr>
        <w:t xml:space="preserve">nltrck.com</w:t>
      </w:r>
      <w:r>
        <w:t xml:space="preserve">.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Failed SPF, DKIM, and DMARC</w:t>
      </w:r>
      <w:r>
        <w:t xml:space="preserve">.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Generic marketing-style HTML template</w:t>
      </w:r>
      <w:r>
        <w:t xml:space="preserve"> </w:t>
      </w:r>
      <w:r>
        <w:t xml:space="preserve">with tracking links and call-to-action buttons.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Urgency &amp; financial bait</w:t>
      </w:r>
      <w:r>
        <w:t xml:space="preserve">:</w:t>
      </w:r>
      <w:r>
        <w:t xml:space="preserve"> </w:t>
      </w:r>
      <w:r>
        <w:t xml:space="preserve">“</w:t>
      </w:r>
      <w:r>
        <w:t xml:space="preserve">Save hundreds of euros, act now!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24"/>
    <w:bookmarkStart w:id="25" w:name="conclusion"/>
    <w:p>
      <w:pPr>
        <w:pStyle w:val="Heading2"/>
      </w:pPr>
      <w:r>
        <w:t xml:space="preserve">5. Conclusion</w:t>
      </w:r>
    </w:p>
    <w:p>
      <w:pPr>
        <w:pStyle w:val="FirstParagraph"/>
      </w:pPr>
      <w:r>
        <w:t xml:space="preserve">This email is likely a</w:t>
      </w:r>
      <w:r>
        <w:t xml:space="preserve"> </w:t>
      </w:r>
      <w:r>
        <w:rPr>
          <w:bCs/>
          <w:b/>
        </w:rPr>
        <w:t xml:space="preserve">phishing or spam campaign</w:t>
      </w:r>
      <w:r>
        <w:t xml:space="preserve"> </w:t>
      </w:r>
      <w:r>
        <w:t xml:space="preserve">disguised as a solar panel promotion.</w:t>
      </w:r>
      <w:r>
        <w:br/>
      </w:r>
      <w:r>
        <w:t xml:space="preserve">It attempts to lure recipients into clicking suspicious links under the promise of cost savings.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Action Taken for Report:</w:t>
      </w:r>
      <w:r>
        <w:br/>
      </w:r>
      <w:r>
        <w:t xml:space="preserve">- Extracted metadata</w:t>
      </w:r>
      <w:r>
        <w:br/>
      </w:r>
      <w:r>
        <w:t xml:space="preserve">- Analyzed authentication results</w:t>
      </w:r>
      <w:r>
        <w:br/>
      </w:r>
      <w:r>
        <w:t xml:space="preserve">- Summarized email body &amp; intent</w:t>
      </w:r>
      <w:r>
        <w:br/>
      </w:r>
      <w:r>
        <w:t xml:space="preserve">- Highlighted phishing indicators</w:t>
      </w:r>
    </w:p>
    <w:p>
      <w:r>
        <w:pict>
          <v:rect style="width:0;height:1.5pt" o:hralign="center" o:hrstd="t" o:hr="t"/>
        </w:pict>
      </w:r>
    </w:p>
    <w:bookmarkEnd w:id="25"/>
    <w:bookmarkStart w:id="26" w:name="recommendations"/>
    <w:p>
      <w:pPr>
        <w:pStyle w:val="Heading2"/>
      </w:pPr>
      <w:r>
        <w:t xml:space="preserve">6. Recommendations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 not click</w:t>
      </w:r>
      <w:r>
        <w:t xml:space="preserve"> </w:t>
      </w:r>
      <w:r>
        <w:t xml:space="preserve">on embedded links.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Report to</w:t>
      </w:r>
      <w:r>
        <w:t xml:space="preserve"> </w:t>
      </w:r>
      <w:r>
        <w:rPr>
          <w:bCs/>
          <w:b/>
        </w:rPr>
        <w:t xml:space="preserve">security/IT team</w:t>
      </w:r>
      <w:r>
        <w:t xml:space="preserve"> </w:t>
      </w:r>
      <w:r>
        <w:t xml:space="preserve">if received internally.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Block the sender’s domain/IP.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Educate users to recognize</w:t>
      </w:r>
      <w:r>
        <w:t xml:space="preserve"> </w:t>
      </w:r>
      <w:r>
        <w:rPr>
          <w:bCs/>
          <w:b/>
        </w:rPr>
        <w:t xml:space="preserve">failed authentication + suspicious links</w:t>
      </w:r>
      <w:r>
        <w:t xml:space="preserve"> </w:t>
      </w:r>
      <w:r>
        <w:t xml:space="preserve">as red flags.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2025-09-24T14:04:22Z</dcterms:created>
  <dcterms:modified xsi:type="dcterms:W3CDTF">2025-09-24T14:04:22Z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