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DEFB6"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lang w:eastAsia="ru-RU"/>
        </w:rPr>
        <w:t>Счет-оферта подлежит полной оплате, частичная оплата не принимается.</w:t>
      </w:r>
    </w:p>
    <w:p w14:paraId="6C11DE93"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lang w:eastAsia="ru-RU"/>
        </w:rPr>
        <w:t> </w:t>
      </w:r>
    </w:p>
    <w:tbl>
      <w:tblPr>
        <w:tblW w:w="0" w:type="auto"/>
        <w:tblInd w:w="250" w:type="dxa"/>
        <w:tblCellMar>
          <w:left w:w="0" w:type="dxa"/>
          <w:right w:w="0" w:type="dxa"/>
        </w:tblCellMar>
        <w:tblLook w:val="04A0" w:firstRow="1" w:lastRow="0" w:firstColumn="1" w:lastColumn="0" w:noHBand="0" w:noVBand="1"/>
      </w:tblPr>
      <w:tblGrid>
        <w:gridCol w:w="1951"/>
        <w:gridCol w:w="7134"/>
      </w:tblGrid>
      <w:tr w:rsidR="00AF672D" w:rsidRPr="00AF672D" w14:paraId="3335EAFA" w14:textId="77777777" w:rsidTr="00AF672D">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049495DB"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Исполнитель:</w:t>
            </w:r>
          </w:p>
        </w:tc>
        <w:tc>
          <w:tcPr>
            <w:tcW w:w="836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5345AE20"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АНО ДПО «УЦ ЛЮКСОФТ»</w:t>
            </w:r>
          </w:p>
        </w:tc>
      </w:tr>
      <w:tr w:rsidR="00AF672D" w:rsidRPr="00AF672D" w14:paraId="0B7956E7" w14:textId="77777777"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6843B22"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Место нахождения:</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09DD57AE"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Россия, 127434, г. Москва, Дмитровское шоссе, д. 9, стр. 3</w:t>
            </w:r>
          </w:p>
        </w:tc>
      </w:tr>
      <w:tr w:rsidR="00AF672D" w:rsidRPr="00AF672D" w14:paraId="4D0086D7" w14:textId="77777777"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907813B"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Почтовый адрес:</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3FF59FCE"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Россия, 123060, г. Москва, 1й Волоколамский пр-д, д. 10, стр. 3</w:t>
            </w:r>
          </w:p>
        </w:tc>
      </w:tr>
      <w:tr w:rsidR="00AF672D" w:rsidRPr="00AF672D" w14:paraId="2ED07C31" w14:textId="77777777"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41BA40"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ИНН:</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7C930269"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7713388004</w:t>
            </w:r>
          </w:p>
        </w:tc>
      </w:tr>
      <w:tr w:rsidR="00AF672D" w:rsidRPr="00AF672D" w14:paraId="4396ED0C" w14:textId="77777777"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F393BFF"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КПП:</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21BF5119"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771301001</w:t>
            </w:r>
          </w:p>
        </w:tc>
      </w:tr>
      <w:tr w:rsidR="00AF672D" w:rsidRPr="00AF672D" w14:paraId="4F4CB5E4" w14:textId="77777777"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010AB58"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Расч.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6A8A1B78"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р/с 40703810301400000206 АО «АЛЬФА-БАНК»</w:t>
            </w:r>
          </w:p>
        </w:tc>
      </w:tr>
      <w:tr w:rsidR="00AF672D" w:rsidRPr="00AF672D" w14:paraId="7F152902" w14:textId="77777777" w:rsidTr="00AF672D">
        <w:tc>
          <w:tcPr>
            <w:tcW w:w="21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CEAC9DD"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lang w:eastAsia="ru-RU"/>
              </w:rPr>
              <w:t>Корр. счет:</w:t>
            </w:r>
          </w:p>
        </w:tc>
        <w:tc>
          <w:tcPr>
            <w:tcW w:w="8364" w:type="dxa"/>
            <w:tcBorders>
              <w:top w:val="nil"/>
              <w:left w:val="nil"/>
              <w:bottom w:val="single" w:sz="8" w:space="0" w:color="000000"/>
              <w:right w:val="single" w:sz="8" w:space="0" w:color="000000"/>
            </w:tcBorders>
            <w:tcMar>
              <w:top w:w="0" w:type="dxa"/>
              <w:left w:w="108" w:type="dxa"/>
              <w:bottom w:w="0" w:type="dxa"/>
              <w:right w:w="108" w:type="dxa"/>
            </w:tcMar>
            <w:hideMark/>
          </w:tcPr>
          <w:p w14:paraId="664EFB8C" w14:textId="77777777" w:rsidR="00AF672D" w:rsidRPr="004845B2" w:rsidRDefault="00AF672D" w:rsidP="00AF672D">
            <w:pPr>
              <w:spacing w:after="0" w:line="240" w:lineRule="auto"/>
              <w:rPr>
                <w:rFonts w:ascii="Times New Roman" w:eastAsia="Times New Roman" w:hAnsi="Times New Roman" w:cs="Times New Roman"/>
                <w:lang w:eastAsia="ru-RU"/>
              </w:rPr>
            </w:pPr>
            <w:r w:rsidRPr="004845B2">
              <w:rPr>
                <w:rFonts w:ascii="Times New Roman" w:eastAsia="Times New Roman" w:hAnsi="Times New Roman" w:cs="Times New Roman"/>
                <w:b/>
                <w:bCs/>
                <w:i/>
                <w:iCs/>
                <w:lang w:eastAsia="ru-RU"/>
              </w:rPr>
              <w:t>30101810200000000593, БИК 044525593</w:t>
            </w:r>
          </w:p>
        </w:tc>
      </w:tr>
    </w:tbl>
    <w:p w14:paraId="69D33B4B" w14:textId="77777777" w:rsidR="00843DE3" w:rsidRDefault="00843DE3" w:rsidP="00AF672D">
      <w:pPr>
        <w:spacing w:after="0" w:line="240" w:lineRule="auto"/>
        <w:jc w:val="center"/>
        <w:rPr>
          <w:rFonts w:ascii="Times New Roman" w:eastAsia="Times New Roman" w:hAnsi="Times New Roman" w:cs="Times New Roman"/>
          <w:b/>
          <w:bCs/>
          <w:color w:val="000000"/>
          <w:sz w:val="28"/>
          <w:szCs w:val="28"/>
          <w:lang w:eastAsia="ru-RU"/>
        </w:rPr>
      </w:pPr>
    </w:p>
    <w:p w14:paraId="679698F7" w14:textId="77777777" w:rsidR="00AF672D" w:rsidRPr="00AF672D" w:rsidRDefault="00AF672D" w:rsidP="00AF672D">
      <w:pPr>
        <w:spacing w:after="0" w:line="240" w:lineRule="auto"/>
        <w:jc w:val="center"/>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28"/>
          <w:szCs w:val="28"/>
          <w:lang w:eastAsia="ru-RU"/>
        </w:rPr>
        <w:t>Счет-оферта № PTC.OF</w:t>
      </w:r>
      <w:r w:rsidRPr="005A63BA">
        <w:rPr>
          <w:rFonts w:ascii="Times New Roman" w:eastAsia="Times New Roman" w:hAnsi="Times New Roman" w:cs="Times New Roman"/>
          <w:b/>
          <w:bCs/>
          <w:color w:val="000000"/>
          <w:sz w:val="28"/>
          <w:szCs w:val="28"/>
          <w:lang w:eastAsia="ru-RU"/>
        </w:rPr>
        <w:t>.</w:t>
      </w:r>
      <w:r w:rsidR="002A62AD" w:rsidRPr="005A63BA">
        <w:rPr>
          <w:rFonts w:ascii="Times New Roman" w:eastAsia="Times New Roman" w:hAnsi="Times New Roman" w:cs="Times New Roman"/>
          <w:b/>
          <w:bCs/>
          <w:color w:val="000000"/>
          <w:sz w:val="28"/>
          <w:szCs w:val="28"/>
          <w:lang w:val="en-US" w:eastAsia="ru-RU"/>
        </w:rPr>
        <w:t>XXX</w:t>
      </w:r>
      <w:r w:rsidRPr="005A63BA">
        <w:rPr>
          <w:rFonts w:ascii="Times New Roman" w:eastAsia="Times New Roman" w:hAnsi="Times New Roman" w:cs="Times New Roman"/>
          <w:b/>
          <w:bCs/>
          <w:color w:val="000000"/>
          <w:sz w:val="28"/>
          <w:szCs w:val="28"/>
          <w:lang w:eastAsia="ru-RU"/>
        </w:rPr>
        <w:t>-202</w:t>
      </w:r>
      <w:r w:rsidR="002A62AD" w:rsidRPr="005A63BA">
        <w:rPr>
          <w:rFonts w:ascii="Times New Roman" w:eastAsia="Times New Roman" w:hAnsi="Times New Roman" w:cs="Times New Roman"/>
          <w:b/>
          <w:bCs/>
          <w:color w:val="000000"/>
          <w:sz w:val="28"/>
          <w:szCs w:val="28"/>
          <w:lang w:eastAsia="ru-RU"/>
        </w:rPr>
        <w:t>1</w:t>
      </w:r>
      <w:r w:rsidRPr="00AF672D">
        <w:rPr>
          <w:rFonts w:ascii="Times New Roman" w:eastAsia="Times New Roman" w:hAnsi="Times New Roman" w:cs="Times New Roman"/>
          <w:b/>
          <w:bCs/>
          <w:color w:val="000000"/>
          <w:sz w:val="28"/>
          <w:szCs w:val="28"/>
          <w:lang w:eastAsia="ru-RU"/>
        </w:rPr>
        <w:t> от </w:t>
      </w:r>
      <w:r w:rsidR="002A62AD" w:rsidRPr="002A62AD">
        <w:rPr>
          <w:rFonts w:ascii="Times New Roman" w:eastAsia="Times New Roman" w:hAnsi="Times New Roman" w:cs="Times New Roman"/>
          <w:b/>
          <w:bCs/>
          <w:color w:val="000000"/>
          <w:sz w:val="28"/>
          <w:szCs w:val="28"/>
          <w:lang w:eastAsia="ru-RU"/>
        </w:rPr>
        <w:t>__.____.2021</w:t>
      </w:r>
    </w:p>
    <w:tbl>
      <w:tblPr>
        <w:tblW w:w="9356" w:type="dxa"/>
        <w:tblInd w:w="250" w:type="dxa"/>
        <w:tblLayout w:type="fixed"/>
        <w:tblCellMar>
          <w:left w:w="0" w:type="dxa"/>
          <w:right w:w="0" w:type="dxa"/>
        </w:tblCellMar>
        <w:tblLook w:val="04A0" w:firstRow="1" w:lastRow="0" w:firstColumn="1" w:lastColumn="0" w:noHBand="0" w:noVBand="1"/>
      </w:tblPr>
      <w:tblGrid>
        <w:gridCol w:w="709"/>
        <w:gridCol w:w="1299"/>
        <w:gridCol w:w="851"/>
        <w:gridCol w:w="1048"/>
        <w:gridCol w:w="86"/>
        <w:gridCol w:w="1276"/>
        <w:gridCol w:w="992"/>
        <w:gridCol w:w="142"/>
        <w:gridCol w:w="992"/>
        <w:gridCol w:w="142"/>
        <w:gridCol w:w="573"/>
        <w:gridCol w:w="135"/>
        <w:gridCol w:w="1111"/>
      </w:tblGrid>
      <w:tr w:rsidR="00AF672D" w:rsidRPr="00AF672D" w14:paraId="401FFD21" w14:textId="77777777" w:rsidTr="00AE3562">
        <w:tc>
          <w:tcPr>
            <w:tcW w:w="200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7772B14"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Заказчик:</w:t>
            </w:r>
          </w:p>
        </w:tc>
        <w:tc>
          <w:tcPr>
            <w:tcW w:w="7348" w:type="dxa"/>
            <w:gridSpan w:val="11"/>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1BC4E98"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AF672D" w:rsidRPr="00AF672D" w14:paraId="70532751" w14:textId="77777777" w:rsidTr="00AE3562">
        <w:tc>
          <w:tcPr>
            <w:tcW w:w="200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63EA1A6"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Место нахождения:</w:t>
            </w:r>
          </w:p>
        </w:tc>
        <w:tc>
          <w:tcPr>
            <w:tcW w:w="7348" w:type="dxa"/>
            <w:gridSpan w:val="11"/>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4BCC1BCB"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AF672D" w:rsidRPr="00AF672D" w14:paraId="280A2539" w14:textId="77777777" w:rsidTr="00AE3562">
        <w:tc>
          <w:tcPr>
            <w:tcW w:w="2008"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41182FD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ИНН / КПП:</w:t>
            </w:r>
          </w:p>
        </w:tc>
        <w:tc>
          <w:tcPr>
            <w:tcW w:w="7348" w:type="dxa"/>
            <w:gridSpan w:val="11"/>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7EFDD50"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r w:rsidR="00843DE3" w:rsidRPr="00AF672D" w14:paraId="56785518" w14:textId="77777777" w:rsidTr="00AE3562">
        <w:trPr>
          <w:trHeight w:val="554"/>
        </w:trPr>
        <w:tc>
          <w:tcPr>
            <w:tcW w:w="7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842C969"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Код курса</w:t>
            </w:r>
          </w:p>
        </w:tc>
        <w:tc>
          <w:tcPr>
            <w:tcW w:w="1299" w:type="dxa"/>
            <w:tcBorders>
              <w:top w:val="nil"/>
              <w:left w:val="single" w:sz="8" w:space="0" w:color="000000"/>
              <w:bottom w:val="single" w:sz="8" w:space="0" w:color="000000"/>
              <w:right w:val="single" w:sz="8" w:space="0" w:color="000000"/>
            </w:tcBorders>
          </w:tcPr>
          <w:p w14:paraId="037A6380" w14:textId="77777777" w:rsidR="00AE3562"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Количество</w:t>
            </w:r>
          </w:p>
          <w:p w14:paraId="2535827C" w14:textId="4FAC6E64" w:rsidR="00843DE3" w:rsidRPr="00AE3562" w:rsidRDefault="00AE3562" w:rsidP="00E379D9">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w:t>
            </w:r>
            <w:r w:rsidRPr="00AF672D">
              <w:rPr>
                <w:rFonts w:ascii="Times New Roman" w:eastAsia="Times New Roman" w:hAnsi="Times New Roman" w:cs="Times New Roman"/>
                <w:sz w:val="20"/>
                <w:szCs w:val="20"/>
                <w:lang w:eastAsia="ru-RU"/>
              </w:rPr>
              <w:t>бучающихся</w:t>
            </w:r>
            <w:r w:rsidR="00843DE3" w:rsidRPr="00AF672D">
              <w:rPr>
                <w:rFonts w:ascii="Times New Roman" w:eastAsia="Times New Roman" w:hAnsi="Times New Roman" w:cs="Times New Roman"/>
                <w:sz w:val="20"/>
                <w:szCs w:val="20"/>
                <w:lang w:eastAsia="ru-RU"/>
              </w:rPr>
              <w:t xml:space="preserve"> </w:t>
            </w:r>
          </w:p>
        </w:tc>
        <w:tc>
          <w:tcPr>
            <w:tcW w:w="851" w:type="dxa"/>
            <w:tcBorders>
              <w:top w:val="nil"/>
              <w:left w:val="nil"/>
              <w:bottom w:val="single" w:sz="8" w:space="0" w:color="000000"/>
              <w:right w:val="single" w:sz="8" w:space="0" w:color="000000"/>
            </w:tcBorders>
            <w:tcMar>
              <w:top w:w="0" w:type="dxa"/>
              <w:left w:w="108" w:type="dxa"/>
              <w:bottom w:w="0" w:type="dxa"/>
              <w:right w:w="108" w:type="dxa"/>
            </w:tcMar>
            <w:hideMark/>
          </w:tcPr>
          <w:p w14:paraId="10DB9183" w14:textId="17988403"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Объем услуг (кол-во акад.</w:t>
            </w:r>
            <w:r w:rsidR="00AE3562">
              <w:rPr>
                <w:rFonts w:ascii="Times New Roman" w:eastAsia="Times New Roman" w:hAnsi="Times New Roman" w:cs="Times New Roman"/>
                <w:sz w:val="20"/>
                <w:szCs w:val="20"/>
                <w:lang w:eastAsia="ru-RU"/>
              </w:rPr>
              <w:t xml:space="preserve"> </w:t>
            </w:r>
            <w:r w:rsidRPr="00AF672D">
              <w:rPr>
                <w:rFonts w:ascii="Times New Roman" w:eastAsia="Times New Roman" w:hAnsi="Times New Roman" w:cs="Times New Roman"/>
                <w:sz w:val="20"/>
                <w:szCs w:val="20"/>
                <w:lang w:eastAsia="ru-RU"/>
              </w:rPr>
              <w:t>часов)</w:t>
            </w: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6A067C"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Дата оказания услуги</w:t>
            </w:r>
          </w:p>
        </w:tc>
        <w:tc>
          <w:tcPr>
            <w:tcW w:w="1276" w:type="dxa"/>
            <w:tcBorders>
              <w:top w:val="nil"/>
              <w:left w:val="nil"/>
              <w:bottom w:val="single" w:sz="8" w:space="0" w:color="000000"/>
              <w:right w:val="single" w:sz="8" w:space="0" w:color="000000"/>
            </w:tcBorders>
            <w:tcMar>
              <w:top w:w="0" w:type="dxa"/>
              <w:left w:w="108" w:type="dxa"/>
              <w:bottom w:w="0" w:type="dxa"/>
              <w:right w:w="108" w:type="dxa"/>
            </w:tcMar>
            <w:hideMark/>
          </w:tcPr>
          <w:p w14:paraId="4887B038"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Время проведения</w:t>
            </w: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188020C6"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Форма обучения</w:t>
            </w: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067609E6"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Формат обучения</w:t>
            </w:r>
          </w:p>
        </w:tc>
        <w:tc>
          <w:tcPr>
            <w:tcW w:w="708"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79667858"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Цена, руб.</w:t>
            </w:r>
          </w:p>
        </w:tc>
        <w:tc>
          <w:tcPr>
            <w:tcW w:w="1111" w:type="dxa"/>
            <w:tcBorders>
              <w:top w:val="nil"/>
              <w:left w:val="nil"/>
              <w:bottom w:val="single" w:sz="8" w:space="0" w:color="000000"/>
              <w:right w:val="single" w:sz="8" w:space="0" w:color="000000"/>
            </w:tcBorders>
            <w:tcMar>
              <w:top w:w="0" w:type="dxa"/>
              <w:left w:w="108" w:type="dxa"/>
              <w:bottom w:w="0" w:type="dxa"/>
              <w:right w:w="108" w:type="dxa"/>
            </w:tcMar>
            <w:hideMark/>
          </w:tcPr>
          <w:p w14:paraId="6B23C638" w14:textId="77777777" w:rsidR="00843DE3" w:rsidRPr="00AF672D" w:rsidRDefault="00843DE3" w:rsidP="00E379D9">
            <w:pPr>
              <w:spacing w:after="0" w:line="240" w:lineRule="auto"/>
              <w:jc w:val="center"/>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Сумма, руб.</w:t>
            </w:r>
          </w:p>
        </w:tc>
      </w:tr>
      <w:tr w:rsidR="00843DE3" w:rsidRPr="00AF672D" w14:paraId="793898A5" w14:textId="77777777" w:rsidTr="00AE3562">
        <w:tc>
          <w:tcPr>
            <w:tcW w:w="70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1655235"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299" w:type="dxa"/>
            <w:tcBorders>
              <w:top w:val="nil"/>
              <w:left w:val="single" w:sz="8" w:space="0" w:color="000000"/>
              <w:bottom w:val="single" w:sz="8" w:space="0" w:color="000000"/>
              <w:right w:val="single" w:sz="8" w:space="0" w:color="000000"/>
            </w:tcBorders>
          </w:tcPr>
          <w:p w14:paraId="070FA8F4"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851" w:type="dxa"/>
            <w:tcBorders>
              <w:top w:val="nil"/>
              <w:left w:val="nil"/>
              <w:bottom w:val="single" w:sz="8" w:space="0" w:color="000000"/>
              <w:right w:val="single" w:sz="8" w:space="0" w:color="000000"/>
            </w:tcBorders>
            <w:tcMar>
              <w:top w:w="0" w:type="dxa"/>
              <w:left w:w="108" w:type="dxa"/>
              <w:bottom w:w="0" w:type="dxa"/>
              <w:right w:w="108" w:type="dxa"/>
            </w:tcMar>
          </w:tcPr>
          <w:p w14:paraId="7ED1491E"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tcPr>
          <w:p w14:paraId="3DEEF1BE" w14:textId="77777777" w:rsidR="00843DE3" w:rsidRPr="00AF672D" w:rsidRDefault="00843DE3" w:rsidP="00AF672D">
            <w:pPr>
              <w:spacing w:after="0" w:line="240" w:lineRule="auto"/>
              <w:rPr>
                <w:rFonts w:ascii="Times New Roman" w:eastAsia="Times New Roman" w:hAnsi="Times New Roman" w:cs="Times New Roman"/>
                <w:sz w:val="20"/>
                <w:szCs w:val="20"/>
                <w:lang w:eastAsia="ru-RU"/>
              </w:rPr>
            </w:pPr>
          </w:p>
        </w:tc>
        <w:tc>
          <w:tcPr>
            <w:tcW w:w="1276" w:type="dxa"/>
            <w:tcBorders>
              <w:top w:val="nil"/>
              <w:left w:val="nil"/>
              <w:bottom w:val="single" w:sz="8" w:space="0" w:color="000000"/>
              <w:right w:val="single" w:sz="8" w:space="0" w:color="000000"/>
            </w:tcBorders>
            <w:tcMar>
              <w:top w:w="0" w:type="dxa"/>
              <w:left w:w="108" w:type="dxa"/>
              <w:bottom w:w="0" w:type="dxa"/>
              <w:right w:w="108" w:type="dxa"/>
            </w:tcMar>
          </w:tcPr>
          <w:p w14:paraId="12BCEAF4"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992" w:type="dxa"/>
            <w:tcBorders>
              <w:top w:val="nil"/>
              <w:left w:val="nil"/>
              <w:bottom w:val="single" w:sz="8" w:space="0" w:color="000000"/>
              <w:right w:val="single" w:sz="8" w:space="0" w:color="000000"/>
            </w:tcBorders>
            <w:tcMar>
              <w:top w:w="0" w:type="dxa"/>
              <w:left w:w="108" w:type="dxa"/>
              <w:bottom w:w="0" w:type="dxa"/>
              <w:right w:w="108" w:type="dxa"/>
            </w:tcMar>
          </w:tcPr>
          <w:p w14:paraId="748E5FD0"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34" w:type="dxa"/>
            <w:gridSpan w:val="2"/>
            <w:tcBorders>
              <w:top w:val="nil"/>
              <w:left w:val="nil"/>
              <w:bottom w:val="single" w:sz="8" w:space="0" w:color="000000"/>
              <w:right w:val="single" w:sz="8" w:space="0" w:color="000000"/>
            </w:tcBorders>
            <w:tcMar>
              <w:top w:w="0" w:type="dxa"/>
              <w:left w:w="108" w:type="dxa"/>
              <w:bottom w:w="0" w:type="dxa"/>
              <w:right w:w="108" w:type="dxa"/>
            </w:tcMar>
          </w:tcPr>
          <w:p w14:paraId="14FEB237"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850" w:type="dxa"/>
            <w:gridSpan w:val="3"/>
            <w:tcBorders>
              <w:top w:val="nil"/>
              <w:left w:val="nil"/>
              <w:bottom w:val="single" w:sz="8" w:space="0" w:color="000000"/>
              <w:right w:val="single" w:sz="8" w:space="0" w:color="000000"/>
            </w:tcBorders>
            <w:tcMar>
              <w:top w:w="0" w:type="dxa"/>
              <w:left w:w="108" w:type="dxa"/>
              <w:bottom w:w="0" w:type="dxa"/>
              <w:right w:w="108" w:type="dxa"/>
            </w:tcMar>
          </w:tcPr>
          <w:p w14:paraId="0A07A101"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c>
          <w:tcPr>
            <w:tcW w:w="1111" w:type="dxa"/>
            <w:tcBorders>
              <w:top w:val="nil"/>
              <w:left w:val="nil"/>
              <w:bottom w:val="single" w:sz="8" w:space="0" w:color="000000"/>
              <w:right w:val="single" w:sz="8" w:space="0" w:color="000000"/>
            </w:tcBorders>
            <w:tcMar>
              <w:top w:w="0" w:type="dxa"/>
              <w:left w:w="108" w:type="dxa"/>
              <w:bottom w:w="0" w:type="dxa"/>
              <w:right w:w="108" w:type="dxa"/>
            </w:tcMar>
          </w:tcPr>
          <w:p w14:paraId="61B85F9B" w14:textId="77777777" w:rsidR="00843DE3" w:rsidRPr="00AF672D" w:rsidRDefault="00843DE3" w:rsidP="00AF672D">
            <w:pPr>
              <w:spacing w:after="0" w:line="240" w:lineRule="auto"/>
              <w:jc w:val="center"/>
              <w:rPr>
                <w:rFonts w:ascii="Times New Roman" w:eastAsia="Times New Roman" w:hAnsi="Times New Roman" w:cs="Times New Roman"/>
                <w:sz w:val="20"/>
                <w:szCs w:val="20"/>
                <w:lang w:eastAsia="ru-RU"/>
              </w:rPr>
            </w:pPr>
          </w:p>
        </w:tc>
      </w:tr>
      <w:tr w:rsidR="00AF672D" w:rsidRPr="00AF672D" w14:paraId="362F6576" w14:textId="77777777" w:rsidTr="00AE3562">
        <w:tc>
          <w:tcPr>
            <w:tcW w:w="8245" w:type="dxa"/>
            <w:gridSpan w:val="12"/>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B44DBE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w:t>
            </w:r>
          </w:p>
          <w:p w14:paraId="6BB48DAC"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ИТОГО</w:t>
            </w:r>
          </w:p>
        </w:tc>
        <w:tc>
          <w:tcPr>
            <w:tcW w:w="1111" w:type="dxa"/>
            <w:tcBorders>
              <w:top w:val="nil"/>
              <w:left w:val="nil"/>
              <w:bottom w:val="single" w:sz="8" w:space="0" w:color="000000"/>
              <w:right w:val="single" w:sz="8" w:space="0" w:color="000000"/>
            </w:tcBorders>
            <w:tcMar>
              <w:top w:w="0" w:type="dxa"/>
              <w:left w:w="108" w:type="dxa"/>
              <w:bottom w:w="0" w:type="dxa"/>
              <w:right w:w="108" w:type="dxa"/>
            </w:tcMar>
            <w:hideMark/>
          </w:tcPr>
          <w:p w14:paraId="08ABE32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w:t>
            </w:r>
          </w:p>
          <w:p w14:paraId="4535A608" w14:textId="77777777" w:rsidR="00AF672D" w:rsidRPr="00AF672D" w:rsidRDefault="00AF672D" w:rsidP="00AF672D">
            <w:pPr>
              <w:spacing w:after="0" w:line="240" w:lineRule="auto"/>
              <w:jc w:val="center"/>
              <w:rPr>
                <w:rFonts w:ascii="Times New Roman" w:eastAsia="Times New Roman" w:hAnsi="Times New Roman" w:cs="Times New Roman"/>
                <w:sz w:val="20"/>
                <w:szCs w:val="20"/>
                <w:lang w:eastAsia="ru-RU"/>
              </w:rPr>
            </w:pPr>
          </w:p>
        </w:tc>
      </w:tr>
      <w:tr w:rsidR="00AF672D" w:rsidRPr="00AF672D" w14:paraId="5FD7F634" w14:textId="77777777" w:rsidTr="00E379D9">
        <w:tc>
          <w:tcPr>
            <w:tcW w:w="9356" w:type="dxa"/>
            <w:gridSpan w:val="1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543090" w14:textId="77777777" w:rsidR="00843DE3" w:rsidRPr="00AF672D" w:rsidRDefault="00AF672D" w:rsidP="009245ED">
            <w:pPr>
              <w:spacing w:after="0" w:line="240" w:lineRule="auto"/>
              <w:rPr>
                <w:rFonts w:ascii="Times New Roman" w:eastAsia="Times New Roman" w:hAnsi="Times New Roman" w:cs="Times New Roman"/>
                <w:sz w:val="20"/>
                <w:szCs w:val="20"/>
                <w:lang w:eastAsia="ru-RU"/>
              </w:rPr>
            </w:pPr>
            <w:r w:rsidRPr="00AF672D">
              <w:rPr>
                <w:rFonts w:ascii="Times New Roman" w:eastAsia="Times New Roman" w:hAnsi="Times New Roman" w:cs="Times New Roman"/>
                <w:sz w:val="20"/>
                <w:szCs w:val="20"/>
                <w:lang w:eastAsia="ru-RU"/>
              </w:rPr>
              <w:t xml:space="preserve">Всего по счёту: </w:t>
            </w:r>
          </w:p>
        </w:tc>
      </w:tr>
      <w:tr w:rsidR="00AF672D" w:rsidRPr="00AF672D" w14:paraId="7860895F" w14:textId="77777777" w:rsidTr="00AE3562">
        <w:tc>
          <w:tcPr>
            <w:tcW w:w="2008" w:type="dxa"/>
            <w:gridSpan w:val="2"/>
            <w:tcBorders>
              <w:top w:val="nil"/>
              <w:left w:val="nil"/>
              <w:bottom w:val="nil"/>
              <w:right w:val="nil"/>
            </w:tcBorders>
            <w:vAlign w:val="center"/>
            <w:hideMark/>
          </w:tcPr>
          <w:p w14:paraId="7B0D0653"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851" w:type="dxa"/>
            <w:tcBorders>
              <w:top w:val="nil"/>
              <w:left w:val="nil"/>
              <w:bottom w:val="nil"/>
              <w:right w:val="nil"/>
            </w:tcBorders>
            <w:vAlign w:val="center"/>
            <w:hideMark/>
          </w:tcPr>
          <w:p w14:paraId="3DB88B66"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048" w:type="dxa"/>
            <w:tcBorders>
              <w:top w:val="nil"/>
              <w:left w:val="nil"/>
              <w:bottom w:val="nil"/>
              <w:right w:val="nil"/>
            </w:tcBorders>
            <w:vAlign w:val="center"/>
            <w:hideMark/>
          </w:tcPr>
          <w:p w14:paraId="6BC89B99"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362" w:type="dxa"/>
            <w:gridSpan w:val="2"/>
            <w:tcBorders>
              <w:top w:val="nil"/>
              <w:left w:val="nil"/>
              <w:bottom w:val="nil"/>
              <w:right w:val="nil"/>
            </w:tcBorders>
            <w:vAlign w:val="center"/>
            <w:hideMark/>
          </w:tcPr>
          <w:p w14:paraId="0A062ABB"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992" w:type="dxa"/>
            <w:tcBorders>
              <w:top w:val="nil"/>
              <w:left w:val="nil"/>
              <w:bottom w:val="nil"/>
              <w:right w:val="nil"/>
            </w:tcBorders>
            <w:vAlign w:val="center"/>
            <w:hideMark/>
          </w:tcPr>
          <w:p w14:paraId="29A1FC03"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134" w:type="dxa"/>
            <w:gridSpan w:val="2"/>
            <w:tcBorders>
              <w:top w:val="nil"/>
              <w:left w:val="nil"/>
              <w:bottom w:val="nil"/>
              <w:right w:val="nil"/>
            </w:tcBorders>
            <w:vAlign w:val="center"/>
            <w:hideMark/>
          </w:tcPr>
          <w:p w14:paraId="464DBBC8"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715" w:type="dxa"/>
            <w:gridSpan w:val="2"/>
            <w:tcBorders>
              <w:top w:val="nil"/>
              <w:left w:val="nil"/>
              <w:bottom w:val="nil"/>
              <w:right w:val="nil"/>
            </w:tcBorders>
            <w:vAlign w:val="center"/>
            <w:hideMark/>
          </w:tcPr>
          <w:p w14:paraId="2F29C671"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c>
          <w:tcPr>
            <w:tcW w:w="1246" w:type="dxa"/>
            <w:gridSpan w:val="2"/>
            <w:vAlign w:val="center"/>
            <w:hideMark/>
          </w:tcPr>
          <w:p w14:paraId="70AEAE45" w14:textId="77777777" w:rsidR="00AF672D" w:rsidRPr="00AF672D" w:rsidRDefault="00AF672D" w:rsidP="00AF672D">
            <w:pPr>
              <w:spacing w:after="0" w:line="240" w:lineRule="auto"/>
              <w:rPr>
                <w:rFonts w:ascii="Times New Roman" w:eastAsia="Times New Roman" w:hAnsi="Times New Roman" w:cs="Times New Roman"/>
                <w:sz w:val="20"/>
                <w:szCs w:val="20"/>
                <w:lang w:eastAsia="ru-RU"/>
              </w:rPr>
            </w:pPr>
          </w:p>
        </w:tc>
      </w:tr>
    </w:tbl>
    <w:p w14:paraId="2A82E88A" w14:textId="77777777" w:rsidR="00843DE3" w:rsidRDefault="00843DE3" w:rsidP="00843DE3">
      <w:pPr>
        <w:spacing w:after="0" w:line="240" w:lineRule="auto"/>
        <w:ind w:left="142" w:right="141"/>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color w:val="000000"/>
          <w:sz w:val="16"/>
          <w:szCs w:val="16"/>
          <w:lang w:eastAsia="ru-RU"/>
        </w:rPr>
        <w:t>Оказание Услуг по настоящей Оферте НДС не облагается на основании пп. 14 п. 2 ст. 149 Налогового кодекса Российской Федерации (ч. II).</w:t>
      </w:r>
    </w:p>
    <w:p w14:paraId="7B1FC6AD" w14:textId="4DF60A1D" w:rsidR="00843DE3" w:rsidRDefault="00843DE3" w:rsidP="00843DE3">
      <w:pPr>
        <w:spacing w:after="0" w:line="240" w:lineRule="auto"/>
        <w:jc w:val="center"/>
        <w:rPr>
          <w:rFonts w:ascii="Times New Roman" w:eastAsia="Times New Roman" w:hAnsi="Times New Roman" w:cs="Times New Roman"/>
          <w:b/>
          <w:bCs/>
          <w:color w:val="000000"/>
          <w:sz w:val="27"/>
          <w:szCs w:val="27"/>
          <w:lang w:eastAsia="ru-RU"/>
        </w:rPr>
      </w:pPr>
      <w:r>
        <w:rPr>
          <w:rFonts w:ascii="Times New Roman" w:eastAsia="Times New Roman" w:hAnsi="Times New Roman" w:cs="Times New Roman"/>
          <w:b/>
          <w:bCs/>
          <w:color w:val="000000"/>
          <w:sz w:val="27"/>
          <w:szCs w:val="27"/>
          <w:lang w:eastAsia="ru-RU"/>
        </w:rPr>
        <w:t xml:space="preserve">Сведения об </w:t>
      </w:r>
      <w:r w:rsidR="00AE3562">
        <w:rPr>
          <w:rFonts w:ascii="Times New Roman" w:eastAsia="Times New Roman" w:hAnsi="Times New Roman" w:cs="Times New Roman"/>
          <w:b/>
          <w:bCs/>
          <w:color w:val="000000"/>
          <w:sz w:val="27"/>
          <w:szCs w:val="27"/>
          <w:lang w:eastAsia="ru-RU"/>
        </w:rPr>
        <w:t>обучающемся (</w:t>
      </w:r>
      <w:r>
        <w:rPr>
          <w:rFonts w:ascii="Times New Roman" w:eastAsia="Times New Roman" w:hAnsi="Times New Roman" w:cs="Times New Roman"/>
          <w:b/>
          <w:bCs/>
          <w:color w:val="000000"/>
          <w:sz w:val="27"/>
          <w:szCs w:val="27"/>
          <w:lang w:eastAsia="ru-RU"/>
        </w:rPr>
        <w:t>обучающихся</w:t>
      </w:r>
      <w:r w:rsidR="00AE3562">
        <w:rPr>
          <w:rFonts w:ascii="Times New Roman" w:eastAsia="Times New Roman" w:hAnsi="Times New Roman" w:cs="Times New Roman"/>
          <w:b/>
          <w:bCs/>
          <w:color w:val="000000"/>
          <w:sz w:val="27"/>
          <w:szCs w:val="27"/>
          <w:lang w:eastAsia="ru-RU"/>
        </w:rPr>
        <w:t>)</w:t>
      </w:r>
      <w:r>
        <w:rPr>
          <w:rFonts w:ascii="Times New Roman" w:eastAsia="Times New Roman" w:hAnsi="Times New Roman" w:cs="Times New Roman"/>
          <w:b/>
          <w:bCs/>
          <w:color w:val="000000"/>
          <w:sz w:val="27"/>
          <w:szCs w:val="27"/>
          <w:lang w:eastAsia="ru-RU"/>
        </w:rPr>
        <w:t xml:space="preserve"> </w:t>
      </w:r>
    </w:p>
    <w:tbl>
      <w:tblPr>
        <w:tblStyle w:val="TableGrid"/>
        <w:tblW w:w="9356" w:type="dxa"/>
        <w:tblInd w:w="2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843"/>
        <w:gridCol w:w="1735"/>
        <w:gridCol w:w="1914"/>
        <w:gridCol w:w="1737"/>
        <w:gridCol w:w="2127"/>
      </w:tblGrid>
      <w:tr w:rsidR="00843DE3" w14:paraId="5241D98D" w14:textId="77777777" w:rsidTr="004845B2">
        <w:tc>
          <w:tcPr>
            <w:tcW w:w="1843" w:type="dxa"/>
          </w:tcPr>
          <w:p w14:paraId="0D15E52B" w14:textId="72EECE74"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 xml:space="preserve">ФИО </w:t>
            </w:r>
          </w:p>
        </w:tc>
        <w:tc>
          <w:tcPr>
            <w:tcW w:w="1735" w:type="dxa"/>
          </w:tcPr>
          <w:p w14:paraId="1C056216" w14:textId="77777777" w:rsidR="00843DE3" w:rsidRDefault="00843DE3" w:rsidP="00843DE3">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Дата рождения</w:t>
            </w:r>
          </w:p>
          <w:p w14:paraId="1590BA11" w14:textId="4E7322C3" w:rsidR="00843DE3" w:rsidRDefault="00843DE3" w:rsidP="00843DE3">
            <w:pPr>
              <w:rPr>
                <w:rFonts w:ascii="Times New Roman" w:eastAsia="Times New Roman" w:hAnsi="Times New Roman" w:cs="Times New Roman"/>
                <w:b/>
                <w:bCs/>
                <w:color w:val="000000"/>
                <w:sz w:val="27"/>
                <w:szCs w:val="27"/>
                <w:lang w:eastAsia="ru-RU"/>
              </w:rPr>
            </w:pPr>
          </w:p>
        </w:tc>
        <w:tc>
          <w:tcPr>
            <w:tcW w:w="1914" w:type="dxa"/>
          </w:tcPr>
          <w:p w14:paraId="6C3ECA02" w14:textId="77777777" w:rsidR="00843DE3" w:rsidRDefault="00843DE3" w:rsidP="00843DE3">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СНИЛС</w:t>
            </w:r>
          </w:p>
          <w:p w14:paraId="3FD89288" w14:textId="32097EF6" w:rsidR="00843DE3" w:rsidRDefault="00843DE3" w:rsidP="00843DE3">
            <w:pPr>
              <w:rPr>
                <w:rFonts w:ascii="Times New Roman" w:eastAsia="Times New Roman" w:hAnsi="Times New Roman" w:cs="Times New Roman"/>
                <w:b/>
                <w:bCs/>
                <w:color w:val="000000"/>
                <w:sz w:val="27"/>
                <w:szCs w:val="27"/>
                <w:lang w:eastAsia="ru-RU"/>
              </w:rPr>
            </w:pPr>
          </w:p>
        </w:tc>
        <w:tc>
          <w:tcPr>
            <w:tcW w:w="1737" w:type="dxa"/>
          </w:tcPr>
          <w:p w14:paraId="727A4325" w14:textId="31588154"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 xml:space="preserve">Телефон </w:t>
            </w:r>
          </w:p>
        </w:tc>
        <w:tc>
          <w:tcPr>
            <w:tcW w:w="2127" w:type="dxa"/>
          </w:tcPr>
          <w:p w14:paraId="576ED72E" w14:textId="2B6644D0" w:rsidR="00843DE3" w:rsidRDefault="00843DE3" w:rsidP="00843DE3">
            <w:pPr>
              <w:rPr>
                <w:rFonts w:ascii="Times New Roman" w:eastAsia="Times New Roman" w:hAnsi="Times New Roman" w:cs="Times New Roman"/>
                <w:b/>
                <w:bCs/>
                <w:color w:val="000000"/>
                <w:sz w:val="27"/>
                <w:szCs w:val="27"/>
                <w:lang w:eastAsia="ru-RU"/>
              </w:rPr>
            </w:pPr>
            <w:r w:rsidRPr="00AF672D">
              <w:rPr>
                <w:rFonts w:ascii="Times New Roman" w:eastAsia="Times New Roman" w:hAnsi="Times New Roman" w:cs="Times New Roman"/>
                <w:sz w:val="20"/>
                <w:szCs w:val="20"/>
                <w:lang w:eastAsia="ru-RU"/>
              </w:rPr>
              <w:t xml:space="preserve">Адрес </w:t>
            </w:r>
          </w:p>
        </w:tc>
      </w:tr>
      <w:tr w:rsidR="00843DE3" w14:paraId="1744D72B" w14:textId="77777777" w:rsidTr="004845B2">
        <w:tc>
          <w:tcPr>
            <w:tcW w:w="1843" w:type="dxa"/>
          </w:tcPr>
          <w:p w14:paraId="4343C7E5"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5" w:type="dxa"/>
          </w:tcPr>
          <w:p w14:paraId="1A587595"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914" w:type="dxa"/>
          </w:tcPr>
          <w:p w14:paraId="4EA3A35A"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7" w:type="dxa"/>
          </w:tcPr>
          <w:p w14:paraId="76BEA5CF"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2127" w:type="dxa"/>
          </w:tcPr>
          <w:p w14:paraId="0AEBE88B"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r>
      <w:tr w:rsidR="00843DE3" w14:paraId="7AAAB663" w14:textId="77777777" w:rsidTr="004845B2">
        <w:tc>
          <w:tcPr>
            <w:tcW w:w="1843" w:type="dxa"/>
          </w:tcPr>
          <w:p w14:paraId="46FF48B7"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5" w:type="dxa"/>
          </w:tcPr>
          <w:p w14:paraId="4A9561E2"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914" w:type="dxa"/>
          </w:tcPr>
          <w:p w14:paraId="5FD8E6ED"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1737" w:type="dxa"/>
          </w:tcPr>
          <w:p w14:paraId="1F200B69"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c>
          <w:tcPr>
            <w:tcW w:w="2127" w:type="dxa"/>
          </w:tcPr>
          <w:p w14:paraId="2B62718B" w14:textId="77777777" w:rsidR="00843DE3" w:rsidRDefault="00843DE3" w:rsidP="00AF672D">
            <w:pPr>
              <w:spacing w:before="240"/>
              <w:jc w:val="center"/>
              <w:rPr>
                <w:rFonts w:ascii="Times New Roman" w:eastAsia="Times New Roman" w:hAnsi="Times New Roman" w:cs="Times New Roman"/>
                <w:b/>
                <w:bCs/>
                <w:color w:val="000000"/>
                <w:sz w:val="27"/>
                <w:szCs w:val="27"/>
                <w:lang w:eastAsia="ru-RU"/>
              </w:rPr>
            </w:pPr>
          </w:p>
        </w:tc>
      </w:tr>
    </w:tbl>
    <w:p w14:paraId="0223EC74" w14:textId="77777777" w:rsidR="00AF672D" w:rsidRPr="00AF672D" w:rsidRDefault="00AF672D" w:rsidP="00AF672D">
      <w:pPr>
        <w:spacing w:before="240" w:after="0" w:line="240" w:lineRule="auto"/>
        <w:jc w:val="center"/>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27"/>
          <w:szCs w:val="27"/>
          <w:lang w:eastAsia="ru-RU"/>
        </w:rPr>
        <w:t>Наименование и описание образовательной услуги по программе дополнительного профессионального обучения (ее части)</w:t>
      </w:r>
    </w:p>
    <w:p w14:paraId="3732D49D" w14:textId="77777777" w:rsidR="00AF672D" w:rsidRPr="00AF672D" w:rsidRDefault="00AF672D" w:rsidP="00AF672D">
      <w:pPr>
        <w:spacing w:after="0" w:line="240" w:lineRule="auto"/>
        <w:rPr>
          <w:rFonts w:ascii="Times New Roman" w:eastAsia="Times New Roman" w:hAnsi="Times New Roman" w:cs="Times New Roman"/>
          <w:sz w:val="24"/>
          <w:szCs w:val="24"/>
          <w:lang w:eastAsia="ru-RU"/>
        </w:rPr>
      </w:pPr>
    </w:p>
    <w:tbl>
      <w:tblPr>
        <w:tblW w:w="9356" w:type="dxa"/>
        <w:tblInd w:w="250" w:type="dxa"/>
        <w:tblCellMar>
          <w:left w:w="0" w:type="dxa"/>
          <w:right w:w="0" w:type="dxa"/>
        </w:tblCellMar>
        <w:tblLook w:val="04A0" w:firstRow="1" w:lastRow="0" w:firstColumn="1" w:lastColumn="0" w:noHBand="0" w:noVBand="1"/>
      </w:tblPr>
      <w:tblGrid>
        <w:gridCol w:w="550"/>
        <w:gridCol w:w="3060"/>
        <w:gridCol w:w="5746"/>
      </w:tblGrid>
      <w:tr w:rsidR="00AF672D" w:rsidRPr="00AF672D" w14:paraId="253AAEC9" w14:textId="77777777" w:rsidTr="00E379D9">
        <w:tc>
          <w:tcPr>
            <w:tcW w:w="55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41366E7" w14:textId="77777777"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lang w:eastAsia="ru-RU"/>
              </w:rPr>
              <w:t>№</w:t>
            </w:r>
          </w:p>
          <w:p w14:paraId="675F6A8E" w14:textId="77777777"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color w:val="000000"/>
                <w:sz w:val="20"/>
                <w:szCs w:val="20"/>
                <w:lang w:eastAsia="ru-RU"/>
              </w:rPr>
              <w:t>п/п</w:t>
            </w:r>
          </w:p>
        </w:tc>
        <w:tc>
          <w:tcPr>
            <w:tcW w:w="3060"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287C418" w14:textId="77777777" w:rsidR="00AF672D" w:rsidRPr="00AF672D" w:rsidRDefault="00AF672D" w:rsidP="00AF672D">
            <w:pPr>
              <w:spacing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Тема Программы обучения (модуля)</w:t>
            </w:r>
          </w:p>
        </w:tc>
        <w:tc>
          <w:tcPr>
            <w:tcW w:w="574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D7AA5E2" w14:textId="77777777" w:rsidR="00AF672D" w:rsidRPr="00AF672D" w:rsidRDefault="00AF672D" w:rsidP="00AF672D">
            <w:pPr>
              <w:spacing w:before="120" w:after="0" w:line="240" w:lineRule="auto"/>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b/>
                <w:bCs/>
                <w:color w:val="000000"/>
                <w:sz w:val="20"/>
                <w:szCs w:val="20"/>
                <w:lang w:eastAsia="ru-RU"/>
              </w:rPr>
              <w:t>Описание программы обучения (модуля)</w:t>
            </w:r>
          </w:p>
        </w:tc>
      </w:tr>
      <w:tr w:rsidR="00AF672D" w:rsidRPr="00AF672D" w14:paraId="52D2D13C" w14:textId="77777777" w:rsidTr="00E379D9">
        <w:trPr>
          <w:trHeight w:val="549"/>
        </w:trPr>
        <w:tc>
          <w:tcPr>
            <w:tcW w:w="5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502D22" w14:textId="77777777" w:rsidR="00AF672D" w:rsidRPr="00AF672D" w:rsidRDefault="00AF672D" w:rsidP="00AF672D">
            <w:pPr>
              <w:spacing w:after="0" w:line="240" w:lineRule="atLeast"/>
              <w:jc w:val="center"/>
              <w:rPr>
                <w:rFonts w:ascii="Times New Roman" w:eastAsia="Times New Roman" w:hAnsi="Times New Roman" w:cs="Times New Roman"/>
                <w:sz w:val="24"/>
                <w:szCs w:val="24"/>
                <w:lang w:eastAsia="ru-RU"/>
              </w:rPr>
            </w:pPr>
            <w:r w:rsidRPr="00AF672D">
              <w:rPr>
                <w:rFonts w:ascii="Times New Roman" w:eastAsia="Times New Roman" w:hAnsi="Times New Roman" w:cs="Times New Roman"/>
                <w:lang w:eastAsia="ru-RU"/>
              </w:rP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tcPr>
          <w:p w14:paraId="39E06292" w14:textId="77777777" w:rsidR="00AF672D" w:rsidRPr="00AF672D" w:rsidRDefault="00AF672D" w:rsidP="00AF672D">
            <w:pPr>
              <w:spacing w:after="0" w:line="240" w:lineRule="atLeast"/>
              <w:rPr>
                <w:rFonts w:ascii="Times New Roman" w:eastAsia="Times New Roman" w:hAnsi="Times New Roman" w:cs="Times New Roman"/>
                <w:sz w:val="24"/>
                <w:szCs w:val="24"/>
                <w:lang w:eastAsia="ru-RU"/>
              </w:rPr>
            </w:pPr>
          </w:p>
        </w:tc>
        <w:tc>
          <w:tcPr>
            <w:tcW w:w="5746" w:type="dxa"/>
            <w:tcBorders>
              <w:top w:val="nil"/>
              <w:left w:val="nil"/>
              <w:bottom w:val="single" w:sz="8" w:space="0" w:color="auto"/>
              <w:right w:val="single" w:sz="8" w:space="0" w:color="auto"/>
            </w:tcBorders>
            <w:tcMar>
              <w:top w:w="0" w:type="dxa"/>
              <w:left w:w="108" w:type="dxa"/>
              <w:bottom w:w="0" w:type="dxa"/>
              <w:right w:w="108" w:type="dxa"/>
            </w:tcMar>
          </w:tcPr>
          <w:p w14:paraId="7032401F" w14:textId="77777777" w:rsidR="00AF672D" w:rsidRPr="00AF672D" w:rsidRDefault="00AF672D" w:rsidP="00AF672D">
            <w:pPr>
              <w:spacing w:after="0" w:line="240" w:lineRule="auto"/>
              <w:rPr>
                <w:rFonts w:ascii="Times New Roman" w:eastAsia="Times New Roman" w:hAnsi="Times New Roman" w:cs="Times New Roman"/>
                <w:sz w:val="24"/>
                <w:szCs w:val="24"/>
                <w:lang w:eastAsia="ru-RU"/>
              </w:rPr>
            </w:pPr>
          </w:p>
        </w:tc>
      </w:tr>
    </w:tbl>
    <w:p w14:paraId="7CB1BAE4"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27"/>
          <w:szCs w:val="27"/>
          <w:lang w:eastAsia="ru-RU"/>
        </w:rPr>
        <w:t xml:space="preserve">Место проведения: </w:t>
      </w:r>
      <w:r>
        <w:rPr>
          <w:rFonts w:ascii="Times New Roman" w:eastAsia="Times New Roman" w:hAnsi="Times New Roman" w:cs="Times New Roman"/>
          <w:color w:val="000000"/>
          <w:sz w:val="27"/>
          <w:szCs w:val="27"/>
          <w:lang w:eastAsia="ru-RU"/>
        </w:rPr>
        <w:t>посредством интернет в режиме вебинара</w:t>
      </w:r>
      <w:r w:rsidRPr="00AF672D">
        <w:rPr>
          <w:rFonts w:ascii="Times New Roman" w:eastAsia="Times New Roman" w:hAnsi="Times New Roman" w:cs="Times New Roman"/>
          <w:color w:val="000000"/>
          <w:sz w:val="27"/>
          <w:szCs w:val="27"/>
          <w:lang w:eastAsia="ru-RU"/>
        </w:rPr>
        <w:t>.</w:t>
      </w:r>
    </w:p>
    <w:p w14:paraId="495BC3B3"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Оплата Счета-оферты производится в рублях РФ.</w:t>
      </w:r>
    </w:p>
    <w:p w14:paraId="606F8211"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xml:space="preserve">Счет-оферта действителен к оплате до </w:t>
      </w:r>
    </w:p>
    <w:p w14:paraId="30DDB06D"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w:t>
      </w:r>
    </w:p>
    <w:p w14:paraId="43C60ECD"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 Общие положения.</w:t>
      </w:r>
    </w:p>
    <w:p w14:paraId="2032BA12"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1.1. </w:t>
      </w:r>
      <w:r w:rsidRPr="00AF672D">
        <w:rPr>
          <w:rFonts w:ascii="Times New Roman" w:eastAsia="Times New Roman" w:hAnsi="Times New Roman" w:cs="Times New Roman"/>
          <w:color w:val="000000"/>
          <w:sz w:val="16"/>
          <w:szCs w:val="16"/>
          <w:lang w:eastAsia="ru-RU"/>
        </w:rPr>
        <w:t>Данный документ является официальным предложением (публичной Офертой </w:t>
      </w:r>
      <w:r w:rsidRPr="00AF672D">
        <w:rPr>
          <w:rFonts w:ascii="Times New Roman" w:eastAsia="Times New Roman" w:hAnsi="Times New Roman" w:cs="Times New Roman"/>
          <w:b/>
          <w:bCs/>
          <w:color w:val="000000"/>
          <w:sz w:val="16"/>
          <w:szCs w:val="16"/>
          <w:lang w:eastAsia="ru-RU"/>
        </w:rPr>
        <w:t>Автономной некоммерческой организации образовательной организации дополнительного профессионального образования «Учебный Центр Люксофт»</w:t>
      </w:r>
      <w:r w:rsidRPr="00AF672D">
        <w:rPr>
          <w:rFonts w:ascii="Times New Roman" w:eastAsia="Times New Roman" w:hAnsi="Times New Roman" w:cs="Times New Roman"/>
          <w:color w:val="000000"/>
          <w:sz w:val="16"/>
          <w:szCs w:val="16"/>
          <w:lang w:eastAsia="ru-RU"/>
        </w:rPr>
        <w:t> (в дальнейшем именуемого </w:t>
      </w:r>
      <w:r w:rsidRPr="00AF672D">
        <w:rPr>
          <w:rFonts w:ascii="Times New Roman" w:eastAsia="Times New Roman" w:hAnsi="Times New Roman" w:cs="Times New Roman"/>
          <w:b/>
          <w:bCs/>
          <w:color w:val="000000"/>
          <w:sz w:val="16"/>
          <w:szCs w:val="16"/>
          <w:lang w:eastAsia="ru-RU"/>
        </w:rPr>
        <w:t>Исполнитель</w:t>
      </w:r>
      <w:r w:rsidRPr="00AF672D">
        <w:rPr>
          <w:rFonts w:ascii="Times New Roman" w:eastAsia="Times New Roman" w:hAnsi="Times New Roman" w:cs="Times New Roman"/>
          <w:color w:val="000000"/>
          <w:sz w:val="16"/>
          <w:szCs w:val="16"/>
          <w:lang w:eastAsia="ru-RU"/>
        </w:rPr>
        <w:t xml:space="preserve">) и содержит все существенные условия по оказанию предлагаемых Исполнителем, избранных Заказчиком </w:t>
      </w:r>
      <w:r w:rsidRPr="00AF672D">
        <w:rPr>
          <w:rFonts w:ascii="Times New Roman" w:eastAsia="Times New Roman" w:hAnsi="Times New Roman" w:cs="Times New Roman"/>
          <w:color w:val="000000"/>
          <w:sz w:val="16"/>
          <w:szCs w:val="16"/>
          <w:lang w:eastAsia="ru-RU"/>
        </w:rPr>
        <w:lastRenderedPageBreak/>
        <w:t>и указанных в разделе «Наименование образовательной Услуги» настоящего Счета-оферты образовательных Услуг (далее – </w:t>
      </w:r>
      <w:r w:rsidRPr="00AF672D">
        <w:rPr>
          <w:rFonts w:ascii="Times New Roman" w:eastAsia="Times New Roman" w:hAnsi="Times New Roman" w:cs="Times New Roman"/>
          <w:b/>
          <w:bCs/>
          <w:color w:val="000000"/>
          <w:sz w:val="16"/>
          <w:szCs w:val="16"/>
          <w:lang w:eastAsia="ru-RU"/>
        </w:rPr>
        <w:t>оказание образовательных Услуг</w:t>
      </w:r>
      <w:r w:rsidRPr="00AF672D">
        <w:rPr>
          <w:rFonts w:ascii="Times New Roman" w:eastAsia="Times New Roman" w:hAnsi="Times New Roman" w:cs="Times New Roman"/>
          <w:color w:val="000000"/>
          <w:sz w:val="16"/>
          <w:szCs w:val="16"/>
          <w:lang w:eastAsia="ru-RU"/>
        </w:rPr>
        <w:t>).</w:t>
      </w:r>
    </w:p>
    <w:p w14:paraId="55191815"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1.2. </w:t>
      </w:r>
      <w:r w:rsidRPr="00AF672D">
        <w:rPr>
          <w:rFonts w:ascii="Times New Roman" w:eastAsia="Times New Roman" w:hAnsi="Times New Roman" w:cs="Times New Roman"/>
          <w:color w:val="000000"/>
          <w:sz w:val="16"/>
          <w:szCs w:val="16"/>
          <w:lang w:eastAsia="ru-RU"/>
        </w:rPr>
        <w:t>В соответствии с п. 2 ст. 437 Гражданского кодекса Российской Федерации (далее – ГК РФ) в случае принятия изложенных в настоящем документе условий и оплаты Услуг по настоящему Счету-оферте юридическое или физическое лицо, производящее акцепт этой Оферты, становится Заказчиком (в соответствии с п. 3 ст. 438 ГК РФ акцепт Оферты равносилен заключению договора на условиях, изложенных в Оферте), а Исполнитель и Заказчик совместно – Сторонами договора Оферты.</w:t>
      </w:r>
    </w:p>
    <w:p w14:paraId="3EBDCBC6"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1.3.</w:t>
      </w:r>
      <w:r w:rsidRPr="00AF672D">
        <w:rPr>
          <w:rFonts w:ascii="Times New Roman" w:eastAsia="Times New Roman" w:hAnsi="Times New Roman" w:cs="Times New Roman"/>
          <w:color w:val="000000"/>
          <w:sz w:val="16"/>
          <w:szCs w:val="16"/>
          <w:lang w:eastAsia="ru-RU"/>
        </w:rPr>
        <w:t> В связи с вышеизложенным, внимательно прочитайте текст данной публичной Оферты. Если Вы не согласны с каким-либо пунктом Оферты, Исполнитель предлагает Вам отказаться от использования Услуг.</w:t>
      </w:r>
    </w:p>
    <w:p w14:paraId="123F4539"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14:paraId="204F4A77"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 Термины.</w:t>
      </w:r>
    </w:p>
    <w:p w14:paraId="1CE877E5" w14:textId="77777777" w:rsidR="00AF672D" w:rsidRPr="00AF672D" w:rsidRDefault="00AF672D" w:rsidP="00AF672D">
      <w:pPr>
        <w:spacing w:after="0" w:line="240" w:lineRule="auto"/>
        <w:ind w:left="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В настоящей публичной Оферте нижеприведенные термины используются в следующем значении:</w:t>
      </w:r>
    </w:p>
    <w:p w14:paraId="1D4C5CAB"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2.1.</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Оферта</w:t>
      </w:r>
      <w:r w:rsidRPr="00AF672D">
        <w:rPr>
          <w:rFonts w:ascii="Times New Roman" w:eastAsia="Times New Roman" w:hAnsi="Times New Roman" w:cs="Times New Roman"/>
          <w:color w:val="000000"/>
          <w:sz w:val="16"/>
          <w:szCs w:val="16"/>
          <w:lang w:eastAsia="ru-RU"/>
        </w:rPr>
        <w:t> – настоящий документ, опубликованный в сети Интернет по адресу: http://www.luxoft-training.ru.</w:t>
      </w:r>
    </w:p>
    <w:p w14:paraId="158BC2BF"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2.2.</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Акцепт Оферты</w:t>
      </w:r>
      <w:r w:rsidRPr="00AF672D">
        <w:rPr>
          <w:rFonts w:ascii="Times New Roman" w:eastAsia="Times New Roman" w:hAnsi="Times New Roman" w:cs="Times New Roman"/>
          <w:color w:val="000000"/>
          <w:sz w:val="16"/>
          <w:szCs w:val="16"/>
          <w:lang w:eastAsia="ru-RU"/>
        </w:rPr>
        <w:t> – полное и безоговорочное принятие Оферты путем оплаты Счета-оферты. Акцептирование Заказчиком настоящей Оферты означает, что он полностью согласен со всеми положениями настоящей Оферты. Акцепт Оферты создает Договор Оферты.</w:t>
      </w:r>
    </w:p>
    <w:p w14:paraId="2DBADCD3"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2.3.</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Заказчик</w:t>
      </w:r>
      <w:r w:rsidRPr="00AF672D">
        <w:rPr>
          <w:rFonts w:ascii="Times New Roman" w:eastAsia="Times New Roman" w:hAnsi="Times New Roman" w:cs="Times New Roman"/>
          <w:color w:val="000000"/>
          <w:sz w:val="16"/>
          <w:szCs w:val="16"/>
          <w:lang w:eastAsia="ru-RU"/>
        </w:rPr>
        <w:t> – любое физическое или юридическое лицо, осуществившее Акцепт Оферты и являющееся таким образом Заказчиком Услуг Исполнителя.</w:t>
      </w:r>
    </w:p>
    <w:p w14:paraId="74B6506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2.4.</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Договор Оферты</w:t>
      </w:r>
      <w:r w:rsidRPr="00AF672D">
        <w:rPr>
          <w:rFonts w:ascii="Times New Roman" w:eastAsia="Times New Roman" w:hAnsi="Times New Roman" w:cs="Times New Roman"/>
          <w:color w:val="000000"/>
          <w:sz w:val="16"/>
          <w:szCs w:val="16"/>
          <w:lang w:eastAsia="ru-RU"/>
        </w:rPr>
        <w:t> – договор между Исполнителем и Заказчиком на оказание образовательных Услуг, заключенный посредством Акцепта Оферты.</w:t>
      </w:r>
    </w:p>
    <w:p w14:paraId="1137AA1C"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2.5.</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Услуга </w:t>
      </w:r>
      <w:r w:rsidRPr="00AF672D">
        <w:rPr>
          <w:rFonts w:ascii="Times New Roman" w:eastAsia="Times New Roman" w:hAnsi="Times New Roman" w:cs="Times New Roman"/>
          <w:color w:val="000000"/>
          <w:sz w:val="16"/>
          <w:szCs w:val="16"/>
          <w:lang w:eastAsia="ru-RU"/>
        </w:rPr>
        <w:t>– образовательная Услуга, предлагаемая  Исполнителем, избранная  Заказчиком и указанная в разделе «Наименование  образовательной Услуги» Счета-оферты, подробное описание которой находится на интернет-ресурсе по адресу: </w:t>
      </w:r>
      <w:hyperlink r:id="rId5" w:history="1">
        <w:r w:rsidRPr="00AF672D">
          <w:rPr>
            <w:rFonts w:ascii="Times New Roman" w:eastAsia="Times New Roman" w:hAnsi="Times New Roman" w:cs="Times New Roman"/>
            <w:color w:val="800080"/>
            <w:sz w:val="16"/>
            <w:szCs w:val="16"/>
            <w:u w:val="single"/>
            <w:lang w:eastAsia="ru-RU"/>
          </w:rPr>
          <w:t>http://www.luxoft-training.ru</w:t>
        </w:r>
      </w:hyperlink>
      <w:r w:rsidRPr="00AF672D">
        <w:rPr>
          <w:rFonts w:ascii="Times New Roman" w:eastAsia="Times New Roman" w:hAnsi="Times New Roman" w:cs="Times New Roman"/>
          <w:color w:val="000000"/>
          <w:sz w:val="16"/>
          <w:szCs w:val="16"/>
          <w:lang w:eastAsia="ru-RU"/>
        </w:rPr>
        <w:t>. Услуга по настоящему Счету-Оферте оказывается Исполнителем на основании Лицензии на осуществление образовательной деятельности № 036441 от 17 августа 2015 г., выданной Департаментом образования города Москвы, номер свидетельства: 77Л01 № 0007247.</w:t>
      </w:r>
    </w:p>
    <w:p w14:paraId="1F859F42"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2.6. Вебинар (webinar) – </w:t>
      </w:r>
      <w:r w:rsidRPr="00AF672D">
        <w:rPr>
          <w:rFonts w:ascii="Times New Roman" w:eastAsia="Times New Roman" w:hAnsi="Times New Roman" w:cs="Times New Roman"/>
          <w:color w:val="000000"/>
          <w:sz w:val="16"/>
          <w:szCs w:val="16"/>
          <w:lang w:eastAsia="ru-RU"/>
        </w:rPr>
        <w:t>разновидность web-конференции, онлайн-встреч или презентаций через Интернет. Основным отличием вебинара от web-конференции является использование его для проведения обучения.</w:t>
      </w:r>
    </w:p>
    <w:p w14:paraId="643B6B76"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56966874"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 Предмет Оферты.</w:t>
      </w:r>
    </w:p>
    <w:p w14:paraId="63321B21"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3.1.</w:t>
      </w:r>
      <w:r w:rsidRPr="00AF672D">
        <w:rPr>
          <w:rFonts w:ascii="Times New Roman" w:eastAsia="Times New Roman" w:hAnsi="Times New Roman" w:cs="Times New Roman"/>
          <w:color w:val="000000"/>
          <w:sz w:val="16"/>
          <w:szCs w:val="16"/>
          <w:lang w:eastAsia="ru-RU"/>
        </w:rPr>
        <w:t> Предметом настоящей Оферты является оказание Заказчику образовательных Услуг по программам дополнительного обучения (ее части), виду, уровню, направленности, указанным в настоящей Оферте и в соответствии с ее условиями.</w:t>
      </w:r>
    </w:p>
    <w:p w14:paraId="1447BDE6"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1F4CCC2A"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3.2.</w:t>
      </w:r>
      <w:r w:rsidRPr="00AF672D">
        <w:rPr>
          <w:rFonts w:ascii="Times New Roman" w:eastAsia="Times New Roman" w:hAnsi="Times New Roman" w:cs="Times New Roman"/>
          <w:color w:val="000000"/>
          <w:sz w:val="16"/>
          <w:szCs w:val="16"/>
          <w:lang w:eastAsia="ru-RU"/>
        </w:rPr>
        <w:t> Форма, формат, программа обучения, сроки освоения программ дополнительного обучения (ее части) указаны в настоящей Оферте.</w:t>
      </w:r>
    </w:p>
    <w:p w14:paraId="60413628"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40C780A3"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Условия и порядок предоставления Услуг.</w:t>
      </w:r>
    </w:p>
    <w:p w14:paraId="409EBA77"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Pr="00AF672D">
        <w:rPr>
          <w:rFonts w:ascii="Times New Roman" w:eastAsia="Times New Roman" w:hAnsi="Times New Roman" w:cs="Times New Roman"/>
          <w:color w:val="000000"/>
          <w:sz w:val="16"/>
          <w:szCs w:val="16"/>
          <w:lang w:eastAsia="ru-RU"/>
        </w:rPr>
        <w:t> Оказание образовательных Услуг предоставляется в полном объеме при условии 100% (сто процентов) оплаты Заказчиком Счета-оферты.</w:t>
      </w:r>
    </w:p>
    <w:p w14:paraId="24644B7D"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4.2.</w:t>
      </w:r>
      <w:r w:rsidRPr="00AF672D">
        <w:rPr>
          <w:rFonts w:ascii="Times New Roman" w:eastAsia="Times New Roman" w:hAnsi="Times New Roman" w:cs="Times New Roman"/>
          <w:color w:val="000000"/>
          <w:sz w:val="16"/>
          <w:szCs w:val="16"/>
          <w:lang w:eastAsia="ru-RU"/>
        </w:rPr>
        <w:t> На основании оплаченного Счета-оферты Заказчик формирует на сайте http://www.luxoft-training.ru электронную заявку.</w:t>
      </w:r>
    </w:p>
    <w:p w14:paraId="36B0AF3C"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4.3.</w:t>
      </w:r>
      <w:r w:rsidRPr="00AF672D">
        <w:rPr>
          <w:rFonts w:ascii="Times New Roman" w:eastAsia="Times New Roman" w:hAnsi="Times New Roman" w:cs="Times New Roman"/>
          <w:color w:val="000000"/>
          <w:sz w:val="16"/>
          <w:szCs w:val="16"/>
          <w:lang w:eastAsia="ru-RU"/>
        </w:rPr>
        <w:t> Заказчик перечисляет денежные средства через  системы электронных платежей, которые поддерживает сервис Исполнителя. В платежном документе в разделе «Назначение платежа» должно быть указано: «Оказание образовательных Услуг по Счету-оферте». Оплата производится в российских рублях. Оплата Заказчиком счета Исполнителя является акцептом настоящей Оферты.</w:t>
      </w:r>
    </w:p>
    <w:p w14:paraId="333F6CCF"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4.4.</w:t>
      </w:r>
      <w:r w:rsidRPr="00AF672D">
        <w:rPr>
          <w:rFonts w:ascii="Times New Roman" w:eastAsia="Times New Roman" w:hAnsi="Times New Roman" w:cs="Times New Roman"/>
          <w:color w:val="000000"/>
          <w:sz w:val="16"/>
          <w:szCs w:val="16"/>
          <w:lang w:eastAsia="ru-RU"/>
        </w:rPr>
        <w:t> После проведения Заказчиком оплаты выставленного счета, зачисления денежных средств на расчетный счет Исполнителя и формирования электронной заявки, договор Оферты вступает в силу.</w:t>
      </w:r>
    </w:p>
    <w:p w14:paraId="233E1D23"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4.5.</w:t>
      </w:r>
      <w:r w:rsidRPr="00AF672D">
        <w:rPr>
          <w:rFonts w:ascii="Times New Roman" w:eastAsia="Times New Roman" w:hAnsi="Times New Roman" w:cs="Times New Roman"/>
          <w:color w:val="000000"/>
          <w:sz w:val="16"/>
          <w:szCs w:val="16"/>
          <w:lang w:eastAsia="ru-RU"/>
        </w:rPr>
        <w:t> В течение не более 5 (пяти) рабочих дней с момента Акцепта Оферты Исполнитель предоставляет электронное подтверждение о включении Заказчика в Образовательный/Учебный план.</w:t>
      </w:r>
    </w:p>
    <w:p w14:paraId="20F09CB0"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4.6.</w:t>
      </w:r>
      <w:r w:rsidRPr="00AF672D">
        <w:rPr>
          <w:rFonts w:ascii="Times New Roman" w:eastAsia="Times New Roman" w:hAnsi="Times New Roman" w:cs="Times New Roman"/>
          <w:color w:val="000000"/>
          <w:sz w:val="16"/>
          <w:szCs w:val="16"/>
          <w:lang w:eastAsia="ru-RU"/>
        </w:rPr>
        <w:t> Исполнитель обязуется оказать Заказчику образовательную Услугу, указанную в настоящем Счете-оферте, в соответствии с описанием выбранной образовательной Услуги, содержащейся на интернет-ресурсе по адресу: http://www.luxoft-training.ru.</w:t>
      </w:r>
    </w:p>
    <w:p w14:paraId="49B7BEAA" w14:textId="3B4E5419" w:rsidR="00AF672D" w:rsidRDefault="00AF672D" w:rsidP="00AF672D">
      <w:pPr>
        <w:spacing w:after="0" w:line="240" w:lineRule="auto"/>
        <w:ind w:left="284" w:hanging="284"/>
        <w:jc w:val="both"/>
        <w:rPr>
          <w:rFonts w:ascii="Times New Roman" w:eastAsia="Times New Roman" w:hAnsi="Times New Roman" w:cs="Times New Roman"/>
          <w:color w:val="000000"/>
          <w:sz w:val="16"/>
          <w:szCs w:val="16"/>
          <w:lang w:eastAsia="ru-RU"/>
        </w:rPr>
      </w:pPr>
      <w:r w:rsidRPr="00AF672D">
        <w:rPr>
          <w:rFonts w:ascii="Times New Roman" w:eastAsia="Times New Roman" w:hAnsi="Times New Roman" w:cs="Times New Roman"/>
          <w:b/>
          <w:bCs/>
          <w:color w:val="000000"/>
          <w:sz w:val="16"/>
          <w:szCs w:val="16"/>
          <w:lang w:eastAsia="ru-RU"/>
        </w:rPr>
        <w:t>4.7.</w:t>
      </w:r>
      <w:r w:rsidRPr="00AF672D">
        <w:rPr>
          <w:rFonts w:ascii="Times New Roman" w:eastAsia="Times New Roman" w:hAnsi="Times New Roman" w:cs="Times New Roman"/>
          <w:color w:val="000000"/>
          <w:sz w:val="16"/>
          <w:szCs w:val="16"/>
          <w:lang w:eastAsia="ru-RU"/>
        </w:rPr>
        <w:t> Исполнитель обязуется оказать Услуги качественно и в срок. Оказание Услуг осуществляется на русском языке.</w:t>
      </w:r>
    </w:p>
    <w:p w14:paraId="46FD0AA3" w14:textId="4F69C0EA" w:rsidR="00B74823" w:rsidRPr="00F0389C" w:rsidRDefault="00B74823" w:rsidP="00B74823">
      <w:pPr>
        <w:spacing w:after="0" w:line="240" w:lineRule="auto"/>
        <w:ind w:left="284" w:hanging="284"/>
        <w:jc w:val="both"/>
        <w:rPr>
          <w:rFonts w:ascii="Times New Roman" w:eastAsia="Times New Roman" w:hAnsi="Times New Roman" w:cs="Times New Roman"/>
          <w:b/>
          <w:bCs/>
          <w:color w:val="000000"/>
          <w:sz w:val="16"/>
          <w:szCs w:val="16"/>
          <w:lang w:eastAsia="ru-RU"/>
        </w:rPr>
      </w:pPr>
      <w:r w:rsidRPr="00B74823">
        <w:rPr>
          <w:rFonts w:ascii="Times New Roman" w:eastAsia="Times New Roman" w:hAnsi="Times New Roman" w:cs="Times New Roman"/>
          <w:b/>
          <w:bCs/>
          <w:color w:val="000000"/>
          <w:sz w:val="16"/>
          <w:szCs w:val="16"/>
          <w:lang w:eastAsia="ru-RU"/>
        </w:rPr>
        <w:t>4.</w:t>
      </w:r>
      <w:r w:rsidRPr="00F0389C">
        <w:rPr>
          <w:rFonts w:ascii="Times New Roman" w:eastAsia="Times New Roman" w:hAnsi="Times New Roman" w:cs="Times New Roman"/>
          <w:b/>
          <w:bCs/>
          <w:color w:val="000000"/>
          <w:sz w:val="16"/>
          <w:szCs w:val="16"/>
          <w:lang w:eastAsia="ru-RU"/>
        </w:rPr>
        <w:t>8.</w:t>
      </w:r>
      <w:r w:rsidRPr="00B74823">
        <w:rPr>
          <w:rFonts w:ascii="Times New Roman" w:eastAsia="Times New Roman" w:hAnsi="Times New Roman" w:cs="Times New Roman"/>
          <w:color w:val="000000"/>
          <w:sz w:val="16"/>
          <w:szCs w:val="16"/>
          <w:lang w:eastAsia="ru-RU"/>
        </w:rPr>
        <w:t xml:space="preserve"> Исполнитель обязуется</w:t>
      </w:r>
      <w:r w:rsidRPr="00B74823">
        <w:rPr>
          <w:rFonts w:ascii="Times New Roman" w:eastAsia="Times New Roman" w:hAnsi="Times New Roman" w:cs="Times New Roman"/>
          <w:b/>
          <w:bCs/>
          <w:color w:val="000000"/>
          <w:sz w:val="16"/>
          <w:szCs w:val="16"/>
          <w:lang w:eastAsia="ru-RU"/>
        </w:rPr>
        <w:t xml:space="preserve"> </w:t>
      </w:r>
      <w:r w:rsidRPr="00B74823">
        <w:rPr>
          <w:rFonts w:ascii="Times New Roman" w:eastAsia="Times New Roman" w:hAnsi="Times New Roman" w:cs="Times New Roman"/>
          <w:color w:val="000000"/>
          <w:sz w:val="16"/>
          <w:szCs w:val="16"/>
          <w:lang w:eastAsia="ru-RU"/>
        </w:rPr>
        <w:t>выдать каждому Обучающемуся успешно прошедшему обучение, а также в случае передачи Заказчиком данных предусмотренных п.6.13. настоящей Оферты - Удостоверение о повышении квалификации (в соответствии с Приказом Минобрнауки России №499 от 01.07.2013). В случае, если Обучающиеся успешно прошли обучение, но Заказчик не предоставил данные, предусмотренных п.6.13. настоящей Оферты – выдать справку о прохождении обучения.</w:t>
      </w:r>
    </w:p>
    <w:p w14:paraId="291A587A" w14:textId="60C35F0C"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00B74823">
        <w:rPr>
          <w:rFonts w:ascii="Times New Roman" w:eastAsia="Times New Roman" w:hAnsi="Times New Roman" w:cs="Times New Roman"/>
          <w:b/>
          <w:bCs/>
          <w:color w:val="000000"/>
          <w:sz w:val="16"/>
          <w:szCs w:val="16"/>
          <w:lang w:eastAsia="ru-RU"/>
        </w:rPr>
        <w:t>9</w:t>
      </w:r>
      <w:r w:rsidRPr="00AF672D">
        <w:rPr>
          <w:rFonts w:ascii="Times New Roman" w:eastAsia="Times New Roman" w:hAnsi="Times New Roman" w:cs="Times New Roman"/>
          <w:b/>
          <w:bCs/>
          <w:color w:val="000000"/>
          <w:sz w:val="16"/>
          <w:szCs w:val="16"/>
          <w:lang w:eastAsia="ru-RU"/>
        </w:rPr>
        <w:t>.</w:t>
      </w:r>
      <w:r w:rsidRPr="00AF672D">
        <w:rPr>
          <w:rFonts w:ascii="Times New Roman" w:eastAsia="Times New Roman" w:hAnsi="Times New Roman" w:cs="Times New Roman"/>
          <w:color w:val="000000"/>
          <w:sz w:val="16"/>
          <w:szCs w:val="16"/>
          <w:lang w:eastAsia="ru-RU"/>
        </w:rPr>
        <w:t> Раздаточные материалы при оказании образовательной Услуги предоставляются Заказчику непосредственно на месте предоставления Услуги и в период её предоставления в случае, предусмотренном образовательной программой.</w:t>
      </w:r>
    </w:p>
    <w:p w14:paraId="72C0F631" w14:textId="422246DF"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w:t>
      </w:r>
      <w:r w:rsidR="00B74823">
        <w:rPr>
          <w:rFonts w:ascii="Times New Roman" w:eastAsia="Times New Roman" w:hAnsi="Times New Roman" w:cs="Times New Roman"/>
          <w:b/>
          <w:bCs/>
          <w:color w:val="000000"/>
          <w:sz w:val="16"/>
          <w:szCs w:val="16"/>
          <w:lang w:eastAsia="ru-RU"/>
        </w:rPr>
        <w:t>10</w:t>
      </w:r>
      <w:r w:rsidRPr="00AF672D">
        <w:rPr>
          <w:rFonts w:ascii="Times New Roman" w:eastAsia="Times New Roman" w:hAnsi="Times New Roman" w:cs="Times New Roman"/>
          <w:b/>
          <w:bCs/>
          <w:color w:val="000000"/>
          <w:sz w:val="16"/>
          <w:szCs w:val="16"/>
          <w:lang w:eastAsia="ru-RU"/>
        </w:rPr>
        <w:t>.</w:t>
      </w:r>
      <w:r w:rsidRPr="00AF672D">
        <w:rPr>
          <w:rFonts w:ascii="Times New Roman" w:eastAsia="Times New Roman" w:hAnsi="Times New Roman" w:cs="Times New Roman"/>
          <w:color w:val="000000"/>
          <w:sz w:val="16"/>
          <w:szCs w:val="16"/>
          <w:lang w:eastAsia="ru-RU"/>
        </w:rPr>
        <w:t> Исполнитель имеет право самостоятельно определять специалистов и их количество для оказания образовательных Услуг по договору Оферты, а также график их работы. В случае необходимости, Исполнитель имеет право привлекать для исполнения обязательств по договору Оферты третьих лиц, за действия которых он несёт ответственность перед Заказчиком.</w:t>
      </w:r>
    </w:p>
    <w:p w14:paraId="6FB1A6A4" w14:textId="3805A7FD"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00B74823">
        <w:rPr>
          <w:rFonts w:ascii="Times New Roman" w:eastAsia="Times New Roman" w:hAnsi="Times New Roman" w:cs="Times New Roman"/>
          <w:b/>
          <w:bCs/>
          <w:color w:val="000000"/>
          <w:sz w:val="16"/>
          <w:szCs w:val="16"/>
          <w:lang w:eastAsia="ru-RU"/>
        </w:rPr>
        <w:t>1</w:t>
      </w:r>
      <w:r w:rsidRPr="00AF672D">
        <w:rPr>
          <w:rFonts w:ascii="Times New Roman" w:eastAsia="Times New Roman" w:hAnsi="Times New Roman" w:cs="Times New Roman"/>
          <w:b/>
          <w:bCs/>
          <w:color w:val="000000"/>
          <w:sz w:val="16"/>
          <w:szCs w:val="16"/>
          <w:lang w:eastAsia="ru-RU"/>
        </w:rPr>
        <w:t>. </w:t>
      </w:r>
      <w:r w:rsidRPr="00AF672D">
        <w:rPr>
          <w:rFonts w:ascii="Times New Roman" w:eastAsia="Times New Roman" w:hAnsi="Times New Roman" w:cs="Times New Roman"/>
          <w:color w:val="000000"/>
          <w:sz w:val="16"/>
          <w:szCs w:val="16"/>
          <w:lang w:eastAsia="ru-RU"/>
        </w:rPr>
        <w:t>Исполнитель вправе перенести сроки оказания Услуг при условии предварительного согласования переноса сроков с Заказчиком.</w:t>
      </w:r>
    </w:p>
    <w:p w14:paraId="0D52D0B3" w14:textId="4C0A599E"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00B74823">
        <w:rPr>
          <w:rFonts w:ascii="Times New Roman" w:eastAsia="Times New Roman" w:hAnsi="Times New Roman" w:cs="Times New Roman"/>
          <w:b/>
          <w:bCs/>
          <w:color w:val="000000"/>
          <w:sz w:val="16"/>
          <w:szCs w:val="16"/>
          <w:lang w:eastAsia="ru-RU"/>
        </w:rPr>
        <w:t>2</w:t>
      </w:r>
      <w:r w:rsidRPr="00AF672D">
        <w:rPr>
          <w:rFonts w:ascii="Times New Roman" w:eastAsia="Times New Roman" w:hAnsi="Times New Roman" w:cs="Times New Roman"/>
          <w:b/>
          <w:bCs/>
          <w:color w:val="000000"/>
          <w:sz w:val="16"/>
          <w:szCs w:val="16"/>
          <w:lang w:eastAsia="ru-RU"/>
        </w:rPr>
        <w:t>. </w:t>
      </w:r>
      <w:r w:rsidRPr="00AF672D">
        <w:rPr>
          <w:rFonts w:ascii="Times New Roman" w:eastAsia="Times New Roman" w:hAnsi="Times New Roman" w:cs="Times New Roman"/>
          <w:color w:val="000000"/>
          <w:sz w:val="16"/>
          <w:szCs w:val="16"/>
          <w:lang w:eastAsia="ru-RU"/>
        </w:rPr>
        <w:t>Заказчик обязуется своевременно принимать оказанные Исполнителем Услуги в соответствии со ст. 5 настоящей Оферты и оплачивать Услуги Исполнителя в соответствии с п. 4.3 настоящего Счета-оферты.</w:t>
      </w:r>
    </w:p>
    <w:p w14:paraId="3D1D24E4" w14:textId="441CF1E4"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4.1</w:t>
      </w:r>
      <w:r w:rsidR="00B74823">
        <w:rPr>
          <w:rFonts w:ascii="Times New Roman" w:eastAsia="Times New Roman" w:hAnsi="Times New Roman" w:cs="Times New Roman"/>
          <w:b/>
          <w:bCs/>
          <w:color w:val="000000"/>
          <w:sz w:val="16"/>
          <w:szCs w:val="16"/>
          <w:lang w:eastAsia="ru-RU"/>
        </w:rPr>
        <w:t>3</w:t>
      </w:r>
      <w:r w:rsidRPr="00AF672D">
        <w:rPr>
          <w:rFonts w:ascii="Times New Roman" w:eastAsia="Times New Roman" w:hAnsi="Times New Roman" w:cs="Times New Roman"/>
          <w:b/>
          <w:bCs/>
          <w:color w:val="000000"/>
          <w:sz w:val="16"/>
          <w:szCs w:val="16"/>
          <w:lang w:eastAsia="ru-RU"/>
        </w:rPr>
        <w:t>.</w:t>
      </w:r>
      <w:r w:rsidRPr="00AF672D">
        <w:rPr>
          <w:rFonts w:ascii="Times New Roman" w:eastAsia="Times New Roman" w:hAnsi="Times New Roman" w:cs="Times New Roman"/>
          <w:color w:val="000000"/>
          <w:sz w:val="16"/>
          <w:szCs w:val="16"/>
          <w:lang w:eastAsia="ru-RU"/>
        </w:rPr>
        <w:t> Оказание Услуг по настоящей Оферте НДС не облагается на основании пп. 14 п. 2 ст. 149 Налогового кодекса Российской Федерации (ч. II).</w:t>
      </w:r>
    </w:p>
    <w:p w14:paraId="221D0BB5" w14:textId="77777777" w:rsidR="00AF672D" w:rsidRPr="00AF672D" w:rsidRDefault="00AF672D" w:rsidP="00AF672D">
      <w:pPr>
        <w:spacing w:after="0" w:line="240" w:lineRule="auto"/>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14:paraId="4F56E02A"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Порядок приемки и сдачи Услуг.</w:t>
      </w:r>
    </w:p>
    <w:p w14:paraId="52E29B0D"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5.1.</w:t>
      </w:r>
      <w:r w:rsidRPr="00AF672D">
        <w:rPr>
          <w:rFonts w:ascii="Times New Roman" w:eastAsia="Times New Roman" w:hAnsi="Times New Roman" w:cs="Times New Roman"/>
          <w:color w:val="000000"/>
          <w:sz w:val="16"/>
          <w:szCs w:val="16"/>
          <w:lang w:eastAsia="ru-RU"/>
        </w:rPr>
        <w:t> В течение 5 (пяти) рабочих дней с даты окончания соответствующей Услуги Исполнитель направляет Заказчику подписанный Акт сдачи-приемки Услуг, а Заказчик в течение 3 (трех) рабочих дней со дня получения Акта сдачи-приемки обязан направить Исполнителю подписанный Заказчиком Акт сдачи-приемки или мотивированный отказ от приемки оказанных Услуг.</w:t>
      </w:r>
    </w:p>
    <w:p w14:paraId="5A631BDC"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5.2.</w:t>
      </w:r>
      <w:r w:rsidRPr="00AF672D">
        <w:rPr>
          <w:rFonts w:ascii="Times New Roman" w:eastAsia="Times New Roman" w:hAnsi="Times New Roman" w:cs="Times New Roman"/>
          <w:color w:val="000000"/>
          <w:sz w:val="16"/>
          <w:szCs w:val="16"/>
          <w:lang w:eastAsia="ru-RU"/>
        </w:rPr>
        <w:t> В случае мотивированного отказа Заказчика от подписания Акта сдачи-приемки Сторонами составляется двухсторонний Акт с перечнем необходимых изменений и сроков их исполнения.</w:t>
      </w:r>
    </w:p>
    <w:p w14:paraId="2730B47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5.3.</w:t>
      </w:r>
      <w:r w:rsidRPr="00AF672D">
        <w:rPr>
          <w:rFonts w:ascii="Times New Roman" w:eastAsia="Times New Roman" w:hAnsi="Times New Roman" w:cs="Times New Roman"/>
          <w:color w:val="000000"/>
          <w:sz w:val="16"/>
          <w:szCs w:val="16"/>
          <w:lang w:eastAsia="ru-RU"/>
        </w:rPr>
        <w:t> В случае если в соответствии с п. 5.1 настоящей Оферты Заказчиком не будет возвращен один экземпляр Акта сдачи-приемки и не представлен мотивированный отказ от приемки оказанных Услуг, обязательство Исполнителя по оказанию Услуг будет считаться исполненным в полном объеме, а Услуги, оказанные по договору Оферты, принятыми Заказчиком в полном объеме.</w:t>
      </w:r>
    </w:p>
    <w:p w14:paraId="12882881" w14:textId="77777777" w:rsidR="00AF672D" w:rsidRPr="00AF672D" w:rsidRDefault="00AF672D" w:rsidP="00AF672D">
      <w:pPr>
        <w:spacing w:after="0" w:line="240" w:lineRule="auto"/>
        <w:ind w:left="426"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 </w:t>
      </w:r>
    </w:p>
    <w:p w14:paraId="0C86863A"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Особые условия</w:t>
      </w:r>
    </w:p>
    <w:p w14:paraId="1FD81CBD"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6.1.</w:t>
      </w:r>
      <w:r w:rsidRPr="00AF672D">
        <w:rPr>
          <w:rFonts w:ascii="Times New Roman" w:eastAsia="Times New Roman" w:hAnsi="Times New Roman" w:cs="Times New Roman"/>
          <w:color w:val="000000"/>
          <w:sz w:val="16"/>
          <w:szCs w:val="16"/>
          <w:lang w:eastAsia="ru-RU"/>
        </w:rPr>
        <w:t> Исполнитель делает все возможное, чтобы обеспечить качественное и бесперебойное предоставление Услуг Заказчику.</w:t>
      </w:r>
    </w:p>
    <w:p w14:paraId="40D344F1"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6.2.</w:t>
      </w:r>
      <w:r w:rsidRPr="00AF672D">
        <w:rPr>
          <w:rFonts w:ascii="Times New Roman" w:eastAsia="Times New Roman" w:hAnsi="Times New Roman" w:cs="Times New Roman"/>
          <w:color w:val="000000"/>
          <w:sz w:val="16"/>
          <w:szCs w:val="16"/>
          <w:lang w:eastAsia="ru-RU"/>
        </w:rPr>
        <w:t> Исполнитель не несет ответственности за нарушение условий договора Оферты, если такое нарушение вызвано действием обстоятельств непреодолимой силы (форс-мажор), включая: действия органов государственной власти, пожар, наводнение, землетрясение, другие стихийные  бедствия, отсутствие электроэнергии и/или сбои работы компьютерной сети, забастовки, гражданские волнения, беспорядки, болезнь преподавателя, любые иные обстоятельства, не ограничиваясь перечисленным, которые могут повлиять на выполнение Исполнителем условий настоящей публичной Оферты и неподконтрольные Исполнителю.</w:t>
      </w:r>
    </w:p>
    <w:p w14:paraId="0408B9EE"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lastRenderedPageBreak/>
        <w:t>6.3.</w:t>
      </w:r>
      <w:r w:rsidRPr="00AF672D">
        <w:rPr>
          <w:rFonts w:ascii="Times New Roman" w:eastAsia="Times New Roman" w:hAnsi="Times New Roman" w:cs="Times New Roman"/>
          <w:color w:val="000000"/>
          <w:sz w:val="16"/>
          <w:szCs w:val="16"/>
          <w:lang w:eastAsia="ru-RU"/>
        </w:rPr>
        <w:t> В случае невозможности оказания Услуг по вине Исполнителя, Исполнитель обязуется произвести возврат денежных средств, оплаченных Заказчиком.</w:t>
      </w:r>
    </w:p>
    <w:p w14:paraId="5DD193E9"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6.4.</w:t>
      </w:r>
      <w:r w:rsidRPr="00AF672D">
        <w:rPr>
          <w:rFonts w:ascii="Times New Roman" w:eastAsia="Times New Roman" w:hAnsi="Times New Roman" w:cs="Times New Roman"/>
          <w:color w:val="000000"/>
          <w:sz w:val="16"/>
          <w:szCs w:val="16"/>
          <w:lang w:eastAsia="ru-RU"/>
        </w:rPr>
        <w:t>  Заказчик обязуется использовать раздаточные материалы Услуги только в индивидуальном порядке. Заказчик обязуется не предоставлять доступ к раздаточным материалам третьим лицам.</w:t>
      </w:r>
    </w:p>
    <w:p w14:paraId="4C24312D" w14:textId="77777777" w:rsidR="00AF672D" w:rsidRPr="00AF672D" w:rsidRDefault="00AF672D" w:rsidP="00AF672D">
      <w:pPr>
        <w:spacing w:after="0" w:line="240" w:lineRule="auto"/>
        <w:ind w:left="360" w:firstLine="6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color w:val="000000"/>
          <w:sz w:val="16"/>
          <w:szCs w:val="16"/>
          <w:lang w:eastAsia="ru-RU"/>
        </w:rPr>
        <w:t>Материалы Услуги защищены авторским правом и являются собственностью Исполнителя.</w:t>
      </w:r>
    </w:p>
    <w:p w14:paraId="237F7BE4"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6.5.</w:t>
      </w:r>
      <w:r w:rsidRPr="00AF672D">
        <w:rPr>
          <w:rFonts w:ascii="Times New Roman" w:eastAsia="Times New Roman" w:hAnsi="Times New Roman" w:cs="Times New Roman"/>
          <w:color w:val="000000"/>
          <w:sz w:val="16"/>
          <w:szCs w:val="16"/>
          <w:lang w:eastAsia="ru-RU"/>
        </w:rPr>
        <w:t> Заказчик обязуется ознакомить Обучающихся с их правами и обязанностями, закрепленными в ФЗ от 29.12.2012 N 273-ФЗ «Об образовании в Российской Федерации», в удостоверении чего Обучающиеся обязаны расписаться в ведомости Исполнителя.</w:t>
      </w:r>
    </w:p>
    <w:p w14:paraId="6CC0ACEC" w14:textId="77777777"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6.6.</w:t>
      </w:r>
      <w:r w:rsidRPr="00AF672D">
        <w:rPr>
          <w:rFonts w:ascii="Times New Roman" w:eastAsia="Times New Roman" w:hAnsi="Times New Roman" w:cs="Times New Roman"/>
          <w:color w:val="000000"/>
          <w:sz w:val="16"/>
          <w:szCs w:val="16"/>
          <w:lang w:eastAsia="ru-RU"/>
        </w:rPr>
        <w:t> Заказчику запрещается распространять или иным образом использовать (публиковать, размещать наинтернет-сайтах, копировать, передавать или перепродавать третьим лицам) в коммерческих илинекоммерческих целях предоставляемые Исполнителем Заказчику материалы в рамках настоящегодоговора Оферты, создавать на их основе информационные продукты, а также использовать этиматериалы каким-либо иным образом, кроме как для личного/внутреннего пользования. МатериалыУслуги защищены авторским правом и являются собственностью Исполнителя.</w:t>
      </w:r>
    </w:p>
    <w:p w14:paraId="36B6C46F" w14:textId="77777777"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6.7.</w:t>
      </w:r>
      <w:r w:rsidRPr="00AF672D">
        <w:rPr>
          <w:rFonts w:ascii="Times New Roman" w:eastAsia="Times New Roman" w:hAnsi="Times New Roman" w:cs="Times New Roman"/>
          <w:color w:val="000000"/>
          <w:sz w:val="16"/>
          <w:szCs w:val="16"/>
          <w:lang w:eastAsia="ru-RU"/>
        </w:rPr>
        <w:t> Обучающемуся-участнику вебинара запрещается осуществлять запись вебинара любыми способами (в том числе, на жесткий диск компьютера либо посредством видеоаппаратуры) без специального на то разрешения Исполнителя.</w:t>
      </w:r>
    </w:p>
    <w:p w14:paraId="1C9AA2FA" w14:textId="77777777" w:rsidR="00AF672D" w:rsidRPr="00AF672D" w:rsidRDefault="00AF672D" w:rsidP="00AF672D">
      <w:pPr>
        <w:spacing w:after="0" w:line="240" w:lineRule="auto"/>
        <w:ind w:left="360" w:hanging="360"/>
        <w:jc w:val="both"/>
        <w:textAlignment w:val="baseline"/>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6.8.</w:t>
      </w:r>
      <w:r w:rsidRPr="00AF672D">
        <w:rPr>
          <w:rFonts w:ascii="Times New Roman" w:eastAsia="Times New Roman" w:hAnsi="Times New Roman" w:cs="Times New Roman"/>
          <w:color w:val="000000"/>
          <w:sz w:val="16"/>
          <w:szCs w:val="16"/>
          <w:lang w:eastAsia="ru-RU"/>
        </w:rPr>
        <w:t> Услуги предоставляются для личного/внутреннего использования Заказчиком. Запрещается передавать Реквизиты доступа на вебинар третьим лицам, либо для совместного использования Заказчика с третьими лицами без специального на то разрешения Исполнителя.</w:t>
      </w:r>
    </w:p>
    <w:p w14:paraId="736B23B0"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6.9.</w:t>
      </w:r>
      <w:r w:rsidRPr="00AF672D">
        <w:rPr>
          <w:rFonts w:ascii="Times New Roman" w:eastAsia="Times New Roman" w:hAnsi="Times New Roman" w:cs="Times New Roman"/>
          <w:color w:val="000000"/>
          <w:sz w:val="16"/>
          <w:szCs w:val="16"/>
          <w:lang w:eastAsia="ru-RU"/>
        </w:rPr>
        <w:t> Заказчик и Исполнитель обязуются обеспечивать конфиденциальность учетных данных Заказчика. Если иное прямо не предусмотрено законодательством,  Исполнитель не несет ответственности за ущерб любого рода, понесенный Заказчиком в связи с разглашением Заказчиком своих учетных данных. Исполнитель не несет ответственности за ущерб любого рода, понесенный Заказчиком из-за разглашения учетных данных Заказчика вследствие несанкционированного доступа третьих лиц к техническим ресурсам, предоставляемым Исполнителем. Исполнитель имеет доступ к информации Заказчика исключительно в целях технического обеспечения Услуг.</w:t>
      </w:r>
    </w:p>
    <w:p w14:paraId="70451317"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6.10. </w:t>
      </w:r>
      <w:r w:rsidRPr="00AF672D">
        <w:rPr>
          <w:rFonts w:ascii="Times New Roman" w:eastAsia="Times New Roman" w:hAnsi="Times New Roman" w:cs="Times New Roman"/>
          <w:color w:val="000000"/>
          <w:sz w:val="16"/>
          <w:szCs w:val="16"/>
          <w:lang w:eastAsia="ru-RU"/>
        </w:rPr>
        <w:t>Ничто в настоящей Оферте не может пониматься как установление между Исполнителем и Заказчиком агентских отношений, трудовых отношений, отношений товарищества, отношений совместной деятельности, отношений личного найма.</w:t>
      </w:r>
    </w:p>
    <w:p w14:paraId="24FA58CF" w14:textId="77777777" w:rsidR="00AF672D" w:rsidRDefault="00AF672D" w:rsidP="00AF672D">
      <w:pPr>
        <w:spacing w:after="0" w:line="240" w:lineRule="auto"/>
        <w:ind w:left="360" w:hanging="360"/>
        <w:jc w:val="both"/>
        <w:rPr>
          <w:rFonts w:ascii="Times New Roman" w:eastAsia="Times New Roman" w:hAnsi="Times New Roman" w:cs="Times New Roman"/>
          <w:color w:val="000000"/>
          <w:sz w:val="16"/>
          <w:szCs w:val="16"/>
          <w:lang w:eastAsia="ru-RU"/>
        </w:rPr>
      </w:pPr>
      <w:r w:rsidRPr="00AF672D">
        <w:rPr>
          <w:rFonts w:ascii="Times New Roman" w:eastAsia="Times New Roman" w:hAnsi="Times New Roman" w:cs="Times New Roman"/>
          <w:b/>
          <w:bCs/>
          <w:color w:val="000000"/>
          <w:sz w:val="16"/>
          <w:szCs w:val="16"/>
          <w:lang w:eastAsia="ru-RU"/>
        </w:rPr>
        <w:t>6.11. </w:t>
      </w:r>
      <w:r w:rsidRPr="00AF672D">
        <w:rPr>
          <w:rFonts w:ascii="Times New Roman" w:eastAsia="Times New Roman" w:hAnsi="Times New Roman" w:cs="Times New Roman"/>
          <w:color w:val="000000"/>
          <w:sz w:val="16"/>
          <w:szCs w:val="16"/>
          <w:lang w:eastAsia="ru-RU"/>
        </w:rPr>
        <w:t>Исполнитель вправе собирать, использовать, передавать, хранить или иным образом обрабатывать (далее по тексту – «Обработка») информацию, предоставленную Заказчиком, которая может быть отнесена к Персональным данным физических лиц (далее по тексту – «Персональные данные) в целях оказания Услуг Обучающемуся. Исполнитель производит Обработку Персональных данных в соответствии с применимым законодательством и внутренними документами о защите персональных данных. Исполнитель производит Обработку Персональных данных, включая трансграничную передачу, при условии соблюдения требований, предъявляемых законодательством для такой передачи, а также при условии обеспечения технических, организационных и иных мер безопасности на уровне, предписываемом применимым законодательством.</w:t>
      </w:r>
    </w:p>
    <w:p w14:paraId="332DD5FE" w14:textId="77777777" w:rsidR="00E7387A" w:rsidRDefault="00E7387A" w:rsidP="00AF672D">
      <w:pPr>
        <w:spacing w:after="0" w:line="240" w:lineRule="auto"/>
        <w:ind w:left="360" w:hanging="360"/>
        <w:jc w:val="both"/>
        <w:rPr>
          <w:rFonts w:ascii="Times New Roman" w:eastAsia="Times New Roman" w:hAnsi="Times New Roman" w:cs="Times New Roman"/>
          <w:color w:val="000000"/>
          <w:sz w:val="16"/>
          <w:szCs w:val="16"/>
          <w:lang w:eastAsia="ru-RU"/>
        </w:rPr>
      </w:pPr>
      <w:r w:rsidRPr="003B5DE4">
        <w:rPr>
          <w:rFonts w:ascii="Times New Roman" w:eastAsia="Times New Roman" w:hAnsi="Times New Roman" w:cs="Times New Roman"/>
          <w:b/>
          <w:color w:val="000000"/>
          <w:sz w:val="16"/>
          <w:szCs w:val="16"/>
          <w:lang w:eastAsia="ru-RU"/>
        </w:rPr>
        <w:t>6.12</w:t>
      </w:r>
      <w:r w:rsidR="00741D8D" w:rsidRPr="003B5DE4">
        <w:rPr>
          <w:rFonts w:ascii="Times New Roman" w:eastAsia="Times New Roman" w:hAnsi="Times New Roman" w:cs="Times New Roman"/>
          <w:b/>
          <w:color w:val="000000"/>
          <w:sz w:val="16"/>
          <w:szCs w:val="16"/>
          <w:lang w:eastAsia="ru-RU"/>
        </w:rPr>
        <w:t xml:space="preserve"> </w:t>
      </w:r>
      <w:r w:rsidR="00741D8D" w:rsidRPr="003B5DE4">
        <w:rPr>
          <w:rFonts w:ascii="Times New Roman" w:eastAsia="Times New Roman" w:hAnsi="Times New Roman" w:cs="Times New Roman"/>
          <w:color w:val="000000"/>
          <w:sz w:val="16"/>
          <w:szCs w:val="16"/>
          <w:lang w:eastAsia="ru-RU"/>
        </w:rPr>
        <w:t>Для повышения качества оказываемых Услуг Исполнителем, Заказчик принимая настоящую Оферту, а Обучающиеся расписываясь в ведомости дают свое согласие на произведение Исполнителем видео записи</w:t>
      </w:r>
      <w:r w:rsidR="000A3CD4">
        <w:rPr>
          <w:rFonts w:ascii="Times New Roman" w:eastAsia="Times New Roman" w:hAnsi="Times New Roman" w:cs="Times New Roman"/>
          <w:color w:val="000000"/>
          <w:sz w:val="16"/>
          <w:szCs w:val="16"/>
          <w:lang w:eastAsia="ru-RU"/>
        </w:rPr>
        <w:t xml:space="preserve"> оказываемых Услуг по настоящей</w:t>
      </w:r>
      <w:r w:rsidR="00741D8D" w:rsidRPr="003B5DE4">
        <w:rPr>
          <w:rFonts w:ascii="Times New Roman" w:eastAsia="Times New Roman" w:hAnsi="Times New Roman" w:cs="Times New Roman"/>
          <w:color w:val="000000"/>
          <w:sz w:val="16"/>
          <w:szCs w:val="16"/>
          <w:lang w:eastAsia="ru-RU"/>
        </w:rPr>
        <w:t xml:space="preserve"> </w:t>
      </w:r>
      <w:r w:rsidR="000A3CD4">
        <w:rPr>
          <w:rFonts w:ascii="Times New Roman" w:eastAsia="Times New Roman" w:hAnsi="Times New Roman" w:cs="Times New Roman"/>
          <w:color w:val="000000"/>
          <w:sz w:val="16"/>
          <w:szCs w:val="16"/>
          <w:lang w:eastAsia="ru-RU"/>
        </w:rPr>
        <w:t>Оферте</w:t>
      </w:r>
      <w:r w:rsidR="00154C76">
        <w:rPr>
          <w:rFonts w:ascii="Times New Roman" w:eastAsia="Times New Roman" w:hAnsi="Times New Roman" w:cs="Times New Roman"/>
          <w:color w:val="000000"/>
          <w:sz w:val="16"/>
          <w:szCs w:val="16"/>
          <w:lang w:eastAsia="ru-RU"/>
        </w:rPr>
        <w:t xml:space="preserve"> для внутреннего использования</w:t>
      </w:r>
      <w:r w:rsidR="003B5DE4">
        <w:rPr>
          <w:rFonts w:ascii="Times New Roman" w:eastAsia="Times New Roman" w:hAnsi="Times New Roman" w:cs="Times New Roman"/>
          <w:color w:val="000000"/>
          <w:sz w:val="16"/>
          <w:szCs w:val="16"/>
          <w:lang w:eastAsia="ru-RU"/>
        </w:rPr>
        <w:t>.</w:t>
      </w:r>
    </w:p>
    <w:p w14:paraId="00772E1F" w14:textId="77777777" w:rsidR="009E1E71" w:rsidRPr="005A63BA" w:rsidRDefault="009E1E71" w:rsidP="00AF672D">
      <w:pPr>
        <w:spacing w:after="0" w:line="240" w:lineRule="auto"/>
        <w:ind w:left="360" w:hanging="360"/>
        <w:jc w:val="both"/>
        <w:rPr>
          <w:rFonts w:ascii="Times New Roman" w:eastAsia="Times New Roman" w:hAnsi="Times New Roman" w:cs="Times New Roman"/>
          <w:color w:val="000000"/>
          <w:sz w:val="16"/>
          <w:szCs w:val="16"/>
          <w:lang w:eastAsia="ru-RU"/>
        </w:rPr>
      </w:pPr>
      <w:r>
        <w:rPr>
          <w:rFonts w:ascii="Times New Roman" w:eastAsia="Times New Roman" w:hAnsi="Times New Roman" w:cs="Times New Roman"/>
          <w:b/>
          <w:color w:val="000000"/>
          <w:sz w:val="16"/>
          <w:szCs w:val="16"/>
          <w:lang w:eastAsia="ru-RU"/>
        </w:rPr>
        <w:t xml:space="preserve">6.13. </w:t>
      </w:r>
      <w:r w:rsidRPr="005A63BA">
        <w:rPr>
          <w:rFonts w:ascii="Times New Roman" w:eastAsia="Times New Roman" w:hAnsi="Times New Roman" w:cs="Times New Roman"/>
          <w:color w:val="000000"/>
          <w:sz w:val="16"/>
          <w:szCs w:val="16"/>
          <w:lang w:eastAsia="ru-RU"/>
        </w:rPr>
        <w:t>Настоящим Заказчик подтверждает, что уведомлен, согласен на передачу следующих Персональных данных Обучающихся, а также получил согласия Обучающихся на такую передачу Исполнителю в целях формирования и ведения ФИС ФРДО: фамилия, имя, отчество (при наличии), дата рождения (число, месяц, год рождения), пол, страховой номер индивидуального лицевого счета (для граждан РФ), гражданство. Передача указанных Персональных данных осуществляется на основании требований ч. 9, 10 ст. 98, п. 2 ч. 15 ст. 107 Федерального закона от 29.12.2012 № 273-ФЗ «Об образовании в Российской Федерации» и Постановления Правительства РФ от 26.08.2013 № 729 «О федеральной информационной системе «Федеральный реестр сведений о документах об образовании и (или) о квалификации, документах об обучении».</w:t>
      </w:r>
    </w:p>
    <w:p w14:paraId="7730FB41" w14:textId="77777777" w:rsidR="00AF672D" w:rsidRPr="00AF672D" w:rsidRDefault="00AF672D" w:rsidP="00AF672D">
      <w:pPr>
        <w:spacing w:after="0" w:line="240" w:lineRule="auto"/>
        <w:ind w:left="360" w:hanging="360"/>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2D23DBF6"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Ответственность сторон</w:t>
      </w:r>
    </w:p>
    <w:p w14:paraId="53BA283C" w14:textId="77777777" w:rsidR="00AF672D" w:rsidRPr="00AF672D" w:rsidRDefault="00AF672D" w:rsidP="00AF672D">
      <w:pPr>
        <w:spacing w:after="0" w:line="240" w:lineRule="auto"/>
        <w:ind w:left="426" w:hanging="426"/>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7.1.</w:t>
      </w:r>
      <w:r w:rsidRPr="00AF672D">
        <w:rPr>
          <w:rFonts w:ascii="Times New Roman" w:eastAsia="Times New Roman" w:hAnsi="Times New Roman" w:cs="Times New Roman"/>
          <w:color w:val="000000"/>
          <w:sz w:val="16"/>
          <w:szCs w:val="16"/>
          <w:lang w:eastAsia="ru-RU"/>
        </w:rPr>
        <w:t> В случае если услуги не были оказаны Исполнителем по уважительной причине (например, болезнь преподавателя или иные форс-мажорные обстоятельства, указанные в п. 6.2 настоящей Оферты) и Исполнитель своевременно о уведомил Заказчика о невозможности оказания Услуг в указанный в настоящей Оферте срок, то Исполнитель возвращает Заказчику только сумму предоплаты, внесенную за неоказанные Услуги, без возмещения убытков.</w:t>
      </w:r>
    </w:p>
    <w:p w14:paraId="27A664A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7.2</w:t>
      </w:r>
      <w:r w:rsidRPr="00AF672D">
        <w:rPr>
          <w:rFonts w:ascii="Times New Roman" w:eastAsia="Times New Roman" w:hAnsi="Times New Roman" w:cs="Times New Roman"/>
          <w:color w:val="000000"/>
          <w:sz w:val="16"/>
          <w:szCs w:val="16"/>
          <w:lang w:eastAsia="ru-RU"/>
        </w:rPr>
        <w:t>. В случае если Заказчик / Обучающийся не посетил занятия полностью или частично без уведомления об этом Исполнителя посредством электронной почты или факсом не менее чем за 3 (три) рабочих дня до начала обучения и при условии отсутствия вины Исполнителя, предварительная оплата Заказчику не возвращается.</w:t>
      </w:r>
    </w:p>
    <w:p w14:paraId="35705939"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7.</w:t>
      </w:r>
      <w:r w:rsidRPr="00AF672D">
        <w:rPr>
          <w:rFonts w:ascii="Times New Roman" w:eastAsia="Times New Roman" w:hAnsi="Times New Roman" w:cs="Times New Roman"/>
          <w:color w:val="000000"/>
          <w:sz w:val="20"/>
          <w:szCs w:val="20"/>
          <w:lang w:eastAsia="ru-RU"/>
        </w:rPr>
        <w:t>3. </w:t>
      </w:r>
      <w:r w:rsidRPr="00AF672D">
        <w:rPr>
          <w:rFonts w:ascii="Times New Roman" w:eastAsia="Times New Roman" w:hAnsi="Times New Roman" w:cs="Times New Roman"/>
          <w:color w:val="000000"/>
          <w:sz w:val="16"/>
          <w:szCs w:val="16"/>
          <w:lang w:eastAsia="ru-RU"/>
        </w:rPr>
        <w:t>Сторона, просрочившая исполнение, возмещает другой стороне понесенные убытки. Сумма такого возмещения не может превышать 10% от цены договора</w:t>
      </w:r>
    </w:p>
    <w:p w14:paraId="321BB188"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 </w:t>
      </w:r>
    </w:p>
    <w:p w14:paraId="6B766F5E"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w:t>
      </w:r>
      <w:r w:rsidRPr="00AF672D">
        <w:rPr>
          <w:rFonts w:ascii="Times New Roman" w:eastAsia="Times New Roman" w:hAnsi="Times New Roman" w:cs="Times New Roman"/>
          <w:color w:val="000000"/>
          <w:sz w:val="16"/>
          <w:szCs w:val="16"/>
          <w:lang w:eastAsia="ru-RU"/>
        </w:rPr>
        <w:t> </w:t>
      </w:r>
      <w:r w:rsidRPr="00AF672D">
        <w:rPr>
          <w:rFonts w:ascii="Times New Roman" w:eastAsia="Times New Roman" w:hAnsi="Times New Roman" w:cs="Times New Roman"/>
          <w:b/>
          <w:bCs/>
          <w:color w:val="000000"/>
          <w:sz w:val="16"/>
          <w:szCs w:val="16"/>
          <w:lang w:eastAsia="ru-RU"/>
        </w:rPr>
        <w:t>Срок действия и изменение договора Оферты</w:t>
      </w:r>
    </w:p>
    <w:p w14:paraId="399B557F"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8.1.</w:t>
      </w:r>
      <w:r w:rsidRPr="00AF672D">
        <w:rPr>
          <w:rFonts w:ascii="Times New Roman" w:eastAsia="Times New Roman" w:hAnsi="Times New Roman" w:cs="Times New Roman"/>
          <w:color w:val="000000"/>
          <w:sz w:val="16"/>
          <w:szCs w:val="16"/>
          <w:lang w:eastAsia="ru-RU"/>
        </w:rPr>
        <w:t> Договор Оферты вступает в силу с момента Акцепта Оферты и действует до выполнения Сторонами своих обязательств.</w:t>
      </w:r>
    </w:p>
    <w:p w14:paraId="172BB5CB" w14:textId="77777777" w:rsidR="00AF672D" w:rsidRPr="00AF672D" w:rsidRDefault="00AF672D" w:rsidP="00AF672D">
      <w:pPr>
        <w:spacing w:after="0" w:line="240" w:lineRule="auto"/>
        <w:ind w:left="284" w:hanging="284"/>
        <w:jc w:val="both"/>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color w:val="000000"/>
          <w:sz w:val="16"/>
          <w:szCs w:val="16"/>
          <w:lang w:eastAsia="ru-RU"/>
        </w:rPr>
        <w:t>8.2.</w:t>
      </w:r>
      <w:r w:rsidRPr="00AF672D">
        <w:rPr>
          <w:rFonts w:ascii="Times New Roman" w:eastAsia="Times New Roman" w:hAnsi="Times New Roman" w:cs="Times New Roman"/>
          <w:color w:val="000000"/>
          <w:sz w:val="16"/>
          <w:szCs w:val="16"/>
          <w:lang w:eastAsia="ru-RU"/>
        </w:rPr>
        <w:t> Все споры и разногласия решаются путем переговоров Сторон. В случае если разногласия и споры не могут быть разрешены Сторонами в течение одного месяца путем переговоров, данные споры разрешаются Сторонами путем обращения в Арбитражный суд г. Москвы.</w:t>
      </w:r>
    </w:p>
    <w:p w14:paraId="02E9D942" w14:textId="77777777" w:rsidR="00AF672D" w:rsidRPr="00AF672D" w:rsidRDefault="00AF672D" w:rsidP="00AF672D">
      <w:pPr>
        <w:spacing w:before="240" w:after="0" w:line="240" w:lineRule="auto"/>
        <w:rPr>
          <w:rFonts w:ascii="Times New Roman" w:eastAsia="Times New Roman" w:hAnsi="Times New Roman" w:cs="Times New Roman"/>
          <w:color w:val="000000"/>
          <w:sz w:val="27"/>
          <w:szCs w:val="27"/>
          <w:lang w:eastAsia="ru-RU"/>
        </w:rPr>
      </w:pPr>
      <w:r w:rsidRPr="00AF672D">
        <w:rPr>
          <w:rFonts w:ascii="Times New Roman" w:eastAsia="Times New Roman" w:hAnsi="Times New Roman" w:cs="Times New Roman"/>
          <w:b/>
          <w:bCs/>
          <w:i/>
          <w:iCs/>
          <w:color w:val="000000"/>
          <w:sz w:val="27"/>
          <w:szCs w:val="27"/>
          <w:lang w:eastAsia="ru-RU"/>
        </w:rPr>
        <w:t> </w:t>
      </w:r>
      <w:r w:rsidRPr="00AF672D">
        <w:rPr>
          <w:rFonts w:ascii="Times New Roman" w:eastAsia="Times New Roman" w:hAnsi="Times New Roman" w:cs="Times New Roman"/>
          <w:b/>
          <w:bCs/>
          <w:color w:val="000000"/>
          <w:lang w:eastAsia="ru-RU"/>
        </w:rPr>
        <w:t>От Исполнителя:                                                                           </w:t>
      </w:r>
    </w:p>
    <w:p w14:paraId="60406868" w14:textId="77777777"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 xml:space="preserve">Директор </w:t>
      </w:r>
    </w:p>
    <w:p w14:paraId="21F236CD" w14:textId="77777777"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r w:rsidRPr="00A47A11">
        <w:rPr>
          <w:rFonts w:ascii="Times New Roman" w:eastAsia="Times New Roman" w:hAnsi="Times New Roman" w:cs="Times New Roman"/>
          <w:lang w:eastAsia="ru-RU"/>
        </w:rPr>
        <w:t>АНО ДПО «УЦ Люксофт»</w:t>
      </w:r>
    </w:p>
    <w:p w14:paraId="642D18DB" w14:textId="77777777" w:rsidR="009245ED" w:rsidRPr="00A47A11" w:rsidRDefault="009245ED" w:rsidP="009245ED">
      <w:pPr>
        <w:spacing w:before="100" w:beforeAutospacing="1" w:after="100" w:afterAutospacing="1" w:line="240" w:lineRule="auto"/>
        <w:rPr>
          <w:rFonts w:ascii="Times New Roman" w:eastAsia="Times New Roman" w:hAnsi="Times New Roman" w:cs="Times New Roman"/>
          <w:lang w:eastAsia="ru-RU"/>
        </w:rPr>
      </w:pPr>
    </w:p>
    <w:p w14:paraId="311F8737" w14:textId="77777777" w:rsidR="00E6595A" w:rsidRDefault="009245ED" w:rsidP="009245ED">
      <w:r w:rsidRPr="00A47A11">
        <w:rPr>
          <w:rFonts w:ascii="Times New Roman" w:eastAsia="Times New Roman" w:hAnsi="Times New Roman" w:cs="Times New Roman"/>
          <w:lang w:eastAsia="ru-RU"/>
        </w:rPr>
        <w:t>____________________/Литвинова Е.Н./                                                                       </w:t>
      </w:r>
    </w:p>
    <w:sectPr w:rsidR="00E6595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8B416A"/>
    <w:multiLevelType w:val="hybridMultilevel"/>
    <w:tmpl w:val="28A6E0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72D"/>
    <w:rsid w:val="000A3CD4"/>
    <w:rsid w:val="00154C76"/>
    <w:rsid w:val="002452BB"/>
    <w:rsid w:val="002A62AD"/>
    <w:rsid w:val="003B5DE4"/>
    <w:rsid w:val="004845B2"/>
    <w:rsid w:val="004B74C1"/>
    <w:rsid w:val="00506673"/>
    <w:rsid w:val="005605F7"/>
    <w:rsid w:val="005A63BA"/>
    <w:rsid w:val="00741D8D"/>
    <w:rsid w:val="00843DE3"/>
    <w:rsid w:val="009245ED"/>
    <w:rsid w:val="009E1E71"/>
    <w:rsid w:val="00AC34E3"/>
    <w:rsid w:val="00AE3562"/>
    <w:rsid w:val="00AF672D"/>
    <w:rsid w:val="00B74823"/>
    <w:rsid w:val="00E379D9"/>
    <w:rsid w:val="00E6595A"/>
    <w:rsid w:val="00E7387A"/>
    <w:rsid w:val="00F0389C"/>
    <w:rsid w:val="00F72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9DB3"/>
  <w15:docId w15:val="{CF15944A-0D85-4CA6-A259-447F4D1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2D"/>
    <w:pPr>
      <w:ind w:left="720"/>
      <w:contextualSpacing/>
    </w:pPr>
  </w:style>
  <w:style w:type="paragraph" w:styleId="BalloonText">
    <w:name w:val="Balloon Text"/>
    <w:basedOn w:val="Normal"/>
    <w:link w:val="BalloonTextChar"/>
    <w:uiPriority w:val="99"/>
    <w:semiHidden/>
    <w:unhideWhenUsed/>
    <w:rsid w:val="00E73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87A"/>
    <w:rPr>
      <w:rFonts w:ascii="Tahoma" w:hAnsi="Tahoma" w:cs="Tahoma"/>
      <w:sz w:val="16"/>
      <w:szCs w:val="16"/>
    </w:rPr>
  </w:style>
  <w:style w:type="table" w:styleId="TableGrid">
    <w:name w:val="Table Grid"/>
    <w:basedOn w:val="TableNormal"/>
    <w:uiPriority w:val="39"/>
    <w:rsid w:val="0084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1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uxoft-training.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2192</Words>
  <Characters>12498</Characters>
  <Application>Microsoft Office Word</Application>
  <DocSecurity>0</DocSecurity>
  <Lines>104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Luxoft</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Smolenskaya, Elena</dc:creator>
  <cp:keywords/>
  <dc:description/>
  <cp:lastModifiedBy>Kobeleva, Svetlana</cp:lastModifiedBy>
  <cp:revision>5</cp:revision>
  <dcterms:created xsi:type="dcterms:W3CDTF">2021-03-29T12:51:00Z</dcterms:created>
  <dcterms:modified xsi:type="dcterms:W3CDTF">2021-06-07T16:24:00Z</dcterms:modified>
</cp:coreProperties>
</file>