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Carver</w:t>
      </w:r>
    </w:p>
    <w:p>
      <w:pPr>
        <w:pStyle w:val="FirstParagraph"/>
      </w:pPr>
      <w:r>
        <w:t xml:space="preserve">This document demonstrates (a) use of package</w:t>
      </w:r>
      <w:r>
        <w:t xml:space="preserve"> </w:t>
      </w:r>
      <w:r>
        <w:rPr>
          <w:rStyle w:val="VerbatimChar"/>
        </w:rPr>
        <w:t xml:space="preserve">party</w:t>
      </w:r>
      <w:r>
        <w:t xml:space="preserve"> </w:t>
      </w:r>
      <w:r>
        <w:t xml:space="preserve">and well as (b) R Markdown to analyze data and create a presentation-ready document.</w:t>
      </w:r>
    </w:p>
    <w:p>
      <w:pPr>
        <w:pStyle w:val="BodyText"/>
      </w:pPr>
      <w:r>
        <w:t xml:space="preserve">The example is adapted adapted from Shmueli, Patel, &amp; Bruce,</w:t>
      </w:r>
      <w:r>
        <w:t xml:space="preserve"> </w:t>
      </w:r>
      <w:r>
        <w:rPr>
          <w:i/>
        </w:rPr>
        <w:t xml:space="preserve">Data Mining for Business Intelligence</w:t>
      </w:r>
      <w:r>
        <w:t xml:space="preserve">, Chapter 9, wiley 2010</w:t>
      </w:r>
    </w:p>
    <w:p>
      <w:pPr>
        <w:pStyle w:val="BodyText"/>
      </w:pPr>
      <w:r>
        <w:t xml:space="preserve">In a Markdown document, we insert chunks of R code between ordinary text. There are some important differences between writing typical scripts and using markdown. For example:</w:t>
      </w:r>
    </w:p>
    <w:p>
      <w:pPr>
        <w:pStyle w:val="Compact"/>
        <w:numPr>
          <w:numId w:val="1001"/>
          <w:ilvl w:val="0"/>
        </w:numPr>
      </w:pPr>
      <w:r>
        <w:t xml:space="preserve">by default, all code chunks display in the resulting document, as does output and error messages. We can suppress messages if we want.</w:t>
      </w:r>
    </w:p>
    <w:p>
      <w:pPr>
        <w:pStyle w:val="Compact"/>
        <w:numPr>
          <w:numId w:val="1001"/>
          <w:ilvl w:val="0"/>
        </w:numPr>
      </w:pPr>
      <w:r>
        <w:t xml:space="preserve">file paths must be typed out fully</w:t>
      </w:r>
    </w:p>
    <w:p>
      <w:pPr>
        <w:pStyle w:val="FirstParagraph"/>
      </w:pPr>
      <w:r>
        <w:t xml:space="preserve">Set your working directory before executing this script, and then we'll read the file with an explicit identification of the data directory.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FirstParagraph"/>
      </w:pPr>
      <w:r>
        <w:t xml:space="preserve">Next we read the data file for the problem. In this case, I first copied the "Mower.csv" file from GitHub and saved it in my data directory.</w:t>
      </w:r>
    </w:p>
    <w:p>
      <w:pPr>
        <w:pStyle w:val="SourceCode"/>
      </w:pPr>
      <w:r>
        <w:rPr>
          <w:rStyle w:val="CommentTok"/>
        </w:rPr>
        <w:t xml:space="preserve">#Read file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"C:/Users/Rob/Box Sync/My R Work/BUS212/Data/Mower.csv"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header=T not needed,</w:t>
      </w:r>
      <w:r>
        <w:br w:type="textWrapping"/>
      </w:r>
      <w:r>
        <w:rPr>
          <w:rStyle w:val="CommentTok"/>
        </w:rPr>
        <w:t xml:space="preserve"># but is a reminder that the option is available</w:t>
      </w:r>
    </w:p>
    <w:p>
      <w:pPr>
        <w:pStyle w:val="FirstParagraph"/>
      </w:pPr>
      <w:r>
        <w:t xml:space="preserve">With the data in a dataframe, we can now build a tree using the</w:t>
      </w:r>
      <w:r>
        <w:t xml:space="preserve"> </w:t>
      </w:r>
      <w:r>
        <w:rPr>
          <w:rStyle w:val="VerbatimChar"/>
        </w:rPr>
        <w:t xml:space="preserve">ctree</w:t>
      </w:r>
      <w:r>
        <w:t xml:space="preserve"> </w:t>
      </w:r>
      <w:r>
        <w:t xml:space="preserve">command in the</w:t>
      </w:r>
      <w:r>
        <w:t xml:space="preserve"> </w:t>
      </w:r>
      <w:r>
        <w:rPr>
          <w:rStyle w:val="VerbatimChar"/>
        </w:rPr>
        <w:t xml:space="preserve">party</w:t>
      </w:r>
      <w:r>
        <w:t xml:space="preserve"> </w:t>
      </w:r>
      <w:r>
        <w:t xml:space="preserve">package. We identify the target (Y) variable and X factors to include in the tree.</w:t>
      </w:r>
    </w:p>
    <w:p>
      <w:pPr>
        <w:pStyle w:val="BodyText"/>
      </w:pPr>
      <w:r>
        <w:t xml:space="preserve">The control options and theory are explained in class and in the assigned readings.</w:t>
      </w:r>
    </w:p>
    <w:p>
      <w:pPr>
        <w:pStyle w:val="SourceCode"/>
      </w:pPr>
      <w:r>
        <w:rPr>
          <w:rStyle w:val="NormalTok"/>
        </w:rPr>
        <w:t xml:space="preserve">datactree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(Own~Income+LotSz, mydata,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controls=</w:t>
      </w:r>
      <w:r>
        <w:rPr>
          <w:rStyle w:val="KeywordTok"/>
        </w:rPr>
        <w:t xml:space="preserve">ctree_control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mincriterion=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(datactree)  </w:t>
      </w:r>
      <w:r>
        <w:rPr>
          <w:rStyle w:val="CommentTok"/>
        </w:rPr>
        <w:t xml:space="preserve"># print the tree rules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Conditional inference tree with 3 terminal nodes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 Own </w:t>
      </w:r>
      <w:r>
        <w:br w:type="textWrapping"/>
      </w:r>
      <w:r>
        <w:rPr>
          <w:rStyle w:val="VerbatimChar"/>
        </w:rPr>
        <w:t xml:space="preserve">## Inputs:  Income, LotSz </w:t>
      </w:r>
      <w:r>
        <w:br w:type="textWrapping"/>
      </w:r>
      <w:r>
        <w:rPr>
          <w:rStyle w:val="VerbatimChar"/>
        </w:rPr>
        <w:t xml:space="preserve">## Number of observations: 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Income &lt;= 75; criterion = 0.987, statistic = 7.463</w:t>
      </w:r>
      <w:r>
        <w:br w:type="textWrapping"/>
      </w:r>
      <w:r>
        <w:rPr>
          <w:rStyle w:val="VerbatimChar"/>
        </w:rPr>
        <w:t xml:space="preserve">##   2) LotSz &lt;= 18.8; criterion = 0.952, statistic = 5.085</w:t>
      </w:r>
      <w:r>
        <w:br w:type="textWrapping"/>
      </w:r>
      <w:r>
        <w:rPr>
          <w:rStyle w:val="VerbatimChar"/>
        </w:rPr>
        <w:t xml:space="preserve">##     3)*  weights = 9 </w:t>
      </w:r>
      <w:r>
        <w:br w:type="textWrapping"/>
      </w:r>
      <w:r>
        <w:rPr>
          <w:rStyle w:val="VerbatimChar"/>
        </w:rPr>
        <w:t xml:space="preserve">##   2) LotSz &gt; 18.8</w:t>
      </w:r>
      <w:r>
        <w:br w:type="textWrapping"/>
      </w:r>
      <w:r>
        <w:rPr>
          <w:rStyle w:val="VerbatimChar"/>
        </w:rPr>
        <w:t xml:space="preserve">##     4)*  weights = 7 </w:t>
      </w:r>
      <w:r>
        <w:br w:type="textWrapping"/>
      </w:r>
      <w:r>
        <w:rPr>
          <w:rStyle w:val="VerbatimChar"/>
        </w:rPr>
        <w:t xml:space="preserve">## 1) Income &gt; 75</w:t>
      </w:r>
      <w:r>
        <w:br w:type="textWrapping"/>
      </w:r>
      <w:r>
        <w:rPr>
          <w:rStyle w:val="VerbatimChar"/>
        </w:rPr>
        <w:t xml:space="preserve">##   5)*  weights = 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(datactree,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display the tree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Tree_dem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simple way to evaluate the performance of a classification model is to create a cross-tab of the model decisions compared to the observed data. We call this cross-tab a</w:t>
      </w:r>
      <w:r>
        <w:t xml:space="preserve"> </w:t>
      </w:r>
      <w:r>
        <w:rPr>
          <w:i/>
        </w:rPr>
        <w:t xml:space="preserve">Confusion Matrix</w:t>
      </w:r>
      <w:r>
        <w:t xml:space="preserve">, and compute the percentage of cases that were</w:t>
      </w:r>
      <w:r>
        <w:t xml:space="preserve"> </w:t>
      </w:r>
      <w:r>
        <w:rPr>
          <w:i/>
        </w:rPr>
        <w:t xml:space="preserve">misclassified</w:t>
      </w:r>
      <w:r>
        <w:t xml:space="preserve"> </w:t>
      </w:r>
      <w:r>
        <w:t xml:space="preserve">by the model.</w:t>
      </w:r>
    </w:p>
    <w:p>
      <w:pPr>
        <w:pStyle w:val="SourceCode"/>
      </w:pPr>
      <w:r>
        <w:rPr>
          <w:rStyle w:val="CommentTok"/>
        </w:rPr>
        <w:t xml:space="preserve"># make the table and display it</w:t>
      </w:r>
      <w:r>
        <w:br w:type="textWrapping"/>
      </w:r>
      <w:r>
        <w:br w:type="textWrapping"/>
      </w:r>
      <w:r>
        <w:rPr>
          <w:rStyle w:val="NormalTok"/>
        </w:rPr>
        <w:t xml:space="preserve">tab&lt;-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(datactree), mydata$Own)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 Non-Owner Owner</w:t>
      </w:r>
      <w:r>
        <w:br w:type="textWrapping"/>
      </w:r>
      <w:r>
        <w:rPr>
          <w:rStyle w:val="VerbatimChar"/>
        </w:rPr>
        <w:t xml:space="preserve">##   Non-Owner         8     1</w:t>
      </w:r>
      <w:r>
        <w:br w:type="textWrapping"/>
      </w:r>
      <w:r>
        <w:rPr>
          <w:rStyle w:val="VerbatimChar"/>
        </w:rPr>
        <w:t xml:space="preserve">##   Owner             4    11</w:t>
      </w:r>
    </w:p>
    <w:p>
      <w:pPr>
        <w:pStyle w:val="SourceCode"/>
      </w:pPr>
      <w:r>
        <w:rPr>
          <w:rStyle w:val="CommentTok"/>
        </w:rPr>
        <w:t xml:space="preserve"># now compute misclassification rate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0.2083333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9a90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cb51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Demo</dc:title>
  <dc:creator>Rob Carver</dc:creator>
  <dcterms:created xsi:type="dcterms:W3CDTF">2017-03-19T21:52:22Z</dcterms:created>
  <dcterms:modified xsi:type="dcterms:W3CDTF">2017-03-19T21:52:22Z</dcterms:modified>
</cp:coreProperties>
</file>