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8A" w:rsidRDefault="0054708A">
      <w:r>
        <w:rPr>
          <w:rFonts w:hint="eastAsia"/>
        </w:rPr>
        <w:t>Advertisments are forcing their way into people</w:t>
      </w:r>
      <w:r>
        <w:t>’</w:t>
      </w:r>
      <w:r>
        <w:rPr>
          <w:rFonts w:hint="eastAsia"/>
        </w:rPr>
        <w:t>s lives.People refer to advertisments in their daily lives because they are consumers.The advertisments are usually manufacturers,retailers and salesmen.The merchandise needs to be advertised to bring it to the attention to the customers.Thus nearly every product is advertised in some way.To a large extent,good advertising leads to success while bad advertising can mean failure.</w:t>
      </w:r>
    </w:p>
    <w:sectPr w:rsidR="0054708A"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3272D5"/>
    <w:rsid w:val="00346CBC"/>
    <w:rsid w:val="0054708A"/>
    <w:rsid w:val="00722DF7"/>
    <w:rsid w:val="00DC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2014-08-12T02:15:00Z</dcterms:created>
  <dcterms:modified xsi:type="dcterms:W3CDTF">2014-08-14T02:05:00Z</dcterms:modified>
</cp:coreProperties>
</file>