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94C" w:rsidRDefault="0013694C" w:rsidP="00426D64">
      <w:pPr>
        <w:widowControl/>
        <w:jc w:val="left"/>
        <w:rPr>
          <w:rFonts w:ascii="Tahoma" w:eastAsia="宋体" w:hAnsi="Tahoma" w:cs="Tahoma"/>
          <w:color w:val="000000"/>
          <w:kern w:val="0"/>
          <w:szCs w:val="21"/>
          <w:shd w:val="clear" w:color="auto" w:fill="FFFFFF"/>
        </w:rPr>
      </w:pPr>
    </w:p>
    <w:p w:rsidR="009E6E4C" w:rsidRDefault="009E6E4C" w:rsidP="009E6E4C">
      <w:pPr>
        <w:pStyle w:val="1"/>
        <w:jc w:val="center"/>
      </w:pPr>
      <w:r w:rsidRPr="009E6E4C">
        <w:t>10 Tips to Improve your Speaking Voice</w:t>
      </w:r>
    </w:p>
    <w:p w:rsidR="009E6E4C" w:rsidRPr="009E6E4C" w:rsidRDefault="009E6E4C" w:rsidP="009E6E4C">
      <w:pPr>
        <w:widowControl/>
        <w:shd w:val="clear" w:color="auto" w:fill="FFFFFF"/>
        <w:spacing w:after="300" w:line="300" w:lineRule="atLeast"/>
        <w:jc w:val="left"/>
        <w:rPr>
          <w:rFonts w:ascii="&amp;apos" w:eastAsia="宋体" w:hAnsi="&amp;apos" w:cs="宋体"/>
          <w:color w:val="696969"/>
          <w:kern w:val="0"/>
          <w:sz w:val="28"/>
          <w:szCs w:val="28"/>
        </w:rPr>
      </w:pPr>
      <w:r w:rsidRPr="009E6E4C">
        <w:rPr>
          <w:rFonts w:ascii="&amp;apos" w:eastAsia="宋体" w:hAnsi="&amp;apos" w:cs="宋体"/>
          <w:color w:val="696969"/>
          <w:kern w:val="0"/>
          <w:sz w:val="28"/>
          <w:szCs w:val="28"/>
        </w:rPr>
        <w:t>Are you very shy when it comes to new surroundings, such as starting a new class or moving to a new area? Sometimes, it is n</w:t>
      </w:r>
      <w:bookmarkStart w:id="0" w:name="_GoBack"/>
      <w:bookmarkEnd w:id="0"/>
      <w:r w:rsidRPr="009E6E4C">
        <w:rPr>
          <w:rFonts w:ascii="&amp;apos" w:eastAsia="宋体" w:hAnsi="&amp;apos" w:cs="宋体"/>
          <w:color w:val="696969"/>
          <w:kern w:val="0"/>
          <w:sz w:val="28"/>
          <w:szCs w:val="28"/>
        </w:rPr>
        <w:t>ecessary to overcome your shyness and speak confidently. By doing this, it can help you not only to share your ideas properly to others, but also to learn communicating with others. Here are a few steps to consider when speaking with confidence.</w:t>
      </w:r>
    </w:p>
    <w:p w:rsidR="009E6E4C" w:rsidRPr="009E6E4C" w:rsidRDefault="009E6E4C" w:rsidP="009E6E4C">
      <w:pPr>
        <w:widowControl/>
        <w:shd w:val="clear" w:color="auto" w:fill="FFFFFF"/>
        <w:spacing w:before="100" w:beforeAutospacing="1" w:after="100" w:afterAutospacing="1" w:line="293" w:lineRule="atLeast"/>
        <w:jc w:val="left"/>
        <w:outlineLvl w:val="1"/>
        <w:rPr>
          <w:rFonts w:ascii="&amp;apos" w:eastAsia="宋体" w:hAnsi="&amp;apos" w:cs="宋体"/>
          <w:color w:val="000000"/>
          <w:spacing w:val="-15"/>
          <w:kern w:val="0"/>
          <w:sz w:val="28"/>
          <w:szCs w:val="28"/>
        </w:rPr>
      </w:pPr>
      <w:r w:rsidRPr="009E6E4C">
        <w:rPr>
          <w:rFonts w:ascii="&amp;apos" w:eastAsia="宋体" w:hAnsi="&amp;apos" w:cs="宋体"/>
          <w:color w:val="000000"/>
          <w:spacing w:val="-15"/>
          <w:kern w:val="0"/>
          <w:sz w:val="28"/>
          <w:szCs w:val="28"/>
        </w:rPr>
        <w:t>Steps</w:t>
      </w:r>
    </w:p>
    <w:p w:rsidR="009E6E4C" w:rsidRPr="009E6E4C" w:rsidRDefault="009E6E4C" w:rsidP="009E6E4C">
      <w:pPr>
        <w:widowControl/>
        <w:numPr>
          <w:ilvl w:val="0"/>
          <w:numId w:val="6"/>
        </w:numPr>
        <w:shd w:val="clear" w:color="auto" w:fill="FFFFFF"/>
        <w:spacing w:before="75" w:after="180" w:line="300" w:lineRule="atLeast"/>
        <w:ind w:left="360"/>
        <w:rPr>
          <w:rFonts w:ascii="&amp;apos" w:eastAsia="宋体" w:hAnsi="&amp;apos" w:cs="宋体"/>
          <w:color w:val="696969"/>
          <w:kern w:val="0"/>
          <w:sz w:val="28"/>
          <w:szCs w:val="28"/>
        </w:rPr>
      </w:pPr>
      <w:r w:rsidRPr="009E6E4C">
        <w:rPr>
          <w:rFonts w:ascii="&amp;apos" w:eastAsia="宋体" w:hAnsi="&amp;apos" w:cs="宋体"/>
          <w:b/>
          <w:bCs/>
          <w:color w:val="696969"/>
          <w:kern w:val="0"/>
          <w:sz w:val="28"/>
          <w:szCs w:val="28"/>
        </w:rPr>
        <w:t>Learn how to have conversations with people.</w:t>
      </w:r>
      <w:r w:rsidRPr="009E6E4C">
        <w:rPr>
          <w:rFonts w:ascii="&amp;apos" w:eastAsia="宋体" w:hAnsi="&amp;apos" w:cs="宋体"/>
          <w:color w:val="696969"/>
          <w:kern w:val="0"/>
          <w:sz w:val="28"/>
          <w:szCs w:val="28"/>
        </w:rPr>
        <w:t> Your ideas or opinions may not always be accepted by others, but this is nothing unusual. Open your mouth, express your beliefs! This will improve your courage.</w:t>
      </w:r>
    </w:p>
    <w:p w:rsidR="009E6E4C" w:rsidRPr="009E6E4C" w:rsidRDefault="009E6E4C" w:rsidP="009E6E4C">
      <w:pPr>
        <w:widowControl/>
        <w:numPr>
          <w:ilvl w:val="0"/>
          <w:numId w:val="6"/>
        </w:numPr>
        <w:shd w:val="clear" w:color="auto" w:fill="FFFFFF"/>
        <w:spacing w:before="75" w:after="180" w:line="300" w:lineRule="atLeast"/>
        <w:ind w:left="360"/>
        <w:rPr>
          <w:rFonts w:ascii="&amp;apos" w:eastAsia="宋体" w:hAnsi="&amp;apos" w:cs="宋体"/>
          <w:color w:val="696969"/>
          <w:kern w:val="0"/>
          <w:sz w:val="28"/>
          <w:szCs w:val="28"/>
        </w:rPr>
      </w:pPr>
      <w:r w:rsidRPr="009E6E4C">
        <w:rPr>
          <w:rFonts w:ascii="&amp;apos" w:eastAsia="宋体" w:hAnsi="&amp;apos" w:cs="宋体"/>
          <w:b/>
          <w:bCs/>
          <w:color w:val="696969"/>
          <w:kern w:val="0"/>
          <w:sz w:val="28"/>
          <w:szCs w:val="28"/>
        </w:rPr>
        <w:t>Don’t be afraid and speak loudly.</w:t>
      </w:r>
      <w:r w:rsidRPr="009E6E4C">
        <w:rPr>
          <w:rFonts w:ascii="&amp;apos" w:eastAsia="宋体" w:hAnsi="&amp;apos" w:cs="宋体"/>
          <w:color w:val="696969"/>
          <w:kern w:val="0"/>
          <w:sz w:val="28"/>
          <w:szCs w:val="28"/>
        </w:rPr>
        <w:t> If you speak in a low voice, not only will others not be able to hear what you say, but you will also portray a submissive demeanor, which suggests the opposite of a confident one.</w:t>
      </w:r>
    </w:p>
    <w:p w:rsidR="009E6E4C" w:rsidRPr="009E6E4C" w:rsidRDefault="009E6E4C" w:rsidP="009E6E4C">
      <w:pPr>
        <w:widowControl/>
        <w:numPr>
          <w:ilvl w:val="0"/>
          <w:numId w:val="6"/>
        </w:numPr>
        <w:shd w:val="clear" w:color="auto" w:fill="FFFFFF"/>
        <w:spacing w:before="75" w:after="180" w:line="300" w:lineRule="atLeast"/>
        <w:ind w:left="360"/>
        <w:rPr>
          <w:rFonts w:ascii="&amp;apos" w:eastAsia="宋体" w:hAnsi="&amp;apos" w:cs="宋体"/>
          <w:color w:val="696969"/>
          <w:kern w:val="0"/>
          <w:sz w:val="28"/>
          <w:szCs w:val="28"/>
        </w:rPr>
      </w:pPr>
      <w:r w:rsidRPr="009E6E4C">
        <w:rPr>
          <w:rFonts w:ascii="&amp;apos" w:eastAsia="宋体" w:hAnsi="&amp;apos" w:cs="宋体"/>
          <w:b/>
          <w:bCs/>
          <w:color w:val="696969"/>
          <w:kern w:val="0"/>
          <w:sz w:val="28"/>
          <w:szCs w:val="28"/>
        </w:rPr>
        <w:t>Make eye contact when you speak.</w:t>
      </w:r>
      <w:r w:rsidRPr="009E6E4C">
        <w:rPr>
          <w:rFonts w:ascii="&amp;apos" w:eastAsia="宋体" w:hAnsi="&amp;apos" w:cs="宋体"/>
          <w:color w:val="696969"/>
          <w:kern w:val="0"/>
          <w:sz w:val="28"/>
          <w:szCs w:val="28"/>
        </w:rPr>
        <w:t> For one thing, it is polite for others. Also, eye contact will help others to listen to your thinking carefully.</w:t>
      </w:r>
    </w:p>
    <w:p w:rsidR="009E6E4C" w:rsidRPr="009E6E4C" w:rsidRDefault="009E6E4C" w:rsidP="009E6E4C">
      <w:pPr>
        <w:widowControl/>
        <w:numPr>
          <w:ilvl w:val="0"/>
          <w:numId w:val="6"/>
        </w:numPr>
        <w:shd w:val="clear" w:color="auto" w:fill="FFFFFF"/>
        <w:spacing w:before="75" w:after="180" w:line="300" w:lineRule="atLeast"/>
        <w:ind w:left="360"/>
        <w:rPr>
          <w:rFonts w:ascii="&amp;apos" w:eastAsia="宋体" w:hAnsi="&amp;apos" w:cs="宋体"/>
          <w:color w:val="696969"/>
          <w:kern w:val="0"/>
          <w:sz w:val="28"/>
          <w:szCs w:val="28"/>
        </w:rPr>
      </w:pPr>
      <w:r w:rsidRPr="009E6E4C">
        <w:rPr>
          <w:rFonts w:ascii="&amp;apos" w:eastAsia="宋体" w:hAnsi="&amp;apos" w:cs="宋体"/>
          <w:b/>
          <w:bCs/>
          <w:color w:val="696969"/>
          <w:kern w:val="0"/>
          <w:sz w:val="28"/>
          <w:szCs w:val="28"/>
        </w:rPr>
        <w:t>Praise yourself everyday!</w:t>
      </w:r>
      <w:r w:rsidRPr="009E6E4C">
        <w:rPr>
          <w:rFonts w:ascii="&amp;apos" w:eastAsia="宋体" w:hAnsi="&amp;apos" w:cs="宋体"/>
          <w:color w:val="696969"/>
          <w:kern w:val="0"/>
          <w:sz w:val="28"/>
          <w:szCs w:val="28"/>
        </w:rPr>
        <w:t> This will promote your own confidence, which is important when you speak. With more confidence, people will take your thinking more seriously.</w:t>
      </w:r>
    </w:p>
    <w:p w:rsidR="009E6E4C" w:rsidRPr="009E6E4C" w:rsidRDefault="009E6E4C" w:rsidP="009E6E4C">
      <w:pPr>
        <w:widowControl/>
        <w:shd w:val="clear" w:color="auto" w:fill="FFFFFF"/>
        <w:spacing w:before="100" w:beforeAutospacing="1" w:after="100" w:afterAutospacing="1" w:line="293" w:lineRule="atLeast"/>
        <w:jc w:val="left"/>
        <w:outlineLvl w:val="1"/>
        <w:rPr>
          <w:rFonts w:ascii="&amp;apos" w:eastAsia="宋体" w:hAnsi="&amp;apos" w:cs="宋体"/>
          <w:color w:val="000000"/>
          <w:spacing w:val="-15"/>
          <w:kern w:val="0"/>
          <w:sz w:val="28"/>
          <w:szCs w:val="28"/>
        </w:rPr>
      </w:pPr>
      <w:r w:rsidRPr="009E6E4C">
        <w:rPr>
          <w:rFonts w:ascii="&amp;apos" w:eastAsia="宋体" w:hAnsi="&amp;apos" w:cs="宋体"/>
          <w:color w:val="000000"/>
          <w:spacing w:val="-15"/>
          <w:kern w:val="0"/>
          <w:sz w:val="28"/>
          <w:szCs w:val="28"/>
        </w:rPr>
        <w:lastRenderedPageBreak/>
        <w:t>Tips</w:t>
      </w:r>
    </w:p>
    <w:p w:rsidR="009E6E4C" w:rsidRPr="009E6E4C" w:rsidRDefault="009E6E4C" w:rsidP="009E6E4C">
      <w:pPr>
        <w:widowControl/>
        <w:numPr>
          <w:ilvl w:val="0"/>
          <w:numId w:val="7"/>
        </w:numPr>
        <w:shd w:val="clear" w:color="auto" w:fill="FFFFFF"/>
        <w:spacing w:before="75" w:after="180" w:line="300" w:lineRule="atLeast"/>
        <w:ind w:left="360"/>
        <w:rPr>
          <w:rFonts w:ascii="&amp;apos" w:eastAsia="宋体" w:hAnsi="&amp;apos" w:cs="宋体"/>
          <w:color w:val="696969"/>
          <w:kern w:val="0"/>
          <w:sz w:val="28"/>
          <w:szCs w:val="28"/>
        </w:rPr>
      </w:pPr>
      <w:r w:rsidRPr="009E6E4C">
        <w:rPr>
          <w:rFonts w:ascii="&amp;apos" w:eastAsia="宋体" w:hAnsi="&amp;apos" w:cs="宋体"/>
          <w:color w:val="696969"/>
          <w:kern w:val="0"/>
          <w:sz w:val="28"/>
          <w:szCs w:val="28"/>
        </w:rPr>
        <w:t>Don’t be nervous when you make mistakes. Human error is far from being a new concept — nobody is perfect! It is normal for everyone to make mistakes. Just calm down and keep speaking bravely.</w:t>
      </w:r>
    </w:p>
    <w:p w:rsidR="009E6E4C" w:rsidRPr="009E6E4C" w:rsidRDefault="009E6E4C" w:rsidP="009E6E4C">
      <w:pPr>
        <w:widowControl/>
        <w:numPr>
          <w:ilvl w:val="0"/>
          <w:numId w:val="7"/>
        </w:numPr>
        <w:shd w:val="clear" w:color="auto" w:fill="FFFFFF"/>
        <w:spacing w:before="75" w:after="180" w:line="300" w:lineRule="atLeast"/>
        <w:ind w:left="360"/>
        <w:rPr>
          <w:rFonts w:ascii="&amp;apos" w:eastAsia="宋体" w:hAnsi="&amp;apos" w:cs="宋体"/>
          <w:color w:val="696969"/>
          <w:kern w:val="0"/>
          <w:sz w:val="28"/>
          <w:szCs w:val="28"/>
        </w:rPr>
      </w:pPr>
      <w:r w:rsidRPr="009E6E4C">
        <w:rPr>
          <w:rFonts w:ascii="&amp;apos" w:eastAsia="宋体" w:hAnsi="&amp;apos" w:cs="宋体"/>
          <w:color w:val="696969"/>
          <w:kern w:val="0"/>
          <w:sz w:val="28"/>
          <w:szCs w:val="28"/>
        </w:rPr>
        <w:t>Try and try again! This may be difficult for a shy person at first, but you need to force yourself to speak, and not seclude your thoughts. If you have some ideas, then try to speak out! Don’t just keep them in your head.</w:t>
      </w:r>
    </w:p>
    <w:p w:rsidR="009E6E4C" w:rsidRPr="009E6E4C" w:rsidRDefault="009E6E4C" w:rsidP="009E6E4C">
      <w:pPr>
        <w:widowControl/>
        <w:numPr>
          <w:ilvl w:val="0"/>
          <w:numId w:val="7"/>
        </w:numPr>
        <w:shd w:val="clear" w:color="auto" w:fill="FFFFFF"/>
        <w:spacing w:before="75" w:after="180" w:line="300" w:lineRule="atLeast"/>
        <w:ind w:left="360"/>
        <w:rPr>
          <w:rFonts w:ascii="&amp;apos" w:eastAsia="宋体" w:hAnsi="&amp;apos" w:cs="宋体"/>
          <w:color w:val="696969"/>
          <w:kern w:val="0"/>
          <w:sz w:val="28"/>
          <w:szCs w:val="28"/>
        </w:rPr>
      </w:pPr>
      <w:r w:rsidRPr="009E6E4C">
        <w:rPr>
          <w:rFonts w:ascii="&amp;apos" w:eastAsia="宋体" w:hAnsi="&amp;apos" w:cs="宋体"/>
          <w:color w:val="696969"/>
          <w:kern w:val="0"/>
          <w:sz w:val="28"/>
          <w:szCs w:val="28"/>
        </w:rPr>
        <w:t>If you have self confidence issues, try to think that you are the only one who has sound knowledge about the topic. Then go ahead and impart your knowledge to the audience in an effective way.</w:t>
      </w:r>
    </w:p>
    <w:p w:rsidR="009E6E4C" w:rsidRPr="009E6E4C" w:rsidRDefault="009E6E4C" w:rsidP="009E6E4C">
      <w:pPr>
        <w:widowControl/>
        <w:numPr>
          <w:ilvl w:val="0"/>
          <w:numId w:val="7"/>
        </w:numPr>
        <w:shd w:val="clear" w:color="auto" w:fill="FFFFFF"/>
        <w:spacing w:before="75" w:after="180" w:line="300" w:lineRule="atLeast"/>
        <w:ind w:left="360"/>
        <w:rPr>
          <w:rFonts w:ascii="&amp;apos" w:eastAsia="宋体" w:hAnsi="&amp;apos" w:cs="宋体"/>
          <w:color w:val="696969"/>
          <w:kern w:val="0"/>
          <w:sz w:val="28"/>
          <w:szCs w:val="28"/>
        </w:rPr>
      </w:pPr>
      <w:r w:rsidRPr="009E6E4C">
        <w:rPr>
          <w:rFonts w:ascii="&amp;apos" w:eastAsia="宋体" w:hAnsi="&amp;apos" w:cs="宋体"/>
          <w:color w:val="696969"/>
          <w:kern w:val="0"/>
          <w:sz w:val="28"/>
          <w:szCs w:val="28"/>
        </w:rPr>
        <w:t>Remember that there is a fine line between confidence and arrogance. Don’t portray an exaggerated amount of confidence, or you will come off as arrogant, believing that your ideas are better than the ideas of everyone else.</w:t>
      </w:r>
    </w:p>
    <w:p w:rsidR="00D45DFF" w:rsidRPr="009E6E4C" w:rsidRDefault="00D45DFF" w:rsidP="009E6E4C">
      <w:pPr>
        <w:rPr>
          <w:sz w:val="28"/>
          <w:szCs w:val="28"/>
        </w:rPr>
      </w:pPr>
    </w:p>
    <w:sectPr w:rsidR="00D45DFF" w:rsidRPr="009E6E4C"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255" w:rsidRDefault="008A0255" w:rsidP="00964891">
      <w:r>
        <w:separator/>
      </w:r>
    </w:p>
  </w:endnote>
  <w:endnote w:type="continuationSeparator" w:id="0">
    <w:p w:rsidR="008A0255" w:rsidRDefault="008A0255"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mp;apo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255" w:rsidRDefault="008A0255" w:rsidP="00964891">
      <w:r>
        <w:separator/>
      </w:r>
    </w:p>
  </w:footnote>
  <w:footnote w:type="continuationSeparator" w:id="0">
    <w:p w:rsidR="008A0255" w:rsidRDefault="008A0255"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41328"/>
    <w:rsid w:val="000B5F12"/>
    <w:rsid w:val="000E2D35"/>
    <w:rsid w:val="000E4B82"/>
    <w:rsid w:val="000F400A"/>
    <w:rsid w:val="001201A9"/>
    <w:rsid w:val="0013694C"/>
    <w:rsid w:val="001766C6"/>
    <w:rsid w:val="001823A9"/>
    <w:rsid w:val="001A2E81"/>
    <w:rsid w:val="001E31B4"/>
    <w:rsid w:val="001E7CBD"/>
    <w:rsid w:val="001F5F7F"/>
    <w:rsid w:val="00200F4C"/>
    <w:rsid w:val="002330EE"/>
    <w:rsid w:val="00233C9B"/>
    <w:rsid w:val="0025773E"/>
    <w:rsid w:val="00260B6B"/>
    <w:rsid w:val="00273C9D"/>
    <w:rsid w:val="00293531"/>
    <w:rsid w:val="002A5282"/>
    <w:rsid w:val="002A5EC3"/>
    <w:rsid w:val="002A6523"/>
    <w:rsid w:val="002C347C"/>
    <w:rsid w:val="002D4854"/>
    <w:rsid w:val="003051AB"/>
    <w:rsid w:val="003336C3"/>
    <w:rsid w:val="00351275"/>
    <w:rsid w:val="003A2D92"/>
    <w:rsid w:val="003A3C5F"/>
    <w:rsid w:val="003F339D"/>
    <w:rsid w:val="00426D64"/>
    <w:rsid w:val="00450A0A"/>
    <w:rsid w:val="00477AAC"/>
    <w:rsid w:val="00492C1B"/>
    <w:rsid w:val="004A4A6C"/>
    <w:rsid w:val="004B6A66"/>
    <w:rsid w:val="004C5619"/>
    <w:rsid w:val="00511889"/>
    <w:rsid w:val="00511A53"/>
    <w:rsid w:val="00514C0F"/>
    <w:rsid w:val="00520FF1"/>
    <w:rsid w:val="0055220E"/>
    <w:rsid w:val="00586F3A"/>
    <w:rsid w:val="00595AEB"/>
    <w:rsid w:val="005B23CC"/>
    <w:rsid w:val="005E3F28"/>
    <w:rsid w:val="005F0143"/>
    <w:rsid w:val="00605A09"/>
    <w:rsid w:val="006255F4"/>
    <w:rsid w:val="00635B89"/>
    <w:rsid w:val="0064011B"/>
    <w:rsid w:val="00675F0F"/>
    <w:rsid w:val="006A70D4"/>
    <w:rsid w:val="006E32CC"/>
    <w:rsid w:val="00717BE2"/>
    <w:rsid w:val="00766CCB"/>
    <w:rsid w:val="0078253C"/>
    <w:rsid w:val="007A03F2"/>
    <w:rsid w:val="007C0F53"/>
    <w:rsid w:val="007D00C9"/>
    <w:rsid w:val="007D5BFE"/>
    <w:rsid w:val="007E1F0E"/>
    <w:rsid w:val="007E291F"/>
    <w:rsid w:val="0084368F"/>
    <w:rsid w:val="00851936"/>
    <w:rsid w:val="00872B68"/>
    <w:rsid w:val="008A0255"/>
    <w:rsid w:val="008D1A6F"/>
    <w:rsid w:val="008F177E"/>
    <w:rsid w:val="00921938"/>
    <w:rsid w:val="009334E1"/>
    <w:rsid w:val="0094150A"/>
    <w:rsid w:val="00961639"/>
    <w:rsid w:val="00964891"/>
    <w:rsid w:val="0099032B"/>
    <w:rsid w:val="009E6E4C"/>
    <w:rsid w:val="009F2E5F"/>
    <w:rsid w:val="009F37EF"/>
    <w:rsid w:val="00A34EB8"/>
    <w:rsid w:val="00A4685E"/>
    <w:rsid w:val="00A83C66"/>
    <w:rsid w:val="00AA4BFE"/>
    <w:rsid w:val="00AF6EB9"/>
    <w:rsid w:val="00B02DD3"/>
    <w:rsid w:val="00B1318E"/>
    <w:rsid w:val="00B15FEF"/>
    <w:rsid w:val="00B44BF0"/>
    <w:rsid w:val="00B5213E"/>
    <w:rsid w:val="00B623D6"/>
    <w:rsid w:val="00BA7B02"/>
    <w:rsid w:val="00BD211B"/>
    <w:rsid w:val="00BF469F"/>
    <w:rsid w:val="00BF6BD7"/>
    <w:rsid w:val="00C06BAF"/>
    <w:rsid w:val="00C3589B"/>
    <w:rsid w:val="00C678B7"/>
    <w:rsid w:val="00CD2007"/>
    <w:rsid w:val="00CE2890"/>
    <w:rsid w:val="00D21184"/>
    <w:rsid w:val="00D45DFF"/>
    <w:rsid w:val="00D645A5"/>
    <w:rsid w:val="00D73A7E"/>
    <w:rsid w:val="00DE5080"/>
    <w:rsid w:val="00DF05C7"/>
    <w:rsid w:val="00DF6A05"/>
    <w:rsid w:val="00E035CC"/>
    <w:rsid w:val="00E52659"/>
    <w:rsid w:val="00E653EA"/>
    <w:rsid w:val="00E6783A"/>
    <w:rsid w:val="00F07396"/>
    <w:rsid w:val="00F15761"/>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78B4E-28D2-4C26-832A-DA796A5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4891"/>
    <w:rPr>
      <w:sz w:val="18"/>
      <w:szCs w:val="18"/>
    </w:rPr>
  </w:style>
  <w:style w:type="paragraph" w:styleId="a4">
    <w:name w:val="footer"/>
    <w:basedOn w:val="a"/>
    <w:link w:val="Char0"/>
    <w:uiPriority w:val="99"/>
    <w:semiHidden/>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semiHidden/>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2</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196</cp:revision>
  <dcterms:created xsi:type="dcterms:W3CDTF">2011-07-24T07:39:00Z</dcterms:created>
  <dcterms:modified xsi:type="dcterms:W3CDTF">2014-10-25T11:24:00Z</dcterms:modified>
</cp:coreProperties>
</file>