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>一、说明应聘职位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 Stating Your Job Objective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 responsible administrative position which will provide challenge and freedom where I can bring my initiative and creativity into full play.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负责管理的职位，该职位将提供挑战和自由，使我能充分发挥我的进取精神及创造能力。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An executive assistant position utilizing interests, training and experience in office administration.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行政助理的职位，能运用办公室管理方面的兴趣，训练与经验。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 position in management training programs with the eventual goal of participating in the management rank of marketing.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管理培训计划方面的职位。最终目标在参与市场管理层。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An entry-level position in sales. Eventual goal; manager of marketing department.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销售方面的初级职位。最终目标：销售部门的经理。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 position requiring analytical skills in the financial or investment field.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财务或投资领域需运用分析技巧的职务。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To begin as an accounting trainee and eventually become a manager.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从当会计见习开始，最后成为经理。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An entry-level position in an accounting environment, which ultimately leads to financial management.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会计部门的初级职务，最后能够管理财务。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 position as data-processing manager that will enable me to use my knowledge of computer systems.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资料处理经理的职务，能保证我运用电脑系统的知识。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An entry-level position responsible for computer programming.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负责计算机程序设计的初级职务。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Administrative assistant to an executive where short-hand and typing skills will be assets.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高级管理人员的行政助理，将用上速记和打字技能。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11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 position which will utilize my educational background in biology, with prospects of promotion.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谋求能运用我在生物学方面的学识，并有晋升前途的职位。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12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 position in charge of management training programs.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负责管理培训项目的职位。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13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Responsible managerial position in human resources.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人力资源方面负责管理的职务。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14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 position in Foreign Trade Department, with opportunities for advancement to management position in the department.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外贸部门的职位，有机会晋升到该部门的经理职务。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15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An administrative secretarial position where communication skills and a pleasant attitude toward people will be assets.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行政秘书的职务，用得上交际技巧和与人为善的态度。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--------------------------------------------------------------------------------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二、说明教育程度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 Stating Your Education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Useful Courses for English-teaching include: Psychology, teaching methodology,phonetics, rhetoric, grammar, composition.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对英语教学有用的课程包括：心理学、教学方法论、语音学、修辞学、语法、写作。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Specialized courses pertaining to foreign trade: Marketing principles, international marketing, practical English correspondence and telecommunications, foreign exchange, business English.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和外贸相关的专门课程：市场学原理、国际营销学、实用英语函电、外汇兑换、商务英语。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Courses taken that would be useful for computer programming are: Computer science, systems design and analysis, FORTRAN programming, PASCAL programming, operating systems, systems management.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对计算机编程有用的课程有：计算机学、系统设计与分析、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FORTRAN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编程学、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PASCAL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编程学、操作系统、系统管理。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Academic preparation for management: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Management: Principles of management, organization theory, behavioral science.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Communication: Business communication, personnel management, human relations.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Marketing: Marketing theory, sales management.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大学时为管理所做的学术准备：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管理学：管理学原理、组织理论、行为学。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交际学：商务交际、人事管理、人际关系。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市场学：市场学理论、营销管理。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Curriculum included: Electric power systems, 90; Signal processing, 88; Systems and control, 92; Electric energy systems, 92; Solid-state electronics, 88; Communications, 94.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课程包括：电力系统，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90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分；讯号处理，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88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分；系统控制，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分；电力能源系统，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分；固体电子学，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88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分；通讯，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94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Major courses contributing to management qualification: Management, accounting, economics, marketing, sociology.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对管理资格有帮助的主要课程：管理学、会计学、经济学、市场学、社会学。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Courses completed: History of mass communication, 88; China's communication history, 92; Media research, 90; Public opinion, 92; Conceptual analysis, 88; Content analysis, 90; Advertising, 92; New media technology, 94.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所修课程：大众传播史，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88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分；中国传播史，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分；媒体研究，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90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分；舆论学，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分；概念分析，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88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分；内容分析，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90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分；广告学，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分；新媒体方法，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94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Courses in industrial designs and related field: Dynamic systems, evaluation and management of designs, systems and control, ergonomics, tensile structures, structural analysis, computer-aided design, applied mechanics.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工业设计及其相关领域的课程：动力系统、设计评估与管理、系统控制、人类工程学、张力结构、结构分析、计算机辅助设计、应用力学。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Among the pertinent courses I have taken are: office administration, secretarial procedures, business communication, psychology, data-processing, typing, shorthand.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在相关的课程中我修过的有：办公室管理、秘书程序、商务交际、心理学、资料处理、打字、速记。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 Majored in banking. Courses covered are as follows: Banking operations, 89; banking and computers, 90; loans, 92; letters of credit, 90; savings, 88; foreign exchange, 92; telegraphic transfers, 90; remittances, 94; financial systems in the west, 92.</w:t>
      </w:r>
    </w:p>
    <w:p w:rsidR="00652A0A" w:rsidRPr="00652A0A" w:rsidRDefault="00652A0A" w:rsidP="00652A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52A0A">
        <w:rPr>
          <w:rFonts w:ascii="Verdana" w:eastAsia="宋体" w:hAnsi="Verdana" w:cs="宋体"/>
          <w:color w:val="333333"/>
          <w:kern w:val="0"/>
          <w:szCs w:val="21"/>
        </w:rPr>
        <w:t xml:space="preserve">　　主修金融学。涉及的课程有如下几门：银行业务，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89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分；银行与计算机，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90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分；贷款，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分；信用证，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90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分；储蓄，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88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分；外汇兑换，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分；电汇，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90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分；汇款，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94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分；西方金融制度，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92</w:t>
      </w:r>
      <w:r w:rsidRPr="00652A0A">
        <w:rPr>
          <w:rFonts w:ascii="Verdana" w:eastAsia="宋体" w:hAnsi="Verdana" w:cs="宋体"/>
          <w:color w:val="333333"/>
          <w:kern w:val="0"/>
          <w:szCs w:val="21"/>
        </w:rPr>
        <w:t>分。</w:t>
      </w:r>
    </w:p>
    <w:p w:rsidR="009946DB" w:rsidRPr="00652A0A" w:rsidRDefault="009946DB" w:rsidP="00652A0A">
      <w:bookmarkStart w:id="0" w:name="_GoBack"/>
      <w:bookmarkEnd w:id="0"/>
    </w:p>
    <w:sectPr w:rsidR="009946DB" w:rsidRPr="00652A0A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0E2" w:rsidRDefault="006010E2" w:rsidP="00964891">
      <w:r>
        <w:separator/>
      </w:r>
    </w:p>
  </w:endnote>
  <w:endnote w:type="continuationSeparator" w:id="0">
    <w:p w:rsidR="006010E2" w:rsidRDefault="006010E2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0E2" w:rsidRDefault="006010E2" w:rsidP="00964891">
      <w:r>
        <w:separator/>
      </w:r>
    </w:p>
  </w:footnote>
  <w:footnote w:type="continuationSeparator" w:id="0">
    <w:p w:rsidR="006010E2" w:rsidRDefault="006010E2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16F0AEC"/>
    <w:multiLevelType w:val="multilevel"/>
    <w:tmpl w:val="63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D933950"/>
    <w:multiLevelType w:val="multilevel"/>
    <w:tmpl w:val="E2B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41328"/>
    <w:rsid w:val="000B5F12"/>
    <w:rsid w:val="000E2D35"/>
    <w:rsid w:val="000E4B82"/>
    <w:rsid w:val="000F02FE"/>
    <w:rsid w:val="000F400A"/>
    <w:rsid w:val="001201A9"/>
    <w:rsid w:val="001244BD"/>
    <w:rsid w:val="0013694C"/>
    <w:rsid w:val="001766C6"/>
    <w:rsid w:val="001823A9"/>
    <w:rsid w:val="001961CF"/>
    <w:rsid w:val="001A151C"/>
    <w:rsid w:val="001A2E81"/>
    <w:rsid w:val="001A45CE"/>
    <w:rsid w:val="001A6A01"/>
    <w:rsid w:val="001E31B4"/>
    <w:rsid w:val="001E7CBD"/>
    <w:rsid w:val="001F5F7F"/>
    <w:rsid w:val="00200F4C"/>
    <w:rsid w:val="002330EE"/>
    <w:rsid w:val="00233C9B"/>
    <w:rsid w:val="0025773E"/>
    <w:rsid w:val="00260B6B"/>
    <w:rsid w:val="00273C9D"/>
    <w:rsid w:val="00293531"/>
    <w:rsid w:val="002A5282"/>
    <w:rsid w:val="002A5EC3"/>
    <w:rsid w:val="002A6523"/>
    <w:rsid w:val="002C347C"/>
    <w:rsid w:val="002D4854"/>
    <w:rsid w:val="003051AB"/>
    <w:rsid w:val="003336C3"/>
    <w:rsid w:val="00351275"/>
    <w:rsid w:val="00394E21"/>
    <w:rsid w:val="003A2D92"/>
    <w:rsid w:val="003A3C5F"/>
    <w:rsid w:val="003E512A"/>
    <w:rsid w:val="003F339D"/>
    <w:rsid w:val="00426D64"/>
    <w:rsid w:val="00450A0A"/>
    <w:rsid w:val="00477AAC"/>
    <w:rsid w:val="00492C1B"/>
    <w:rsid w:val="004A4A6C"/>
    <w:rsid w:val="004B6A66"/>
    <w:rsid w:val="004C5619"/>
    <w:rsid w:val="004E2E75"/>
    <w:rsid w:val="004E3248"/>
    <w:rsid w:val="00511889"/>
    <w:rsid w:val="00511A53"/>
    <w:rsid w:val="00514C0F"/>
    <w:rsid w:val="00520FF1"/>
    <w:rsid w:val="0055220E"/>
    <w:rsid w:val="0055602C"/>
    <w:rsid w:val="00586F3A"/>
    <w:rsid w:val="00595AEB"/>
    <w:rsid w:val="005B23CC"/>
    <w:rsid w:val="005E3F28"/>
    <w:rsid w:val="005F0143"/>
    <w:rsid w:val="006010E2"/>
    <w:rsid w:val="00605A09"/>
    <w:rsid w:val="006255F4"/>
    <w:rsid w:val="00627C5D"/>
    <w:rsid w:val="00635B89"/>
    <w:rsid w:val="0064011B"/>
    <w:rsid w:val="00650D41"/>
    <w:rsid w:val="00652A0A"/>
    <w:rsid w:val="00675F0F"/>
    <w:rsid w:val="006A70D4"/>
    <w:rsid w:val="006E32CC"/>
    <w:rsid w:val="00717BE2"/>
    <w:rsid w:val="00722ED6"/>
    <w:rsid w:val="007259DF"/>
    <w:rsid w:val="007430FC"/>
    <w:rsid w:val="007609EA"/>
    <w:rsid w:val="00766CCB"/>
    <w:rsid w:val="0078253C"/>
    <w:rsid w:val="007A03F2"/>
    <w:rsid w:val="007C0F53"/>
    <w:rsid w:val="007D00C9"/>
    <w:rsid w:val="007D5BFE"/>
    <w:rsid w:val="007E1F0E"/>
    <w:rsid w:val="007E291F"/>
    <w:rsid w:val="007E2B76"/>
    <w:rsid w:val="0084368F"/>
    <w:rsid w:val="00851936"/>
    <w:rsid w:val="00872B68"/>
    <w:rsid w:val="008A0255"/>
    <w:rsid w:val="008D1A6F"/>
    <w:rsid w:val="008F177E"/>
    <w:rsid w:val="00901E0E"/>
    <w:rsid w:val="00921938"/>
    <w:rsid w:val="009257B3"/>
    <w:rsid w:val="009334E1"/>
    <w:rsid w:val="0094150A"/>
    <w:rsid w:val="00961639"/>
    <w:rsid w:val="00964891"/>
    <w:rsid w:val="009829FE"/>
    <w:rsid w:val="0099032B"/>
    <w:rsid w:val="009940DB"/>
    <w:rsid w:val="009946DB"/>
    <w:rsid w:val="009B3591"/>
    <w:rsid w:val="009E6E4C"/>
    <w:rsid w:val="009F2E5F"/>
    <w:rsid w:val="009F37EF"/>
    <w:rsid w:val="00A00697"/>
    <w:rsid w:val="00A34EB8"/>
    <w:rsid w:val="00A4685E"/>
    <w:rsid w:val="00A83C66"/>
    <w:rsid w:val="00AA4BFE"/>
    <w:rsid w:val="00AF6EB9"/>
    <w:rsid w:val="00B00698"/>
    <w:rsid w:val="00B02DD3"/>
    <w:rsid w:val="00B1318E"/>
    <w:rsid w:val="00B15FEF"/>
    <w:rsid w:val="00B44BF0"/>
    <w:rsid w:val="00B5213E"/>
    <w:rsid w:val="00B623D6"/>
    <w:rsid w:val="00BA7B02"/>
    <w:rsid w:val="00BD211B"/>
    <w:rsid w:val="00BD7453"/>
    <w:rsid w:val="00BF469F"/>
    <w:rsid w:val="00BF6BD7"/>
    <w:rsid w:val="00C06BAF"/>
    <w:rsid w:val="00C3589B"/>
    <w:rsid w:val="00C678B7"/>
    <w:rsid w:val="00C90FD4"/>
    <w:rsid w:val="00CD2007"/>
    <w:rsid w:val="00CE2890"/>
    <w:rsid w:val="00D21184"/>
    <w:rsid w:val="00D45DFF"/>
    <w:rsid w:val="00D645A5"/>
    <w:rsid w:val="00D73A7E"/>
    <w:rsid w:val="00DD3014"/>
    <w:rsid w:val="00DE5080"/>
    <w:rsid w:val="00DF05C7"/>
    <w:rsid w:val="00DF6A05"/>
    <w:rsid w:val="00E035CC"/>
    <w:rsid w:val="00E52659"/>
    <w:rsid w:val="00E653EA"/>
    <w:rsid w:val="00E6783A"/>
    <w:rsid w:val="00EF5DBC"/>
    <w:rsid w:val="00F07396"/>
    <w:rsid w:val="00F15761"/>
    <w:rsid w:val="00F650E8"/>
    <w:rsid w:val="00F65AB9"/>
    <w:rsid w:val="00F67A59"/>
    <w:rsid w:val="00F77666"/>
    <w:rsid w:val="00F929BF"/>
    <w:rsid w:val="00F95D3F"/>
    <w:rsid w:val="00FF278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78B4E-28D2-4C26-832A-DA796A5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paragraph" w:styleId="ac">
    <w:name w:val="Normal (Web)"/>
    <w:basedOn w:val="a"/>
    <w:uiPriority w:val="99"/>
    <w:unhideWhenUsed/>
    <w:rsid w:val="0042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6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E4C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E6E4C"/>
    <w:rPr>
      <w:b/>
      <w:bCs/>
    </w:rPr>
  </w:style>
  <w:style w:type="paragraph" w:customStyle="1" w:styleId="lead">
    <w:name w:val="lead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0F02FE"/>
    <w:rPr>
      <w:i/>
      <w:iCs/>
    </w:rPr>
  </w:style>
  <w:style w:type="character" w:customStyle="1" w:styleId="apple-converted-space">
    <w:name w:val="apple-converted-space"/>
    <w:basedOn w:val="a0"/>
    <w:rsid w:val="000F02FE"/>
  </w:style>
  <w:style w:type="character" w:customStyle="1" w:styleId="3Char">
    <w:name w:val="标题 3 Char"/>
    <w:basedOn w:val="a0"/>
    <w:link w:val="3"/>
    <w:uiPriority w:val="9"/>
    <w:semiHidden/>
    <w:rsid w:val="000F02FE"/>
    <w:rPr>
      <w:b/>
      <w:bCs/>
      <w:sz w:val="32"/>
      <w:szCs w:val="32"/>
    </w:rPr>
  </w:style>
  <w:style w:type="paragraph" w:customStyle="1" w:styleId="first-para">
    <w:name w:val="first-para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244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215</cp:revision>
  <dcterms:created xsi:type="dcterms:W3CDTF">2011-07-24T07:39:00Z</dcterms:created>
  <dcterms:modified xsi:type="dcterms:W3CDTF">2014-11-26T00:43:00Z</dcterms:modified>
</cp:coreProperties>
</file>