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</w:rPr>
        <w:t>1.沟通需求分析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通过沟通需求分析，确定项目干系人的信息需求，包括信息的类型和格式，以及信息对干系人的价值。项目资源只能用来沟通有利于成功的信息，或者那些因缺乏沟通会造成失败的信息。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  <w:hyperlink r:id="rId4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项目经理</w:t>
        </w:r>
      </w:hyperlink>
      <w:r>
        <w:rPr>
          <w:rFonts w:ascii="微软雅黑" w:eastAsia="微软雅黑" w:hAnsi="微软雅黑" w:hint="eastAsia"/>
          <w:color w:val="222222"/>
        </w:rPr>
        <w:t>还应该使用潜在沟通渠道或路径的数量，来反映项目沟通的复杂程度。潜在沟通渠道的总量为 n（n-1）/2,其中，n 代表干系人的数量。 有10个干系人的项目，就有 10（10-1）/2=45 条潜在沟通渠道。因此，在规划项目沟通时，需要做的一件重要工作就是，确定和限制谁应该与谁沟通，以及谁将接受何种信息。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用来确定项目沟通需求的信息通常包括：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组织机构图；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项目组织以及干系人职责间的关系；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项目所涉及的学科、部门和专业；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有多少人在什么地点参与项目；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内部信息需求（如横跨整个组织的沟通）；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外部信息需求（如与媒体、公众或承包商的沟通）；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来自干系人登记册和干系人管理策略的干系人信息。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</w:t>
      </w:r>
      <w:r>
        <w:rPr>
          <w:rStyle w:val="a4"/>
          <w:rFonts w:ascii="微软雅黑" w:eastAsia="微软雅黑" w:hAnsi="微软雅黑" w:hint="eastAsia"/>
          <w:color w:val="222222"/>
        </w:rPr>
        <w:t>2.沟通技术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可以采用各种方法在项目干系人之间传递信息。例如，从简短的谈话到长时间的</w:t>
      </w:r>
      <w:hyperlink r:id="rId5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会议</w:t>
        </w:r>
      </w:hyperlink>
      <w:r>
        <w:rPr>
          <w:rFonts w:ascii="微软雅黑" w:eastAsia="微软雅黑" w:hAnsi="微软雅黑" w:hint="eastAsia"/>
          <w:color w:val="222222"/>
        </w:rPr>
        <w:t>，从简单的书面文件到可在线查询的资料（如进度计划和 数据库），都是项目团队可以使用的沟通方法。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可能影响项目的因素包括：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信息需求的紧迫性。为了项目成功，信息是否需要频繁更新并随要随得或者，只需要定期发布书面报告？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可用技术。是否已有合适的系统？为满足项目需求，是否需要改进现有系统？例如，相关干系人是否拥有所选定的沟通技术？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预期的项目人员配备。所建议的沟通系统与项目参与者的经验和专长是否匹配？是否需要大量的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培训</w:t>
        </w:r>
      </w:hyperlink>
      <w:r>
        <w:rPr>
          <w:rFonts w:ascii="微软雅黑" w:eastAsia="微软雅黑" w:hAnsi="微软雅黑" w:hint="eastAsia"/>
          <w:color w:val="222222"/>
        </w:rPr>
        <w:t>与学习？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项目的持续时间 .在项目结束前 ,现有的沟通技术是否将发生变化？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项目环境。团队成员是面对面工作，还是在虚拟环境下工作？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222222"/>
        </w:rPr>
        <w:t>3.沟通模型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沟通的基本模型（如图 10-8 所示）用于显示信息如何在双方（发送方 和接收方）之间被发送和被接收。该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模型</w:t>
        </w:r>
      </w:hyperlink>
      <w:r>
        <w:rPr>
          <w:rFonts w:ascii="微软雅黑" w:eastAsia="微软雅黑" w:hAnsi="微软雅黑" w:hint="eastAsia"/>
          <w:color w:val="222222"/>
        </w:rPr>
        <w:t>的关键要素包括：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编码。把思想或想法转化为他人能理解的语言。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信息和反馈信息。编码过程所得到的结果。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媒介。用来传递信息的方法。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噪声。干扰信息传输和理解的一切因素（如距离、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新技术</w:t>
        </w:r>
      </w:hyperlink>
      <w:r>
        <w:rPr>
          <w:rFonts w:ascii="微软雅黑" w:eastAsia="微软雅黑" w:hAnsi="微软雅黑" w:hint="eastAsia"/>
          <w:color w:val="222222"/>
        </w:rPr>
        <w:t>、缺乏背景信息等）。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解码。把信息还原成有意义的思想或想法。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图 10-8 是一个基本的沟通模型。该模型中，有一个必需的动作，就是确认收到信息。确认收到信息是指接收方表示已经收到信息，但并不一定赞同信息的内容。还有一个动作是对信息的回应，即接收方在对信息进行 解码和理解的基础上，向发送方做出回复。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在讨论项目沟通时，需要考虑沟通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模型</w:t>
        </w:r>
      </w:hyperlink>
      <w:r>
        <w:rPr>
          <w:rFonts w:ascii="微软雅黑" w:eastAsia="微软雅黑" w:hAnsi="微软雅黑" w:hint="eastAsia"/>
          <w:color w:val="222222"/>
        </w:rPr>
        <w:t>中的各项要素。在沟通过程中，信息的发送方有责任发送清晰、完整的信息，以便接收方正确接收；也有责任确认信息已被正确理解。接收方则有责任完整地接收信息，正确地理解信息，并及时确认收到和理解信息。沟通失败会对项目造成负面影响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jc w:val="center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/>
          <w:noProof/>
          <w:color w:val="222222"/>
        </w:rPr>
        <w:drawing>
          <wp:inline distT="0" distB="0" distL="0" distR="0">
            <wp:extent cx="5153025" cy="2076450"/>
            <wp:effectExtent l="0" t="0" r="9525" b="0"/>
            <wp:docPr id="1" name="图片 1" descr="http://www.educity.cn/article_images/2013-09-09/5b355d42-a35e-4d69-89f9-dab82024cc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article_images/2013-09-09/5b355d42-a35e-4d69-89f9-dab82024cc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 xml:space="preserve">　　利用这些要素与项目干系人进行有效沟通，会面临许多挑战。例如，在某个技术性很强的跨国项目团队中，一个团队成员要与另一国的某个团队成员沟通某个技术概念，他需要用适当的语言对信息进行编码，用适当的技术发送信息，然后接收方对信息进行解码并给予答复或反馈。在此期间所遇到的任何</w:t>
      </w:r>
      <w:hyperlink r:id="rId11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噪声</w:t>
        </w:r>
      </w:hyperlink>
      <w:r>
        <w:rPr>
          <w:rFonts w:ascii="微软雅黑" w:eastAsia="微软雅黑" w:hAnsi="微软雅黑" w:hint="eastAsia"/>
          <w:color w:val="222222"/>
        </w:rPr>
        <w:t>，都会干扰信息原意。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222222"/>
        </w:rPr>
        <w:t>4.沟通方法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可以使用多种沟通方法，在项目干系人之间共享信息。这些方法可以大致归类为：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交互式沟通。在双方或多方之间进行多向信息交换。这是确保全体参与者对某一话题达成共识的最有效的方法，包括会谈、电话</w:t>
      </w:r>
      <w:hyperlink r:id="rId12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会议</w:t>
        </w:r>
      </w:hyperlink>
      <w:r>
        <w:rPr>
          <w:rFonts w:ascii="微软雅黑" w:eastAsia="微软雅黑" w:hAnsi="微软雅黑" w:hint="eastAsia"/>
          <w:color w:val="222222"/>
        </w:rPr>
        <w:t>、视频会议等。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推式沟通。把信息发送给需要了解信息的特定接收方。这种方法能确保信息发布，但不能确保信息到达目标受众，或信息已被目标受众理解。推式沟通包括信件、备忘录、报告、电子邮件、传真、语音邮件、新闻稿等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拉式沟通。在信息量很大或受众很多的情况下使用。它要求接收方自主自行地获取信息内容。这种方法括企业内网、电子在线课程、</w:t>
      </w:r>
      <w:hyperlink r:id="rId13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知识库</w:t>
        </w:r>
      </w:hyperlink>
      <w:r>
        <w:rPr>
          <w:rFonts w:ascii="微软雅黑" w:eastAsia="微软雅黑" w:hAnsi="微软雅黑" w:hint="eastAsia"/>
          <w:color w:val="222222"/>
        </w:rPr>
        <w:t>等。</w:t>
      </w:r>
    </w:p>
    <w:p w:rsidR="00BC2E50" w:rsidRDefault="00BC2E50" w:rsidP="00BC2E50">
      <w:pPr>
        <w:pStyle w:val="a3"/>
        <w:shd w:val="clear" w:color="auto" w:fill="FFFFFF"/>
        <w:spacing w:line="420" w:lineRule="atLeas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  <w:hyperlink r:id="rId14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项目经理</w:t>
        </w:r>
      </w:hyperlink>
      <w:r>
        <w:rPr>
          <w:rFonts w:ascii="微软雅黑" w:eastAsia="微软雅黑" w:hAnsi="微软雅黑" w:hint="eastAsia"/>
          <w:color w:val="222222"/>
        </w:rPr>
        <w:t>应该根据沟通需求，决定在项目中使用何种沟通方法，并决定如何使用以及何时使用。</w:t>
      </w:r>
    </w:p>
    <w:p w:rsidR="00AF0664" w:rsidRDefault="00AF0664">
      <w:bookmarkStart w:id="0" w:name="_GoBack"/>
      <w:bookmarkEnd w:id="0"/>
    </w:p>
    <w:sectPr w:rsidR="00AF0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EE"/>
    <w:rsid w:val="002910EE"/>
    <w:rsid w:val="00AF0664"/>
    <w:rsid w:val="00B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B780F-63C1-4C23-8782-FCED097A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C2E50"/>
    <w:rPr>
      <w:b/>
      <w:bCs/>
    </w:rPr>
  </w:style>
  <w:style w:type="character" w:styleId="a5">
    <w:name w:val="Hyperlink"/>
    <w:basedOn w:val="a0"/>
    <w:uiPriority w:val="99"/>
    <w:semiHidden/>
    <w:unhideWhenUsed/>
    <w:rsid w:val="00BC2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rs=1&amp;u=http%3A%2F%2Fwww%2Eeducity%2Ecn%2Fpm%2F167497%2Ehtml&amp;p=baidu&amp;c=news&amp;n=10&amp;t=tpclicked3_hc&amp;q=67051059_cpr&amp;k=%D0%C2%BC%BC%CA%F5&amp;k0=%D0%C2%BC%BC%CA%F5&amp;k1=%BD%CC%B3%CC&amp;k2=%C4%A3%D0%CD&amp;k3=%C5%E0%D1%B5&amp;k4=%CF%EE%C4%BF%BE%AD%C0%ED&amp;k5=%D4%EB%C9%F9&amp;sid=5c2aa30e75f50ad&amp;ch=0&amp;tu=u1740074&amp;jk=3fd554ab6c839d4d&amp;cf=29&amp;fv=14&amp;stid=9&amp;urlid=0&amp;luki=10&amp;seller_id=1&amp;di=128" TargetMode="External"/><Relationship Id="rId13" Type="http://schemas.openxmlformats.org/officeDocument/2006/relationships/hyperlink" Target="http://cpro.baidu.com/cpro/ui/uijs.php?rs=1&amp;u=http%3A%2F%2Fwww%2Eeducity%2Ecn%2Fpm%2F167497%2Ehtml&amp;p=baidu&amp;c=news&amp;n=10&amp;t=tpclicked3_hc&amp;q=67051059_cpr&amp;k=%D6%AA%CA%B6%BF%E2&amp;k0=%D6%AA%CA%B6%BF%E2&amp;k1=%D0%C2%BC%BC%CA%F5&amp;k2=%BD%CC%B3%CC&amp;k3=%C4%A3%D0%CD&amp;k4=%C5%E0%D1%B5&amp;k5=%CF%EE%C4%BF%BE%AD%C0%ED&amp;sid=5c2aa30e75f50ad&amp;ch=0&amp;tu=u1740074&amp;jk=3fd554ab6c839d4d&amp;cf=29&amp;fv=14&amp;stid=9&amp;urlid=0&amp;luki=9&amp;seller_id=1&amp;di=1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pro.baidu.com/cpro/ui/uijs.php?rs=1&amp;u=http%3A%2F%2Fwww%2Eeducity%2Ecn%2Fpm%2F167497%2Ehtml&amp;p=baidu&amp;c=news&amp;n=10&amp;t=tpclicked3_hc&amp;q=67051059_cpr&amp;k=%C4%A3%D0%CD&amp;k0=%C4%A3%D0%CD&amp;k1=%C5%E0%D1%B5&amp;k2=%CF%EE%C4%BF%BE%AD%C0%ED&amp;k3=%D4%EB%C9%F9&amp;k4=%BF%CE%B3%CC&amp;k5=%BB%E1%D2%E9&amp;sid=5c2aa30e75f50ad&amp;ch=0&amp;tu=u1740074&amp;jk=3fd554ab6c839d4d&amp;cf=29&amp;fv=14&amp;stid=9&amp;urlid=0&amp;luki=2&amp;seller_id=1&amp;di=128" TargetMode="External"/><Relationship Id="rId12" Type="http://schemas.openxmlformats.org/officeDocument/2006/relationships/hyperlink" Target="http://cpro.baidu.com/cpro/ui/uijs.php?rs=1&amp;u=http%3A%2F%2Fwww%2Eeducity%2Ecn%2Fpm%2F167497%2Ehtml&amp;p=baidu&amp;c=news&amp;n=10&amp;t=tpclicked3_hc&amp;q=67051059_cpr&amp;k=%BB%E1%D2%E9&amp;k0=%BB%E1%D2%E9&amp;k1=%D7%CA%D4%B4&amp;k2=%D6%AA%CA%B6%BF%E2&amp;k3=%D0%C2%BC%BC%CA%F5&amp;k4=%BD%CC%B3%CC&amp;k5=%C4%A3%D0%CD&amp;sid=5c2aa30e75f50ad&amp;ch=0&amp;tu=u1740074&amp;jk=3fd554ab6c839d4d&amp;cf=29&amp;fv=14&amp;stid=9&amp;urlid=0&amp;luki=7&amp;seller_id=1&amp;di=12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pro.baidu.com/cpro/ui/uijs.php?rs=1&amp;u=http%3A%2F%2Fwww%2Eeducity%2Ecn%2Fpm%2F167497%2Ehtml&amp;p=baidu&amp;c=news&amp;n=10&amp;t=tpclicked3_hc&amp;q=67051059_cpr&amp;k=%C5%E0%D1%B5&amp;k0=%C5%E0%D1%B5&amp;k1=%CF%EE%C4%BF%BE%AD%C0%ED&amp;k2=%D4%EB%C9%F9&amp;k3=%BF%CE%B3%CC&amp;k4=%BB%E1%D2%E9&amp;k5=%D7%CA%D4%B4&amp;sid=5c2aa30e75f50ad&amp;ch=0&amp;tu=u1740074&amp;jk=3fd554ab6c839d4d&amp;cf=29&amp;fv=14&amp;stid=9&amp;urlid=0&amp;luki=3&amp;seller_id=1&amp;di=128" TargetMode="External"/><Relationship Id="rId11" Type="http://schemas.openxmlformats.org/officeDocument/2006/relationships/hyperlink" Target="http://cpro.baidu.com/cpro/ui/uijs.php?rs=1&amp;u=http%3A%2F%2Fwww%2Eeducity%2Ecn%2Fpm%2F167497%2Ehtml&amp;p=baidu&amp;c=news&amp;n=10&amp;t=tpclicked3_hc&amp;q=67051059_cpr&amp;k=%D4%EB%C9%F9&amp;k0=%D4%EB%C9%F9&amp;k1=%BF%CE%B3%CC&amp;k2=%BB%E1%D2%E9&amp;k3=%D7%CA%D4%B4&amp;k4=%D6%AA%CA%B6%BF%E2&amp;k5=%D0%C2%BC%BC%CA%F5&amp;sid=5c2aa30e75f50ad&amp;ch=0&amp;tu=u1740074&amp;jk=3fd554ab6c839d4d&amp;cf=29&amp;fv=14&amp;stid=9&amp;urlid=0&amp;luki=5&amp;seller_id=1&amp;di=128" TargetMode="External"/><Relationship Id="rId5" Type="http://schemas.openxmlformats.org/officeDocument/2006/relationships/hyperlink" Target="http://cpro.baidu.com/cpro/ui/uijs.php?rs=1&amp;u=http%3A%2F%2Fwww%2Eeducity%2Ecn%2Fpm%2F167497%2Ehtml&amp;p=baidu&amp;c=news&amp;n=10&amp;t=tpclicked3_hc&amp;q=67051059_cpr&amp;k=%BB%E1%D2%E9&amp;k0=%BB%E1%D2%E9&amp;k1=%D7%CA%D4%B4&amp;k2=%D6%AA%CA%B6%BF%E2&amp;k3=%D0%C2%BC%BC%CA%F5&amp;k4=%BD%CC%B3%CC&amp;k5=%C4%A3%D0%CD&amp;sid=5c2aa30e75f50ad&amp;ch=0&amp;tu=u1740074&amp;jk=3fd554ab6c839d4d&amp;cf=29&amp;fv=14&amp;stid=9&amp;urlid=0&amp;luki=7&amp;seller_id=1&amp;di=12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hyperlink" Target="http://cpro.baidu.com/cpro/ui/uijs.php?rs=1&amp;u=http%3A%2F%2Fwww%2Eeducity%2Ecn%2Fpm%2F167497%2Ehtml&amp;p=baidu&amp;c=news&amp;n=10&amp;t=tpclicked3_hc&amp;q=67051059_cpr&amp;k=%CF%EE%C4%BF%BE%AD%C0%ED&amp;k0=%CF%EE%C4%BF%BE%AD%C0%ED&amp;k1=%D4%EB%C9%F9&amp;k2=%BF%CE%B3%CC&amp;k3=%BB%E1%D2%E9&amp;k4=%D7%CA%D4%B4&amp;k5=%D6%AA%CA%B6%BF%E2&amp;sid=5c2aa30e75f50ad&amp;ch=0&amp;tu=u1740074&amp;jk=3fd554ab6c839d4d&amp;cf=29&amp;fv=14&amp;stid=9&amp;urlid=0&amp;luki=4&amp;seller_id=1&amp;di=128" TargetMode="External"/><Relationship Id="rId9" Type="http://schemas.openxmlformats.org/officeDocument/2006/relationships/hyperlink" Target="http://cpro.baidu.com/cpro/ui/uijs.php?rs=1&amp;u=http%3A%2F%2Fwww%2Eeducity%2Ecn%2Fpm%2F167497%2Ehtml&amp;p=baidu&amp;c=news&amp;n=10&amp;t=tpclicked3_hc&amp;q=67051059_cpr&amp;k=%C4%A3%D0%CD&amp;k0=%C4%A3%D0%CD&amp;k1=%C5%E0%D1%B5&amp;k2=%CF%EE%C4%BF%BE%AD%C0%ED&amp;k3=%D4%EB%C9%F9&amp;k4=%BF%CE%B3%CC&amp;k5=%BB%E1%D2%E9&amp;sid=5c2aa30e75f50ad&amp;ch=0&amp;tu=u1740074&amp;jk=3fd554ab6c839d4d&amp;cf=29&amp;fv=14&amp;stid=9&amp;urlid=0&amp;luki=2&amp;seller_id=1&amp;di=128" TargetMode="External"/><Relationship Id="rId14" Type="http://schemas.openxmlformats.org/officeDocument/2006/relationships/hyperlink" Target="http://cpro.baidu.com/cpro/ui/uijs.php?rs=1&amp;u=http%3A%2F%2Fwww%2Eeducity%2Ecn%2Fpm%2F167497%2Ehtml&amp;p=baidu&amp;c=news&amp;n=10&amp;t=tpclicked3_hc&amp;q=67051059_cpr&amp;k=%CF%EE%C4%BF%BE%AD%C0%ED&amp;k0=%CF%EE%C4%BF%BE%AD%C0%ED&amp;k1=%D4%EB%C9%F9&amp;k2=%BF%CE%B3%CC&amp;k3=%BB%E1%D2%E9&amp;k4=%D7%CA%D4%B4&amp;k5=%D6%AA%CA%B6%BF%E2&amp;sid=5c2aa30e75f50ad&amp;ch=0&amp;tu=u1740074&amp;jk=3fd554ab6c839d4d&amp;cf=29&amp;fv=14&amp;stid=9&amp;urlid=0&amp;luki=4&amp;seller_id=1&amp;di=1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4972</Characters>
  <Application>Microsoft Office Word</Application>
  <DocSecurity>0</DocSecurity>
  <Lines>41</Lines>
  <Paragraphs>11</Paragraphs>
  <ScaleCrop>false</ScaleCrop>
  <Company>Sky123.Org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2</cp:revision>
  <dcterms:created xsi:type="dcterms:W3CDTF">2014-12-09T01:14:00Z</dcterms:created>
  <dcterms:modified xsi:type="dcterms:W3CDTF">2014-12-09T01:14:00Z</dcterms:modified>
</cp:coreProperties>
</file>