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397C0F" w:rsidP="00D31D50">
      <w:pPr>
        <w:spacing w:line="220" w:lineRule="atLeast"/>
      </w:pPr>
      <w:r>
        <w:rPr>
          <w:rFonts w:hint="eastAsia"/>
        </w:rPr>
        <w:t>fen</w:t>
      </w:r>
      <w:r w:rsidR="00A85D3C"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lastRenderedPageBreak/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lastRenderedPageBreak/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  <w:rPr>
          <w:rFonts w:hint="eastAsia"/>
        </w:rPr>
      </w:pPr>
      <w:r>
        <w:rPr>
          <w:rFonts w:hint="eastAsia"/>
        </w:rPr>
        <w:t>网络图：活动之间的联系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lastRenderedPageBreak/>
        <w:t>亲和图：收集需求过程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</w:pPr>
    </w:p>
    <w:p w:rsidR="00E04B89" w:rsidRDefault="00397C0F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项目风险管理</w:t>
      </w:r>
    </w:p>
    <w:p w:rsidR="00397C0F" w:rsidRDefault="00397C0F" w:rsidP="00D31D50">
      <w:pPr>
        <w:spacing w:line="220" w:lineRule="atLeast"/>
        <w:rPr>
          <w:rFonts w:hint="eastAsia"/>
        </w:rPr>
      </w:pPr>
      <w:r>
        <w:rPr>
          <w:rFonts w:hint="eastAsia"/>
        </w:rPr>
        <w:t>风险应对措施：需经所有人同意</w:t>
      </w:r>
    </w:p>
    <w:p w:rsidR="00A54AA5" w:rsidRDefault="00A54AA5" w:rsidP="00D31D50">
      <w:pPr>
        <w:spacing w:line="220" w:lineRule="atLeast"/>
        <w:rPr>
          <w:rFonts w:hint="eastAsia"/>
        </w:rPr>
      </w:pPr>
      <w:r>
        <w:rPr>
          <w:rFonts w:hint="eastAsia"/>
        </w:rPr>
        <w:t>识别风险过程：风险清单和风险描述</w:t>
      </w:r>
    </w:p>
    <w:p w:rsidR="00A54AA5" w:rsidRDefault="00A54AA5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有偏差和趋势分析都不选择，风险审计才是控制风险工具</w:t>
      </w:r>
    </w:p>
    <w:p w:rsidR="00A54AA5" w:rsidRDefault="0023279F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开拓：用全新技术或技术升级来减少实现项目目标所需的成本和工期</w:t>
      </w:r>
    </w:p>
    <w:p w:rsidR="0023279F" w:rsidRDefault="00B92715" w:rsidP="00D31D50">
      <w:pPr>
        <w:spacing w:line="220" w:lineRule="atLeast"/>
        <w:rPr>
          <w:rFonts w:hint="eastAsia"/>
        </w:rPr>
      </w:pPr>
      <w:r>
        <w:rPr>
          <w:rFonts w:hint="eastAsia"/>
        </w:rPr>
        <w:t>提高：为尽快完成而增加活动资源</w:t>
      </w:r>
    </w:p>
    <w:p w:rsidR="00E134FD" w:rsidRDefault="000F153E" w:rsidP="00E134FD">
      <w:pPr>
        <w:spacing w:line="220" w:lineRule="atLeast"/>
        <w:rPr>
          <w:rFonts w:hint="eastAsia"/>
        </w:rPr>
      </w:pPr>
      <w:r>
        <w:rPr>
          <w:rFonts w:hint="eastAsia"/>
        </w:rPr>
        <w:t>高风险：容易抓住且效益大</w:t>
      </w:r>
    </w:p>
    <w:p w:rsidR="00E134FD" w:rsidRDefault="00E134FD" w:rsidP="00E134FD">
      <w:pPr>
        <w:spacing w:line="220" w:lineRule="atLeast"/>
        <w:rPr>
          <w:rFonts w:hint="eastAsia"/>
        </w:rPr>
      </w:pPr>
      <w:r>
        <w:rPr>
          <w:rFonts w:hint="eastAsia"/>
        </w:rPr>
        <w:t>风险：项目在未来可能发生或不发生</w:t>
      </w:r>
    </w:p>
    <w:p w:rsidR="00797D3E" w:rsidRDefault="00E134FD" w:rsidP="00E134F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RBS Risk </w:t>
      </w:r>
      <w:proofErr w:type="spellStart"/>
      <w:r>
        <w:rPr>
          <w:rFonts w:hint="eastAsia"/>
        </w:rPr>
        <w:t>BreakDown</w:t>
      </w:r>
      <w:proofErr w:type="spellEnd"/>
      <w:r>
        <w:rPr>
          <w:rFonts w:hint="eastAsia"/>
        </w:rPr>
        <w:t xml:space="preserve"> Structure</w:t>
      </w:r>
      <w:r>
        <w:rPr>
          <w:rFonts w:hint="eastAsia"/>
        </w:rPr>
        <w:t>：风险类别</w:t>
      </w:r>
    </w:p>
    <w:p w:rsidR="007D55D2" w:rsidRDefault="003622DA" w:rsidP="00E134FD">
      <w:pPr>
        <w:spacing w:line="220" w:lineRule="atLeast"/>
        <w:rPr>
          <w:rFonts w:hint="eastAsia"/>
        </w:rPr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:rsidR="007D55D2" w:rsidRDefault="007D55D2" w:rsidP="00E134FD">
      <w:pPr>
        <w:spacing w:line="220" w:lineRule="atLeast"/>
        <w:rPr>
          <w:rFonts w:hint="eastAsia"/>
        </w:rPr>
      </w:pPr>
      <w:r>
        <w:rPr>
          <w:rFonts w:hint="eastAsia"/>
        </w:rPr>
        <w:t>储备分析：应急风险</w:t>
      </w:r>
    </w:p>
    <w:p w:rsidR="007D55D2" w:rsidRDefault="007D55D2" w:rsidP="00E134FD">
      <w:pPr>
        <w:spacing w:line="220" w:lineRule="atLeast"/>
        <w:rPr>
          <w:rFonts w:hint="eastAsia"/>
        </w:rPr>
      </w:pPr>
      <w:r>
        <w:rPr>
          <w:rFonts w:hint="eastAsia"/>
        </w:rPr>
        <w:t>根本原因分析：发现问题、找到深层次原因</w:t>
      </w:r>
    </w:p>
    <w:p w:rsidR="007D55D2" w:rsidRDefault="007D55D2" w:rsidP="00E134FD">
      <w:pPr>
        <w:spacing w:line="220" w:lineRule="atLeast"/>
        <w:rPr>
          <w:rFonts w:hint="eastAsia"/>
        </w:rPr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:rsidR="007D55D2" w:rsidRDefault="007D55D2" w:rsidP="00E134FD">
      <w:pPr>
        <w:spacing w:line="220" w:lineRule="atLeast"/>
        <w:rPr>
          <w:rFonts w:hint="eastAsia"/>
        </w:rPr>
      </w:pPr>
      <w:r>
        <w:rPr>
          <w:rFonts w:hint="eastAsia"/>
        </w:rPr>
        <w:t>假设分析：假设条件在项目中的存在性</w:t>
      </w:r>
    </w:p>
    <w:p w:rsidR="007D55D2" w:rsidRDefault="007D55D2" w:rsidP="00E134FD">
      <w:pPr>
        <w:spacing w:line="220" w:lineRule="atLeast"/>
        <w:rPr>
          <w:rFonts w:hint="eastAsia"/>
        </w:rPr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:rsidR="006C3050" w:rsidRDefault="006C3050" w:rsidP="00E134FD">
      <w:pPr>
        <w:spacing w:line="220" w:lineRule="atLeast"/>
        <w:rPr>
          <w:rFonts w:hint="eastAsia"/>
        </w:rPr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:rsidR="006C3050" w:rsidRDefault="006C3050" w:rsidP="00E134FD">
      <w:pPr>
        <w:spacing w:line="220" w:lineRule="atLeast"/>
        <w:rPr>
          <w:rFonts w:hint="eastAsia"/>
        </w:rPr>
      </w:pPr>
      <w:r>
        <w:rPr>
          <w:rFonts w:hint="eastAsia"/>
        </w:rPr>
        <w:t>在规划风险应对时，确定风险责任人</w:t>
      </w:r>
    </w:p>
    <w:p w:rsidR="006C3050" w:rsidRPr="006C3050" w:rsidRDefault="006C3050" w:rsidP="00E134FD">
      <w:pPr>
        <w:spacing w:line="220" w:lineRule="atLeast"/>
        <w:rPr>
          <w:rFonts w:hint="eastAsia"/>
        </w:rPr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:rsidR="007D55D2" w:rsidRPr="007D55D2" w:rsidRDefault="007D55D2" w:rsidP="00E134FD">
      <w:pPr>
        <w:spacing w:line="220" w:lineRule="atLeast"/>
      </w:pPr>
    </w:p>
    <w:p w:rsidR="007D55D2" w:rsidRDefault="007D55D2">
      <w:pPr>
        <w:adjustRightInd/>
        <w:snapToGrid/>
        <w:spacing w:line="220" w:lineRule="atLeast"/>
      </w:pPr>
      <w:r>
        <w:br w:type="page"/>
      </w:r>
    </w:p>
    <w:p w:rsidR="003622DA" w:rsidRPr="003622DA" w:rsidRDefault="003622DA" w:rsidP="00E134FD">
      <w:pPr>
        <w:spacing w:line="220" w:lineRule="atLeast"/>
      </w:pPr>
    </w:p>
    <w:p w:rsidR="00797D3E" w:rsidRDefault="00797D3E">
      <w:pPr>
        <w:adjustRightInd/>
        <w:snapToGrid/>
        <w:spacing w:line="220" w:lineRule="atLeast"/>
      </w:pPr>
      <w:r>
        <w:br w:type="page"/>
      </w:r>
    </w:p>
    <w:p w:rsidR="00E134FD" w:rsidRPr="00E134FD" w:rsidRDefault="00E134FD" w:rsidP="00E134FD">
      <w:pPr>
        <w:spacing w:line="220" w:lineRule="atLeast"/>
        <w:rPr>
          <w:rFonts w:hint="eastAsia"/>
        </w:rPr>
      </w:pPr>
    </w:p>
    <w:p w:rsidR="00E134FD" w:rsidRPr="000F153E" w:rsidRDefault="00E134FD" w:rsidP="00D31D50">
      <w:pPr>
        <w:spacing w:line="220" w:lineRule="atLeast"/>
      </w:pPr>
    </w:p>
    <w:sectPr w:rsidR="00E134FD" w:rsidRPr="000F15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4457"/>
    <w:rsid w:val="000F153E"/>
    <w:rsid w:val="0011378B"/>
    <w:rsid w:val="00182C36"/>
    <w:rsid w:val="00187D18"/>
    <w:rsid w:val="0020128B"/>
    <w:rsid w:val="00205850"/>
    <w:rsid w:val="002100E9"/>
    <w:rsid w:val="0023279F"/>
    <w:rsid w:val="002330E7"/>
    <w:rsid w:val="00236BB8"/>
    <w:rsid w:val="00323B43"/>
    <w:rsid w:val="003307CB"/>
    <w:rsid w:val="00351DC8"/>
    <w:rsid w:val="003622DA"/>
    <w:rsid w:val="00385000"/>
    <w:rsid w:val="00397C0F"/>
    <w:rsid w:val="003D37D8"/>
    <w:rsid w:val="00426133"/>
    <w:rsid w:val="004358AB"/>
    <w:rsid w:val="004C4D4E"/>
    <w:rsid w:val="005141E4"/>
    <w:rsid w:val="00610F13"/>
    <w:rsid w:val="006C3050"/>
    <w:rsid w:val="00704374"/>
    <w:rsid w:val="00734772"/>
    <w:rsid w:val="00797D3E"/>
    <w:rsid w:val="007A5223"/>
    <w:rsid w:val="007D55D2"/>
    <w:rsid w:val="007E7533"/>
    <w:rsid w:val="0081701F"/>
    <w:rsid w:val="00824738"/>
    <w:rsid w:val="00832684"/>
    <w:rsid w:val="008B0EDF"/>
    <w:rsid w:val="008B7726"/>
    <w:rsid w:val="009549CF"/>
    <w:rsid w:val="00957AF9"/>
    <w:rsid w:val="009B7B1E"/>
    <w:rsid w:val="009C6AA1"/>
    <w:rsid w:val="00A12C3E"/>
    <w:rsid w:val="00A321E5"/>
    <w:rsid w:val="00A54AA5"/>
    <w:rsid w:val="00A67997"/>
    <w:rsid w:val="00A85D3C"/>
    <w:rsid w:val="00B407C4"/>
    <w:rsid w:val="00B70B72"/>
    <w:rsid w:val="00B92715"/>
    <w:rsid w:val="00B937E2"/>
    <w:rsid w:val="00BA2601"/>
    <w:rsid w:val="00CD57D4"/>
    <w:rsid w:val="00D31D50"/>
    <w:rsid w:val="00DB7C0B"/>
    <w:rsid w:val="00E04B89"/>
    <w:rsid w:val="00E134FD"/>
    <w:rsid w:val="00E50690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2008-09-11T17:20:00Z</dcterms:created>
  <dcterms:modified xsi:type="dcterms:W3CDTF">2014-08-29T10:14:00Z</dcterms:modified>
</cp:coreProperties>
</file>