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DB7C0B" w:rsidRDefault="00397C0F" w:rsidP="00D31D50">
      <w:pPr>
        <w:spacing w:line="220" w:lineRule="atLeast"/>
      </w:pPr>
      <w:r>
        <w:rPr>
          <w:rFonts w:hint="eastAsia"/>
        </w:rPr>
        <w:t>fen</w:t>
      </w:r>
      <w:r w:rsidR="00A85D3C" w:rsidRPr="00DB7C0B">
        <w:t>残留风险指在执行风险应对计划后仍然残留的风险，通常是可接受的。</w:t>
      </w:r>
    </w:p>
    <w:p w:rsidR="00A85D3C" w:rsidRPr="00DB7C0B" w:rsidRDefault="00A85D3C" w:rsidP="00D31D50">
      <w:pPr>
        <w:spacing w:line="220" w:lineRule="atLeast"/>
      </w:pPr>
      <w:r w:rsidRPr="00DB7C0B">
        <w:t>次生风险指由于执行风险应对计划直接导致产生的风险。</w:t>
      </w:r>
    </w:p>
    <w:p w:rsidR="00182C36" w:rsidRPr="00DB7C0B" w:rsidRDefault="00182C36" w:rsidP="00D31D50">
      <w:pPr>
        <w:spacing w:line="220" w:lineRule="atLeast"/>
      </w:pPr>
    </w:p>
    <w:p w:rsidR="00182C36" w:rsidRPr="00DB7C0B" w:rsidRDefault="00182C36" w:rsidP="00D31D50">
      <w:pPr>
        <w:spacing w:line="220" w:lineRule="atLeast"/>
      </w:pPr>
    </w:p>
    <w:p w:rsidR="00182C36" w:rsidRPr="00DB7C0B" w:rsidRDefault="00182C36" w:rsidP="00D31D50">
      <w:pPr>
        <w:spacing w:line="220" w:lineRule="atLeast"/>
      </w:pPr>
      <w:r w:rsidRPr="00DB7C0B">
        <w:rPr>
          <w:rFonts w:hint="eastAsia"/>
        </w:rPr>
        <w:t>完工需绩效指数</w:t>
      </w:r>
      <w:r w:rsidRPr="00DB7C0B">
        <w:rPr>
          <w:rFonts w:hint="eastAsia"/>
        </w:rPr>
        <w:t>1.15</w:t>
      </w:r>
      <w:r w:rsidRPr="00DB7C0B">
        <w:rPr>
          <w:rFonts w:hint="eastAsia"/>
        </w:rPr>
        <w:t>（</w:t>
      </w:r>
      <w:r w:rsidRPr="00DB7C0B">
        <w:rPr>
          <w:rFonts w:hint="eastAsia"/>
        </w:rPr>
        <w:t>TCPI</w:t>
      </w:r>
      <w:r w:rsidRPr="00DB7C0B">
        <w:rPr>
          <w:rFonts w:hint="eastAsia"/>
        </w:rPr>
        <w:t>）</w:t>
      </w:r>
      <w:r w:rsidRPr="00DB7C0B">
        <w:rPr>
          <w:rFonts w:hint="eastAsia"/>
        </w:rPr>
        <w:t>,</w:t>
      </w:r>
      <w:r w:rsidRPr="00DB7C0B">
        <w:rPr>
          <w:rFonts w:hint="eastAsia"/>
        </w:rPr>
        <w:t>完工预算</w:t>
      </w:r>
      <w:r w:rsidRPr="00DB7C0B">
        <w:rPr>
          <w:rFonts w:hint="eastAsia"/>
        </w:rPr>
        <w:t>157.5</w:t>
      </w:r>
      <w:r w:rsidRPr="00DB7C0B">
        <w:rPr>
          <w:rFonts w:hint="eastAsia"/>
        </w:rPr>
        <w:t>万美元（</w:t>
      </w:r>
      <w:r w:rsidR="00236BB8" w:rsidRPr="00DB7C0B">
        <w:rPr>
          <w:rFonts w:hint="eastAsia"/>
        </w:rPr>
        <w:t>BAC</w:t>
      </w:r>
      <w:r w:rsidRPr="00DB7C0B">
        <w:rPr>
          <w:rFonts w:hint="eastAsia"/>
        </w:rPr>
        <w:t>）</w:t>
      </w:r>
      <w:r w:rsidR="00236BB8" w:rsidRPr="00DB7C0B">
        <w:rPr>
          <w:rFonts w:hint="eastAsia"/>
        </w:rPr>
        <w:t>,</w:t>
      </w:r>
      <w:r w:rsidR="00236BB8" w:rsidRPr="00DB7C0B">
        <w:rPr>
          <w:rFonts w:hint="eastAsia"/>
        </w:rPr>
        <w:t>挣值（</w:t>
      </w:r>
      <w:r w:rsidR="00236BB8" w:rsidRPr="00DB7C0B">
        <w:rPr>
          <w:rFonts w:hint="eastAsia"/>
        </w:rPr>
        <w:t>EV</w:t>
      </w:r>
      <w:r w:rsidR="00236BB8" w:rsidRPr="00DB7C0B">
        <w:rPr>
          <w:rFonts w:hint="eastAsia"/>
        </w:rPr>
        <w:t>）</w:t>
      </w:r>
    </w:p>
    <w:p w:rsidR="00236BB8" w:rsidRPr="00DB7C0B" w:rsidRDefault="00236BB8" w:rsidP="00D31D50">
      <w:pPr>
        <w:spacing w:line="220" w:lineRule="atLeast"/>
      </w:pPr>
      <w:r w:rsidRPr="00DB7C0B">
        <w:rPr>
          <w:rFonts w:hint="eastAsia"/>
        </w:rPr>
        <w:t>TCPI=(BAC-EV)/(BAC-AC)</w:t>
      </w:r>
    </w:p>
    <w:p w:rsidR="00BA2601" w:rsidRPr="00DB7C0B" w:rsidRDefault="00BA2601" w:rsidP="00D31D50">
      <w:pPr>
        <w:spacing w:line="220" w:lineRule="atLeast"/>
      </w:pPr>
    </w:p>
    <w:p w:rsidR="00BA2601" w:rsidRPr="00DB7C0B" w:rsidRDefault="004C4D4E" w:rsidP="00D31D50">
      <w:pPr>
        <w:spacing w:line="220" w:lineRule="atLeast"/>
      </w:pPr>
      <w:r w:rsidRPr="00DB7C0B">
        <w:rPr>
          <w:rFonts w:hint="eastAsia"/>
        </w:rPr>
        <w:t>定性分析工具</w:t>
      </w:r>
      <w:r w:rsidRPr="00DB7C0B">
        <w:rPr>
          <w:rFonts w:hint="eastAsia"/>
        </w:rPr>
        <w:t xml:space="preserve">  </w:t>
      </w:r>
      <w:r w:rsidRPr="00DB7C0B">
        <w:rPr>
          <w:rFonts w:hint="eastAsia"/>
        </w:rPr>
        <w:t>风险概率影响矩阵</w:t>
      </w:r>
    </w:p>
    <w:p w:rsidR="004C4D4E" w:rsidRPr="00DB7C0B" w:rsidRDefault="004C4D4E" w:rsidP="00D31D50">
      <w:pPr>
        <w:spacing w:line="220" w:lineRule="atLeast"/>
      </w:pPr>
      <w:r w:rsidRPr="00DB7C0B">
        <w:rPr>
          <w:rFonts w:hint="eastAsia"/>
        </w:rPr>
        <w:t>定量分析工具</w:t>
      </w:r>
      <w:r w:rsidRPr="00DB7C0B">
        <w:rPr>
          <w:rFonts w:hint="eastAsia"/>
        </w:rPr>
        <w:t xml:space="preserve">  </w:t>
      </w:r>
      <w:r w:rsidRPr="00DB7C0B">
        <w:rPr>
          <w:rFonts w:hint="eastAsia"/>
        </w:rPr>
        <w:t>敏感性分析、</w:t>
      </w:r>
      <w:r w:rsidRPr="00DB7C0B">
        <w:rPr>
          <w:rFonts w:hint="eastAsia"/>
        </w:rPr>
        <w:t>EMV</w:t>
      </w:r>
      <w:r w:rsidRPr="00DB7C0B">
        <w:rPr>
          <w:rFonts w:hint="eastAsia"/>
        </w:rPr>
        <w:t>、模型模拟</w:t>
      </w:r>
    </w:p>
    <w:p w:rsidR="004C4D4E" w:rsidRPr="00DB7C0B" w:rsidRDefault="004C4D4E" w:rsidP="00D31D50">
      <w:pPr>
        <w:spacing w:line="220" w:lineRule="atLeast"/>
      </w:pPr>
    </w:p>
    <w:p w:rsidR="004C4D4E" w:rsidRPr="00DB7C0B" w:rsidRDefault="004C4D4E" w:rsidP="00D31D50">
      <w:pPr>
        <w:spacing w:line="220" w:lineRule="atLeast"/>
      </w:pPr>
      <w:r w:rsidRPr="00DB7C0B">
        <w:rPr>
          <w:rFonts w:hint="eastAsia"/>
        </w:rPr>
        <w:t>缺陷</w:t>
      </w:r>
      <w:r w:rsidRPr="00DB7C0B">
        <w:rPr>
          <w:rFonts w:hint="eastAsia"/>
        </w:rPr>
        <w:t xml:space="preserve">  </w:t>
      </w:r>
      <w:r w:rsidRPr="00DB7C0B">
        <w:rPr>
          <w:rFonts w:hint="eastAsia"/>
        </w:rPr>
        <w:t>帕累托图</w:t>
      </w:r>
    </w:p>
    <w:p w:rsidR="004C4D4E" w:rsidRPr="00DB7C0B" w:rsidRDefault="004C4D4E" w:rsidP="00D31D50">
      <w:pPr>
        <w:spacing w:line="220" w:lineRule="atLeast"/>
      </w:pPr>
    </w:p>
    <w:p w:rsidR="004C4D4E" w:rsidRPr="00DB7C0B" w:rsidRDefault="004C4D4E" w:rsidP="00D31D50">
      <w:pPr>
        <w:spacing w:line="220" w:lineRule="atLeast"/>
      </w:pPr>
      <w:r w:rsidRPr="00DB7C0B">
        <w:rPr>
          <w:rFonts w:hint="eastAsia"/>
        </w:rPr>
        <w:t>编制项目范围说明书</w:t>
      </w:r>
      <w:r w:rsidRPr="00DB7C0B">
        <w:rPr>
          <w:rFonts w:hint="eastAsia"/>
        </w:rPr>
        <w:t xml:space="preserve">  </w:t>
      </w:r>
      <w:r w:rsidRPr="00DB7C0B">
        <w:rPr>
          <w:rFonts w:hint="eastAsia"/>
        </w:rPr>
        <w:t>产品分析</w:t>
      </w:r>
    </w:p>
    <w:p w:rsidR="004C4D4E" w:rsidRPr="00DB7C0B" w:rsidRDefault="004C4D4E" w:rsidP="00D31D50">
      <w:pPr>
        <w:spacing w:line="220" w:lineRule="atLeast"/>
      </w:pPr>
      <w:r w:rsidRPr="00DB7C0B">
        <w:rPr>
          <w:rFonts w:hint="eastAsia"/>
        </w:rPr>
        <w:t>识别风险</w:t>
      </w:r>
      <w:r w:rsidRPr="00DB7C0B">
        <w:rPr>
          <w:rFonts w:hint="eastAsia"/>
        </w:rPr>
        <w:tab/>
        <w:t xml:space="preserve"> SWOT</w:t>
      </w:r>
    </w:p>
    <w:p w:rsidR="00DB7C0B" w:rsidRDefault="00DB7C0B" w:rsidP="00D31D50">
      <w:pPr>
        <w:spacing w:line="220" w:lineRule="atLeast"/>
        <w:rPr>
          <w:rFonts w:ascii="仿宋" w:eastAsia="仿宋" w:hAnsi="仿宋"/>
          <w:color w:val="494949"/>
          <w:sz w:val="21"/>
          <w:szCs w:val="21"/>
        </w:rPr>
      </w:pPr>
    </w:p>
    <w:p w:rsidR="00DB7C0B" w:rsidRDefault="00DB7C0B" w:rsidP="00D31D50">
      <w:pPr>
        <w:spacing w:line="220" w:lineRule="atLeast"/>
        <w:rPr>
          <w:rFonts w:ascii="仿宋" w:eastAsia="仿宋" w:hAnsi="仿宋"/>
          <w:color w:val="494949"/>
          <w:sz w:val="21"/>
          <w:szCs w:val="21"/>
        </w:rPr>
      </w:pPr>
    </w:p>
    <w:p w:rsidR="003307CB" w:rsidRDefault="00DB7C0B" w:rsidP="00D31D50">
      <w:pPr>
        <w:spacing w:line="220" w:lineRule="atLeast"/>
      </w:pPr>
      <w:r>
        <w:t>开拓是要</w:t>
      </w:r>
      <w:r>
        <w:rPr>
          <w:rStyle w:val="a4"/>
        </w:rPr>
        <w:t>确保</w:t>
      </w:r>
      <w:r>
        <w:t>机会出现，例如：把组织中最有能力的资源分配给项目来缩短完成时间。</w:t>
      </w:r>
      <w:r>
        <w:br/>
      </w:r>
      <w:r>
        <w:t>提高是提高机会发生的概率和影响，例如：为尽早完成活动而增加资源。</w:t>
      </w:r>
    </w:p>
    <w:p w:rsidR="003307CB" w:rsidRDefault="003307CB" w:rsidP="00D31D50">
      <w:pPr>
        <w:spacing w:line="220" w:lineRule="atLeast"/>
      </w:pPr>
      <w:r>
        <w:rPr>
          <w:rFonts w:hint="eastAsia"/>
        </w:rPr>
        <w:t>ROI(</w:t>
      </w:r>
      <w:r>
        <w:rPr>
          <w:rFonts w:hint="eastAsia"/>
        </w:rPr>
        <w:t>投资回报率</w:t>
      </w:r>
      <w:r>
        <w:rPr>
          <w:rFonts w:hint="eastAsia"/>
        </w:rPr>
        <w:t>)=</w:t>
      </w:r>
      <w:r>
        <w:rPr>
          <w:rFonts w:hint="eastAsia"/>
        </w:rPr>
        <w:t>利润</w:t>
      </w:r>
      <w:r>
        <w:rPr>
          <w:rFonts w:hint="eastAsia"/>
        </w:rPr>
        <w:t>/</w:t>
      </w:r>
      <w:r>
        <w:rPr>
          <w:rFonts w:hint="eastAsia"/>
        </w:rPr>
        <w:t>投资额</w:t>
      </w:r>
    </w:p>
    <w:p w:rsidR="00734772" w:rsidRDefault="00734772" w:rsidP="00D31D50">
      <w:pPr>
        <w:spacing w:line="220" w:lineRule="atLeast"/>
      </w:pPr>
    </w:p>
    <w:p w:rsidR="00734772" w:rsidRDefault="00734772" w:rsidP="00D31D50">
      <w:pPr>
        <w:spacing w:line="220" w:lineRule="atLeast"/>
      </w:pPr>
      <w:r>
        <w:rPr>
          <w:rFonts w:hint="eastAsia"/>
        </w:rPr>
        <w:t>***</w:t>
      </w:r>
      <w:r>
        <w:rPr>
          <w:rFonts w:hint="eastAsia"/>
        </w:rPr>
        <w:t>库基本都是共享知识库，都隶属于组织过程资产</w:t>
      </w:r>
    </w:p>
    <w:p w:rsidR="00734772" w:rsidRDefault="00734772" w:rsidP="00D31D50">
      <w:pPr>
        <w:spacing w:line="220" w:lineRule="atLeast"/>
      </w:pPr>
      <w:r>
        <w:rPr>
          <w:rFonts w:hint="eastAsia"/>
        </w:rPr>
        <w:t>***</w:t>
      </w:r>
      <w:r>
        <w:rPr>
          <w:rFonts w:hint="eastAsia"/>
        </w:rPr>
        <w:t>系统、人力资源等隶属于事业环境因素</w:t>
      </w:r>
    </w:p>
    <w:p w:rsidR="00734772" w:rsidRDefault="00734772" w:rsidP="00D31D50">
      <w:pPr>
        <w:spacing w:line="220" w:lineRule="atLeast"/>
      </w:pPr>
      <w:r>
        <w:rPr>
          <w:rFonts w:hint="eastAsia"/>
        </w:rPr>
        <w:t>组织过程资产划分为流程与程序、共享知识库</w:t>
      </w:r>
    </w:p>
    <w:p w:rsidR="009549CF" w:rsidRDefault="009549CF" w:rsidP="00D31D50">
      <w:pPr>
        <w:spacing w:line="220" w:lineRule="atLeast"/>
      </w:pPr>
      <w:r>
        <w:rPr>
          <w:rFonts w:hint="eastAsia"/>
        </w:rPr>
        <w:t>适应型生命周期的迭代期很短，迭代速度很快</w:t>
      </w:r>
    </w:p>
    <w:p w:rsidR="005141E4" w:rsidRDefault="005141E4" w:rsidP="00D31D50">
      <w:pPr>
        <w:spacing w:line="220" w:lineRule="atLeast"/>
      </w:pPr>
      <w:r>
        <w:rPr>
          <w:rFonts w:hint="eastAsia"/>
        </w:rPr>
        <w:t>组织文化来源于内部</w:t>
      </w:r>
    </w:p>
    <w:p w:rsidR="00832684" w:rsidRDefault="00832684" w:rsidP="00D31D50">
      <w:pPr>
        <w:spacing w:line="220" w:lineRule="atLeast"/>
      </w:pPr>
    </w:p>
    <w:p w:rsidR="009B7B1E" w:rsidRPr="007A5223" w:rsidRDefault="009B7B1E" w:rsidP="007A5223">
      <w:pPr>
        <w:pStyle w:val="HTML"/>
        <w:shd w:val="clear" w:color="auto" w:fill="FFFFFF"/>
        <w:spacing w:after="150" w:line="360" w:lineRule="atLeast"/>
        <w:rPr>
          <w:rFonts w:ascii="Tahoma" w:eastAsia="微软雅黑" w:hAnsi="Tahoma" w:cstheme="minorBidi"/>
          <w:sz w:val="22"/>
          <w:szCs w:val="22"/>
        </w:rPr>
      </w:pPr>
      <w:r w:rsidRPr="007A5223">
        <w:rPr>
          <w:rFonts w:ascii="Tahoma" w:eastAsia="微软雅黑" w:hAnsi="Tahoma" w:cstheme="minorBidi"/>
          <w:sz w:val="22"/>
          <w:szCs w:val="22"/>
        </w:rPr>
        <w:t>项目的生命周期包括四个阶段：概念阶段，开发阶段，实施阶段，结束阶段。</w:t>
      </w:r>
    </w:p>
    <w:p w:rsidR="00832684" w:rsidRPr="00832684" w:rsidRDefault="00832684" w:rsidP="00832684">
      <w:pPr>
        <w:spacing w:line="220" w:lineRule="atLeast"/>
      </w:pPr>
      <w:r w:rsidRPr="00832684">
        <w:t>产品的生命周期包括：从新产品开始研发、生产、销售、知道被市场淘汰的整个过程。</w:t>
      </w:r>
      <w:r w:rsidRPr="00832684">
        <w:br/>
      </w:r>
      <w:r w:rsidRPr="00832684">
        <w:t>以寻呼机为例，对这种产品的研发是一个项目，市场拓展也可以是一个项目。从开始研发到被时代淘汰就是这种产品的生命周期，这期间可能包含了若干个项目。</w:t>
      </w:r>
    </w:p>
    <w:p w:rsidR="00832684" w:rsidRDefault="00A12C3E" w:rsidP="00D31D50">
      <w:pPr>
        <w:spacing w:line="220" w:lineRule="atLeast"/>
      </w:pPr>
      <w:r>
        <w:rPr>
          <w:rFonts w:hint="eastAsia"/>
        </w:rPr>
        <w:lastRenderedPageBreak/>
        <w:t>项目的生命周期定义产品导向过程</w:t>
      </w:r>
    </w:p>
    <w:p w:rsidR="00B70B72" w:rsidRDefault="00B70B72" w:rsidP="00D31D50">
      <w:pPr>
        <w:spacing w:line="220" w:lineRule="atLeast"/>
      </w:pPr>
    </w:p>
    <w:p w:rsidR="00B70B72" w:rsidRDefault="00B70B72" w:rsidP="00D31D50">
      <w:pPr>
        <w:spacing w:line="220" w:lineRule="atLeast"/>
      </w:pPr>
      <w:r>
        <w:rPr>
          <w:rFonts w:hint="eastAsia"/>
        </w:rPr>
        <w:t>工作绩效数据</w:t>
      </w:r>
      <w:r w:rsidR="00B407C4">
        <w:rPr>
          <w:rFonts w:hint="eastAsia"/>
        </w:rPr>
        <w:t xml:space="preserve">   </w:t>
      </w:r>
      <w:r w:rsidR="00B407C4">
        <w:rPr>
          <w:rFonts w:ascii="simsun" w:hAnsi="simsun"/>
          <w:color w:val="494949"/>
          <w:sz w:val="21"/>
          <w:szCs w:val="21"/>
          <w:shd w:val="clear" w:color="auto" w:fill="ED86B5"/>
        </w:rPr>
        <w:t>是执行过程的输出，监控过程的输入</w:t>
      </w:r>
    </w:p>
    <w:p w:rsidR="00B70B72" w:rsidRDefault="00B70B72" w:rsidP="00D31D50">
      <w:pPr>
        <w:spacing w:line="220" w:lineRule="atLeast"/>
      </w:pPr>
      <w:r>
        <w:rPr>
          <w:rFonts w:hint="eastAsia"/>
        </w:rPr>
        <w:t>工作绩效信息</w:t>
      </w:r>
      <w:r w:rsidR="00B407C4">
        <w:rPr>
          <w:rFonts w:hint="eastAsia"/>
        </w:rPr>
        <w:t xml:space="preserve">   </w:t>
      </w:r>
      <w:r w:rsidR="00B407C4">
        <w:rPr>
          <w:rFonts w:ascii="simsun" w:hAnsi="simsun"/>
          <w:color w:val="494949"/>
          <w:sz w:val="21"/>
          <w:szCs w:val="21"/>
          <w:shd w:val="clear" w:color="auto" w:fill="ED86B5"/>
        </w:rPr>
        <w:t>监控过程的输出</w:t>
      </w:r>
    </w:p>
    <w:p w:rsidR="00B70B72" w:rsidRDefault="00B70B72" w:rsidP="00D31D50">
      <w:pPr>
        <w:spacing w:line="220" w:lineRule="atLeast"/>
        <w:rPr>
          <w:rFonts w:ascii="simsun" w:hAnsi="simsun" w:hint="eastAsia"/>
          <w:color w:val="494949"/>
          <w:sz w:val="21"/>
          <w:szCs w:val="21"/>
          <w:shd w:val="clear" w:color="auto" w:fill="ED86B5"/>
        </w:rPr>
      </w:pPr>
      <w:r>
        <w:rPr>
          <w:rFonts w:hint="eastAsia"/>
        </w:rPr>
        <w:t>工作绩效报告</w:t>
      </w:r>
      <w:r w:rsidR="00B407C4">
        <w:rPr>
          <w:rFonts w:hint="eastAsia"/>
        </w:rPr>
        <w:t xml:space="preserve">  </w:t>
      </w:r>
      <w:r w:rsidR="00B407C4">
        <w:rPr>
          <w:rFonts w:ascii="simsun" w:hAnsi="simsun"/>
          <w:color w:val="494949"/>
          <w:sz w:val="21"/>
          <w:szCs w:val="21"/>
          <w:shd w:val="clear" w:color="auto" w:fill="ED86B5"/>
        </w:rPr>
        <w:t>工作绩效报告，整合了工作绩效数据、工作绩效信息，并且包括对工作绩效数据、信息全面处理后得到的其他诸如：趋势、预测等全方位、综合的信息，并以正式文件方式出现，定期提供给干系人的报告。工作绩效报告是正式提交给干系人、能全面反映项目情况的文件</w:t>
      </w:r>
      <w:r w:rsidR="00E50690">
        <w:rPr>
          <w:rFonts w:ascii="simsun" w:hAnsi="simsun" w:hint="eastAsia"/>
          <w:color w:val="494949"/>
          <w:sz w:val="21"/>
          <w:szCs w:val="21"/>
          <w:shd w:val="clear" w:color="auto" w:fill="ED86B5"/>
        </w:rPr>
        <w:t>，管理沟通过程组的输入。</w:t>
      </w:r>
    </w:p>
    <w:p w:rsidR="00E50690" w:rsidRPr="00E50690" w:rsidRDefault="00E50690" w:rsidP="00D31D50">
      <w:pPr>
        <w:spacing w:line="220" w:lineRule="atLeast"/>
      </w:pPr>
    </w:p>
    <w:p w:rsidR="00B70B72" w:rsidRDefault="00B70B72" w:rsidP="00D31D50">
      <w:pPr>
        <w:spacing w:line="220" w:lineRule="atLeast"/>
      </w:pPr>
      <w:r>
        <w:rPr>
          <w:rFonts w:hint="eastAsia"/>
        </w:rPr>
        <w:t>渐进明细</w:t>
      </w:r>
      <w:r>
        <w:rPr>
          <w:rFonts w:hint="eastAsia"/>
        </w:rPr>
        <w:t xml:space="preserve"> ======</w:t>
      </w:r>
      <w:r>
        <w:rPr>
          <w:rFonts w:hint="eastAsia"/>
        </w:rPr>
        <w:t>规划过程</w:t>
      </w:r>
    </w:p>
    <w:p w:rsidR="00B70B72" w:rsidRDefault="00B70B72" w:rsidP="00D31D50">
      <w:pPr>
        <w:spacing w:line="220" w:lineRule="atLeast"/>
      </w:pPr>
      <w:r>
        <w:rPr>
          <w:rFonts w:hint="eastAsia"/>
        </w:rPr>
        <w:t>确认范围</w:t>
      </w:r>
      <w:r>
        <w:rPr>
          <w:rFonts w:hint="eastAsia"/>
        </w:rPr>
        <w:t>======</w:t>
      </w:r>
      <w:r>
        <w:rPr>
          <w:rFonts w:hint="eastAsia"/>
        </w:rPr>
        <w:t>监控过程</w:t>
      </w:r>
    </w:p>
    <w:p w:rsidR="00B70B72" w:rsidRDefault="00385000" w:rsidP="00D31D50">
      <w:pPr>
        <w:spacing w:line="220" w:lineRule="atLeast"/>
      </w:pPr>
      <w:r>
        <w:rPr>
          <w:rFonts w:hint="eastAsia"/>
        </w:rPr>
        <w:t>组织通过判断所有监控行动来结束项目计划编制的结束时间点</w:t>
      </w:r>
    </w:p>
    <w:p w:rsidR="00A12C3E" w:rsidRDefault="00A12C3E" w:rsidP="00D31D50">
      <w:pPr>
        <w:spacing w:line="220" w:lineRule="atLeast"/>
      </w:pPr>
      <w:r>
        <w:rPr>
          <w:rFonts w:hint="eastAsia"/>
        </w:rPr>
        <w:t>启动过程通常在高于项目控制级别的层面上进行</w:t>
      </w:r>
    </w:p>
    <w:p w:rsidR="00A12C3E" w:rsidRDefault="00A12C3E" w:rsidP="00205850">
      <w:pPr>
        <w:tabs>
          <w:tab w:val="left" w:pos="4695"/>
        </w:tabs>
        <w:spacing w:line="220" w:lineRule="atLeast"/>
      </w:pPr>
      <w:r>
        <w:rPr>
          <w:rFonts w:hint="eastAsia"/>
        </w:rPr>
        <w:t>异常管理只关注异常情况</w:t>
      </w:r>
      <w:r w:rsidR="00205850">
        <w:tab/>
      </w:r>
    </w:p>
    <w:p w:rsidR="002100E9" w:rsidRDefault="002100E9" w:rsidP="00D31D50">
      <w:pPr>
        <w:spacing w:line="220" w:lineRule="atLeast"/>
      </w:pPr>
      <w:r>
        <w:rPr>
          <w:rFonts w:hint="eastAsia"/>
        </w:rPr>
        <w:t>结束项目或项目阶段需要用分析技术，分析技术包括偏差分析</w:t>
      </w:r>
    </w:p>
    <w:p w:rsidR="002100E9" w:rsidRDefault="00205850" w:rsidP="00D31D50">
      <w:pPr>
        <w:spacing w:line="220" w:lineRule="atLeast"/>
      </w:pPr>
      <w:r>
        <w:rPr>
          <w:rFonts w:hint="eastAsia"/>
        </w:rPr>
        <w:t>挣值管理是用控制成本</w:t>
      </w:r>
    </w:p>
    <w:p w:rsidR="00205850" w:rsidRDefault="00205850" w:rsidP="00D31D50">
      <w:pPr>
        <w:spacing w:line="220" w:lineRule="atLeast"/>
      </w:pPr>
      <w:r>
        <w:rPr>
          <w:rFonts w:hint="eastAsia"/>
        </w:rPr>
        <w:t>项目章程授权</w:t>
      </w:r>
      <w:r>
        <w:rPr>
          <w:rFonts w:hint="eastAsia"/>
        </w:rPr>
        <w:t>PM</w:t>
      </w:r>
      <w:r>
        <w:rPr>
          <w:rFonts w:hint="eastAsia"/>
        </w:rPr>
        <w:t>动用活动资源</w:t>
      </w:r>
    </w:p>
    <w:p w:rsidR="00B937E2" w:rsidRDefault="00B937E2" w:rsidP="00D31D50">
      <w:pPr>
        <w:spacing w:line="220" w:lineRule="atLeast"/>
      </w:pPr>
      <w:r>
        <w:rPr>
          <w:rFonts w:hint="eastAsia"/>
        </w:rPr>
        <w:t>配置管理三个活动：规划、执行、监控</w:t>
      </w:r>
    </w:p>
    <w:p w:rsidR="00205850" w:rsidRDefault="00205850" w:rsidP="00D31D50">
      <w:pPr>
        <w:spacing w:line="220" w:lineRule="atLeast"/>
      </w:pPr>
      <w:r>
        <w:rPr>
          <w:rFonts w:hint="eastAsia"/>
        </w:rPr>
        <w:t>配置识别对应规划、执行、配置核实与审计对应监控</w:t>
      </w:r>
    </w:p>
    <w:p w:rsidR="00205850" w:rsidRDefault="00205850" w:rsidP="00D31D50">
      <w:pPr>
        <w:spacing w:line="220" w:lineRule="atLeast"/>
      </w:pPr>
      <w:r>
        <w:rPr>
          <w:rFonts w:hint="eastAsia"/>
        </w:rPr>
        <w:t>配置管理活动包括识别、状态记录、核实与审计</w:t>
      </w:r>
    </w:p>
    <w:p w:rsidR="00205850" w:rsidRDefault="00824738" w:rsidP="00D31D50">
      <w:pPr>
        <w:spacing w:line="220" w:lineRule="atLeast"/>
      </w:pPr>
      <w:r>
        <w:rPr>
          <w:rFonts w:hint="eastAsia"/>
        </w:rPr>
        <w:t>范围基准规定了项目需要完成的全部工作</w:t>
      </w:r>
    </w:p>
    <w:p w:rsidR="00824738" w:rsidRDefault="00610F13" w:rsidP="00D31D50">
      <w:pPr>
        <w:spacing w:line="220" w:lineRule="atLeast"/>
      </w:pPr>
      <w:r>
        <w:rPr>
          <w:rFonts w:hint="eastAsia"/>
        </w:rPr>
        <w:t>配置控制关注技术规范</w:t>
      </w:r>
    </w:p>
    <w:p w:rsidR="00610F13" w:rsidRDefault="00610F13" w:rsidP="00D31D50">
      <w:pPr>
        <w:spacing w:line="220" w:lineRule="atLeast"/>
      </w:pPr>
      <w:r>
        <w:rPr>
          <w:rFonts w:hint="eastAsia"/>
        </w:rPr>
        <w:t>SWOT</w:t>
      </w:r>
      <w:r>
        <w:rPr>
          <w:rFonts w:hint="eastAsia"/>
        </w:rPr>
        <w:t>只在识别风险时用到</w:t>
      </w:r>
    </w:p>
    <w:p w:rsidR="00610F13" w:rsidRDefault="00610F13" w:rsidP="00D31D50">
      <w:pPr>
        <w:spacing w:line="220" w:lineRule="atLeast"/>
      </w:pPr>
      <w:r>
        <w:rPr>
          <w:rFonts w:hint="eastAsia"/>
        </w:rPr>
        <w:t>变更请求不管否决与否都需要纳入到变更日志中</w:t>
      </w:r>
    </w:p>
    <w:p w:rsidR="00610F13" w:rsidRDefault="002330E7" w:rsidP="00D31D50">
      <w:pPr>
        <w:spacing w:line="220" w:lineRule="atLeast"/>
      </w:pPr>
      <w:r>
        <w:rPr>
          <w:rFonts w:hint="eastAsia"/>
        </w:rPr>
        <w:t>范围、进度、成本基准合并为绩效测量基准，用于挣值测量中</w:t>
      </w:r>
    </w:p>
    <w:p w:rsidR="002330E7" w:rsidRPr="002330E7" w:rsidRDefault="002330E7" w:rsidP="00D31D50">
      <w:pPr>
        <w:spacing w:line="220" w:lineRule="atLeast"/>
      </w:pPr>
    </w:p>
    <w:p w:rsidR="00205850" w:rsidRPr="00205850" w:rsidRDefault="00205850" w:rsidP="00D31D50">
      <w:pPr>
        <w:spacing w:line="220" w:lineRule="atLeast"/>
      </w:pPr>
    </w:p>
    <w:p w:rsidR="00A12C3E" w:rsidRPr="00A12C3E" w:rsidRDefault="00A12C3E" w:rsidP="00D31D50">
      <w:pPr>
        <w:spacing w:line="220" w:lineRule="atLeast"/>
      </w:pPr>
    </w:p>
    <w:p w:rsidR="00A321E5" w:rsidRDefault="00A321E5" w:rsidP="00D31D50">
      <w:pPr>
        <w:spacing w:line="220" w:lineRule="atLeast"/>
      </w:pPr>
    </w:p>
    <w:p w:rsidR="00A321E5" w:rsidRDefault="00A321E5" w:rsidP="00D31D50">
      <w:pPr>
        <w:spacing w:line="220" w:lineRule="atLeast"/>
      </w:pPr>
    </w:p>
    <w:p w:rsidR="00A321E5" w:rsidRDefault="00A321E5" w:rsidP="00D31D50">
      <w:pPr>
        <w:spacing w:line="220" w:lineRule="atLeast"/>
      </w:pPr>
      <w:r>
        <w:rPr>
          <w:rFonts w:hint="eastAsia"/>
        </w:rPr>
        <w:lastRenderedPageBreak/>
        <w:t>项目范围管理</w:t>
      </w:r>
    </w:p>
    <w:p w:rsidR="00A321E5" w:rsidRDefault="00A321E5" w:rsidP="00D31D50">
      <w:pPr>
        <w:spacing w:line="220" w:lineRule="atLeast"/>
      </w:pPr>
      <w:r>
        <w:rPr>
          <w:rFonts w:hint="eastAsia"/>
        </w:rPr>
        <w:t>需求跟踪矩阵：确认范围和控制范围的过程，来跟踪需求的实现情况</w:t>
      </w:r>
    </w:p>
    <w:p w:rsidR="00A321E5" w:rsidRDefault="000A4457" w:rsidP="00D31D50">
      <w:pPr>
        <w:spacing w:line="220" w:lineRule="atLeast"/>
      </w:pPr>
      <w:r>
        <w:rPr>
          <w:rFonts w:hint="eastAsia"/>
        </w:rPr>
        <w:t>规划范围：提供指南和方向</w:t>
      </w:r>
    </w:p>
    <w:p w:rsidR="000A4457" w:rsidRDefault="000A4457" w:rsidP="00D31D50">
      <w:pPr>
        <w:spacing w:line="220" w:lineRule="atLeast"/>
      </w:pPr>
      <w:r>
        <w:rPr>
          <w:rFonts w:hint="eastAsia"/>
        </w:rPr>
        <w:t>收集需求：奠定基础</w:t>
      </w:r>
    </w:p>
    <w:p w:rsidR="000A4457" w:rsidRDefault="000A4457" w:rsidP="00D31D50">
      <w:pPr>
        <w:spacing w:line="220" w:lineRule="atLeast"/>
      </w:pPr>
      <w:r>
        <w:rPr>
          <w:rFonts w:hint="eastAsia"/>
        </w:rPr>
        <w:t>确认范围：对可交付的成果的可接受性的验收</w:t>
      </w:r>
    </w:p>
    <w:p w:rsidR="000A4457" w:rsidRDefault="000A4457" w:rsidP="00D31D50">
      <w:pPr>
        <w:spacing w:line="220" w:lineRule="atLeast"/>
      </w:pPr>
      <w:r>
        <w:rPr>
          <w:rFonts w:hint="eastAsia"/>
        </w:rPr>
        <w:t>控制范围：监督作用</w:t>
      </w:r>
    </w:p>
    <w:p w:rsidR="000A4457" w:rsidRDefault="000A4457" w:rsidP="00D31D50">
      <w:pPr>
        <w:spacing w:line="220" w:lineRule="atLeast"/>
      </w:pPr>
      <w:r>
        <w:rPr>
          <w:rFonts w:hint="eastAsia"/>
        </w:rPr>
        <w:t>过渡需求：临时性，一旦完成无需再次变更</w:t>
      </w:r>
    </w:p>
    <w:p w:rsidR="000A4457" w:rsidRDefault="000A4457" w:rsidP="00D31D50">
      <w:pPr>
        <w:spacing w:line="220" w:lineRule="atLeast"/>
      </w:pPr>
      <w:r>
        <w:rPr>
          <w:rFonts w:hint="eastAsia"/>
        </w:rPr>
        <w:t>控制账户</w:t>
      </w:r>
      <w:r>
        <w:rPr>
          <w:rFonts w:hint="eastAsia"/>
        </w:rPr>
        <w:t>====</w:t>
      </w:r>
      <w:r>
        <w:rPr>
          <w:rFonts w:hint="eastAsia"/>
        </w:rPr>
        <w:t>挣值管理</w:t>
      </w:r>
    </w:p>
    <w:p w:rsidR="000A4457" w:rsidRDefault="000A4457" w:rsidP="00D31D50">
      <w:pPr>
        <w:spacing w:line="220" w:lineRule="atLeast"/>
      </w:pPr>
      <w:r>
        <w:rPr>
          <w:rFonts w:hint="eastAsia"/>
        </w:rPr>
        <w:t>WBS</w:t>
      </w:r>
      <w:r>
        <w:rPr>
          <w:rFonts w:hint="eastAsia"/>
        </w:rPr>
        <w:t>第二层</w:t>
      </w:r>
      <w:r>
        <w:rPr>
          <w:rFonts w:hint="eastAsia"/>
        </w:rPr>
        <w:t xml:space="preserve">  </w:t>
      </w:r>
      <w:r>
        <w:rPr>
          <w:rFonts w:hint="eastAsia"/>
        </w:rPr>
        <w:t>可交付成果、项目阶段</w:t>
      </w:r>
    </w:p>
    <w:p w:rsidR="000A4457" w:rsidRDefault="000A4457" w:rsidP="00D31D50">
      <w:pPr>
        <w:spacing w:line="220" w:lineRule="atLeast"/>
      </w:pPr>
      <w:r>
        <w:rPr>
          <w:rFonts w:hint="eastAsia"/>
        </w:rPr>
        <w:t>WBS</w:t>
      </w:r>
      <w:r>
        <w:rPr>
          <w:rFonts w:hint="eastAsia"/>
        </w:rPr>
        <w:t>不允许出现项目部门</w:t>
      </w:r>
    </w:p>
    <w:p w:rsidR="000A4457" w:rsidRDefault="000A4457" w:rsidP="00D31D50">
      <w:pPr>
        <w:spacing w:line="220" w:lineRule="atLeast"/>
      </w:pPr>
    </w:p>
    <w:p w:rsidR="00187D18" w:rsidRDefault="00187D18" w:rsidP="00D31D50">
      <w:pPr>
        <w:spacing w:line="220" w:lineRule="atLeast"/>
      </w:pPr>
    </w:p>
    <w:p w:rsidR="00187D18" w:rsidRDefault="00187D18" w:rsidP="00D31D50">
      <w:pPr>
        <w:spacing w:line="220" w:lineRule="atLeast"/>
      </w:pPr>
    </w:p>
    <w:p w:rsidR="00187D18" w:rsidRDefault="00187D18" w:rsidP="00D31D50">
      <w:pPr>
        <w:spacing w:line="220" w:lineRule="atLeast"/>
      </w:pPr>
    </w:p>
    <w:p w:rsidR="00187D18" w:rsidRDefault="00187D18" w:rsidP="00D31D50">
      <w:pPr>
        <w:spacing w:line="220" w:lineRule="atLeast"/>
      </w:pPr>
      <w:r>
        <w:rPr>
          <w:rFonts w:hint="eastAsia"/>
        </w:rPr>
        <w:t>项目沟通管理</w:t>
      </w:r>
    </w:p>
    <w:p w:rsidR="00187D18" w:rsidRDefault="00187D18" w:rsidP="00D31D50">
      <w:pPr>
        <w:spacing w:line="220" w:lineRule="atLeast"/>
      </w:pPr>
      <w:r>
        <w:rPr>
          <w:rFonts w:hint="eastAsia"/>
        </w:rPr>
        <w:t>信息发送者：确保信息的清楚、明确和完整</w:t>
      </w:r>
    </w:p>
    <w:p w:rsidR="00187D18" w:rsidRDefault="00FE6B17" w:rsidP="00D31D50">
      <w:pPr>
        <w:spacing w:line="220" w:lineRule="atLeast"/>
      </w:pPr>
      <w:r>
        <w:rPr>
          <w:rFonts w:hint="eastAsia"/>
        </w:rPr>
        <w:t>横道图：项目进度</w:t>
      </w:r>
    </w:p>
    <w:p w:rsidR="00FE6B17" w:rsidRDefault="00FE6B17" w:rsidP="00D31D50">
      <w:pPr>
        <w:spacing w:line="220" w:lineRule="atLeast"/>
      </w:pPr>
      <w:r>
        <w:rPr>
          <w:rFonts w:hint="eastAsia"/>
        </w:rPr>
        <w:t>网络图：活动之间的联系</w:t>
      </w:r>
    </w:p>
    <w:p w:rsidR="00A54AA5" w:rsidRDefault="00A54AA5" w:rsidP="00D31D50">
      <w:pPr>
        <w:spacing w:line="220" w:lineRule="atLeast"/>
      </w:pPr>
      <w:r>
        <w:rPr>
          <w:rFonts w:hint="eastAsia"/>
        </w:rPr>
        <w:t>亲和图：收集需求过程</w:t>
      </w:r>
    </w:p>
    <w:p w:rsidR="00FE6B17" w:rsidRDefault="00FE6B17" w:rsidP="00D31D50">
      <w:pPr>
        <w:spacing w:line="220" w:lineRule="atLeast"/>
      </w:pPr>
      <w:r>
        <w:rPr>
          <w:rFonts w:hint="eastAsia"/>
        </w:rPr>
        <w:t>组织结构是事业环境因素之一</w:t>
      </w:r>
    </w:p>
    <w:p w:rsidR="00E04B89" w:rsidRDefault="00E04B89" w:rsidP="00D31D50">
      <w:pPr>
        <w:spacing w:line="220" w:lineRule="atLeast"/>
      </w:pPr>
      <w:r>
        <w:t>E</w:t>
      </w:r>
      <w:r>
        <w:rPr>
          <w:rFonts w:hint="eastAsia"/>
        </w:rPr>
        <w:t>mail</w:t>
      </w:r>
      <w:r>
        <w:rPr>
          <w:rFonts w:hint="eastAsia"/>
        </w:rPr>
        <w:t>属于推式</w:t>
      </w:r>
    </w:p>
    <w:p w:rsidR="00E04B89" w:rsidRDefault="00E04B89" w:rsidP="00D31D50">
      <w:pPr>
        <w:spacing w:line="220" w:lineRule="atLeast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等面向大众服务的属于拉式</w:t>
      </w:r>
    </w:p>
    <w:p w:rsidR="00E04B89" w:rsidRDefault="00E04B89" w:rsidP="00D31D50">
      <w:pPr>
        <w:spacing w:line="220" w:lineRule="atLeast"/>
      </w:pPr>
      <w:r>
        <w:rPr>
          <w:rFonts w:hint="eastAsia"/>
        </w:rPr>
        <w:t>合同谈判：正式口头沟通</w:t>
      </w:r>
      <w:r>
        <w:rPr>
          <w:rFonts w:hint="eastAsia"/>
        </w:rPr>
        <w:t xml:space="preserve"> </w:t>
      </w:r>
      <w:r>
        <w:rPr>
          <w:rFonts w:hint="eastAsia"/>
        </w:rPr>
        <w:t>需要及时反馈</w:t>
      </w:r>
    </w:p>
    <w:p w:rsidR="00E04B89" w:rsidRPr="00E04B89" w:rsidRDefault="00E04B89" w:rsidP="00D31D50">
      <w:pPr>
        <w:spacing w:line="220" w:lineRule="atLeast"/>
      </w:pPr>
    </w:p>
    <w:p w:rsidR="00E04B89" w:rsidRDefault="00397C0F" w:rsidP="00D31D50">
      <w:pPr>
        <w:spacing w:line="220" w:lineRule="atLeast"/>
      </w:pPr>
      <w:r>
        <w:rPr>
          <w:rFonts w:hint="eastAsia"/>
        </w:rPr>
        <w:t>项目风险管理</w:t>
      </w:r>
    </w:p>
    <w:p w:rsidR="00397C0F" w:rsidRDefault="00397C0F" w:rsidP="00D31D50">
      <w:pPr>
        <w:spacing w:line="220" w:lineRule="atLeast"/>
      </w:pPr>
      <w:r>
        <w:rPr>
          <w:rFonts w:hint="eastAsia"/>
        </w:rPr>
        <w:t>风险应对措施：需经所有人同意</w:t>
      </w:r>
    </w:p>
    <w:p w:rsidR="00A54AA5" w:rsidRDefault="00A54AA5" w:rsidP="00D31D50">
      <w:pPr>
        <w:spacing w:line="220" w:lineRule="atLeast"/>
      </w:pPr>
      <w:r>
        <w:rPr>
          <w:rFonts w:hint="eastAsia"/>
        </w:rPr>
        <w:t>识别风险过程：风险清单和风险描述</w:t>
      </w:r>
    </w:p>
    <w:p w:rsidR="00A54AA5" w:rsidRDefault="00A54AA5" w:rsidP="00D31D50">
      <w:pPr>
        <w:spacing w:line="220" w:lineRule="atLeast"/>
      </w:pPr>
      <w:r>
        <w:rPr>
          <w:rFonts w:hint="eastAsia"/>
        </w:rPr>
        <w:t>有偏差和趋势分析都不选择，风险审计才是控制风险工具</w:t>
      </w:r>
    </w:p>
    <w:p w:rsidR="00A54AA5" w:rsidRDefault="0023279F" w:rsidP="00D31D50">
      <w:pPr>
        <w:spacing w:line="220" w:lineRule="atLeast"/>
      </w:pPr>
      <w:r>
        <w:rPr>
          <w:rFonts w:hint="eastAsia"/>
        </w:rPr>
        <w:t>开拓：用全新技术或技术升级来减少实现项目目标所需的成本和工期</w:t>
      </w:r>
    </w:p>
    <w:p w:rsidR="0023279F" w:rsidRDefault="00B92715" w:rsidP="00D31D50">
      <w:pPr>
        <w:spacing w:line="220" w:lineRule="atLeast"/>
      </w:pPr>
      <w:r>
        <w:rPr>
          <w:rFonts w:hint="eastAsia"/>
        </w:rPr>
        <w:lastRenderedPageBreak/>
        <w:t>提高：为尽快完成而增加活动资源</w:t>
      </w:r>
    </w:p>
    <w:p w:rsidR="00E134FD" w:rsidRDefault="000F153E" w:rsidP="00E134FD">
      <w:pPr>
        <w:spacing w:line="220" w:lineRule="atLeast"/>
      </w:pPr>
      <w:r>
        <w:rPr>
          <w:rFonts w:hint="eastAsia"/>
        </w:rPr>
        <w:t>高风险：容易抓住且效益大</w:t>
      </w:r>
    </w:p>
    <w:p w:rsidR="00E134FD" w:rsidRDefault="00E134FD" w:rsidP="00E134FD">
      <w:pPr>
        <w:spacing w:line="220" w:lineRule="atLeast"/>
      </w:pPr>
      <w:r>
        <w:rPr>
          <w:rFonts w:hint="eastAsia"/>
        </w:rPr>
        <w:t>风险：项目在未来可能发生或不发生</w:t>
      </w:r>
    </w:p>
    <w:p w:rsidR="00797D3E" w:rsidRDefault="00E134FD" w:rsidP="00E134FD">
      <w:pPr>
        <w:spacing w:line="220" w:lineRule="atLeast"/>
      </w:pPr>
      <w:r>
        <w:rPr>
          <w:rFonts w:hint="eastAsia"/>
        </w:rPr>
        <w:t>RBS Risk BreakDown Structure</w:t>
      </w:r>
      <w:r>
        <w:rPr>
          <w:rFonts w:hint="eastAsia"/>
        </w:rPr>
        <w:t>：风险类别</w:t>
      </w:r>
    </w:p>
    <w:p w:rsidR="007D55D2" w:rsidRDefault="003622DA" w:rsidP="00E134FD">
      <w:pPr>
        <w:spacing w:line="220" w:lineRule="atLeast"/>
      </w:pPr>
      <w:r>
        <w:rPr>
          <w:rFonts w:hint="eastAsia"/>
        </w:rPr>
        <w:t>规避和减轻：高影响的严重风险</w:t>
      </w:r>
      <w:r>
        <w:rPr>
          <w:rFonts w:hint="eastAsia"/>
        </w:rPr>
        <w:t xml:space="preserve">   </w:t>
      </w:r>
      <w:r>
        <w:rPr>
          <w:rFonts w:hint="eastAsia"/>
        </w:rPr>
        <w:t>转移和接受：低影响的风险</w:t>
      </w:r>
    </w:p>
    <w:p w:rsidR="007D55D2" w:rsidRDefault="007D55D2" w:rsidP="00E134FD">
      <w:pPr>
        <w:spacing w:line="220" w:lineRule="atLeast"/>
      </w:pPr>
      <w:r>
        <w:rPr>
          <w:rFonts w:hint="eastAsia"/>
        </w:rPr>
        <w:t>储备分析：应急风险</w:t>
      </w:r>
    </w:p>
    <w:p w:rsidR="007D55D2" w:rsidRDefault="007D55D2" w:rsidP="00E134FD">
      <w:pPr>
        <w:spacing w:line="220" w:lineRule="atLeast"/>
      </w:pPr>
      <w:r>
        <w:rPr>
          <w:rFonts w:hint="eastAsia"/>
        </w:rPr>
        <w:t>根本原因分析：发现问题、找到深层次原因</w:t>
      </w:r>
    </w:p>
    <w:p w:rsidR="007D55D2" w:rsidRDefault="007D55D2" w:rsidP="00E134FD">
      <w:pPr>
        <w:spacing w:line="220" w:lineRule="atLeast"/>
      </w:pPr>
      <w:r>
        <w:rPr>
          <w:rFonts w:hint="eastAsia"/>
        </w:rPr>
        <w:t>核对单分析：过去项目存在的风险在本项目中是否存在</w:t>
      </w:r>
      <w:r w:rsidR="006C3050">
        <w:rPr>
          <w:rFonts w:hint="eastAsia"/>
        </w:rPr>
        <w:t xml:space="preserve">  </w:t>
      </w:r>
      <w:r w:rsidR="006C3050">
        <w:rPr>
          <w:rFonts w:hint="eastAsia"/>
        </w:rPr>
        <w:t>识别风险</w:t>
      </w:r>
    </w:p>
    <w:p w:rsidR="007D55D2" w:rsidRDefault="007D55D2" w:rsidP="00E134FD">
      <w:pPr>
        <w:spacing w:line="220" w:lineRule="atLeast"/>
      </w:pPr>
      <w:r>
        <w:rPr>
          <w:rFonts w:hint="eastAsia"/>
        </w:rPr>
        <w:t>假设分析：假设条件在项目中的存在性</w:t>
      </w:r>
    </w:p>
    <w:p w:rsidR="007D55D2" w:rsidRDefault="007D55D2" w:rsidP="00E134FD">
      <w:pPr>
        <w:spacing w:line="220" w:lineRule="atLeast"/>
      </w:pPr>
      <w:r>
        <w:rPr>
          <w:rFonts w:hint="eastAsia"/>
        </w:rPr>
        <w:t>SWOT:</w:t>
      </w:r>
      <w:r>
        <w:rPr>
          <w:rFonts w:hint="eastAsia"/>
        </w:rPr>
        <w:t>优劣势的分析</w:t>
      </w:r>
    </w:p>
    <w:p w:rsidR="006C3050" w:rsidRDefault="006C3050" w:rsidP="00E134FD">
      <w:pPr>
        <w:spacing w:line="220" w:lineRule="atLeast"/>
      </w:pPr>
      <w:r>
        <w:rPr>
          <w:rFonts w:hint="eastAsia"/>
        </w:rPr>
        <w:t>整体风险</w:t>
      </w:r>
      <w:r>
        <w:rPr>
          <w:rFonts w:hint="eastAsia"/>
        </w:rPr>
        <w:t>&gt;</w:t>
      </w:r>
      <w:r>
        <w:rPr>
          <w:rFonts w:hint="eastAsia"/>
        </w:rPr>
        <w:t>单个风险</w:t>
      </w:r>
    </w:p>
    <w:p w:rsidR="006C3050" w:rsidRDefault="006C3050" w:rsidP="00E134FD">
      <w:pPr>
        <w:spacing w:line="220" w:lineRule="atLeast"/>
      </w:pPr>
      <w:r>
        <w:rPr>
          <w:rFonts w:hint="eastAsia"/>
        </w:rPr>
        <w:t>在规划风险应对时，确定风险责任人</w:t>
      </w:r>
    </w:p>
    <w:p w:rsidR="006C3050" w:rsidRPr="006C3050" w:rsidRDefault="006C3050" w:rsidP="00E134FD">
      <w:pPr>
        <w:spacing w:line="220" w:lineRule="atLeast"/>
      </w:pPr>
      <w:r>
        <w:rPr>
          <w:rFonts w:hint="eastAsia"/>
        </w:rPr>
        <w:t>风险概率和影响评估</w:t>
      </w:r>
      <w:r>
        <w:rPr>
          <w:rFonts w:hint="eastAsia"/>
        </w:rPr>
        <w:t>====</w:t>
      </w:r>
      <w:r>
        <w:rPr>
          <w:rFonts w:hint="eastAsia"/>
        </w:rPr>
        <w:t>定性</w:t>
      </w:r>
    </w:p>
    <w:p w:rsidR="007D55D2" w:rsidRDefault="007D55D2">
      <w:pPr>
        <w:adjustRightInd/>
        <w:snapToGrid/>
        <w:spacing w:line="220" w:lineRule="atLeast"/>
      </w:pPr>
    </w:p>
    <w:p w:rsidR="00690769" w:rsidRDefault="00690769">
      <w:pPr>
        <w:adjustRightInd/>
        <w:snapToGrid/>
        <w:spacing w:line="220" w:lineRule="atLeast"/>
      </w:pPr>
      <w:r>
        <w:rPr>
          <w:rFonts w:hint="eastAsia"/>
        </w:rPr>
        <w:t>项目采购管理</w:t>
      </w:r>
    </w:p>
    <w:p w:rsidR="00690769" w:rsidRDefault="00690769">
      <w:pPr>
        <w:adjustRightInd/>
        <w:snapToGrid/>
        <w:spacing w:line="220" w:lineRule="atLeast"/>
      </w:pPr>
      <w:r>
        <w:rPr>
          <w:rFonts w:hint="eastAsia"/>
        </w:rPr>
        <w:t>固定总价合同：工作范围变更，可调整合同价格</w:t>
      </w:r>
    </w:p>
    <w:p w:rsidR="00690769" w:rsidRDefault="00FB0772">
      <w:pPr>
        <w:adjustRightInd/>
        <w:snapToGrid/>
        <w:spacing w:line="220" w:lineRule="atLeast"/>
      </w:pPr>
      <w:r>
        <w:rPr>
          <w:rFonts w:hint="eastAsia"/>
        </w:rPr>
        <w:t>采购管理按照合同办事</w:t>
      </w:r>
    </w:p>
    <w:p w:rsidR="00FB0772" w:rsidRDefault="00FB0772">
      <w:pPr>
        <w:adjustRightInd/>
        <w:snapToGrid/>
        <w:spacing w:line="220" w:lineRule="atLeast"/>
      </w:pPr>
      <w:r>
        <w:rPr>
          <w:rFonts w:hint="eastAsia"/>
        </w:rPr>
        <w:t>pm</w:t>
      </w:r>
      <w:r>
        <w:rPr>
          <w:rFonts w:hint="eastAsia"/>
        </w:rPr>
        <w:t>就是管理专家</w:t>
      </w:r>
    </w:p>
    <w:p w:rsidR="00FB0772" w:rsidRDefault="00FB0772">
      <w:pPr>
        <w:adjustRightInd/>
        <w:snapToGrid/>
        <w:spacing w:line="220" w:lineRule="atLeast"/>
      </w:pPr>
      <w:r>
        <w:rPr>
          <w:rFonts w:hint="eastAsia"/>
        </w:rPr>
        <w:t>实施采购过程＝＝＝＝投标人会议</w:t>
      </w:r>
    </w:p>
    <w:p w:rsidR="00FB0772" w:rsidRDefault="00FB0772">
      <w:pPr>
        <w:adjustRightInd/>
        <w:snapToGrid/>
        <w:spacing w:line="220" w:lineRule="atLeast"/>
      </w:pPr>
      <w:r>
        <w:rPr>
          <w:rFonts w:hint="eastAsia"/>
        </w:rPr>
        <w:t>投标邀请书＝＝投标通知：价格和技术采购</w:t>
      </w:r>
    </w:p>
    <w:p w:rsidR="00FB0772" w:rsidRDefault="00FB0772">
      <w:pPr>
        <w:adjustRightInd/>
        <w:snapToGrid/>
        <w:spacing w:line="220" w:lineRule="atLeast"/>
      </w:pPr>
      <w:r>
        <w:rPr>
          <w:rFonts w:hint="eastAsia"/>
        </w:rPr>
        <w:t>报价邀请书：以技术方案为主要评价标准堵采购</w:t>
      </w:r>
    </w:p>
    <w:p w:rsidR="00901FB9" w:rsidRDefault="00901FB9">
      <w:pPr>
        <w:adjustRightInd/>
        <w:snapToGrid/>
        <w:spacing w:line="220" w:lineRule="atLeast"/>
      </w:pPr>
      <w:r>
        <w:rPr>
          <w:rFonts w:hint="eastAsia"/>
        </w:rPr>
        <w:t>建议书：实施采购堵输入</w:t>
      </w:r>
      <w:bookmarkStart w:id="0" w:name="_GoBack"/>
      <w:bookmarkEnd w:id="0"/>
    </w:p>
    <w:p w:rsidR="003622DA" w:rsidRPr="003622DA" w:rsidRDefault="003622DA" w:rsidP="00E134FD">
      <w:pPr>
        <w:spacing w:line="220" w:lineRule="atLeast"/>
      </w:pPr>
    </w:p>
    <w:p w:rsidR="00797D3E" w:rsidRDefault="00022D21">
      <w:pPr>
        <w:adjustRightInd/>
        <w:snapToGrid/>
        <w:spacing w:line="220" w:lineRule="atLeast"/>
      </w:pPr>
      <w:r>
        <w:rPr>
          <w:rFonts w:hint="eastAsia"/>
        </w:rPr>
        <w:t>干系人管理</w:t>
      </w:r>
    </w:p>
    <w:p w:rsidR="00022D21" w:rsidRDefault="001744BE">
      <w:pPr>
        <w:adjustRightInd/>
        <w:snapToGrid/>
        <w:spacing w:line="220" w:lineRule="atLeast"/>
      </w:pPr>
      <w:r>
        <w:rPr>
          <w:rFonts w:hint="eastAsia"/>
        </w:rPr>
        <w:t>凸显模型体现在</w:t>
      </w:r>
      <w:r w:rsidR="006E25B9">
        <w:rPr>
          <w:rFonts w:hint="eastAsia"/>
        </w:rPr>
        <w:t>紧急程度</w:t>
      </w:r>
    </w:p>
    <w:p w:rsidR="001744BE" w:rsidRDefault="00B3750B">
      <w:pPr>
        <w:adjustRightInd/>
        <w:snapToGrid/>
        <w:spacing w:line="220" w:lineRule="atLeast"/>
      </w:pPr>
      <w:r>
        <w:rPr>
          <w:rFonts w:hint="eastAsia"/>
        </w:rPr>
        <w:t>无知型：根本不了解项目</w:t>
      </w:r>
    </w:p>
    <w:p w:rsidR="00B3750B" w:rsidRDefault="00B3750B">
      <w:pPr>
        <w:adjustRightInd/>
        <w:snapToGrid/>
        <w:spacing w:line="220" w:lineRule="atLeast"/>
      </w:pPr>
      <w:r>
        <w:rPr>
          <w:rFonts w:hint="eastAsia"/>
        </w:rPr>
        <w:t>抵触型：了解项目，但抵触</w:t>
      </w:r>
    </w:p>
    <w:p w:rsidR="00B3750B" w:rsidRDefault="00B3750B">
      <w:pPr>
        <w:adjustRightInd/>
        <w:snapToGrid/>
        <w:spacing w:line="220" w:lineRule="atLeast"/>
      </w:pPr>
      <w:r>
        <w:rPr>
          <w:rFonts w:hint="eastAsia"/>
        </w:rPr>
        <w:t>支持型：了解项目，不一定积极</w:t>
      </w:r>
    </w:p>
    <w:p w:rsidR="00B3750B" w:rsidRDefault="00B3750B">
      <w:pPr>
        <w:adjustRightInd/>
        <w:snapToGrid/>
        <w:spacing w:line="220" w:lineRule="atLeast"/>
      </w:pPr>
      <w:r>
        <w:rPr>
          <w:rFonts w:hint="eastAsia"/>
        </w:rPr>
        <w:t>领导型：了解项目，且积极促进项目成功</w:t>
      </w:r>
    </w:p>
    <w:p w:rsidR="0044026D" w:rsidRDefault="0044026D">
      <w:pPr>
        <w:adjustRightInd/>
        <w:snapToGrid/>
        <w:spacing w:line="220" w:lineRule="atLeast"/>
      </w:pPr>
      <w:r>
        <w:rPr>
          <w:rFonts w:hint="eastAsia"/>
        </w:rPr>
        <w:lastRenderedPageBreak/>
        <w:t>干系人在整个项目生命周期中参与</w:t>
      </w:r>
    </w:p>
    <w:p w:rsidR="00AA628C" w:rsidRDefault="00AA628C">
      <w:pPr>
        <w:adjustRightInd/>
        <w:snapToGrid/>
        <w:spacing w:line="220" w:lineRule="atLeast"/>
      </w:pPr>
      <w:r>
        <w:rPr>
          <w:rFonts w:hint="eastAsia"/>
        </w:rPr>
        <w:t>干系人登记册：干系人基本信息、评估信息、分类</w:t>
      </w:r>
    </w:p>
    <w:p w:rsidR="00F9646F" w:rsidRDefault="00F9646F">
      <w:pPr>
        <w:adjustRightInd/>
        <w:snapToGrid/>
        <w:spacing w:line="220" w:lineRule="atLeast"/>
      </w:pPr>
      <w:r>
        <w:rPr>
          <w:rFonts w:hint="eastAsia"/>
        </w:rPr>
        <w:t>干系人在不同阶段影响力不一样</w:t>
      </w:r>
    </w:p>
    <w:p w:rsidR="00B05C7F" w:rsidRDefault="00B05C7F">
      <w:pPr>
        <w:adjustRightInd/>
        <w:snapToGrid/>
        <w:spacing w:line="220" w:lineRule="atLeast"/>
      </w:pPr>
      <w:r>
        <w:rPr>
          <w:rFonts w:hint="eastAsia"/>
        </w:rPr>
        <w:t>预测的完工尚需估算是来源于工作绩效信息</w:t>
      </w:r>
    </w:p>
    <w:p w:rsidR="00B05C7F" w:rsidRDefault="001C10CD">
      <w:pPr>
        <w:adjustRightInd/>
        <w:snapToGrid/>
        <w:spacing w:line="220" w:lineRule="atLeast"/>
      </w:pPr>
      <w:r>
        <w:rPr>
          <w:rFonts w:hint="eastAsia"/>
        </w:rPr>
        <w:t>干系人评估信息：主要需求、主要期望</w:t>
      </w:r>
    </w:p>
    <w:p w:rsidR="001C10CD" w:rsidRDefault="001C10CD">
      <w:pPr>
        <w:adjustRightInd/>
        <w:snapToGrid/>
        <w:spacing w:line="220" w:lineRule="atLeast"/>
      </w:pPr>
      <w:r>
        <w:rPr>
          <w:rFonts w:hint="eastAsia"/>
        </w:rPr>
        <w:t>干系人的分类：外部</w:t>
      </w:r>
      <w:r>
        <w:rPr>
          <w:rFonts w:hint="eastAsia"/>
        </w:rPr>
        <w:t>\</w:t>
      </w:r>
      <w:r>
        <w:rPr>
          <w:rFonts w:hint="eastAsia"/>
        </w:rPr>
        <w:t>内部，支持者反对者中立者等</w:t>
      </w:r>
    </w:p>
    <w:p w:rsidR="001C10CD" w:rsidRDefault="001C10CD">
      <w:pPr>
        <w:adjustRightInd/>
        <w:snapToGrid/>
        <w:spacing w:line="220" w:lineRule="atLeast"/>
      </w:pPr>
      <w:r>
        <w:rPr>
          <w:rFonts w:hint="eastAsia"/>
        </w:rPr>
        <w:t>干系人参与评估矩阵用于直观地陈列当前参与程度与所需参与程度</w:t>
      </w:r>
    </w:p>
    <w:p w:rsidR="00BF4A0B" w:rsidRPr="001C10CD" w:rsidRDefault="00BF4A0B">
      <w:pPr>
        <w:adjustRightInd/>
        <w:snapToGrid/>
        <w:spacing w:line="220" w:lineRule="atLeast"/>
      </w:pPr>
    </w:p>
    <w:p w:rsidR="00E134FD" w:rsidRPr="00E134FD" w:rsidRDefault="00E134FD" w:rsidP="00E134FD">
      <w:pPr>
        <w:spacing w:line="220" w:lineRule="atLeast"/>
      </w:pPr>
    </w:p>
    <w:p w:rsidR="00E134FD" w:rsidRDefault="00733B99" w:rsidP="00D31D50">
      <w:pPr>
        <w:spacing w:line="220" w:lineRule="atLeast"/>
      </w:pPr>
      <w:r>
        <w:rPr>
          <w:rFonts w:hint="eastAsia"/>
        </w:rPr>
        <w:t>项目质量管理</w:t>
      </w:r>
    </w:p>
    <w:p w:rsidR="00733B99" w:rsidRDefault="00733B99" w:rsidP="00D31D50">
      <w:pPr>
        <w:spacing w:line="220" w:lineRule="atLeast"/>
      </w:pPr>
      <w:r>
        <w:rPr>
          <w:rFonts w:hint="eastAsia"/>
        </w:rPr>
        <w:t>预防：保证过程中不出现错误</w:t>
      </w:r>
    </w:p>
    <w:p w:rsidR="00733B99" w:rsidRDefault="00733B99" w:rsidP="00D31D50">
      <w:pPr>
        <w:spacing w:line="220" w:lineRule="atLeast"/>
      </w:pPr>
      <w:r>
        <w:rPr>
          <w:rFonts w:hint="eastAsia"/>
        </w:rPr>
        <w:t>检查：保证错误不落到客户手中</w:t>
      </w:r>
    </w:p>
    <w:p w:rsidR="00733B99" w:rsidRDefault="00733B99" w:rsidP="00D31D50">
      <w:pPr>
        <w:spacing w:line="220" w:lineRule="atLeast"/>
      </w:pPr>
      <w:r>
        <w:rPr>
          <w:rFonts w:hint="eastAsia"/>
        </w:rPr>
        <w:t>属性抽样：合格或不合格</w:t>
      </w:r>
      <w:r>
        <w:rPr>
          <w:rFonts w:hint="eastAsia"/>
        </w:rPr>
        <w:t xml:space="preserve">       </w:t>
      </w:r>
      <w:r>
        <w:rPr>
          <w:rFonts w:hint="eastAsia"/>
        </w:rPr>
        <w:t>变量抽样：在连续的量表中标明结果所处位置，表明合格的程度</w:t>
      </w:r>
    </w:p>
    <w:p w:rsidR="00733B99" w:rsidRDefault="00733B99" w:rsidP="00D31D50">
      <w:pPr>
        <w:spacing w:line="220" w:lineRule="atLeast"/>
      </w:pPr>
      <w:r>
        <w:rPr>
          <w:rFonts w:hint="eastAsia"/>
        </w:rPr>
        <w:t>公差：结果的可接受范围</w:t>
      </w:r>
      <w:r>
        <w:rPr>
          <w:rFonts w:hint="eastAsia"/>
        </w:rPr>
        <w:t xml:space="preserve"> </w:t>
      </w:r>
    </w:p>
    <w:p w:rsidR="00BB038C" w:rsidRDefault="00BB038C" w:rsidP="00D31D50">
      <w:pPr>
        <w:spacing w:line="220" w:lineRule="atLeast"/>
      </w:pPr>
      <w:r>
        <w:rPr>
          <w:rFonts w:hint="eastAsia"/>
        </w:rPr>
        <w:t>实施质量保证：质量审计</w:t>
      </w:r>
      <w:r w:rsidR="001546DD">
        <w:rPr>
          <w:rFonts w:hint="eastAsia"/>
        </w:rPr>
        <w:t xml:space="preserve">  </w:t>
      </w:r>
    </w:p>
    <w:p w:rsidR="00F92A10" w:rsidRDefault="00F92A10" w:rsidP="00D31D50">
      <w:pPr>
        <w:spacing w:line="220" w:lineRule="atLeast"/>
      </w:pPr>
      <w:r>
        <w:rPr>
          <w:rFonts w:hint="eastAsia"/>
        </w:rPr>
        <w:t>质量控制由质量控制部门实施</w:t>
      </w:r>
    </w:p>
    <w:p w:rsidR="002A675C" w:rsidRDefault="002A675C" w:rsidP="00D31D50">
      <w:pPr>
        <w:spacing w:line="220" w:lineRule="atLeast"/>
      </w:pPr>
      <w:r>
        <w:rPr>
          <w:rFonts w:hint="eastAsia"/>
        </w:rPr>
        <w:t>实验设计：针对于多个变量</w:t>
      </w:r>
    </w:p>
    <w:p w:rsidR="001546DD" w:rsidRDefault="001546DD" w:rsidP="00D31D50">
      <w:pPr>
        <w:spacing w:line="220" w:lineRule="atLeast"/>
      </w:pPr>
      <w:r>
        <w:rPr>
          <w:rFonts w:hint="eastAsia"/>
        </w:rPr>
        <w:t>实施质量保证、过程改进针对于“非增值活动”</w:t>
      </w:r>
    </w:p>
    <w:p w:rsidR="001E39E2" w:rsidRDefault="001E39E2" w:rsidP="00D31D50">
      <w:pPr>
        <w:spacing w:line="220" w:lineRule="atLeast"/>
      </w:pPr>
      <w:r>
        <w:rPr>
          <w:rFonts w:hint="eastAsia"/>
        </w:rPr>
        <w:t>帕累托图与核查表共存</w:t>
      </w:r>
    </w:p>
    <w:p w:rsidR="001E39E2" w:rsidRDefault="001509BB" w:rsidP="00D31D50">
      <w:pPr>
        <w:spacing w:line="220" w:lineRule="atLeast"/>
      </w:pPr>
      <w:r>
        <w:rPr>
          <w:rFonts w:hint="eastAsia"/>
        </w:rPr>
        <w:t>边界：目的、开始时间、输入输出</w:t>
      </w:r>
    </w:p>
    <w:p w:rsidR="00217260" w:rsidRDefault="00217260" w:rsidP="00D31D50">
      <w:pPr>
        <w:spacing w:line="220" w:lineRule="atLeast"/>
      </w:pPr>
      <w:r>
        <w:rPr>
          <w:rFonts w:hint="eastAsia"/>
        </w:rPr>
        <w:t>规格上下限：满不满足客户</w:t>
      </w:r>
    </w:p>
    <w:p w:rsidR="00217260" w:rsidRDefault="00217260" w:rsidP="00D31D50">
      <w:pPr>
        <w:spacing w:line="220" w:lineRule="atLeast"/>
      </w:pPr>
      <w:r>
        <w:rPr>
          <w:rFonts w:hint="eastAsia"/>
        </w:rPr>
        <w:t>控制上下限：产品合不合格</w:t>
      </w:r>
    </w:p>
    <w:p w:rsidR="00A62C3B" w:rsidRDefault="00A62C3B" w:rsidP="00D31D50">
      <w:pPr>
        <w:spacing w:line="220" w:lineRule="atLeast"/>
      </w:pPr>
      <w:r>
        <w:rPr>
          <w:rFonts w:hint="eastAsia"/>
        </w:rPr>
        <w:t>散点图：是或者否的两个因素间关系</w:t>
      </w:r>
    </w:p>
    <w:p w:rsidR="0094620E" w:rsidRDefault="004C6F67" w:rsidP="00D31D50">
      <w:pPr>
        <w:spacing w:line="220" w:lineRule="atLeast"/>
      </w:pPr>
      <w:r>
        <w:rPr>
          <w:rFonts w:hint="eastAsia"/>
        </w:rPr>
        <w:t>规划质量管理：统计抽样的频率</w:t>
      </w:r>
    </w:p>
    <w:p w:rsidR="0094620E" w:rsidRDefault="0094620E">
      <w:pPr>
        <w:adjustRightInd/>
        <w:snapToGrid/>
        <w:spacing w:line="220" w:lineRule="atLeast"/>
      </w:pPr>
      <w:r>
        <w:br w:type="page"/>
      </w:r>
    </w:p>
    <w:p w:rsidR="00A62C3B" w:rsidRDefault="0094620E" w:rsidP="00D31D50">
      <w:pPr>
        <w:spacing w:line="220" w:lineRule="atLeast"/>
      </w:pPr>
      <w:r>
        <w:rPr>
          <w:rFonts w:hint="eastAsia"/>
        </w:rPr>
        <w:lastRenderedPageBreak/>
        <w:t>控制质量：可交付成果</w:t>
      </w:r>
    </w:p>
    <w:p w:rsidR="005743D2" w:rsidRDefault="005351E1" w:rsidP="005743D2">
      <w:pPr>
        <w:spacing w:line="220" w:lineRule="atLeast"/>
      </w:pPr>
      <w:r>
        <w:rPr>
          <w:rFonts w:hint="eastAsia"/>
        </w:rPr>
        <w:t>流程图：估算成本</w:t>
      </w:r>
    </w:p>
    <w:p w:rsidR="005743D2" w:rsidRDefault="005743D2" w:rsidP="005743D2">
      <w:pPr>
        <w:spacing w:line="220" w:lineRule="atLeast"/>
      </w:pPr>
      <w:r>
        <w:rPr>
          <w:rFonts w:hint="eastAsia"/>
        </w:rPr>
        <w:t>一致性成本：培训、预防、测试、检查</w:t>
      </w:r>
    </w:p>
    <w:p w:rsidR="005743D2" w:rsidRPr="005743D2" w:rsidRDefault="005743D2" w:rsidP="005743D2">
      <w:pPr>
        <w:spacing w:line="220" w:lineRule="atLeast"/>
      </w:pPr>
      <w:r>
        <w:rPr>
          <w:rFonts w:hint="eastAsia"/>
        </w:rPr>
        <w:t>非一致性成本：返工、废品、保修、业务流失</w:t>
      </w:r>
    </w:p>
    <w:p w:rsidR="005351E1" w:rsidRDefault="00E703DC" w:rsidP="00D31D50">
      <w:pPr>
        <w:spacing w:line="220" w:lineRule="atLeast"/>
      </w:pPr>
      <w:r>
        <w:rPr>
          <w:rFonts w:hint="eastAsia"/>
        </w:rPr>
        <w:t>精确：非靶心</w:t>
      </w:r>
      <w:r>
        <w:rPr>
          <w:rFonts w:hint="eastAsia"/>
        </w:rPr>
        <w:t xml:space="preserve"> </w:t>
      </w:r>
      <w:r>
        <w:rPr>
          <w:rFonts w:hint="eastAsia"/>
        </w:rPr>
        <w:t>准确：靶心</w:t>
      </w:r>
    </w:p>
    <w:p w:rsidR="00AA3E4B" w:rsidRDefault="00AA3E4B" w:rsidP="00D31D50">
      <w:pPr>
        <w:spacing w:line="220" w:lineRule="atLeast"/>
      </w:pPr>
    </w:p>
    <w:p w:rsidR="00AA3E4B" w:rsidRDefault="00AA3E4B" w:rsidP="00D31D50">
      <w:pPr>
        <w:spacing w:line="220" w:lineRule="atLeast"/>
      </w:pPr>
    </w:p>
    <w:p w:rsidR="00AA3E4B" w:rsidRDefault="00AA3E4B" w:rsidP="00D31D50">
      <w:pPr>
        <w:spacing w:line="220" w:lineRule="atLeast"/>
      </w:pPr>
      <w:r>
        <w:rPr>
          <w:rFonts w:hint="eastAsia"/>
        </w:rPr>
        <w:t>项目时间管理</w:t>
      </w:r>
    </w:p>
    <w:p w:rsidR="00AA3E4B" w:rsidRDefault="005461A2" w:rsidP="00D31D50">
      <w:pPr>
        <w:spacing w:line="220" w:lineRule="atLeast"/>
      </w:pPr>
      <w:r>
        <w:rPr>
          <w:rFonts w:hint="eastAsia"/>
        </w:rPr>
        <w:t>进度管理计划需正式的，但是子计划可以是非正式</w:t>
      </w:r>
    </w:p>
    <w:p w:rsidR="005461A2" w:rsidRDefault="005461A2" w:rsidP="00D31D50">
      <w:pPr>
        <w:spacing w:line="220" w:lineRule="atLeast"/>
      </w:pPr>
      <w:r>
        <w:rPr>
          <w:rFonts w:hint="eastAsia"/>
        </w:rPr>
        <w:t>关键链法：缓存持续时间与剩余活动持续时间之间的匹配关系</w:t>
      </w:r>
    </w:p>
    <w:p w:rsidR="005461A2" w:rsidRDefault="005D5FD9" w:rsidP="00D31D50">
      <w:pPr>
        <w:spacing w:line="220" w:lineRule="atLeast"/>
      </w:pPr>
      <w:r>
        <w:rPr>
          <w:rFonts w:hint="eastAsia"/>
        </w:rPr>
        <w:t>定义活动：进度活动</w:t>
      </w:r>
    </w:p>
    <w:p w:rsidR="005D5FD9" w:rsidRDefault="009C6654" w:rsidP="00D31D50">
      <w:pPr>
        <w:spacing w:line="220" w:lineRule="atLeast"/>
      </w:pPr>
      <w:r>
        <w:rPr>
          <w:rFonts w:hint="eastAsia"/>
        </w:rPr>
        <w:t>横道图：甘特图</w:t>
      </w:r>
    </w:p>
    <w:p w:rsidR="00D04FDA" w:rsidRDefault="00D04FDA" w:rsidP="00D31D50">
      <w:pPr>
        <w:spacing w:line="220" w:lineRule="atLeast"/>
      </w:pPr>
      <w:r>
        <w:rPr>
          <w:rFonts w:hint="eastAsia"/>
        </w:rPr>
        <w:t>估算活动持续时间：估算、群体决策技术、储备分析</w:t>
      </w:r>
    </w:p>
    <w:p w:rsidR="00BB6CC6" w:rsidRDefault="00BB6CC6" w:rsidP="00D31D50">
      <w:pPr>
        <w:spacing w:line="220" w:lineRule="atLeast"/>
      </w:pPr>
      <w:r>
        <w:rPr>
          <w:rFonts w:hint="eastAsia"/>
        </w:rPr>
        <w:t>制定进度计划：建模技术（假设情景分析假设</w:t>
      </w:r>
      <w:r>
        <w:rPr>
          <w:rFonts w:hint="eastAsia"/>
        </w:rPr>
        <w:t>X</w:t>
      </w:r>
      <w:r>
        <w:rPr>
          <w:rFonts w:hint="eastAsia"/>
        </w:rPr>
        <w:t>变量、蒙特卡洛模拟分析）</w:t>
      </w:r>
    </w:p>
    <w:p w:rsidR="00BE742D" w:rsidRDefault="00BE742D" w:rsidP="00D31D50">
      <w:pPr>
        <w:spacing w:line="220" w:lineRule="atLeast"/>
      </w:pPr>
      <w:r>
        <w:rPr>
          <w:rFonts w:hint="eastAsia"/>
        </w:rPr>
        <w:t>缓存：项目缓存（末端）、接驳缓存（关键链与非关键链）</w:t>
      </w:r>
    </w:p>
    <w:p w:rsidR="002379E4" w:rsidRDefault="003D0A2D" w:rsidP="00D31D50">
      <w:pPr>
        <w:spacing w:line="220" w:lineRule="atLeast"/>
      </w:pPr>
      <w:r>
        <w:rPr>
          <w:rFonts w:hint="eastAsia"/>
        </w:rPr>
        <w:t>题目中提前即为提前量，文中未提到开始即为完成后</w:t>
      </w:r>
    </w:p>
    <w:p w:rsidR="002379E4" w:rsidRDefault="002379E4" w:rsidP="00D31D50">
      <w:pPr>
        <w:spacing w:line="220" w:lineRule="atLeast"/>
      </w:pPr>
      <w:r>
        <w:rPr>
          <w:rFonts w:hint="eastAsia"/>
        </w:rPr>
        <w:t>敏捷项目管理：对于剩余工作重新进行优先级排序</w:t>
      </w:r>
    </w:p>
    <w:p w:rsidR="00602D06" w:rsidRDefault="00602D06" w:rsidP="00D31D50">
      <w:pPr>
        <w:spacing w:line="220" w:lineRule="atLeast"/>
      </w:pPr>
      <w:r>
        <w:rPr>
          <w:rFonts w:hint="eastAsia"/>
        </w:rPr>
        <w:t>RBS</w:t>
      </w:r>
      <w:r>
        <w:rPr>
          <w:rFonts w:hint="eastAsia"/>
        </w:rPr>
        <w:t>统一采购用于不同项目部位的同种资源</w:t>
      </w:r>
    </w:p>
    <w:p w:rsidR="00045F04" w:rsidRDefault="0091597A" w:rsidP="00D31D50">
      <w:pPr>
        <w:spacing w:line="220" w:lineRule="atLeast"/>
      </w:pPr>
      <w:r>
        <w:rPr>
          <w:rFonts w:hint="eastAsia"/>
        </w:rPr>
        <w:t>进度数据</w:t>
      </w:r>
      <w:r>
        <w:rPr>
          <w:rFonts w:hint="eastAsia"/>
        </w:rPr>
        <w:t>=&gt;</w:t>
      </w:r>
      <w:r>
        <w:rPr>
          <w:rFonts w:hint="eastAsia"/>
        </w:rPr>
        <w:t>进度计划</w:t>
      </w:r>
    </w:p>
    <w:p w:rsidR="00367C01" w:rsidRDefault="00B66C97" w:rsidP="00D31D50">
      <w:pPr>
        <w:spacing w:line="220" w:lineRule="atLeast"/>
      </w:pPr>
      <w:r>
        <w:rPr>
          <w:rFonts w:hint="eastAsia"/>
        </w:rPr>
        <w:t>工作包是定义活动输入</w:t>
      </w:r>
    </w:p>
    <w:p w:rsidR="00B66C97" w:rsidRDefault="00B66C97" w:rsidP="00D31D50">
      <w:pPr>
        <w:spacing w:line="220" w:lineRule="atLeast"/>
      </w:pPr>
      <w:r>
        <w:rPr>
          <w:rFonts w:hint="eastAsia"/>
        </w:rPr>
        <w:t>应急储备会随着项目下降</w:t>
      </w:r>
    </w:p>
    <w:p w:rsidR="00B66C97" w:rsidRDefault="00B66C97" w:rsidP="00D31D50">
      <w:pPr>
        <w:spacing w:line="220" w:lineRule="atLeast"/>
      </w:pPr>
      <w:r>
        <w:rPr>
          <w:rFonts w:hint="eastAsia"/>
        </w:rPr>
        <w:t>提前是</w:t>
      </w:r>
      <w:r>
        <w:rPr>
          <w:rFonts w:hint="eastAsia"/>
        </w:rPr>
        <w:t>--------------</w:t>
      </w:r>
      <w:r>
        <w:rPr>
          <w:rFonts w:hint="eastAsia"/>
        </w:rPr>
        <w:t>，</w:t>
      </w:r>
      <w:r>
        <w:rPr>
          <w:rFonts w:hint="eastAsia"/>
        </w:rPr>
        <w:t>ss</w:t>
      </w:r>
    </w:p>
    <w:p w:rsidR="002A4372" w:rsidRDefault="002A4372" w:rsidP="00D31D50">
      <w:pPr>
        <w:spacing w:line="220" w:lineRule="atLeast"/>
      </w:pPr>
      <w:r>
        <w:rPr>
          <w:rFonts w:hint="eastAsia"/>
        </w:rPr>
        <w:t>强制性关系（地基</w:t>
      </w:r>
      <w:r>
        <w:rPr>
          <w:rFonts w:hint="eastAsia"/>
        </w:rPr>
        <w:t>-&gt;</w:t>
      </w:r>
      <w:r>
        <w:rPr>
          <w:rFonts w:hint="eastAsia"/>
        </w:rPr>
        <w:t>房子），外部依赖关系和内部依赖关系包括选择性关系</w:t>
      </w:r>
    </w:p>
    <w:p w:rsidR="002A4372" w:rsidRDefault="00203C72" w:rsidP="00D31D50">
      <w:pPr>
        <w:spacing w:line="220" w:lineRule="atLeast"/>
      </w:pPr>
      <w:r>
        <w:rPr>
          <w:rFonts w:hint="eastAsia"/>
        </w:rPr>
        <w:t>关键链法是基于资源充足</w:t>
      </w:r>
    </w:p>
    <w:p w:rsidR="00127E0D" w:rsidRDefault="00127E0D" w:rsidP="00D31D50">
      <w:pPr>
        <w:spacing w:line="220" w:lineRule="atLeast"/>
      </w:pPr>
      <w:r>
        <w:rPr>
          <w:rFonts w:hint="eastAsia"/>
        </w:rPr>
        <w:t>估算活动资源工具：备选方案、发布估算数据、自下而上、项目管理软件</w:t>
      </w:r>
    </w:p>
    <w:p w:rsidR="009D7C14" w:rsidRDefault="009D7C14" w:rsidP="00D31D50">
      <w:pPr>
        <w:spacing w:line="220" w:lineRule="atLeast"/>
      </w:pPr>
      <w:r>
        <w:rPr>
          <w:rFonts w:hint="eastAsia"/>
        </w:rPr>
        <w:t>类比估算：基于经验</w:t>
      </w:r>
      <w:r>
        <w:rPr>
          <w:rFonts w:hint="eastAsia"/>
        </w:rPr>
        <w:t xml:space="preserve">      </w:t>
      </w:r>
      <w:r>
        <w:rPr>
          <w:rFonts w:hint="eastAsia"/>
        </w:rPr>
        <w:t>参数估算：统计</w:t>
      </w:r>
    </w:p>
    <w:p w:rsidR="00203561" w:rsidRDefault="00203561" w:rsidP="00D31D50">
      <w:pPr>
        <w:spacing w:line="220" w:lineRule="atLeast"/>
      </w:pPr>
      <w:r>
        <w:rPr>
          <w:rFonts w:hint="eastAsia"/>
        </w:rPr>
        <w:t>自由时差不影响紧后活动时差</w:t>
      </w:r>
      <w:r>
        <w:rPr>
          <w:rFonts w:hint="eastAsia"/>
        </w:rPr>
        <w:t xml:space="preserve">  </w:t>
      </w:r>
      <w:r>
        <w:rPr>
          <w:rFonts w:hint="eastAsia"/>
        </w:rPr>
        <w:t>总时差有影响</w:t>
      </w:r>
    </w:p>
    <w:p w:rsidR="00203561" w:rsidRDefault="00F47386" w:rsidP="00D31D50">
      <w:pPr>
        <w:spacing w:line="220" w:lineRule="atLeast"/>
      </w:pPr>
      <w:r>
        <w:rPr>
          <w:rFonts w:hint="eastAsia"/>
        </w:rPr>
        <w:t>项目进度压缩方法</w:t>
      </w:r>
      <w:r>
        <w:rPr>
          <w:rFonts w:hint="eastAsia"/>
        </w:rPr>
        <w:t>==</w:t>
      </w:r>
      <w:r>
        <w:rPr>
          <w:rFonts w:hint="eastAsia"/>
        </w:rPr>
        <w:t>价值分析</w:t>
      </w:r>
    </w:p>
    <w:p w:rsidR="00F47386" w:rsidRDefault="005D631D" w:rsidP="00D31D50">
      <w:pPr>
        <w:spacing w:line="220" w:lineRule="atLeast"/>
      </w:pPr>
      <w:r>
        <w:rPr>
          <w:rFonts w:hint="eastAsia"/>
        </w:rPr>
        <w:t>进度压缩是基于范围不变</w:t>
      </w:r>
    </w:p>
    <w:p w:rsidR="005D631D" w:rsidRDefault="005D631D" w:rsidP="00D31D50">
      <w:pPr>
        <w:spacing w:line="220" w:lineRule="atLeast"/>
      </w:pPr>
      <w:r>
        <w:rPr>
          <w:rFonts w:hint="eastAsia"/>
        </w:rPr>
        <w:lastRenderedPageBreak/>
        <w:t>项目时间管理花长时间是控制进度</w:t>
      </w:r>
    </w:p>
    <w:p w:rsidR="005D631D" w:rsidRDefault="005D631D" w:rsidP="00D31D50">
      <w:pPr>
        <w:spacing w:line="220" w:lineRule="atLeast"/>
      </w:pPr>
      <w:r>
        <w:rPr>
          <w:rFonts w:hint="eastAsia"/>
        </w:rPr>
        <w:t>活动属性：</w:t>
      </w:r>
      <w:r>
        <w:rPr>
          <w:rFonts w:hint="eastAsia"/>
        </w:rPr>
        <w:t>WBS</w:t>
      </w:r>
    </w:p>
    <w:p w:rsidR="000568D5" w:rsidRDefault="000568D5" w:rsidP="00D31D50">
      <w:pPr>
        <w:spacing w:line="220" w:lineRule="atLeast"/>
      </w:pPr>
    </w:p>
    <w:p w:rsidR="000568D5" w:rsidRDefault="000568D5" w:rsidP="00D31D50">
      <w:pPr>
        <w:spacing w:line="220" w:lineRule="atLeast"/>
      </w:pPr>
      <w:r>
        <w:rPr>
          <w:rFonts w:hint="eastAsia"/>
        </w:rPr>
        <w:t>项目成本管理</w:t>
      </w:r>
    </w:p>
    <w:p w:rsidR="000568D5" w:rsidRDefault="000568D5" w:rsidP="00D31D50">
      <w:pPr>
        <w:spacing w:line="220" w:lineRule="atLeast"/>
      </w:pPr>
      <w:r>
        <w:rPr>
          <w:rFonts w:hint="eastAsia"/>
        </w:rPr>
        <w:t>CV</w:t>
      </w:r>
      <w:r>
        <w:rPr>
          <w:rFonts w:hint="eastAsia"/>
        </w:rPr>
        <w:t>：偏差值</w:t>
      </w:r>
      <w:r>
        <w:rPr>
          <w:rFonts w:hint="eastAsia"/>
        </w:rPr>
        <w:t xml:space="preserve">   </w:t>
      </w:r>
      <w:r>
        <w:rPr>
          <w:rFonts w:hint="eastAsia"/>
        </w:rPr>
        <w:t>工作绩效信息</w:t>
      </w:r>
    </w:p>
    <w:p w:rsidR="0056009D" w:rsidRDefault="0056009D" w:rsidP="00D31D50">
      <w:pPr>
        <w:spacing w:line="220" w:lineRule="atLeast"/>
      </w:pPr>
      <w:r>
        <w:rPr>
          <w:rFonts w:hint="eastAsia"/>
        </w:rPr>
        <w:t>TCPI</w:t>
      </w:r>
      <w:r>
        <w:rPr>
          <w:rFonts w:hint="eastAsia"/>
        </w:rPr>
        <w:t>越小是考量预算的</w:t>
      </w:r>
    </w:p>
    <w:p w:rsidR="00DE033E" w:rsidRDefault="00DE033E" w:rsidP="00D31D50">
      <w:pPr>
        <w:spacing w:line="220" w:lineRule="atLeast"/>
      </w:pPr>
      <w:r>
        <w:rPr>
          <w:rFonts w:hint="eastAsia"/>
        </w:rPr>
        <w:t>直线折旧法：每年提取等额的折旧数</w:t>
      </w:r>
    </w:p>
    <w:p w:rsidR="00DE033E" w:rsidRDefault="00E55775" w:rsidP="00D31D50">
      <w:pPr>
        <w:spacing w:line="220" w:lineRule="atLeast"/>
      </w:pPr>
      <w:r>
        <w:rPr>
          <w:rFonts w:hint="eastAsia"/>
        </w:rPr>
        <w:t>储备分析：应急和管理储备</w:t>
      </w:r>
    </w:p>
    <w:p w:rsidR="00940A5A" w:rsidRDefault="00940A5A" w:rsidP="00D31D50">
      <w:pPr>
        <w:spacing w:line="220" w:lineRule="atLeast"/>
      </w:pPr>
      <w:r>
        <w:rPr>
          <w:rFonts w:hint="eastAsia"/>
        </w:rPr>
        <w:t>回归分析：参数估算</w:t>
      </w:r>
      <w:r>
        <w:rPr>
          <w:rFonts w:hint="eastAsia"/>
        </w:rPr>
        <w:t xml:space="preserve">  y=ax</w:t>
      </w:r>
    </w:p>
    <w:p w:rsidR="00C801E4" w:rsidRDefault="006A25F4" w:rsidP="00D31D50">
      <w:pPr>
        <w:spacing w:line="220" w:lineRule="atLeast"/>
        <w:rPr>
          <w:rFonts w:hint="eastAsia"/>
        </w:rPr>
      </w:pPr>
      <w:r>
        <w:rPr>
          <w:rFonts w:hint="eastAsia"/>
        </w:rPr>
        <w:t>随着投入增加，单位投入的产出为下降</w:t>
      </w:r>
    </w:p>
    <w:p w:rsidR="006F4323" w:rsidRDefault="006F4323" w:rsidP="00D31D50">
      <w:pPr>
        <w:spacing w:line="220" w:lineRule="atLeast"/>
        <w:rPr>
          <w:rFonts w:hint="eastAsia"/>
        </w:rPr>
      </w:pPr>
      <w:r>
        <w:rPr>
          <w:rFonts w:hint="eastAsia"/>
        </w:rPr>
        <w:t>管理储备：活动估算中不计入、项目预算需计入</w:t>
      </w:r>
    </w:p>
    <w:p w:rsidR="006F4323" w:rsidRDefault="006F4323" w:rsidP="00D31D50">
      <w:pPr>
        <w:spacing w:line="220" w:lineRule="atLeast"/>
        <w:rPr>
          <w:rFonts w:hint="eastAsia"/>
        </w:rPr>
      </w:pPr>
      <w:r>
        <w:rPr>
          <w:rFonts w:hint="eastAsia"/>
        </w:rPr>
        <w:t>参数和类比都变量间的历史关系</w:t>
      </w:r>
    </w:p>
    <w:p w:rsidR="004F6FB6" w:rsidRDefault="004F6FB6" w:rsidP="00D31D50">
      <w:pPr>
        <w:spacing w:line="220" w:lineRule="atLeast"/>
        <w:rPr>
          <w:rFonts w:hint="eastAsia"/>
        </w:rPr>
      </w:pPr>
      <w:r>
        <w:rPr>
          <w:rFonts w:hint="eastAsia"/>
        </w:rPr>
        <w:t>三角分布，我们之前提到都是贝塔分布</w:t>
      </w:r>
    </w:p>
    <w:p w:rsidR="00C81219" w:rsidRDefault="00C81219" w:rsidP="00D31D50">
      <w:pPr>
        <w:spacing w:line="220" w:lineRule="atLeast"/>
        <w:rPr>
          <w:rFonts w:hint="eastAsia"/>
        </w:rPr>
      </w:pPr>
      <w:r>
        <w:rPr>
          <w:rFonts w:hint="eastAsia"/>
        </w:rPr>
        <w:t>间接成本是需要分摊的</w:t>
      </w:r>
    </w:p>
    <w:p w:rsidR="00C81219" w:rsidRDefault="00C81219" w:rsidP="00D31D50">
      <w:pPr>
        <w:spacing w:line="220" w:lineRule="atLeast"/>
        <w:rPr>
          <w:rFonts w:hint="eastAsia"/>
        </w:rPr>
      </w:pPr>
      <w:r>
        <w:rPr>
          <w:rFonts w:hint="eastAsia"/>
        </w:rPr>
        <w:t>成本控制就是：资金流转情况</w:t>
      </w:r>
    </w:p>
    <w:p w:rsidR="00C81219" w:rsidRDefault="00C81219" w:rsidP="00D31D50">
      <w:pPr>
        <w:spacing w:line="220" w:lineRule="atLeast"/>
        <w:rPr>
          <w:rFonts w:hint="eastAsia"/>
        </w:rPr>
      </w:pPr>
      <w:r>
        <w:rPr>
          <w:rFonts w:hint="eastAsia"/>
        </w:rPr>
        <w:t>管理储备</w:t>
      </w:r>
      <w:r>
        <w:rPr>
          <w:rFonts w:hint="eastAsia"/>
        </w:rPr>
        <w:t>=</w:t>
      </w:r>
      <w:r>
        <w:rPr>
          <w:rFonts w:hint="eastAsia"/>
        </w:rPr>
        <w:t>成本预算</w:t>
      </w:r>
      <w:r>
        <w:rPr>
          <w:rFonts w:hint="eastAsia"/>
        </w:rPr>
        <w:t>-</w:t>
      </w:r>
      <w:r>
        <w:rPr>
          <w:rFonts w:hint="eastAsia"/>
        </w:rPr>
        <w:t>成本基准</w:t>
      </w:r>
      <w:r w:rsidR="00862C98">
        <w:rPr>
          <w:rFonts w:hint="eastAsia"/>
        </w:rPr>
        <w:t>（按时间段分配）</w:t>
      </w:r>
    </w:p>
    <w:p w:rsidR="00B92FE6" w:rsidRDefault="00B92FE6" w:rsidP="00D31D50">
      <w:pPr>
        <w:spacing w:line="220" w:lineRule="atLeast"/>
        <w:rPr>
          <w:rFonts w:hint="eastAsia"/>
        </w:rPr>
      </w:pPr>
      <w:r>
        <w:rPr>
          <w:rFonts w:hint="eastAsia"/>
        </w:rPr>
        <w:t>编制成本管理计划：规划阶段规划会议</w:t>
      </w:r>
    </w:p>
    <w:p w:rsidR="00C919CE" w:rsidRDefault="00C919CE" w:rsidP="00D31D50">
      <w:pPr>
        <w:spacing w:line="220" w:lineRule="atLeast"/>
        <w:rPr>
          <w:rFonts w:hint="eastAsia"/>
        </w:rPr>
      </w:pPr>
      <w:r>
        <w:rPr>
          <w:rFonts w:hint="eastAsia"/>
        </w:rPr>
        <w:t>假设分析：识别风险</w:t>
      </w:r>
    </w:p>
    <w:p w:rsidR="00805337" w:rsidRPr="00B92FE6" w:rsidRDefault="00805337" w:rsidP="00D31D50">
      <w:pPr>
        <w:spacing w:line="220" w:lineRule="atLeast"/>
      </w:pPr>
      <w:r>
        <w:rPr>
          <w:rFonts w:hint="eastAsia"/>
        </w:rPr>
        <w:t>机会成本是不一定发生</w:t>
      </w:r>
    </w:p>
    <w:sectPr w:rsidR="00805337" w:rsidRPr="00B92FE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22D21"/>
    <w:rsid w:val="00045F04"/>
    <w:rsid w:val="000568D5"/>
    <w:rsid w:val="000A4457"/>
    <w:rsid w:val="000F153E"/>
    <w:rsid w:val="0011378B"/>
    <w:rsid w:val="00127E0D"/>
    <w:rsid w:val="001509BB"/>
    <w:rsid w:val="001546DD"/>
    <w:rsid w:val="001744BE"/>
    <w:rsid w:val="00182C36"/>
    <w:rsid w:val="00187D18"/>
    <w:rsid w:val="001C10CD"/>
    <w:rsid w:val="001E39E2"/>
    <w:rsid w:val="0020128B"/>
    <w:rsid w:val="00203561"/>
    <w:rsid w:val="00203C72"/>
    <w:rsid w:val="00205850"/>
    <w:rsid w:val="002100E9"/>
    <w:rsid w:val="00217260"/>
    <w:rsid w:val="0023279F"/>
    <w:rsid w:val="002330E7"/>
    <w:rsid w:val="00236BB8"/>
    <w:rsid w:val="002379E4"/>
    <w:rsid w:val="002A4372"/>
    <w:rsid w:val="002A675C"/>
    <w:rsid w:val="00323B43"/>
    <w:rsid w:val="003307CB"/>
    <w:rsid w:val="00351DC8"/>
    <w:rsid w:val="003622DA"/>
    <w:rsid w:val="00367C01"/>
    <w:rsid w:val="00385000"/>
    <w:rsid w:val="00397C0F"/>
    <w:rsid w:val="003D0A2D"/>
    <w:rsid w:val="003D37D8"/>
    <w:rsid w:val="00426133"/>
    <w:rsid w:val="004358AB"/>
    <w:rsid w:val="0044026D"/>
    <w:rsid w:val="004B1904"/>
    <w:rsid w:val="004C4D4E"/>
    <w:rsid w:val="004C6F67"/>
    <w:rsid w:val="004F6FB6"/>
    <w:rsid w:val="005141E4"/>
    <w:rsid w:val="005351E1"/>
    <w:rsid w:val="005461A2"/>
    <w:rsid w:val="0056009D"/>
    <w:rsid w:val="005743D2"/>
    <w:rsid w:val="005D2776"/>
    <w:rsid w:val="005D5FD9"/>
    <w:rsid w:val="005D631D"/>
    <w:rsid w:val="00602D06"/>
    <w:rsid w:val="00610F13"/>
    <w:rsid w:val="00690769"/>
    <w:rsid w:val="006A25F4"/>
    <w:rsid w:val="006C3050"/>
    <w:rsid w:val="006E25B9"/>
    <w:rsid w:val="006F4323"/>
    <w:rsid w:val="00704374"/>
    <w:rsid w:val="00733B99"/>
    <w:rsid w:val="00734772"/>
    <w:rsid w:val="00754869"/>
    <w:rsid w:val="00797D3E"/>
    <w:rsid w:val="007A5223"/>
    <w:rsid w:val="007D55D2"/>
    <w:rsid w:val="007E7533"/>
    <w:rsid w:val="00805337"/>
    <w:rsid w:val="0081701F"/>
    <w:rsid w:val="00824738"/>
    <w:rsid w:val="00832684"/>
    <w:rsid w:val="00862C98"/>
    <w:rsid w:val="008B0EDF"/>
    <w:rsid w:val="008B7726"/>
    <w:rsid w:val="00901FB9"/>
    <w:rsid w:val="0091597A"/>
    <w:rsid w:val="00940A5A"/>
    <w:rsid w:val="0094620E"/>
    <w:rsid w:val="009549CF"/>
    <w:rsid w:val="00957AF9"/>
    <w:rsid w:val="009B7B1E"/>
    <w:rsid w:val="009C6654"/>
    <w:rsid w:val="009C6AA1"/>
    <w:rsid w:val="009D7C14"/>
    <w:rsid w:val="00A12C3E"/>
    <w:rsid w:val="00A321E5"/>
    <w:rsid w:val="00A54AA5"/>
    <w:rsid w:val="00A62C3B"/>
    <w:rsid w:val="00A67997"/>
    <w:rsid w:val="00A754CD"/>
    <w:rsid w:val="00A85D3C"/>
    <w:rsid w:val="00AA3E4B"/>
    <w:rsid w:val="00AA628C"/>
    <w:rsid w:val="00B05C7F"/>
    <w:rsid w:val="00B3750B"/>
    <w:rsid w:val="00B407C4"/>
    <w:rsid w:val="00B66C97"/>
    <w:rsid w:val="00B70B72"/>
    <w:rsid w:val="00B92715"/>
    <w:rsid w:val="00B92FE6"/>
    <w:rsid w:val="00B937E2"/>
    <w:rsid w:val="00BA2601"/>
    <w:rsid w:val="00BB038C"/>
    <w:rsid w:val="00BB6CC6"/>
    <w:rsid w:val="00BE742D"/>
    <w:rsid w:val="00BF4A0B"/>
    <w:rsid w:val="00C746A6"/>
    <w:rsid w:val="00C801E4"/>
    <w:rsid w:val="00C81219"/>
    <w:rsid w:val="00C919CE"/>
    <w:rsid w:val="00CD57D4"/>
    <w:rsid w:val="00D04FDA"/>
    <w:rsid w:val="00D06302"/>
    <w:rsid w:val="00D31D50"/>
    <w:rsid w:val="00DB7C0B"/>
    <w:rsid w:val="00DE033E"/>
    <w:rsid w:val="00E04B89"/>
    <w:rsid w:val="00E134FD"/>
    <w:rsid w:val="00E50690"/>
    <w:rsid w:val="00E55775"/>
    <w:rsid w:val="00E703DC"/>
    <w:rsid w:val="00F44CA4"/>
    <w:rsid w:val="00F47386"/>
    <w:rsid w:val="00F92A10"/>
    <w:rsid w:val="00F9646F"/>
    <w:rsid w:val="00FB0772"/>
    <w:rsid w:val="00FE6B17"/>
    <w:rsid w:val="00FF4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5D3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A85D3C"/>
  </w:style>
  <w:style w:type="character" w:styleId="a4">
    <w:name w:val="Strong"/>
    <w:basedOn w:val="a0"/>
    <w:uiPriority w:val="22"/>
    <w:qFormat/>
    <w:rsid w:val="00DB7C0B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8326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32684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4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7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95</cp:revision>
  <dcterms:created xsi:type="dcterms:W3CDTF">2008-09-11T17:20:00Z</dcterms:created>
  <dcterms:modified xsi:type="dcterms:W3CDTF">2014-09-07T14:29:00Z</dcterms:modified>
</cp:coreProperties>
</file>