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D490" w14:textId="23196810" w:rsidR="00981460" w:rsidRPr="004004ED" w:rsidRDefault="004004ED" w:rsidP="004004ED">
      <w:pPr>
        <w:jc w:val="center"/>
        <w:rPr>
          <w:b/>
          <w:bCs/>
          <w:sz w:val="28"/>
          <w:szCs w:val="28"/>
          <w:lang w:val="en-US"/>
        </w:rPr>
      </w:pPr>
      <w:r w:rsidRPr="004004ED">
        <w:rPr>
          <w:b/>
          <w:bCs/>
          <w:sz w:val="28"/>
          <w:szCs w:val="28"/>
          <w:lang w:val="en-US"/>
        </w:rPr>
        <w:t>Domain model</w:t>
      </w:r>
    </w:p>
    <w:p w14:paraId="610F801B" w14:textId="77777777" w:rsidR="004004ED" w:rsidRDefault="004004ED">
      <w:pPr>
        <w:rPr>
          <w:lang w:val="en-US"/>
        </w:rPr>
      </w:pPr>
    </w:p>
    <w:p w14:paraId="1BCC8221" w14:textId="0D6953E4" w:rsidR="004004ED" w:rsidRDefault="004004ED">
      <w:pPr>
        <w:rPr>
          <w:lang w:val="en-US"/>
        </w:rPr>
      </w:pPr>
    </w:p>
    <w:p w14:paraId="609C7B58" w14:textId="00076F1F" w:rsidR="004004ED" w:rsidRDefault="004004E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2AF98F" wp14:editId="2A56AB87">
            <wp:simplePos x="0" y="0"/>
            <wp:positionH relativeFrom="margin">
              <wp:posOffset>-403860</wp:posOffset>
            </wp:positionH>
            <wp:positionV relativeFrom="paragraph">
              <wp:posOffset>373380</wp:posOffset>
            </wp:positionV>
            <wp:extent cx="6126480" cy="5619750"/>
            <wp:effectExtent l="0" t="0" r="7620" b="0"/>
            <wp:wrapTight wrapText="bothSides">
              <wp:wrapPolygon edited="0">
                <wp:start x="0" y="0"/>
                <wp:lineTo x="0" y="21527"/>
                <wp:lineTo x="21560" y="21527"/>
                <wp:lineTo x="21560" y="0"/>
                <wp:lineTo x="0" y="0"/>
              </wp:wrapPolygon>
            </wp:wrapTight>
            <wp:docPr id="1319348778" name="Εικόνα 1" descr="Εικόνα που περιέχει ορθογώνιο παραλληλόγραμμο, στιγμιότυπο οθόνης, τετράγωνο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48778" name="Εικόνα 1" descr="Εικόνα που περιέχει ορθογώνιο παραλληλόγραμμο, στιγμιότυπο οθόνης, τετράγωνο, διάγραμμ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459EB" w14:textId="266807FE" w:rsidR="004004ED" w:rsidRDefault="004004ED">
      <w:pPr>
        <w:rPr>
          <w:lang w:val="en-US"/>
        </w:rPr>
      </w:pPr>
    </w:p>
    <w:p w14:paraId="25A87C14" w14:textId="77777777" w:rsidR="004004ED" w:rsidRPr="004004ED" w:rsidRDefault="004004ED" w:rsidP="004004ED">
      <w:pPr>
        <w:rPr>
          <w:lang w:val="en-US"/>
        </w:rPr>
      </w:pPr>
    </w:p>
    <w:p w14:paraId="3E649204" w14:textId="77777777" w:rsidR="004004ED" w:rsidRPr="004004ED" w:rsidRDefault="004004ED" w:rsidP="004004ED">
      <w:pPr>
        <w:rPr>
          <w:lang w:val="en-US"/>
        </w:rPr>
      </w:pPr>
    </w:p>
    <w:p w14:paraId="033094B0" w14:textId="77777777" w:rsidR="004004ED" w:rsidRDefault="004004ED" w:rsidP="004004ED">
      <w:pPr>
        <w:rPr>
          <w:lang w:val="en-US"/>
        </w:rPr>
      </w:pPr>
    </w:p>
    <w:p w14:paraId="52488929" w14:textId="77777777" w:rsidR="004004ED" w:rsidRDefault="004004ED" w:rsidP="004004ED">
      <w:pPr>
        <w:rPr>
          <w:lang w:val="en-US"/>
        </w:rPr>
      </w:pPr>
    </w:p>
    <w:p w14:paraId="2201334A" w14:textId="77777777" w:rsidR="004004ED" w:rsidRDefault="004004ED" w:rsidP="004004ED">
      <w:pPr>
        <w:rPr>
          <w:lang w:val="en-US"/>
        </w:rPr>
      </w:pPr>
    </w:p>
    <w:p w14:paraId="0E387E51" w14:textId="77777777" w:rsidR="004004ED" w:rsidRDefault="004004ED" w:rsidP="004004ED">
      <w:pPr>
        <w:rPr>
          <w:lang w:val="en-US"/>
        </w:rPr>
      </w:pPr>
    </w:p>
    <w:p w14:paraId="381A4221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  <w:lang w:val="en-US"/>
        </w:rPr>
        <w:t>User</w:t>
      </w:r>
      <w:r w:rsidRPr="004004ED">
        <w:rPr>
          <w:lang w:val="en-US"/>
        </w:rPr>
        <w:br/>
      </w:r>
      <w:r w:rsidRPr="004004ED">
        <w:t>Γενική</w:t>
      </w:r>
      <w:r w:rsidRPr="004004ED">
        <w:rPr>
          <w:lang w:val="en-US"/>
        </w:rPr>
        <w:t xml:space="preserve"> </w:t>
      </w:r>
      <w:r w:rsidRPr="004004ED">
        <w:t>υπερκλάση</w:t>
      </w:r>
      <w:r w:rsidRPr="004004ED">
        <w:rPr>
          <w:lang w:val="en-US"/>
        </w:rPr>
        <w:t xml:space="preserve"> </w:t>
      </w:r>
      <w:r w:rsidRPr="004004ED">
        <w:t>από</w:t>
      </w:r>
      <w:r w:rsidRPr="004004ED">
        <w:rPr>
          <w:lang w:val="en-US"/>
        </w:rPr>
        <w:t xml:space="preserve"> </w:t>
      </w:r>
      <w:r w:rsidRPr="004004ED">
        <w:t>την</w:t>
      </w:r>
      <w:r w:rsidRPr="004004ED">
        <w:rPr>
          <w:lang w:val="en-US"/>
        </w:rPr>
        <w:t xml:space="preserve"> </w:t>
      </w:r>
      <w:r w:rsidRPr="004004ED">
        <w:t>οποία</w:t>
      </w:r>
      <w:r w:rsidRPr="004004ED">
        <w:rPr>
          <w:lang w:val="en-US"/>
        </w:rPr>
        <w:t xml:space="preserve"> </w:t>
      </w:r>
      <w:r w:rsidRPr="004004ED">
        <w:t>κληρονομούν</w:t>
      </w:r>
      <w:r w:rsidRPr="004004ED">
        <w:rPr>
          <w:lang w:val="en-US"/>
        </w:rPr>
        <w:t xml:space="preserve"> </w:t>
      </w:r>
      <w:r w:rsidRPr="004004ED">
        <w:t>οι</w:t>
      </w:r>
      <w:r w:rsidRPr="004004ED">
        <w:rPr>
          <w:lang w:val="en-US"/>
        </w:rPr>
        <w:t xml:space="preserve"> </w:t>
      </w:r>
      <w:r w:rsidRPr="004004ED">
        <w:t>ρόλοι</w:t>
      </w:r>
      <w:r w:rsidRPr="004004ED">
        <w:rPr>
          <w:lang w:val="en-US"/>
        </w:rPr>
        <w:t xml:space="preserve"> </w:t>
      </w:r>
      <w:r w:rsidRPr="004004ED">
        <w:rPr>
          <w:i/>
          <w:iCs/>
          <w:lang w:val="en-US"/>
        </w:rPr>
        <w:t>Customer</w:t>
      </w:r>
      <w:r w:rsidRPr="004004ED">
        <w:rPr>
          <w:lang w:val="en-US"/>
        </w:rPr>
        <w:t xml:space="preserve">, </w:t>
      </w:r>
      <w:r w:rsidRPr="004004ED">
        <w:rPr>
          <w:i/>
          <w:iCs/>
          <w:lang w:val="en-US"/>
        </w:rPr>
        <w:t>Veterinarian</w:t>
      </w:r>
      <w:r w:rsidRPr="004004ED">
        <w:rPr>
          <w:lang w:val="en-US"/>
        </w:rPr>
        <w:t xml:space="preserve">, </w:t>
      </w:r>
      <w:r w:rsidRPr="004004ED">
        <w:rPr>
          <w:i/>
          <w:iCs/>
          <w:lang w:val="en-US"/>
        </w:rPr>
        <w:t>Secretary</w:t>
      </w:r>
      <w:r w:rsidRPr="004004ED">
        <w:rPr>
          <w:lang w:val="en-US"/>
        </w:rPr>
        <w:t xml:space="preserve"> </w:t>
      </w:r>
      <w:r w:rsidRPr="004004ED">
        <w:t>και</w:t>
      </w:r>
      <w:r w:rsidRPr="004004ED">
        <w:rPr>
          <w:lang w:val="en-US"/>
        </w:rPr>
        <w:t xml:space="preserve"> </w:t>
      </w:r>
      <w:r w:rsidRPr="004004ED">
        <w:rPr>
          <w:i/>
          <w:iCs/>
          <w:lang w:val="en-US"/>
        </w:rPr>
        <w:t>Pet Groomer</w:t>
      </w:r>
      <w:r w:rsidRPr="004004ED">
        <w:rPr>
          <w:lang w:val="en-US"/>
        </w:rPr>
        <w:t xml:space="preserve">. </w:t>
      </w:r>
      <w:r w:rsidRPr="004004ED">
        <w:t>Περιέχει τα βασικά στοιχεία σύνδεσης και ταυτοποίησης.</w:t>
      </w:r>
    </w:p>
    <w:p w14:paraId="6267CBF8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Customer</w:t>
      </w:r>
      <w:r w:rsidRPr="004004ED">
        <w:br/>
        <w:t>Ο πελάτης του κτηνιατρείου. Μπορεί να καταχωρήσει κατοικίδια, να κλείσει ραντεβού, να διαχειριστεί τις συνδρομές του και να κάνει αγορές προϊόντων.</w:t>
      </w:r>
    </w:p>
    <w:p w14:paraId="4308DD15" w14:textId="39006C8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Veterinarian</w:t>
      </w:r>
      <w:r w:rsidRPr="004004ED">
        <w:br/>
        <w:t>Ο γιατρός του κτηνιατρείου. Μπορεί να δει</w:t>
      </w:r>
      <w:r w:rsidRPr="004004ED">
        <w:t xml:space="preserve"> </w:t>
      </w:r>
      <w:r>
        <w:t>και να ενημερώσει</w:t>
      </w:r>
      <w:r w:rsidRPr="004004ED">
        <w:t xml:space="preserve"> τα ιατρικά αρχεία των κατοικιδίων, να δημιουργεί ραντεβού και να έχει πρόσβαση σε στατιστικά στοιχεία.</w:t>
      </w:r>
    </w:p>
    <w:p w14:paraId="46164F5C" w14:textId="65BD6DB9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Secretary</w:t>
      </w:r>
      <w:r w:rsidRPr="004004ED">
        <w:br/>
        <w:t>Ο γραμματέας, που υποστηρίζει τη διαχείριση πελατών</w:t>
      </w:r>
      <w:r>
        <w:t>,</w:t>
      </w:r>
      <w:r w:rsidRPr="004004ED">
        <w:t xml:space="preserve"> ραντεβού</w:t>
      </w:r>
      <w:r>
        <w:t xml:space="preserve"> και αποθήκης, καθώς και</w:t>
      </w:r>
      <w:r w:rsidRPr="004004ED">
        <w:t xml:space="preserve"> έχει πρόσβαση στα ιατρικά δεδομένα.</w:t>
      </w:r>
    </w:p>
    <w:p w14:paraId="60EF695E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Pet Groomer</w:t>
      </w:r>
      <w:r w:rsidRPr="004004ED">
        <w:br/>
        <w:t>Ο χρήστης που αναλαμβάνει τις υπηρεσίες καλλωπισμού. Μπορεί να διαχειρίζεται ραντεβού, αλλά δεν έχει πρόσβαση σε ιατρικά αρχεία ή παραγγελίες.</w:t>
      </w:r>
    </w:p>
    <w:p w14:paraId="5BAA1908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Pet</w:t>
      </w:r>
      <w:r w:rsidRPr="004004ED">
        <w:br/>
        <w:t>Το κατοικίδιο που ανήκει σε έναν πελάτη. Περιέχει βασικά χαρακτηριστικά (είδος, ηλικία κ.λπ.) και συνδέεται με ιατρικά αρχεία.</w:t>
      </w:r>
    </w:p>
    <w:p w14:paraId="278F389A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MedicalRecord</w:t>
      </w:r>
      <w:r w:rsidRPr="004004ED">
        <w:br/>
        <w:t>Περιέχει το ιατρικό ιστορικό του κατοικιδίου. Συνδέεται με τον κτηνίατρο και τα ραντεβού.</w:t>
      </w:r>
    </w:p>
    <w:p w14:paraId="3C7B269D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Appointment</w:t>
      </w:r>
      <w:r w:rsidRPr="004004ED">
        <w:br/>
        <w:t>Ραντεβού που μπορεί να δημιουργηθεί από τον πελάτη, τον γραμματέα ή τον groomer και να αφορά κτηνιατρική επίσκεψη ή καλλωπισμό.</w:t>
      </w:r>
    </w:p>
    <w:p w14:paraId="5B85377D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Cart</w:t>
      </w:r>
      <w:r w:rsidRPr="004004ED">
        <w:br/>
        <w:t>Το καλάθι αγορών του πελάτη, που περιέχει προϊόντα και οδηγεί σε παραγγελία (Order).</w:t>
      </w:r>
    </w:p>
    <w:p w14:paraId="20AEAA2D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Order</w:t>
      </w:r>
      <w:r w:rsidRPr="004004ED">
        <w:br/>
        <w:t>Η παραγγελία που δημιουργείται μετά από αγορά. Συνδέεται με πληρωμή και πελάτη.</w:t>
      </w:r>
    </w:p>
    <w:p w14:paraId="67C34C2C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Payment</w:t>
      </w:r>
      <w:r w:rsidRPr="004004ED">
        <w:br/>
        <w:t>Η πληρωμή για μία παραγγελία ή συνδρομή. Μπορεί να γίνει με κάρτα ή άλλες μεθόδους.</w:t>
      </w:r>
    </w:p>
    <w:p w14:paraId="4A4E2D4B" w14:textId="0D6081C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Subscription</w:t>
      </w:r>
      <w:r w:rsidRPr="004004ED">
        <w:br/>
        <w:t>Η συνδρομή του πελάτη σε υπηρεσίες</w:t>
      </w:r>
      <w:r w:rsidR="00750BDC">
        <w:t xml:space="preserve"> με βάση το πακέτο που έχει επιλέξει</w:t>
      </w:r>
      <w:r w:rsidRPr="004004ED">
        <w:t>. Συνδέεται με πληρωμή.</w:t>
      </w:r>
    </w:p>
    <w:p w14:paraId="342C7302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lastRenderedPageBreak/>
        <w:t>Warehouse</w:t>
      </w:r>
      <w:r w:rsidRPr="004004ED">
        <w:br/>
        <w:t>Η αποθήκη που διαχειρίζεται το απόθεμα των προϊόντων.</w:t>
      </w:r>
    </w:p>
    <w:p w14:paraId="2844E89F" w14:textId="77777777" w:rsidR="004004ED" w:rsidRPr="004004ED" w:rsidRDefault="004004ED" w:rsidP="004004ED">
      <w:pPr>
        <w:numPr>
          <w:ilvl w:val="0"/>
          <w:numId w:val="1"/>
        </w:numPr>
      </w:pPr>
      <w:r w:rsidRPr="004004ED">
        <w:rPr>
          <w:b/>
          <w:bCs/>
        </w:rPr>
        <w:t>Product</w:t>
      </w:r>
      <w:r w:rsidRPr="004004ED">
        <w:br/>
        <w:t>Το προϊόν που ανήκει στην αποθήκη και είναι διαθέσιμο προς πώληση. Περιλαμβάνει ιατροφαρμακευτικά είδη και άλλα προϊόντα.</w:t>
      </w:r>
    </w:p>
    <w:p w14:paraId="0540113F" w14:textId="77777777" w:rsidR="004004ED" w:rsidRPr="004004ED" w:rsidRDefault="004004ED" w:rsidP="004004ED">
      <w:pPr>
        <w:rPr>
          <w:lang w:val="en-US"/>
        </w:rPr>
      </w:pPr>
    </w:p>
    <w:sectPr w:rsidR="004004ED" w:rsidRPr="004004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93D0F"/>
    <w:multiLevelType w:val="multilevel"/>
    <w:tmpl w:val="75A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28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ED"/>
    <w:rsid w:val="00096645"/>
    <w:rsid w:val="002A1F5E"/>
    <w:rsid w:val="00372E9E"/>
    <w:rsid w:val="004004ED"/>
    <w:rsid w:val="0049318B"/>
    <w:rsid w:val="00750BDC"/>
    <w:rsid w:val="00790131"/>
    <w:rsid w:val="00817CBF"/>
    <w:rsid w:val="00981460"/>
    <w:rsid w:val="00BE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160C"/>
  <w15:chartTrackingRefBased/>
  <w15:docId w15:val="{889C8FA4-3EFC-4BA9-87AB-7FEE262F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00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0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0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0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0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0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0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0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0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00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00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00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004E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004E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004E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004E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004E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00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00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0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0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00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0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004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04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04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0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004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0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273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ΒΑΣΙΛΑΚΟΠΟΥΛΟΣ ΚΩΝΣΤΑΝΤΙΝΟΣ</dc:creator>
  <cp:keywords/>
  <dc:description/>
  <cp:lastModifiedBy>ΒΑΣΙΛΑΚΟΠΟΥΛΟΣ ΚΩΝΣΤΑΝΤΙΝΟΣ</cp:lastModifiedBy>
  <cp:revision>2</cp:revision>
  <dcterms:created xsi:type="dcterms:W3CDTF">2025-04-03T10:19:00Z</dcterms:created>
  <dcterms:modified xsi:type="dcterms:W3CDTF">2025-04-03T10:32:00Z</dcterms:modified>
</cp:coreProperties>
</file>