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249F" w14:textId="1E9DE9C7" w:rsidR="001A4B47" w:rsidRPr="00540462" w:rsidRDefault="00540462">
      <w:pPr>
        <w:rPr>
          <w:b/>
          <w:bCs/>
          <w:sz w:val="24"/>
          <w:szCs w:val="24"/>
        </w:rPr>
      </w:pPr>
      <w:r w:rsidRPr="00540462">
        <w:rPr>
          <w:b/>
          <w:bCs/>
          <w:sz w:val="24"/>
          <w:szCs w:val="24"/>
        </w:rPr>
        <w:t xml:space="preserve">Some useful links regarding conductance matrices </w:t>
      </w:r>
    </w:p>
    <w:p w14:paraId="66C09319" w14:textId="1D35D77A" w:rsidR="00351F2E" w:rsidRDefault="00351F2E" w:rsidP="00351F2E">
      <w:pPr>
        <w:pStyle w:val="ListParagraph"/>
        <w:numPr>
          <w:ilvl w:val="0"/>
          <w:numId w:val="2"/>
        </w:numPr>
        <w:tabs>
          <w:tab w:val="left" w:pos="3503"/>
        </w:tabs>
      </w:pPr>
      <w:r w:rsidRPr="00761010">
        <w:rPr>
          <w:u w:val="single"/>
        </w:rPr>
        <w:t>“SPICE algorithms and internals” by Paul D. Mitcheson</w:t>
      </w:r>
      <w:r w:rsidRPr="00761010">
        <w:rPr>
          <w:u w:val="single"/>
        </w:rPr>
        <w:br/>
      </w:r>
      <w:r>
        <w:t>Basic/easy to understand introduction how SPICE works through conduction matrices and Newton-Raphson method</w:t>
      </w:r>
      <w:r w:rsidR="0081261E">
        <w:t>.</w:t>
      </w:r>
      <w:r>
        <w:br/>
      </w:r>
      <w:hyperlink r:id="rId7" w:history="1">
        <w:r>
          <w:rPr>
            <w:rStyle w:val="Hyperlink"/>
          </w:rPr>
          <w:t>http://www3.imperial.ac.uk/pls/portallive/docs/1/7292571.PDF</w:t>
        </w:r>
      </w:hyperlink>
    </w:p>
    <w:p w14:paraId="28D36200" w14:textId="0C3DBAFA" w:rsidR="00351F2E" w:rsidRDefault="00351F2E" w:rsidP="00351F2E">
      <w:pPr>
        <w:tabs>
          <w:tab w:val="left" w:pos="3503"/>
        </w:tabs>
      </w:pPr>
    </w:p>
    <w:p w14:paraId="373ACCEE" w14:textId="7DF8BF6F" w:rsidR="00351F2E" w:rsidRDefault="0081261E" w:rsidP="00351F2E">
      <w:pPr>
        <w:pStyle w:val="ListParagraph"/>
        <w:numPr>
          <w:ilvl w:val="0"/>
          <w:numId w:val="2"/>
        </w:numPr>
        <w:tabs>
          <w:tab w:val="left" w:pos="3503"/>
        </w:tabs>
      </w:pPr>
      <w:r w:rsidRPr="00761010">
        <w:rPr>
          <w:u w:val="single"/>
        </w:rPr>
        <w:t>“In a Nutshell: How SPICE Works”</w:t>
      </w:r>
      <w:r>
        <w:br/>
        <w:t>Very good reference that tells you quickly how SPICE does what. This can then be used to look it up in more detail somewhere else.</w:t>
      </w:r>
      <w:r>
        <w:br/>
      </w:r>
      <w:hyperlink r:id="rId8" w:history="1">
        <w:r>
          <w:rPr>
            <w:rStyle w:val="Hyperlink"/>
          </w:rPr>
          <w:t>http://www.emcs.org/acstrial/newsletters/summer09/HowSpiceWorks.pdf</w:t>
        </w:r>
      </w:hyperlink>
    </w:p>
    <w:p w14:paraId="4AD4F531" w14:textId="6A7F8983" w:rsidR="0081261E" w:rsidRDefault="0081261E" w:rsidP="0081261E">
      <w:pPr>
        <w:tabs>
          <w:tab w:val="left" w:pos="3503"/>
        </w:tabs>
      </w:pPr>
    </w:p>
    <w:p w14:paraId="39CB619F" w14:textId="0947F8B2" w:rsidR="0081261E" w:rsidRDefault="002E0682" w:rsidP="0081261E">
      <w:pPr>
        <w:pStyle w:val="ListParagraph"/>
        <w:numPr>
          <w:ilvl w:val="0"/>
          <w:numId w:val="2"/>
        </w:numPr>
        <w:tabs>
          <w:tab w:val="left" w:pos="3503"/>
        </w:tabs>
      </w:pPr>
      <w:r w:rsidRPr="00761010">
        <w:rPr>
          <w:u w:val="single"/>
        </w:rPr>
        <w:t>An Algorithm for Modified Nodal Analysis (MNA)</w:t>
      </w:r>
      <w:r w:rsidRPr="00761010">
        <w:rPr>
          <w:u w:val="single"/>
        </w:rPr>
        <w:br/>
      </w:r>
      <w:r>
        <w:t xml:space="preserve">A usable (little chaotic) explanation of how MNA works and how to obtain it algorithmically. MNA is used by SPICE as it can deal with voltage sources. Voltage sources cause a problem with conventional nodal analysis due to infinite conductance. </w:t>
      </w:r>
      <w:r w:rsidR="00B93FA3">
        <w:br/>
        <w:t>Also includes reactive components (explanation even more chaotic…)</w:t>
      </w:r>
      <w:r>
        <w:br/>
      </w:r>
      <w:hyperlink r:id="rId9" w:history="1">
        <w:r>
          <w:rPr>
            <w:rStyle w:val="Hyperlink"/>
          </w:rPr>
          <w:t>https://lpsa.swarthmore.edu/Systems/Electrical/mna/MNA1.html</w:t>
        </w:r>
      </w:hyperlink>
    </w:p>
    <w:p w14:paraId="0B99FF23" w14:textId="090DEB32" w:rsidR="00F67155" w:rsidRDefault="00F67155" w:rsidP="00F67155">
      <w:pPr>
        <w:pStyle w:val="ListParagraph"/>
      </w:pPr>
    </w:p>
    <w:p w14:paraId="7604A312" w14:textId="77777777" w:rsidR="00F67155" w:rsidRDefault="00F67155" w:rsidP="00F67155">
      <w:pPr>
        <w:pStyle w:val="ListParagraph"/>
      </w:pPr>
    </w:p>
    <w:p w14:paraId="565401DC" w14:textId="76FFF5FA" w:rsidR="00F67155" w:rsidRDefault="00F67155" w:rsidP="00F67155">
      <w:pPr>
        <w:pStyle w:val="ListParagraph"/>
        <w:numPr>
          <w:ilvl w:val="0"/>
          <w:numId w:val="2"/>
        </w:numPr>
        <w:tabs>
          <w:tab w:val="left" w:pos="3503"/>
        </w:tabs>
      </w:pPr>
      <w:r w:rsidRPr="00761010">
        <w:rPr>
          <w:u w:val="single"/>
        </w:rPr>
        <w:t>HELM Math by Nucinkis (From page 39 – actual pdf page = 41)</w:t>
      </w:r>
      <w:r>
        <w:br/>
        <w:t>Easy to understand mathematical explanation of Newton-Raphson method</w:t>
      </w:r>
      <w:r w:rsidR="000E7248">
        <w:br/>
        <w:t>(For quick circuit analysis application example, see “SPICE algorithms and internals” above)</w:t>
      </w:r>
      <w:r>
        <w:br/>
      </w:r>
      <w:hyperlink r:id="rId10" w:history="1">
        <w:r>
          <w:rPr>
            <w:rStyle w:val="Hyperlink"/>
          </w:rPr>
          <w:t>http://nucinkis-lab.cc.ic.ac.uk/HELM/HELM_Workbooks_11-15/WB12-all.pdf</w:t>
        </w:r>
      </w:hyperlink>
      <w:r>
        <w:br/>
      </w:r>
    </w:p>
    <w:p w14:paraId="548C7CF8" w14:textId="5DAEDAC6" w:rsidR="00B647FC" w:rsidRPr="00B647FC" w:rsidRDefault="00B647FC" w:rsidP="00F67155">
      <w:pPr>
        <w:pStyle w:val="ListParagraph"/>
        <w:numPr>
          <w:ilvl w:val="0"/>
          <w:numId w:val="2"/>
        </w:numPr>
        <w:tabs>
          <w:tab w:val="left" w:pos="3503"/>
        </w:tabs>
      </w:pPr>
      <w:r>
        <w:rPr>
          <w:u w:val="single"/>
        </w:rPr>
        <w:t>Spice source File Breakdown</w:t>
      </w:r>
    </w:p>
    <w:p w14:paraId="147ED347" w14:textId="66BF9F02" w:rsidR="00B647FC" w:rsidRDefault="00B647FC" w:rsidP="00B647FC">
      <w:pPr>
        <w:tabs>
          <w:tab w:val="left" w:pos="3503"/>
        </w:tabs>
        <w:ind w:left="720"/>
      </w:pPr>
      <w:r>
        <w:t>Explains how source files work</w:t>
      </w:r>
      <w:r w:rsidR="007A1635">
        <w:t xml:space="preserve"> for spice files</w:t>
      </w:r>
    </w:p>
    <w:p w14:paraId="6AC267E8" w14:textId="180BB72C" w:rsidR="00B647FC" w:rsidRPr="00351F2E" w:rsidRDefault="00B647FC" w:rsidP="00B647FC">
      <w:pPr>
        <w:tabs>
          <w:tab w:val="left" w:pos="3503"/>
        </w:tabs>
        <w:ind w:left="720"/>
      </w:pPr>
      <w:r w:rsidRPr="00B647FC">
        <w:t>https://www.cpp.edu/~prnelson/courses/ece220/220-spice-notes.pdf</w:t>
      </w:r>
    </w:p>
    <w:sectPr w:rsidR="00B647FC" w:rsidRPr="0035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BCAA5" w14:textId="77777777" w:rsidR="00B92629" w:rsidRDefault="00B92629" w:rsidP="000F4270">
      <w:pPr>
        <w:spacing w:after="0" w:line="240" w:lineRule="auto"/>
      </w:pPr>
      <w:r>
        <w:separator/>
      </w:r>
    </w:p>
  </w:endnote>
  <w:endnote w:type="continuationSeparator" w:id="0">
    <w:p w14:paraId="6C80C51E" w14:textId="77777777" w:rsidR="00B92629" w:rsidRDefault="00B92629" w:rsidP="000F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A2F87" w14:textId="77777777" w:rsidR="00B92629" w:rsidRDefault="00B92629" w:rsidP="000F4270">
      <w:pPr>
        <w:spacing w:after="0" w:line="240" w:lineRule="auto"/>
      </w:pPr>
      <w:r>
        <w:separator/>
      </w:r>
    </w:p>
  </w:footnote>
  <w:footnote w:type="continuationSeparator" w:id="0">
    <w:p w14:paraId="3A29DFF2" w14:textId="77777777" w:rsidR="00B92629" w:rsidRDefault="00B92629" w:rsidP="000F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020CD"/>
    <w:multiLevelType w:val="hybridMultilevel"/>
    <w:tmpl w:val="0256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EE1B57"/>
    <w:multiLevelType w:val="hybridMultilevel"/>
    <w:tmpl w:val="7E38B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62"/>
    <w:rsid w:val="000E7248"/>
    <w:rsid w:val="000F4270"/>
    <w:rsid w:val="001A4B47"/>
    <w:rsid w:val="002E0682"/>
    <w:rsid w:val="00351F2E"/>
    <w:rsid w:val="00540462"/>
    <w:rsid w:val="00761010"/>
    <w:rsid w:val="007A1635"/>
    <w:rsid w:val="0081261E"/>
    <w:rsid w:val="00B647FC"/>
    <w:rsid w:val="00B92629"/>
    <w:rsid w:val="00B93FA3"/>
    <w:rsid w:val="00F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8FBD"/>
  <w15:chartTrackingRefBased/>
  <w15:docId w15:val="{41A3F6A4-6419-4161-9CD7-F2930F37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F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1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70"/>
  </w:style>
  <w:style w:type="paragraph" w:styleId="Footer">
    <w:name w:val="footer"/>
    <w:basedOn w:val="Normal"/>
    <w:link w:val="FooterChar"/>
    <w:uiPriority w:val="99"/>
    <w:unhideWhenUsed/>
    <w:rsid w:val="000F4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s.org/acstrial/newsletters/summer09/HowSpiceWork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3.imperial.ac.uk/pls/portallive/docs/1/729257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ucinkis-lab.cc.ic.ac.uk/HELM/HELM_Workbooks_11-15/WB12-a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psa.swarthmore.edu/Systems/Electrical/mna/MNA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Pfaff</dc:creator>
  <cp:keywords/>
  <dc:description/>
  <cp:lastModifiedBy>Ignacio Bricchi</cp:lastModifiedBy>
  <cp:revision>12</cp:revision>
  <dcterms:created xsi:type="dcterms:W3CDTF">2020-05-07T20:10:00Z</dcterms:created>
  <dcterms:modified xsi:type="dcterms:W3CDTF">2020-05-08T13:03:00Z</dcterms:modified>
</cp:coreProperties>
</file>