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C87F" w14:textId="5FEC86FB" w:rsidR="00C954E5" w:rsidRDefault="00931225" w:rsidP="00931225">
      <w:pPr>
        <w:pStyle w:val="Heading1"/>
        <w:rPr>
          <w:lang w:val="es-ES_tradnl"/>
        </w:rPr>
      </w:pPr>
      <w:r>
        <w:rPr>
          <w:lang w:val="es-ES_tradnl"/>
        </w:rPr>
        <w:t>Informe P2 – Computer Vision</w:t>
      </w:r>
    </w:p>
    <w:p w14:paraId="28BB7773" w14:textId="35B2DA93" w:rsidR="00931225" w:rsidRPr="00931225" w:rsidRDefault="00931225" w:rsidP="00931225">
      <w:pPr>
        <w:pStyle w:val="ListParagraph"/>
        <w:ind w:left="708"/>
        <w:jc w:val="both"/>
        <w:rPr>
          <w:lang w:val="es-ES"/>
        </w:rPr>
      </w:pPr>
      <w:r w:rsidRPr="00931225">
        <w:rPr>
          <w:lang w:val="es-ES"/>
        </w:rPr>
        <w:t>Ignacio Bayón Jiménez-Ugarte</w:t>
      </w:r>
    </w:p>
    <w:p w14:paraId="7766C4D9" w14:textId="297806CE" w:rsidR="00931225" w:rsidRDefault="00931225" w:rsidP="00931225">
      <w:pPr>
        <w:pStyle w:val="ListParagraph"/>
        <w:ind w:left="708"/>
        <w:jc w:val="both"/>
        <w:rPr>
          <w:lang w:val="es-ES"/>
        </w:rPr>
      </w:pPr>
      <w:r w:rsidRPr="00931225">
        <w:rPr>
          <w:lang w:val="es-ES"/>
        </w:rPr>
        <w:t>Adrián López-Lanchares Echezarreta</w:t>
      </w:r>
    </w:p>
    <w:p w14:paraId="49C186C9" w14:textId="77777777" w:rsidR="00931225" w:rsidRDefault="00931225" w:rsidP="00931225">
      <w:pPr>
        <w:pStyle w:val="ListParagraph"/>
        <w:ind w:left="708"/>
        <w:jc w:val="both"/>
        <w:rPr>
          <w:lang w:val="es-ES"/>
        </w:rPr>
      </w:pPr>
    </w:p>
    <w:p w14:paraId="33FC7BB9" w14:textId="77777777" w:rsidR="00024B6E" w:rsidRDefault="00024B6E" w:rsidP="00931225">
      <w:pPr>
        <w:rPr>
          <w:lang w:val="es-ES"/>
        </w:rPr>
      </w:pPr>
    </w:p>
    <w:p w14:paraId="7A61E6C5" w14:textId="5C5BE2BF" w:rsidR="00024B6E" w:rsidRDefault="00024B6E" w:rsidP="00024B6E">
      <w:pPr>
        <w:pStyle w:val="Heading2"/>
        <w:rPr>
          <w:lang w:val="es-ES"/>
        </w:rPr>
      </w:pPr>
      <w:r>
        <w:rPr>
          <w:lang w:val="es-ES"/>
        </w:rPr>
        <w:t>Imágenes 4 y 5</w:t>
      </w:r>
    </w:p>
    <w:p w14:paraId="18BC0E03" w14:textId="61C4D54C" w:rsidR="00024B6E" w:rsidRDefault="00024B6E" w:rsidP="00024B6E">
      <w:pPr>
        <w:rPr>
          <w:lang w:val="es-ES"/>
        </w:rPr>
      </w:pPr>
      <w:r>
        <w:rPr>
          <w:lang w:val="es-ES"/>
        </w:rPr>
        <w:t xml:space="preserve">Empezamos </w:t>
      </w:r>
      <w:r w:rsidR="002107A4">
        <w:rPr>
          <w:lang w:val="es-ES"/>
        </w:rPr>
        <w:t>con</w:t>
      </w:r>
      <w:r>
        <w:rPr>
          <w:lang w:val="es-ES"/>
        </w:rPr>
        <w:t xml:space="preserve"> las últimas imágenes, ya que son las primeras que logramos clasificar correctamente. </w:t>
      </w:r>
      <w:r w:rsidR="00F50C9B">
        <w:rPr>
          <w:lang w:val="es-ES"/>
        </w:rPr>
        <w:t xml:space="preserve">Para ello, primero obtenemos los Integrated Gradients de las fotos con respecto a la clase correcta (los números 7 y 2 respectivamente), y los Integrated Gradients de la clase predicha por el modelo (1 para las dos imágenes). Obtenemos la diferencia de los Integrated Gradients (IG_real – IG_predicho), para así obtener una nueva imagen, donde los píxeles explicativos de la clase correcta tienen valores altos, y los píxeles explicativos de la clase predicha tienen valores bajos. Finalmente, creamos una máscara a partir de esta diferencia de Integrated Gradients, donde llevamos a blanco todos los píxeles con valores superiores a un threshold, y </w:t>
      </w:r>
      <w:r w:rsidR="002107A4">
        <w:rPr>
          <w:lang w:val="es-ES"/>
        </w:rPr>
        <w:t xml:space="preserve">llevamos al color de fondo </w:t>
      </w:r>
      <w:r w:rsidR="00F50C9B">
        <w:rPr>
          <w:lang w:val="es-ES"/>
        </w:rPr>
        <w:t>los</w:t>
      </w:r>
      <w:r w:rsidR="002107A4">
        <w:rPr>
          <w:lang w:val="es-ES"/>
        </w:rPr>
        <w:t xml:space="preserve"> píxeles</w:t>
      </w:r>
      <w:r w:rsidR="00F50C9B">
        <w:rPr>
          <w:lang w:val="es-ES"/>
        </w:rPr>
        <w:t xml:space="preserve"> inferiores a un threshold. Este threshold es el 2% de los píxeles con </w:t>
      </w:r>
      <w:r w:rsidR="00F50C9B">
        <w:rPr>
          <w:lang w:val="es-ES"/>
        </w:rPr>
        <w:t>mayores</w:t>
      </w:r>
      <w:r w:rsidR="00F50C9B">
        <w:rPr>
          <w:lang w:val="es-ES"/>
        </w:rPr>
        <w:t xml:space="preserve"> valores absolutos. Las imágenes modificadas</w:t>
      </w:r>
      <w:r w:rsidR="002107A4">
        <w:rPr>
          <w:lang w:val="es-ES"/>
        </w:rPr>
        <w:t xml:space="preserve"> son:</w:t>
      </w:r>
    </w:p>
    <w:p w14:paraId="016A2A80" w14:textId="77777777" w:rsidR="002107A4" w:rsidRPr="00024B6E" w:rsidRDefault="002107A4" w:rsidP="00024B6E">
      <w:pPr>
        <w:rPr>
          <w:lang w:val="es-ES"/>
        </w:rPr>
      </w:pPr>
    </w:p>
    <w:p w14:paraId="39D2ECDB" w14:textId="1A1A798D" w:rsidR="00931225" w:rsidRDefault="009E56FE" w:rsidP="009E56FE">
      <w:pPr>
        <w:jc w:val="center"/>
        <w:rPr>
          <w:lang w:val="es-ES"/>
        </w:rPr>
      </w:pPr>
      <w:r>
        <w:rPr>
          <w:noProof/>
          <w:lang w:val="es-ES"/>
        </w:rPr>
        <w:drawing>
          <wp:inline distT="0" distB="0" distL="0" distR="0" wp14:anchorId="1C1C350F" wp14:editId="012C2FBC">
            <wp:extent cx="1603948" cy="1603948"/>
            <wp:effectExtent l="0" t="0" r="0" b="0"/>
            <wp:docPr id="195491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10617" name="Picture 1954910617"/>
                    <pic:cNvPicPr/>
                  </pic:nvPicPr>
                  <pic:blipFill>
                    <a:blip r:embed="rId4">
                      <a:extLst>
                        <a:ext uri="{28A0092B-C50C-407E-A947-70E740481C1C}">
                          <a14:useLocalDpi xmlns:a14="http://schemas.microsoft.com/office/drawing/2010/main" val="0"/>
                        </a:ext>
                      </a:extLst>
                    </a:blip>
                    <a:stretch>
                      <a:fillRect/>
                    </a:stretch>
                  </pic:blipFill>
                  <pic:spPr>
                    <a:xfrm>
                      <a:off x="0" y="0"/>
                      <a:ext cx="1624191" cy="1624191"/>
                    </a:xfrm>
                    <a:prstGeom prst="rect">
                      <a:avLst/>
                    </a:prstGeom>
                  </pic:spPr>
                </pic:pic>
              </a:graphicData>
            </a:graphic>
          </wp:inline>
        </w:drawing>
      </w:r>
      <w:r>
        <w:rPr>
          <w:noProof/>
          <w:lang w:val="es-ES"/>
        </w:rPr>
        <w:drawing>
          <wp:inline distT="0" distB="0" distL="0" distR="0" wp14:anchorId="1031F0C2" wp14:editId="66EDECA9">
            <wp:extent cx="1601865" cy="1601865"/>
            <wp:effectExtent l="0" t="0" r="0" b="0"/>
            <wp:docPr id="182274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2433" name="Picture 1822742433"/>
                    <pic:cNvPicPr/>
                  </pic:nvPicPr>
                  <pic:blipFill>
                    <a:blip r:embed="rId5">
                      <a:extLst>
                        <a:ext uri="{28A0092B-C50C-407E-A947-70E740481C1C}">
                          <a14:useLocalDpi xmlns:a14="http://schemas.microsoft.com/office/drawing/2010/main" val="0"/>
                        </a:ext>
                      </a:extLst>
                    </a:blip>
                    <a:stretch>
                      <a:fillRect/>
                    </a:stretch>
                  </pic:blipFill>
                  <pic:spPr>
                    <a:xfrm>
                      <a:off x="0" y="0"/>
                      <a:ext cx="1622376" cy="1622376"/>
                    </a:xfrm>
                    <a:prstGeom prst="rect">
                      <a:avLst/>
                    </a:prstGeom>
                  </pic:spPr>
                </pic:pic>
              </a:graphicData>
            </a:graphic>
          </wp:inline>
        </w:drawing>
      </w:r>
      <w:r w:rsidRPr="009E56FE">
        <w:rPr>
          <w:noProof/>
          <w:lang w:val="es-ES"/>
        </w:rPr>
        <w:t xml:space="preserve"> </w:t>
      </w:r>
    </w:p>
    <w:p w14:paraId="7000FB5A" w14:textId="77777777" w:rsidR="009E56FE" w:rsidRDefault="009E56FE" w:rsidP="009E56FE">
      <w:pPr>
        <w:jc w:val="center"/>
        <w:rPr>
          <w:lang w:val="es-ES"/>
        </w:rPr>
      </w:pPr>
    </w:p>
    <w:p w14:paraId="51DA21D6" w14:textId="7D8A0826" w:rsidR="009E56FE" w:rsidRDefault="009E56FE" w:rsidP="009E56FE">
      <w:pPr>
        <w:pStyle w:val="Heading2"/>
        <w:rPr>
          <w:lang w:val="es-ES"/>
        </w:rPr>
      </w:pPr>
      <w:r>
        <w:rPr>
          <w:lang w:val="es-ES"/>
        </w:rPr>
        <w:t>Imágenes 2 y 3</w:t>
      </w:r>
    </w:p>
    <w:p w14:paraId="28249521" w14:textId="408F6D08" w:rsidR="009E56FE" w:rsidRDefault="009E56FE" w:rsidP="009E56FE">
      <w:pPr>
        <w:rPr>
          <w:lang w:val="es-ES"/>
        </w:rPr>
      </w:pPr>
      <w:r>
        <w:rPr>
          <w:lang w:val="es-ES"/>
        </w:rPr>
        <w:t xml:space="preserve">Para las imágenes 2 y 3 simplemente usamos los Integrated Gradients con respecto a la clase real de la imagen, sin hacer la diferencia con los IG_pred. Tuvimos que hacer una búsqueda de parámetros, para hallar el porcentaje de píxeles de mayor absoluto que </w:t>
      </w:r>
      <w:r>
        <w:rPr>
          <w:lang w:val="es-ES"/>
        </w:rPr>
        <w:lastRenderedPageBreak/>
        <w:t>debíamos cambiar. Estos valores acabaron siendo 28% y 31% respectivamente. Las imágenes modificadas son las siguientes:</w:t>
      </w:r>
    </w:p>
    <w:p w14:paraId="7FDB4787" w14:textId="77777777" w:rsidR="009E56FE" w:rsidRPr="009E56FE" w:rsidRDefault="009E56FE" w:rsidP="009E56FE">
      <w:pPr>
        <w:rPr>
          <w:lang w:val="es-ES"/>
        </w:rPr>
      </w:pPr>
    </w:p>
    <w:p w14:paraId="01826EE3" w14:textId="3863421E" w:rsidR="00931225" w:rsidRDefault="009E56FE" w:rsidP="009E56FE">
      <w:pPr>
        <w:pStyle w:val="ListParagraph"/>
        <w:ind w:left="708"/>
        <w:jc w:val="center"/>
        <w:rPr>
          <w:lang w:val="es-ES"/>
        </w:rPr>
      </w:pPr>
      <w:r>
        <w:rPr>
          <w:noProof/>
          <w:lang w:val="es-ES"/>
        </w:rPr>
        <w:drawing>
          <wp:inline distT="0" distB="0" distL="0" distR="0" wp14:anchorId="4C63D112" wp14:editId="2C587DA7">
            <wp:extent cx="1601865" cy="1601865"/>
            <wp:effectExtent l="0" t="0" r="0" b="0"/>
            <wp:docPr id="1133482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2737" name="Picture 1133482737"/>
                    <pic:cNvPicPr/>
                  </pic:nvPicPr>
                  <pic:blipFill>
                    <a:blip r:embed="rId6">
                      <a:extLst>
                        <a:ext uri="{28A0092B-C50C-407E-A947-70E740481C1C}">
                          <a14:useLocalDpi xmlns:a14="http://schemas.microsoft.com/office/drawing/2010/main" val="0"/>
                        </a:ext>
                      </a:extLst>
                    </a:blip>
                    <a:stretch>
                      <a:fillRect/>
                    </a:stretch>
                  </pic:blipFill>
                  <pic:spPr>
                    <a:xfrm>
                      <a:off x="0" y="0"/>
                      <a:ext cx="1629506" cy="1629506"/>
                    </a:xfrm>
                    <a:prstGeom prst="rect">
                      <a:avLst/>
                    </a:prstGeom>
                  </pic:spPr>
                </pic:pic>
              </a:graphicData>
            </a:graphic>
          </wp:inline>
        </w:drawing>
      </w:r>
      <w:r>
        <w:rPr>
          <w:noProof/>
          <w:lang w:val="es-ES"/>
        </w:rPr>
        <w:drawing>
          <wp:inline distT="0" distB="0" distL="0" distR="0" wp14:anchorId="52EC4939" wp14:editId="5BF51D29">
            <wp:extent cx="1601866" cy="1601866"/>
            <wp:effectExtent l="0" t="0" r="0" b="0"/>
            <wp:docPr id="1267070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0614" name="Picture 1267070614"/>
                    <pic:cNvPicPr/>
                  </pic:nvPicPr>
                  <pic:blipFill>
                    <a:blip r:embed="rId7">
                      <a:extLst>
                        <a:ext uri="{28A0092B-C50C-407E-A947-70E740481C1C}">
                          <a14:useLocalDpi xmlns:a14="http://schemas.microsoft.com/office/drawing/2010/main" val="0"/>
                        </a:ext>
                      </a:extLst>
                    </a:blip>
                    <a:stretch>
                      <a:fillRect/>
                    </a:stretch>
                  </pic:blipFill>
                  <pic:spPr>
                    <a:xfrm>
                      <a:off x="0" y="0"/>
                      <a:ext cx="1624474" cy="1624474"/>
                    </a:xfrm>
                    <a:prstGeom prst="rect">
                      <a:avLst/>
                    </a:prstGeom>
                  </pic:spPr>
                </pic:pic>
              </a:graphicData>
            </a:graphic>
          </wp:inline>
        </w:drawing>
      </w:r>
    </w:p>
    <w:p w14:paraId="77BAFF2B" w14:textId="212CE57A" w:rsidR="00931225" w:rsidRDefault="00931225" w:rsidP="009E56FE">
      <w:pPr>
        <w:jc w:val="center"/>
        <w:rPr>
          <w:lang w:val="es-ES"/>
        </w:rPr>
      </w:pPr>
    </w:p>
    <w:p w14:paraId="245139CC" w14:textId="62E5C877" w:rsidR="009E56FE" w:rsidRDefault="009E56FE" w:rsidP="009E56FE">
      <w:pPr>
        <w:pStyle w:val="Heading2"/>
        <w:rPr>
          <w:lang w:val="es-ES"/>
        </w:rPr>
      </w:pPr>
      <w:r>
        <w:rPr>
          <w:lang w:val="es-ES"/>
        </w:rPr>
        <w:t>Imagen 1</w:t>
      </w:r>
    </w:p>
    <w:p w14:paraId="52F8D166" w14:textId="0EBC1D83" w:rsidR="006E5598" w:rsidRPr="009E56FE" w:rsidRDefault="009E56FE" w:rsidP="009E56FE">
      <w:pPr>
        <w:rPr>
          <w:lang w:val="es-ES"/>
        </w:rPr>
      </w:pPr>
      <w:r>
        <w:rPr>
          <w:lang w:val="es-ES"/>
        </w:rPr>
        <w:t xml:space="preserve">La imagen 1 (conteniendo el 5) nos resultó ser la más dificil de corregir para el modelo, ya que los métodos previos de Integrated Gradients no funcionaban. Utilizar un saliency map tampoco funcionó, ya que por la arquitectura del modelo y el uso de ReLUs los gradientes se desvanecían. Para corregir la clasificación de la imagen, simplemente alteramos píxeles aleatorios, convirtiéndolos en su color opuesto, hasta que la clasificación del modelo diese 5, el número esperado. </w:t>
      </w:r>
      <w:r w:rsidR="006E5598">
        <w:rPr>
          <w:lang w:val="es-ES"/>
        </w:rPr>
        <w:t>Aunque sea un método un tanto simple, el modelo de clasificación lo era más, por lo que no encontramos otras técnicas que funcionasen. La imagen final es la siguiente:</w:t>
      </w:r>
    </w:p>
    <w:p w14:paraId="4CF00B5D" w14:textId="77777777" w:rsidR="00931225" w:rsidRPr="00931225" w:rsidRDefault="00931225" w:rsidP="00931225">
      <w:pPr>
        <w:pStyle w:val="Heading2"/>
        <w:rPr>
          <w:lang w:val="es-ES"/>
        </w:rPr>
      </w:pPr>
    </w:p>
    <w:p w14:paraId="6844F416" w14:textId="5521DA2F" w:rsidR="00931225" w:rsidRPr="00931225" w:rsidRDefault="006E5598" w:rsidP="006E5598">
      <w:pPr>
        <w:jc w:val="center"/>
        <w:rPr>
          <w:lang w:val="es-ES_tradnl"/>
        </w:rPr>
      </w:pPr>
      <w:r>
        <w:rPr>
          <w:noProof/>
          <w:lang w:val="es-ES_tradnl"/>
        </w:rPr>
        <w:drawing>
          <wp:inline distT="0" distB="0" distL="0" distR="0" wp14:anchorId="02A0CF2E" wp14:editId="3FF0181C">
            <wp:extent cx="1601865" cy="1601865"/>
            <wp:effectExtent l="0" t="0" r="0" b="0"/>
            <wp:docPr id="1997457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7809" name="Picture 1997457809"/>
                    <pic:cNvPicPr/>
                  </pic:nvPicPr>
                  <pic:blipFill>
                    <a:blip r:embed="rId8">
                      <a:extLst>
                        <a:ext uri="{28A0092B-C50C-407E-A947-70E740481C1C}">
                          <a14:useLocalDpi xmlns:a14="http://schemas.microsoft.com/office/drawing/2010/main" val="0"/>
                        </a:ext>
                      </a:extLst>
                    </a:blip>
                    <a:stretch>
                      <a:fillRect/>
                    </a:stretch>
                  </pic:blipFill>
                  <pic:spPr>
                    <a:xfrm>
                      <a:off x="0" y="0"/>
                      <a:ext cx="1635076" cy="1635076"/>
                    </a:xfrm>
                    <a:prstGeom prst="rect">
                      <a:avLst/>
                    </a:prstGeom>
                  </pic:spPr>
                </pic:pic>
              </a:graphicData>
            </a:graphic>
          </wp:inline>
        </w:drawing>
      </w:r>
    </w:p>
    <w:sectPr w:rsidR="00931225" w:rsidRPr="00931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3D"/>
    <w:rsid w:val="00024B6E"/>
    <w:rsid w:val="002107A4"/>
    <w:rsid w:val="0051723D"/>
    <w:rsid w:val="005B6C5A"/>
    <w:rsid w:val="006E5598"/>
    <w:rsid w:val="00713966"/>
    <w:rsid w:val="00931225"/>
    <w:rsid w:val="009E56FE"/>
    <w:rsid w:val="00C05873"/>
    <w:rsid w:val="00C954E5"/>
    <w:rsid w:val="00F50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22B4"/>
  <w15:chartTrackingRefBased/>
  <w15:docId w15:val="{BD6A1850-2437-C246-92A2-3CBDE313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23D"/>
    <w:rPr>
      <w:rFonts w:eastAsiaTheme="majorEastAsia" w:cstheme="majorBidi"/>
      <w:color w:val="272727" w:themeColor="text1" w:themeTint="D8"/>
    </w:rPr>
  </w:style>
  <w:style w:type="paragraph" w:styleId="Title">
    <w:name w:val="Title"/>
    <w:basedOn w:val="Normal"/>
    <w:next w:val="Normal"/>
    <w:link w:val="TitleChar"/>
    <w:uiPriority w:val="10"/>
    <w:qFormat/>
    <w:rsid w:val="0051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3D"/>
    <w:pPr>
      <w:spacing w:before="160"/>
      <w:jc w:val="center"/>
    </w:pPr>
    <w:rPr>
      <w:i/>
      <w:iCs/>
      <w:color w:val="404040" w:themeColor="text1" w:themeTint="BF"/>
    </w:rPr>
  </w:style>
  <w:style w:type="character" w:customStyle="1" w:styleId="QuoteChar">
    <w:name w:val="Quote Char"/>
    <w:basedOn w:val="DefaultParagraphFont"/>
    <w:link w:val="Quote"/>
    <w:uiPriority w:val="29"/>
    <w:rsid w:val="0051723D"/>
    <w:rPr>
      <w:i/>
      <w:iCs/>
      <w:color w:val="404040" w:themeColor="text1" w:themeTint="BF"/>
    </w:rPr>
  </w:style>
  <w:style w:type="paragraph" w:styleId="ListParagraph">
    <w:name w:val="List Paragraph"/>
    <w:basedOn w:val="Normal"/>
    <w:uiPriority w:val="34"/>
    <w:qFormat/>
    <w:rsid w:val="0051723D"/>
    <w:pPr>
      <w:ind w:left="720"/>
      <w:contextualSpacing/>
    </w:pPr>
  </w:style>
  <w:style w:type="character" w:styleId="IntenseEmphasis">
    <w:name w:val="Intense Emphasis"/>
    <w:basedOn w:val="DefaultParagraphFont"/>
    <w:uiPriority w:val="21"/>
    <w:qFormat/>
    <w:rsid w:val="0051723D"/>
    <w:rPr>
      <w:i/>
      <w:iCs/>
      <w:color w:val="0F4761" w:themeColor="accent1" w:themeShade="BF"/>
    </w:rPr>
  </w:style>
  <w:style w:type="paragraph" w:styleId="IntenseQuote">
    <w:name w:val="Intense Quote"/>
    <w:basedOn w:val="Normal"/>
    <w:next w:val="Normal"/>
    <w:link w:val="IntenseQuoteChar"/>
    <w:uiPriority w:val="30"/>
    <w:qFormat/>
    <w:rsid w:val="00517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23D"/>
    <w:rPr>
      <w:i/>
      <w:iCs/>
      <w:color w:val="0F4761" w:themeColor="accent1" w:themeShade="BF"/>
    </w:rPr>
  </w:style>
  <w:style w:type="character" w:styleId="IntenseReference">
    <w:name w:val="Intense Reference"/>
    <w:basedOn w:val="DefaultParagraphFont"/>
    <w:uiPriority w:val="32"/>
    <w:qFormat/>
    <w:rsid w:val="00517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López-Lanchares Echezarreta</dc:creator>
  <cp:keywords/>
  <dc:description/>
  <cp:lastModifiedBy>Adrián López-Lanchares Echezarreta</cp:lastModifiedBy>
  <cp:revision>4</cp:revision>
  <dcterms:created xsi:type="dcterms:W3CDTF">2025-11-13T17:15:00Z</dcterms:created>
  <dcterms:modified xsi:type="dcterms:W3CDTF">2025-11-13T17:47:00Z</dcterms:modified>
</cp:coreProperties>
</file>