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82" w:rsidRPr="003E3A82" w:rsidRDefault="003E3A82" w:rsidP="003E3A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3E3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How to Allow Remote Connection to PostgreSQL Database using psql</w:t>
      </w:r>
    </w:p>
    <w:p w:rsidR="003E3A82" w:rsidRPr="003E3A82" w:rsidRDefault="003E3A82" w:rsidP="003E3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by</w:t>
      </w:r>
      <w:proofErr w:type="gram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Ramesh Natarajan on February 5, 2014 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install PostgreSQL, by default connection to the database using TCP/IP is not allowed.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try to connect from a client to a remote PostgreSQL database using psql command, you might get “psql: could not connect to server: Connection refused” error message.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following example, from a client machine, we are trying to connect to a PostgreSQL database that is running on 192.168.102.1 server. As you see from the output, it clearly says that the remote PostgreSQL database is not accepting connection.</w:t>
      </w: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postgres -h 192.168.102.1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: could not connect to server: Connection refused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Is the server running on host "192.168.102.1" and accepting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r w:rsidRPr="003E3A82">
        <w:rPr>
          <w:rFonts w:ascii="Courier New" w:eastAsia="Times New Roman" w:hAnsi="Courier New" w:cs="Courier New"/>
          <w:sz w:val="20"/>
          <w:szCs w:val="20"/>
          <w:lang w:val="fr-CA" w:eastAsia="en-CA"/>
        </w:rPr>
        <w:t>TCP/IP connections on port 5432?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To enable TCP/IP connection for PostgreSQL database, you need to follow the two steps mentioned below.</w:t>
      </w:r>
    </w:p>
    <w:p w:rsidR="003E3A82" w:rsidRPr="003E3A82" w:rsidRDefault="003E3A82" w:rsidP="003E3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1. Modify </w:t>
      </w:r>
      <w:proofErr w:type="spellStart"/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pg_hba.conf</w:t>
      </w:r>
      <w:proofErr w:type="spellEnd"/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to add Client Authentication Record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On the PostgreSQL database server, by default, you’ll notice the following records towards the end of the /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var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/lib/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pgsql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/data/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. As indicated below, it accepts connections only from the localhost.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# IPv4 local connections: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    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127.0.0.1/32          trust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# IPv6 local connections: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    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::1/128               ident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the following line to the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server. This will allow connection from “192.168.101.20”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(This is the client in our example). If you want to allow connection from multiple client machines on a specific network, specify the network address here in the CIDR-address format.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vi  /</w:t>
      </w:r>
      <w:proofErr w:type="spellStart"/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pg_hba.conf</w:t>
      </w:r>
      <w:proofErr w:type="spellEnd"/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    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192.168.101.20/24    trust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are various client authentication record format supported in the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file. We are using the #2 format from this list.</w:t>
      </w:r>
    </w:p>
    <w:p w:rsidR="003E3A82" w:rsidRPr="003E3A82" w:rsidRDefault="003E3A82" w:rsidP="003E3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local database user authentication-method [authentication-option]</w:t>
      </w:r>
    </w:p>
    <w:p w:rsidR="003E3A82" w:rsidRPr="003E3A82" w:rsidRDefault="003E3A82" w:rsidP="003E3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 database user CIDR-address authentication-method [authentication-option]</w:t>
      </w:r>
    </w:p>
    <w:p w:rsidR="003E3A82" w:rsidRPr="003E3A82" w:rsidRDefault="003E3A82" w:rsidP="003E3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hostssl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CIDR-address authentication-method [authentication-option]</w:t>
      </w:r>
    </w:p>
    <w:p w:rsidR="003E3A82" w:rsidRPr="003E3A82" w:rsidRDefault="003E3A82" w:rsidP="003E3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hostnossl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CIDR-address authentication-method [authentication-option]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Instead of “CIDR-address” format, you can also specify the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and the network mask in separate fields using the following record format.</w:t>
      </w:r>
    </w:p>
    <w:p w:rsidR="003E3A82" w:rsidRPr="003E3A82" w:rsidRDefault="003E3A82" w:rsidP="003E3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 database user IP-address IP-mask authentication-method [authentication-option]</w:t>
      </w:r>
    </w:p>
    <w:p w:rsidR="003E3A82" w:rsidRPr="003E3A82" w:rsidRDefault="003E3A82" w:rsidP="003E3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hostssl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IP-address IP-mask authentication-method [authentication-option]</w:t>
      </w:r>
    </w:p>
    <w:p w:rsidR="003E3A82" w:rsidRPr="003E3A82" w:rsidRDefault="003E3A82" w:rsidP="003E3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hostnossl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IP-address IP-mask authentication-method [authentication-option]</w:t>
      </w:r>
    </w:p>
    <w:p w:rsidR="003E3A82" w:rsidRPr="003E3A82" w:rsidRDefault="003E3A82" w:rsidP="003E3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2. Change the Listen Address in </w:t>
      </w:r>
      <w:proofErr w:type="spellStart"/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postgresql.conf</w:t>
      </w:r>
      <w:proofErr w:type="spellEnd"/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the PostgreSQL database server, by default, the listen address will be localhost in the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postgresql.conf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as shown below.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grep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listen 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postgresql.conf</w:t>
      </w:r>
      <w:proofErr w:type="spellEnd"/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listen_addresses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'localhost'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Modify this line and give *. If you have multiple interfaces on the server, you can also specify a specific interface to be listened.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grep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listen 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postgresql.conf</w:t>
      </w:r>
      <w:proofErr w:type="spellEnd"/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listen_addresses</w:t>
      </w:r>
      <w:proofErr w:type="spell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'*'</w:t>
      </w:r>
    </w:p>
    <w:p w:rsidR="003E3A82" w:rsidRPr="003E3A82" w:rsidRDefault="003E3A82" w:rsidP="003E3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E3A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3. Test the Remote Connection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Now, login to the client machine 192.168.101.20, and perform the psql remote connection to the PostgreSQL database server (192.168.102.1) as shown below. This time, it should work.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postgres -h 192.168.102.1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Welcome to psql 8.1.11 (server 8.4.18), the PostgreSQL interactive terminal.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=#</w:t>
      </w:r>
    </w:p>
    <w:p w:rsidR="003E3A82" w:rsidRPr="003E3A82" w:rsidRDefault="003E3A82" w:rsidP="003E3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Also, if you don’t want to specify the</w:t>
      </w:r>
      <w:bookmarkStart w:id="0" w:name="_GoBack"/>
      <w:bookmarkEnd w:id="0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hostname in the command line parameter every time, you can setup the remote PostgreSQL database </w:t>
      </w:r>
      <w:proofErr w:type="spellStart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 w:rsidRPr="003E3A82"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in PGHOST environment variable name as shown below.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export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PGHOST=192.168.102.1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postgres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Welcome to psql 8.1.11 (server 8.4.18), the PostgreSQL interactive terminal.</w:t>
      </w:r>
    </w:p>
    <w:p w:rsidR="003E3A82" w:rsidRPr="003E3A82" w:rsidRDefault="003E3A82" w:rsidP="003E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gramEnd"/>
      <w:r w:rsidRPr="003E3A82">
        <w:rPr>
          <w:rFonts w:ascii="Courier New" w:eastAsia="Times New Roman" w:hAnsi="Courier New" w:cs="Courier New"/>
          <w:sz w:val="20"/>
          <w:szCs w:val="20"/>
          <w:lang w:eastAsia="en-CA"/>
        </w:rPr>
        <w:t>=#</w:t>
      </w:r>
    </w:p>
    <w:p w:rsidR="002839A4" w:rsidRDefault="002839A4"/>
    <w:sectPr w:rsidR="0028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7F0B"/>
    <w:multiLevelType w:val="multilevel"/>
    <w:tmpl w:val="60E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E3633"/>
    <w:multiLevelType w:val="multilevel"/>
    <w:tmpl w:val="F4C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82"/>
    <w:rsid w:val="002839A4"/>
    <w:rsid w:val="003E3A82"/>
    <w:rsid w:val="008E5F33"/>
    <w:rsid w:val="00D576FC"/>
    <w:rsid w:val="00E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E7CF4-FC24-4B02-857F-1E10979E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E3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E3A8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postauthorintro">
    <w:name w:val="post_author_intro"/>
    <w:basedOn w:val="DefaultParagraphFont"/>
    <w:rsid w:val="003E3A82"/>
  </w:style>
  <w:style w:type="character" w:customStyle="1" w:styleId="postauthor">
    <w:name w:val="post_author"/>
    <w:basedOn w:val="DefaultParagraphFont"/>
    <w:rsid w:val="003E3A82"/>
  </w:style>
  <w:style w:type="character" w:customStyle="1" w:styleId="postdateintro">
    <w:name w:val="post_date_intro"/>
    <w:basedOn w:val="DefaultParagraphFont"/>
    <w:rsid w:val="003E3A82"/>
  </w:style>
  <w:style w:type="character" w:customStyle="1" w:styleId="postdate">
    <w:name w:val="post_date"/>
    <w:basedOn w:val="DefaultParagraphFont"/>
    <w:rsid w:val="003E3A82"/>
  </w:style>
  <w:style w:type="paragraph" w:styleId="NormalWeb">
    <w:name w:val="Normal (Web)"/>
    <w:basedOn w:val="Normal"/>
    <w:uiPriority w:val="99"/>
    <w:semiHidden/>
    <w:unhideWhenUsed/>
    <w:rsid w:val="003E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8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1</cp:revision>
  <dcterms:created xsi:type="dcterms:W3CDTF">2017-06-01T19:11:00Z</dcterms:created>
  <dcterms:modified xsi:type="dcterms:W3CDTF">2017-06-01T19:12:00Z</dcterms:modified>
</cp:coreProperties>
</file>