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2"/>
          <w:szCs w:val="22"/>
          <w:lang w:val="en-CA"/>
        </w:rPr>
      </w:pPr>
      <w:r>
        <w:rPr>
          <w:b/>
          <w:sz w:val="22"/>
          <w:szCs w:val="22"/>
          <w:lang w:val="en-CA"/>
        </w:rPr>
        <w:t>Purpose:</w:t>
      </w:r>
    </w:p>
    <w:p>
      <w:pPr>
        <w:pStyle w:val="Normal"/>
        <w:spacing w:before="120" w:after="24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To sign into the UBC Virtual Informatics System.  </w:t>
      </w:r>
    </w:p>
    <w:p>
      <w:pPr>
        <w:pStyle w:val="Normal"/>
        <w:spacing w:before="120" w:after="24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You first need a Campus wide logon (CWL) account  (ID and PW)</w:t>
      </w:r>
    </w:p>
    <w:p>
      <w:pPr>
        <w:pStyle w:val="Normal"/>
        <w:spacing w:before="120" w:after="24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Two approaches: use a browser or SSH.  </w:t>
      </w:r>
      <w:r>
        <w:rPr>
          <w:sz w:val="22"/>
          <w:szCs w:val="22"/>
          <w:lang w:val="en-CA"/>
        </w:rPr>
        <w:t>The ssh approach is usually preferred because it offers flexibility and better capability.</w:t>
      </w:r>
    </w:p>
    <w:p>
      <w:pPr>
        <w:pStyle w:val="Normal"/>
        <w:keepNext w:val="true"/>
        <w:spacing w:before="120" w:after="240"/>
        <w:rPr>
          <w:b/>
          <w:b/>
          <w:sz w:val="22"/>
          <w:szCs w:val="22"/>
          <w:lang w:val="en-CA"/>
        </w:rPr>
      </w:pPr>
      <w:r>
        <w:rPr>
          <w:b/>
          <w:sz w:val="22"/>
          <w:szCs w:val="22"/>
          <w:lang w:val="en-CA"/>
        </w:rPr>
        <w:t>Using a browser</w:t>
      </w:r>
    </w:p>
    <w:tbl>
      <w:tblPr>
        <w:tblW w:w="94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731"/>
        <w:gridCol w:w="5624"/>
        <w:gridCol w:w="3090"/>
      </w:tblGrid>
      <w:tr>
        <w:trPr>
          <w:tblHeader w:val="true"/>
          <w:trHeight w:val="710" w:hRule="atLeast"/>
          <w:cantSplit w:val="true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rPr>
                <w:b/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Step</w:t>
            </w:r>
          </w:p>
        </w:tc>
        <w:tc>
          <w:tcPr>
            <w:tcW w:w="5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b/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Major Activity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b/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References, Forms and Details</w:t>
            </w:r>
          </w:p>
        </w:tc>
      </w:tr>
      <w:tr>
        <w:trPr>
          <w:trHeight w:val="791" w:hRule="atLeast"/>
          <w:cantSplit w:val="true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1</w:t>
            </w:r>
          </w:p>
        </w:tc>
        <w:tc>
          <w:tcPr>
            <w:tcW w:w="5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sz w:val="20"/>
                <w:szCs w:val="20"/>
                <w:lang w:val="en-CA" w:eastAsia="en-CA"/>
              </w:rPr>
            </w:pPr>
            <w:r>
              <w:rPr>
                <w:sz w:val="20"/>
                <w:szCs w:val="20"/>
                <w:lang w:val="en-CA" w:eastAsia="en-CA"/>
              </w:rPr>
              <w:t>Access the VM Console using:</w:t>
            </w:r>
          </w:p>
          <w:p>
            <w:pPr>
              <w:pStyle w:val="Normal"/>
              <w:spacing w:before="120" w:after="0"/>
              <w:rPr>
                <w:sz w:val="20"/>
                <w:szCs w:val="20"/>
                <w:lang w:val="en-CA" w:eastAsia="en-CA"/>
              </w:rPr>
            </w:pPr>
            <w:r>
              <w:rPr>
                <w:sz w:val="18"/>
                <w:szCs w:val="20"/>
                <w:lang w:val="en-CA" w:eastAsia="en-CA"/>
              </w:rPr>
              <w:t>https://bcnet.educloud.ubc.ca/tenant/ubc-shared/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60" w:after="60"/>
              <w:ind w:left="522" w:hanging="360"/>
              <w:contextualSpacing/>
              <w:rPr>
                <w:sz w:val="20"/>
                <w:szCs w:val="20"/>
                <w:lang w:val="en-CA" w:eastAsia="en-CA"/>
              </w:rPr>
            </w:pPr>
            <w:r>
              <w:rPr>
                <w:sz w:val="22"/>
                <w:szCs w:val="22"/>
                <w:lang w:val="en-CA"/>
              </w:rPr>
              <w:t xml:space="preserve">ID   = </w:t>
            </w:r>
            <w:r>
              <w:rPr>
                <w:sz w:val="20"/>
                <w:szCs w:val="20"/>
              </w:rPr>
              <w:t>{myID}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60" w:after="60"/>
              <w:ind w:left="522" w:hanging="360"/>
              <w:contextualSpacing/>
              <w:rPr>
                <w:sz w:val="20"/>
                <w:szCs w:val="20"/>
                <w:lang w:val="en-CA" w:eastAsia="en-CA"/>
              </w:rPr>
            </w:pPr>
            <w:r>
              <w:rPr>
                <w:sz w:val="22"/>
                <w:szCs w:val="22"/>
                <w:lang w:val="en-CA"/>
              </w:rPr>
              <w:t>PW = {myCWLpw}</w:t>
            </w:r>
          </w:p>
          <w:p>
            <w:pPr>
              <w:pStyle w:val="Normal"/>
              <w:spacing w:before="60" w:after="60"/>
              <w:ind w:left="162" w:hanging="0"/>
              <w:rPr>
                <w:sz w:val="20"/>
                <w:szCs w:val="20"/>
                <w:lang w:val="en-CA" w:eastAsia="en-CA"/>
              </w:rPr>
            </w:pPr>
            <w:r>
              <w:rPr>
                <w:sz w:val="20"/>
                <w:szCs w:val="20"/>
                <w:lang w:val="en-CA" w:eastAsia="en-CA"/>
              </w:rPr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6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Refer to 310-F01 for IDs and PWs</w:t>
            </w:r>
          </w:p>
          <w:p>
            <w:pPr>
              <w:pStyle w:val="Normal"/>
              <w:spacing w:before="60" w:after="6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</w:r>
          </w:p>
          <w:p>
            <w:pPr>
              <w:pStyle w:val="Normal"/>
              <w:spacing w:before="60" w:after="6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Sign into the UBC IT Cloud</w:t>
            </w:r>
          </w:p>
          <w:p>
            <w:pPr>
              <w:pStyle w:val="Normal"/>
              <w:spacing w:before="60" w:after="6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</w:r>
          </w:p>
          <w:p>
            <w:pPr>
              <w:pStyle w:val="Normal"/>
              <w:spacing w:before="60" w:after="6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After the first successful login, the ID/PW will be remembered and not needed to input</w:t>
            </w:r>
          </w:p>
        </w:tc>
      </w:tr>
      <w:tr>
        <w:trPr>
          <w:trHeight w:val="2823" w:hRule="atLeast"/>
          <w:cantSplit w:val="true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center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2</w:t>
            </w:r>
          </w:p>
        </w:tc>
        <w:tc>
          <w:tcPr>
            <w:tcW w:w="5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lang w:eastAsia="en-CA"/>
              </w:rPr>
            </w:pPr>
            <w:r>
              <w:rPr>
                <w:rFonts w:cs="Times New Roman" w:ascii="Times New Roman" w:hAnsi="Times New Roman"/>
                <w:lang w:eastAsia="en-CA"/>
              </w:rPr>
              <w:t>Click on "ubc-shared02" on the virtual datacenter screen.</w:t>
            </w:r>
          </w:p>
          <w:p>
            <w:pPr>
              <w:pStyle w:val="Normal"/>
              <w:spacing w:before="60" w:after="60"/>
              <w:rPr>
                <w:sz w:val="22"/>
                <w:szCs w:val="22"/>
                <w:lang w:val="en-CA"/>
              </w:rPr>
            </w:pPr>
            <w:r>
              <w:rPr>
                <w:rFonts w:cs="Times New Roman" w:ascii="Times New Roman" w:hAnsi="Times New Roman"/>
                <w:lang w:eastAsia="en-CA"/>
              </w:rPr>
              <w:t>You should see VMs you have access to manage: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lang w:eastAsia="en-CA"/>
              </w:rPr>
            </w:pPr>
            <w:r>
              <w:rPr>
                <w:rFonts w:cs="Times New Roman" w:ascii="Times New Roman" w:hAnsi="Times New Roman"/>
                <w:lang w:eastAsia="en-CA"/>
              </w:rPr>
              <w:t>In this case, three VMs.</w:t>
            </w:r>
          </w:p>
          <w:p>
            <w:pPr>
              <w:pStyle w:val="Normal"/>
              <w:rPr>
                <w:rFonts w:ascii="Times New Roman" w:hAnsi="Times New Roman" w:cs="Times New Roman"/>
                <w:lang w:eastAsia="en-CA"/>
              </w:rPr>
            </w:pPr>
            <w:r>
              <w:rPr>
                <w:rFonts w:cs="Times New Roman" w:ascii="Times New Roman" w:hAnsi="Times New Roman"/>
                <w:lang w:eastAsia="en-CA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lang w:eastAsia="en-CA"/>
              </w:rPr>
            </w:pPr>
            <w:r>
              <w:rPr>
                <w:rFonts w:cs="Times New Roman" w:ascii="Times New Roman" w:hAnsi="Times New Roman"/>
                <w:lang w:eastAsia="en-CA"/>
              </w:rPr>
              <w:t>See 310-F01 for appropriate ID and PW  ( you can also logon as root with appropriate PW)</w:t>
            </w:r>
          </w:p>
          <w:p>
            <w:pPr>
              <w:pStyle w:val="Normal"/>
              <w:rPr>
                <w:rFonts w:ascii="Times New Roman" w:hAnsi="Times New Roman" w:cs="Times New Roman"/>
                <w:lang w:val="en-CA" w:eastAsia="en-CA"/>
              </w:rPr>
            </w:pPr>
            <w:r>
              <w:rPr>
                <w:rFonts w:cs="Times New Roman" w:ascii="Times New Roman" w:hAnsi="Times New Roman"/>
                <w:lang w:val="en-CA" w:eastAsia="en-CA"/>
              </w:rPr>
            </w:r>
          </w:p>
        </w:tc>
      </w:tr>
      <w:tr>
        <w:trPr>
          <w:trHeight w:val="944" w:hRule="atLeast"/>
          <w:cantSplit w:val="true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3</w:t>
            </w:r>
          </w:p>
        </w:tc>
        <w:tc>
          <w:tcPr>
            <w:tcW w:w="56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Select the computer you wish to manage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60" w:after="6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Click on the screen icon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60" w:after="6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Click on the black screen that appears to make the window active</w:t>
            </w:r>
          </w:p>
          <w:p>
            <w:pPr>
              <w:pStyle w:val="ListParagraph"/>
              <w:numPr>
                <w:ilvl w:val="1"/>
                <w:numId w:val="3"/>
              </w:numPr>
              <w:spacing w:before="60" w:after="6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Enter login ID</w:t>
            </w:r>
          </w:p>
          <w:p>
            <w:pPr>
              <w:pStyle w:val="ListParagraph"/>
              <w:numPr>
                <w:ilvl w:val="1"/>
                <w:numId w:val="3"/>
              </w:numPr>
              <w:spacing w:before="60" w:after="6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Enter provided PW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60" w:after="6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You should now be connected</w:t>
            </w:r>
          </w:p>
          <w:p>
            <w:pPr>
              <w:pStyle w:val="Normal"/>
              <w:spacing w:before="60" w:after="6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keepNext w:val="true"/>
        <w:spacing w:before="0" w:after="240"/>
        <w:rPr>
          <w:b/>
          <w:b/>
        </w:rPr>
      </w:pPr>
      <w:r>
        <w:rPr>
          <w:b/>
        </w:rPr>
        <w:t>Using SSH</w:t>
      </w:r>
    </w:p>
    <w:p>
      <w:pPr>
        <w:pStyle w:val="ListParagraph"/>
        <w:keepNext w:val="true"/>
        <w:numPr>
          <w:ilvl w:val="0"/>
          <w:numId w:val="6"/>
        </w:numPr>
        <w:spacing w:before="120" w:after="240"/>
        <w:contextualSpacing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Cisco VPN for UBC (https://it.ubc.ca/services/email-voice-internet/myvpn).   The initial myVPN connection may trigger an immediate update.</w:t>
      </w:r>
    </w:p>
    <w:tbl>
      <w:tblPr>
        <w:tblW w:w="94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741"/>
        <w:gridCol w:w="5416"/>
        <w:gridCol w:w="3288"/>
      </w:tblGrid>
      <w:tr>
        <w:trPr>
          <w:tblHeader w:val="true"/>
          <w:trHeight w:val="710" w:hRule="atLeast"/>
          <w:cantSplit w:val="true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rPr>
                <w:b/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Step</w:t>
            </w:r>
          </w:p>
        </w:tc>
        <w:tc>
          <w:tcPr>
            <w:tcW w:w="5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b/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Major Activity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b/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References, Forms and Details</w:t>
            </w:r>
          </w:p>
        </w:tc>
      </w:tr>
      <w:tr>
        <w:trPr>
          <w:trHeight w:val="791" w:hRule="atLeast"/>
          <w:cantSplit w:val="true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1</w:t>
            </w:r>
          </w:p>
        </w:tc>
        <w:tc>
          <w:tcPr>
            <w:tcW w:w="5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60"/>
              <w:ind w:left="162" w:hanging="0"/>
              <w:rPr>
                <w:sz w:val="20"/>
                <w:szCs w:val="20"/>
                <w:lang w:val="en-CA" w:eastAsia="en-CA"/>
              </w:rPr>
            </w:pPr>
            <w:r>
              <w:rPr>
                <w:sz w:val="22"/>
                <w:szCs w:val="22"/>
                <w:lang w:val="en-CA"/>
              </w:rPr>
              <w:t>Disable coverage of client computer from any other VPN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6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Not strictly necessary, but good practice</w:t>
            </w:r>
          </w:p>
        </w:tc>
      </w:tr>
      <w:tr>
        <w:trPr>
          <w:trHeight w:val="899" w:hRule="atLeast"/>
          <w:cantSplit w:val="true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center"/>
              <w:rPr>
                <w:sz w:val="22"/>
                <w:szCs w:val="22"/>
                <w:lang w:val="en-CA" w:eastAsia="en-CA"/>
              </w:rPr>
            </w:pPr>
            <w:r>
              <w:rPr>
                <w:sz w:val="22"/>
                <w:szCs w:val="22"/>
                <w:lang w:val="en-CA" w:eastAsia="en-CA"/>
              </w:rPr>
              <w:t>2</w:t>
            </w:r>
          </w:p>
        </w:tc>
        <w:tc>
          <w:tcPr>
            <w:tcW w:w="5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Start the Cisco/UBC myVPN application.  Use: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120" w:after="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myvpn.ubc.ca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120" w:after="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ID = {myID}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PW = {myCWLpw}</w:t>
            </w:r>
          </w:p>
          <w:p>
            <w:pPr>
              <w:pStyle w:val="Normal"/>
              <w:spacing w:before="60" w:after="6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</w:r>
          </w:p>
          <w:p>
            <w:pPr>
              <w:pStyle w:val="Normal"/>
              <w:spacing w:before="60" w:after="60"/>
              <w:rPr>
                <w:rFonts w:ascii="Times New Roman" w:hAnsi="Times New Roman" w:cs="Times New Roman"/>
                <w:lang w:eastAsia="en-CA"/>
              </w:rPr>
            </w:pPr>
            <w:r>
              <w:rPr>
                <w:sz w:val="22"/>
                <w:szCs w:val="22"/>
                <w:lang w:val="en-CA"/>
              </w:rPr>
              <w:t>Use personal CWL identifier and password (310-F01)</w:t>
            </w:r>
          </w:p>
        </w:tc>
      </w:tr>
      <w:tr>
        <w:trPr>
          <w:trHeight w:val="944" w:hRule="atLeast"/>
          <w:cantSplit w:val="true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3</w:t>
            </w:r>
          </w:p>
        </w:tc>
        <w:tc>
          <w:tcPr>
            <w:tcW w:w="5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  <w:u w:val="single"/>
                <w:lang w:val="en-CA" w:eastAsia="en-CA"/>
              </w:rPr>
            </w:pPr>
            <w:r>
              <w:rPr>
                <w:sz w:val="20"/>
                <w:szCs w:val="20"/>
                <w:u w:val="single"/>
                <w:lang w:val="en-CA" w:eastAsia="en-CA"/>
              </w:rPr>
              <w:t>If on a Windows Operating System, use PuTTy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CA" w:eastAsia="en-CA"/>
              </w:rPr>
            </w:pPr>
            <w:r>
              <w:rPr>
                <w:sz w:val="20"/>
                <w:szCs w:val="20"/>
                <w:lang w:val="en-CA" w:eastAsia="en-CA"/>
              </w:rPr>
              <w:t>Host: ClassOf70.engineering.ubc.ca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CA" w:eastAsia="en-CA"/>
              </w:rPr>
            </w:pPr>
            <w:r>
              <w:rPr>
                <w:sz w:val="20"/>
                <w:szCs w:val="20"/>
                <w:lang w:val="en-CA" w:eastAsia="en-CA"/>
              </w:rPr>
              <w:t>Port: 22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/>
              <w:rPr>
                <w:sz w:val="20"/>
                <w:szCs w:val="20"/>
                <w:lang w:val="en-CA" w:eastAsia="en-CA"/>
              </w:rPr>
            </w:pPr>
            <w:r>
              <w:rPr>
                <w:sz w:val="20"/>
                <w:szCs w:val="20"/>
                <w:lang w:val="en-CA" w:eastAsia="en-CA"/>
              </w:rPr>
              <w:t>Connection Type: SSH</w:t>
            </w:r>
            <w:bookmarkStart w:id="0" w:name="_GoBack"/>
            <w:bookmarkEnd w:id="0"/>
          </w:p>
          <w:p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/>
              <w:rPr>
                <w:sz w:val="20"/>
                <w:szCs w:val="20"/>
                <w:lang w:val="en-CA" w:eastAsia="en-CA"/>
              </w:rPr>
            </w:pPr>
            <w:r>
              <w:rPr>
                <w:sz w:val="20"/>
                <w:szCs w:val="20"/>
                <w:lang w:val="en-CA" w:eastAsia="en-CA"/>
              </w:rPr>
              <w:t>Logon ID: tcurra01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/>
              <w:rPr>
                <w:sz w:val="20"/>
                <w:szCs w:val="20"/>
                <w:lang w:val="en-CA" w:eastAsia="en-CA"/>
              </w:rPr>
            </w:pPr>
            <w:r>
              <w:rPr>
                <w:sz w:val="20"/>
                <w:szCs w:val="20"/>
                <w:lang w:val="en-CA" w:eastAsia="en-CA"/>
              </w:rPr>
              <w:t>PW for ClassOf70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6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Capitalization of host name does not matter.  </w:t>
            </w:r>
          </w:p>
          <w:p>
            <w:pPr>
              <w:pStyle w:val="Normal"/>
              <w:spacing w:before="60" w:after="60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CA"/>
              </w:rPr>
              <w:t>You should then be connected</w:t>
            </w:r>
          </w:p>
        </w:tc>
      </w:tr>
      <w:tr>
        <w:trPr>
          <w:trHeight w:val="944" w:hRule="atLeast"/>
          <w:cantSplit w:val="true"/>
        </w:trPr>
        <w:tc>
          <w:tcPr>
            <w:tcW w:w="7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jc w:val="center"/>
              <w:rPr>
                <w:sz w:val="22"/>
                <w:szCs w:val="22"/>
                <w:lang w:val="en-CA"/>
              </w:rPr>
            </w:pPr>
            <w:r>
              <w:rPr/>
              <w:t>4</w:t>
            </w:r>
          </w:p>
        </w:tc>
        <w:tc>
          <w:tcPr>
            <w:tcW w:w="5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  <w:u w:val="single"/>
                <w:lang w:val="en-CA" w:eastAsia="en-CA"/>
              </w:rPr>
            </w:pPr>
            <w:r>
              <w:rPr/>
              <w:t>If on a Linux Operating System, use SSH</w:t>
            </w:r>
          </w:p>
          <w:p>
            <w:pPr>
              <w:pStyle w:val="Normal"/>
              <w:numPr>
                <w:ilvl w:val="0"/>
                <w:numId w:val="7"/>
              </w:numPr>
              <w:rPr/>
            </w:pPr>
            <w:r>
              <w:rPr/>
              <w:t>ssh {username}@{remoteHostName}</w:t>
            </w:r>
          </w:p>
          <w:p>
            <w:pPr>
              <w:pStyle w:val="Normal"/>
              <w:numPr>
                <w:ilvl w:val="0"/>
                <w:numId w:val="7"/>
              </w:numPr>
              <w:rPr/>
            </w:pPr>
            <w:r>
              <w:rPr/>
              <w:t>provide pw when requested</w:t>
            </w:r>
          </w:p>
        </w:tc>
        <w:tc>
          <w:tcPr>
            <w:tcW w:w="32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60" w:after="60"/>
              <w:rPr>
                <w:sz w:val="22"/>
                <w:szCs w:val="22"/>
                <w:lang w:val="en-CA"/>
              </w:rPr>
            </w:pPr>
            <w:r>
              <w:rPr/>
              <w:t>Quantity in {..} Is replaced with actual values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lang w:eastAsia="en-CA"/>
        </w:rPr>
      </w:pPr>
      <w:r>
        <w:rPr>
          <w:b/>
          <w:sz w:val="32"/>
          <w:szCs w:val="22"/>
          <w:lang w:val="en-CA"/>
        </w:rPr>
        <w:t xml:space="preserve">After signing in, </w:t>
      </w:r>
      <w:r>
        <w:rPr>
          <w:rFonts w:cs="Times New Roman" w:ascii="Times New Roman" w:hAnsi="Times New Roman"/>
          <w:b/>
          <w:sz w:val="36"/>
          <w:lang w:eastAsia="en-CA"/>
        </w:rPr>
        <w:t>you can</w:t>
      </w:r>
      <w:r>
        <w:rPr>
          <w:rFonts w:cs="Times New Roman" w:ascii="Times New Roman" w:hAnsi="Times New Roman"/>
          <w:sz w:val="36"/>
          <w:lang w:eastAsia="en-CA"/>
        </w:rPr>
        <w:t xml:space="preserve">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eastAsia="en-CA"/>
        </w:rPr>
      </w:pPr>
      <w:r>
        <w:rPr>
          <w:rFonts w:cs="Times New Roman" w:ascii="Times New Roman" w:hAnsi="Times New Roman"/>
          <w:lang w:eastAsia="en-CA"/>
        </w:rPr>
        <w:t xml:space="preserve">add your public key,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eastAsia="en-CA"/>
        </w:rPr>
      </w:pPr>
      <w:r>
        <w:rPr>
          <w:rFonts w:cs="Times New Roman" w:ascii="Times New Roman" w:hAnsi="Times New Roman"/>
          <w:lang w:eastAsia="en-CA"/>
        </w:rPr>
        <w:t>configure sshd to allow root login,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eastAsia="en-CA"/>
        </w:rPr>
      </w:pPr>
      <w:r>
        <w:rPr>
          <w:rFonts w:cs="Times New Roman" w:ascii="Times New Roman" w:hAnsi="Times New Roman"/>
          <w:lang w:eastAsia="en-CA"/>
        </w:rPr>
        <w:t xml:space="preserve">change the root password,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eastAsia="en-CA"/>
        </w:rPr>
      </w:pPr>
      <w:r>
        <w:rPr>
          <w:rFonts w:cs="Times New Roman" w:ascii="Times New Roman" w:hAnsi="Times New Roman"/>
          <w:lang w:eastAsia="en-CA"/>
        </w:rPr>
        <w:t>create a new user account,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eastAsia="en-CA"/>
        </w:rPr>
      </w:pPr>
      <w:r>
        <w:rPr>
          <w:rFonts w:cs="Times New Roman" w:ascii="Times New Roman" w:hAnsi="Times New Roman"/>
          <w:lang w:eastAsia="en-CA"/>
        </w:rPr>
        <w:t>etc.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63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220"/>
      <w:gridCol w:w="4548"/>
      <w:gridCol w:w="1862"/>
    </w:tblGrid>
    <w:tr>
      <w:trPr/>
      <w:tc>
        <w:tcPr>
          <w:tcW w:w="22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Foo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Created by:</w:t>
          </w:r>
        </w:p>
        <w:p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Terry Curran</w:t>
          </w:r>
        </w:p>
      </w:tc>
      <w:tc>
        <w:tcPr>
          <w:tcW w:w="45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Foo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Approved by process owner / date:</w:t>
          </w:r>
        </w:p>
        <w:p>
          <w:pPr>
            <w:pStyle w:val="Footer"/>
            <w:spacing w:before="0" w:after="24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Terry Curran, P.Eng. / 2021-06-30</w:t>
          </w:r>
        </w:p>
      </w:tc>
      <w:tc>
        <w:tcPr>
          <w:tcW w:w="18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Foot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92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1656"/>
      <w:gridCol w:w="4786"/>
      <w:gridCol w:w="2486"/>
    </w:tblGrid>
    <w:tr>
      <w:trPr>
        <w:trHeight w:val="1054" w:hRule="atLeast"/>
      </w:trPr>
      <w:tc>
        <w:tcPr>
          <w:tcW w:w="16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rPr/>
          </w:pPr>
          <w:r>
            <w:rPr/>
            <w:drawing>
              <wp:inline distT="0" distB="0" distL="0" distR="0">
                <wp:extent cx="914400" cy="685800"/>
                <wp:effectExtent l="0" t="0" r="0" b="0"/>
                <wp:docPr id="1" name="Picture 3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Header"/>
            <w:jc w:val="center"/>
            <w:rPr>
              <w:b/>
              <w:b/>
            </w:rPr>
          </w:pPr>
          <w:r>
            <w:rPr>
              <w:b/>
            </w:rPr>
            <w:t xml:space="preserve">GeoNetwork Setup: </w:t>
          </w:r>
        </w:p>
        <w:p>
          <w:pPr>
            <w:pStyle w:val="Header"/>
            <w:jc w:val="center"/>
            <w:rPr/>
          </w:pPr>
          <w:r>
            <w:rPr>
              <w:b/>
            </w:rPr>
            <w:t>Access the UBC VM</w:t>
          </w:r>
        </w:p>
      </w:tc>
      <w:tc>
        <w:tcPr>
          <w:tcW w:w="2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spacing w:before="120" w:after="0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Process Number:</w:t>
          </w:r>
        </w:p>
        <w:p>
          <w:pPr>
            <w:pStyle w:val="Header"/>
            <w:jc w:val="center"/>
            <w:rPr/>
          </w:pPr>
          <w:r>
            <w:rPr/>
            <w:t>310-01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88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0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2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4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6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8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0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2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42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864306"/>
    <w:rPr/>
  </w:style>
  <w:style w:type="character" w:styleId="InternetLink">
    <w:name w:val="Hyperlink"/>
    <w:rsid w:val="00e30eb8"/>
    <w:rPr>
      <w:color w:val="0000FF"/>
      <w:u w:val="single"/>
    </w:rPr>
  </w:style>
  <w:style w:type="character" w:styleId="HTMLCite">
    <w:name w:val="HTML Cite"/>
    <w:qFormat/>
    <w:rsid w:val="0048227f"/>
    <w:rPr>
      <w:i/>
      <w:iCs/>
    </w:rPr>
  </w:style>
  <w:style w:type="character" w:styleId="VisitedInternetLink">
    <w:name w:val="FollowedHyperlink"/>
    <w:rsid w:val="000b70d1"/>
    <w:rPr>
      <w:color w:val="8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864306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864306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3a7e0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099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6430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Application>LibreOffice/6.4.7.2$Linux_X86_64 LibreOffice_project/40$Build-2</Application>
  <Pages>2</Pages>
  <Words>361</Words>
  <Characters>1771</Characters>
  <CharactersWithSpaces>2054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2020-09-17T00:00:00Z</dcterms:created>
  <dc:creator>Peter</dc:creator>
  <dc:description/>
  <dc:language>en-CA</dc:language>
  <cp:lastModifiedBy/>
  <cp:lastPrinted>2020-11-05T23:06:00Z</cp:lastPrinted>
  <dcterms:modified xsi:type="dcterms:W3CDTF">2021-07-22T17:00:53Z</dcterms:modified>
  <cp:revision>30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AdHocReviewCycleID">
    <vt:i4>-254218357</vt:i4>
  </property>
  <property fmtid="{D5CDD505-2E9C-101B-9397-08002B2CF9AE}" pid="9" name="_AuthorEmail">
    <vt:lpwstr>info@sidneymuseum.ca</vt:lpwstr>
  </property>
  <property fmtid="{D5CDD505-2E9C-101B-9397-08002B2CF9AE}" pid="10" name="_AuthorEmailDisplayName">
    <vt:lpwstr>Sidney Museum</vt:lpwstr>
  </property>
  <property fmtid="{D5CDD505-2E9C-101B-9397-08002B2CF9AE}" pid="11" name="_EmailSubject">
    <vt:lpwstr/>
  </property>
  <property fmtid="{D5CDD505-2E9C-101B-9397-08002B2CF9AE}" pid="12" name="_ReviewingToolsShownOnce">
    <vt:lpwstr/>
  </property>
</Properties>
</file>