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CD6" w:rsidRDefault="000778A4">
      <w:pPr>
        <w:rPr>
          <w:rFonts w:ascii="Arial" w:hAnsi="Arial" w:cs="Arial"/>
          <w:b/>
          <w:sz w:val="20"/>
          <w:szCs w:val="20"/>
        </w:rPr>
      </w:pPr>
      <w:r>
        <w:rPr>
          <w:rFonts w:ascii="Arial" w:hAnsi="Arial" w:cs="Arial"/>
          <w:b/>
          <w:sz w:val="20"/>
          <w:szCs w:val="20"/>
        </w:rPr>
        <w:t>Purpose:</w:t>
      </w:r>
    </w:p>
    <w:p w:rsidR="002B3CD6" w:rsidRDefault="000778A4">
      <w:pPr>
        <w:pStyle w:val="BodyText"/>
      </w:pPr>
      <w:r>
        <w:rPr>
          <w:rStyle w:val="SourceText"/>
          <w:rFonts w:eastAsiaTheme="minorHAnsi" w:cstheme="minorBidi"/>
        </w:rPr>
        <w:t xml:space="preserve">Databases grow over time, sometimes outgrowing the space on their original file system. When they’re located on the same partition as the rest of the operating system, this can also potentially lead to I/O contention. </w:t>
      </w:r>
    </w:p>
    <w:p w:rsidR="002B3CD6" w:rsidRDefault="000778A4">
      <w:pPr>
        <w:pStyle w:val="BodyText"/>
      </w:pPr>
      <w:r>
        <w:t>This tutorial will guide you through relocating PostgreSQL’s data directory.</w:t>
      </w:r>
    </w:p>
    <w:p w:rsidR="002B3CD6" w:rsidRDefault="000778A4">
      <w:pPr>
        <w:pStyle w:val="Heading2"/>
        <w:rPr>
          <w:sz w:val="24"/>
          <w:szCs w:val="24"/>
        </w:rPr>
      </w:pPr>
      <w:bookmarkStart w:id="0" w:name="prerequisites"/>
      <w:bookmarkEnd w:id="0"/>
      <w:r>
        <w:rPr>
          <w:rFonts w:ascii="Calibri" w:eastAsiaTheme="minorHAnsi" w:hAnsi="Calibri" w:cstheme="minorBidi"/>
          <w:sz w:val="22"/>
          <w:szCs w:val="22"/>
          <w:lang w:eastAsia="en-US"/>
        </w:rPr>
        <w:t>Prerequisites</w:t>
      </w:r>
    </w:p>
    <w:p w:rsidR="002B3CD6" w:rsidRDefault="000778A4">
      <w:pPr>
        <w:pStyle w:val="BodyText"/>
      </w:pPr>
      <w:r>
        <w:t>To complete this guide, you will need:</w:t>
      </w:r>
    </w:p>
    <w:p w:rsidR="002B3CD6" w:rsidRDefault="000778A4">
      <w:pPr>
        <w:pStyle w:val="BodyText"/>
        <w:numPr>
          <w:ilvl w:val="0"/>
          <w:numId w:val="4"/>
        </w:numPr>
        <w:tabs>
          <w:tab w:val="left" w:pos="0"/>
        </w:tabs>
      </w:pPr>
      <w:r>
        <w:t xml:space="preserve">An Ubuntu 18.04 server with a non-root user with </w:t>
      </w:r>
      <w:r>
        <w:rPr>
          <w:rStyle w:val="SourceText"/>
        </w:rPr>
        <w:t>sudo</w:t>
      </w:r>
      <w:r>
        <w:t xml:space="preserve"> privileges. </w:t>
      </w:r>
    </w:p>
    <w:p w:rsidR="002B3CD6" w:rsidRDefault="000778A4">
      <w:pPr>
        <w:pStyle w:val="BodyText"/>
        <w:numPr>
          <w:ilvl w:val="0"/>
          <w:numId w:val="4"/>
        </w:numPr>
        <w:tabs>
          <w:tab w:val="left" w:pos="0"/>
        </w:tabs>
      </w:pPr>
      <w:r>
        <w:t>PostgreSQL installed on your server.</w:t>
      </w:r>
    </w:p>
    <w:p w:rsidR="002B3CD6" w:rsidRDefault="000778A4">
      <w:pPr>
        <w:pStyle w:val="BodyText"/>
      </w:pPr>
      <w:r>
        <w:t xml:space="preserve">In this example, we’re moving the data to a block storage device mounted at </w:t>
      </w:r>
      <w:r>
        <w:rPr>
          <w:rStyle w:val="SourceText"/>
        </w:rPr>
        <w:t>/</w:t>
      </w:r>
      <w:proofErr w:type="spellStart"/>
      <w:r>
        <w:rPr>
          <w:rStyle w:val="SourceText"/>
        </w:rPr>
        <w:t>mnt</w:t>
      </w:r>
      <w:proofErr w:type="spellEnd"/>
      <w:r>
        <w:rPr>
          <w:rStyle w:val="SourceText"/>
        </w:rPr>
        <w:t>/volume_nyc1_01</w:t>
      </w:r>
      <w:r>
        <w:t xml:space="preserve">. If you are using Block Storage on </w:t>
      </w:r>
      <w:proofErr w:type="spellStart"/>
      <w:r>
        <w:t>DigitalOcean</w:t>
      </w:r>
      <w:proofErr w:type="spellEnd"/>
      <w:r>
        <w:t xml:space="preserve">, </w:t>
      </w:r>
      <w:hyperlink r:id="rId7">
        <w:r>
          <w:rPr>
            <w:rStyle w:val="InternetLink"/>
          </w:rPr>
          <w:t>this guide</w:t>
        </w:r>
      </w:hyperlink>
      <w:r>
        <w:t xml:space="preserve"> can help you mount your volume before continuing with this tutorial. </w:t>
      </w:r>
    </w:p>
    <w:tbl>
      <w:tblPr>
        <w:tblStyle w:val="TableGrid"/>
        <w:tblW w:w="9350" w:type="dxa"/>
        <w:tblCellMar>
          <w:left w:w="103" w:type="dxa"/>
        </w:tblCellMar>
        <w:tblLook w:val="04A0" w:firstRow="1" w:lastRow="0" w:firstColumn="1" w:lastColumn="0" w:noHBand="0" w:noVBand="1"/>
      </w:tblPr>
      <w:tblGrid>
        <w:gridCol w:w="592"/>
        <w:gridCol w:w="4193"/>
        <w:gridCol w:w="4565"/>
      </w:tblGrid>
      <w:tr w:rsidR="002B3CD6">
        <w:trPr>
          <w:cantSplit/>
          <w:trHeight w:val="576"/>
          <w:tblHeader/>
        </w:trPr>
        <w:tc>
          <w:tcPr>
            <w:tcW w:w="715" w:type="dxa"/>
            <w:shd w:val="clear" w:color="auto" w:fill="auto"/>
          </w:tcPr>
          <w:p w:rsidR="002B3CD6" w:rsidRDefault="000778A4">
            <w:pPr>
              <w:spacing w:after="0" w:line="240" w:lineRule="auto"/>
              <w:rPr>
                <w:rFonts w:ascii="Arial" w:hAnsi="Arial" w:cs="Arial"/>
                <w:b/>
                <w:sz w:val="20"/>
                <w:szCs w:val="20"/>
              </w:rPr>
            </w:pPr>
            <w:r>
              <w:rPr>
                <w:rFonts w:ascii="Arial" w:hAnsi="Arial" w:cs="Arial"/>
                <w:b/>
                <w:sz w:val="20"/>
                <w:szCs w:val="20"/>
              </w:rPr>
              <w:t>Step</w:t>
            </w:r>
          </w:p>
        </w:tc>
        <w:tc>
          <w:tcPr>
            <w:tcW w:w="5017" w:type="dxa"/>
            <w:shd w:val="clear" w:color="auto" w:fill="auto"/>
          </w:tcPr>
          <w:p w:rsidR="002B3CD6" w:rsidRDefault="000778A4">
            <w:pPr>
              <w:spacing w:after="0" w:line="240" w:lineRule="auto"/>
              <w:rPr>
                <w:rFonts w:ascii="Arial" w:hAnsi="Arial" w:cs="Arial"/>
                <w:b/>
                <w:sz w:val="20"/>
                <w:szCs w:val="20"/>
              </w:rPr>
            </w:pPr>
            <w:r>
              <w:rPr>
                <w:rFonts w:ascii="Arial" w:hAnsi="Arial" w:cs="Arial"/>
                <w:b/>
                <w:sz w:val="20"/>
                <w:szCs w:val="20"/>
              </w:rPr>
              <w:t>Major Activity</w:t>
            </w:r>
          </w:p>
        </w:tc>
        <w:tc>
          <w:tcPr>
            <w:tcW w:w="3618" w:type="dxa"/>
            <w:shd w:val="clear" w:color="auto" w:fill="auto"/>
          </w:tcPr>
          <w:p w:rsidR="002B3CD6" w:rsidRDefault="000778A4">
            <w:pPr>
              <w:spacing w:after="0" w:line="240" w:lineRule="auto"/>
              <w:rPr>
                <w:rFonts w:ascii="Arial" w:hAnsi="Arial" w:cs="Arial"/>
                <w:b/>
                <w:sz w:val="20"/>
                <w:szCs w:val="20"/>
              </w:rPr>
            </w:pPr>
            <w:r>
              <w:rPr>
                <w:rFonts w:ascii="Arial" w:hAnsi="Arial" w:cs="Arial"/>
                <w:b/>
                <w:sz w:val="20"/>
                <w:szCs w:val="20"/>
              </w:rPr>
              <w:t>References, Forms and Details</w:t>
            </w:r>
          </w:p>
        </w:tc>
      </w:tr>
      <w:tr w:rsidR="002B3CD6">
        <w:trPr>
          <w:cantSplit/>
          <w:trHeight w:val="576"/>
        </w:trPr>
        <w:tc>
          <w:tcPr>
            <w:tcW w:w="715" w:type="dxa"/>
            <w:shd w:val="clear" w:color="auto" w:fill="auto"/>
          </w:tcPr>
          <w:p w:rsidR="002B3CD6" w:rsidRDefault="000778A4">
            <w:pPr>
              <w:spacing w:after="0" w:line="240" w:lineRule="auto"/>
            </w:pPr>
            <w:r>
              <w:rPr>
                <w:rFonts w:ascii="Arial" w:hAnsi="Arial" w:cs="Arial"/>
                <w:b/>
                <w:sz w:val="20"/>
                <w:szCs w:val="20"/>
              </w:rPr>
              <w:t>1</w:t>
            </w:r>
          </w:p>
        </w:tc>
        <w:tc>
          <w:tcPr>
            <w:tcW w:w="5017" w:type="dxa"/>
            <w:shd w:val="clear" w:color="auto" w:fill="auto"/>
          </w:tcPr>
          <w:p w:rsidR="002B3CD6" w:rsidRDefault="000778A4">
            <w:pPr>
              <w:spacing w:after="0" w:line="240" w:lineRule="auto"/>
              <w:rPr>
                <w:rFonts w:ascii="Times New Roman" w:eastAsia="Times New Roman" w:hAnsi="Times New Roman" w:cs="Times New Roman"/>
                <w:sz w:val="24"/>
                <w:szCs w:val="24"/>
                <w:lang w:eastAsia="en-CA"/>
              </w:rPr>
            </w:pPr>
            <w:r>
              <w:rPr>
                <w:rStyle w:val="SourceText"/>
                <w:rFonts w:eastAsiaTheme="minorHAnsi" w:cstheme="minorBidi"/>
              </w:rPr>
              <w:t>Enter psql as a superuser:</w:t>
            </w:r>
          </w:p>
          <w:p w:rsidR="002B3CD6" w:rsidRDefault="0007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SourceText"/>
                <w:rFonts w:eastAsiaTheme="minorHAnsi" w:cstheme="minorBidi"/>
              </w:rPr>
              <w:t>$ sudo -u postgres psql</w:t>
            </w:r>
          </w:p>
          <w:p w:rsidR="002B3CD6" w:rsidRDefault="002B3CD6">
            <w:pPr>
              <w:rPr>
                <w:rStyle w:val="SourceText"/>
                <w:rFonts w:asciiTheme="minorHAnsi" w:eastAsiaTheme="minorHAnsi" w:hAnsiTheme="minorHAnsi" w:cstheme="minorBidi"/>
              </w:rPr>
            </w:pPr>
          </w:p>
        </w:tc>
        <w:tc>
          <w:tcPr>
            <w:tcW w:w="3618" w:type="dxa"/>
            <w:shd w:val="clear" w:color="auto" w:fill="auto"/>
          </w:tcPr>
          <w:p w:rsidR="002B3CD6" w:rsidRDefault="000778A4">
            <w:pPr>
              <w:widowControl w:val="0"/>
              <w:spacing w:before="60" w:after="0" w:line="240" w:lineRule="auto"/>
              <w:rPr>
                <w:rFonts w:ascii="Times New Roman" w:eastAsia="Times New Roman" w:hAnsi="Times New Roman" w:cs="Times New Roman"/>
                <w:b/>
                <w:bCs/>
                <w:sz w:val="24"/>
                <w:szCs w:val="24"/>
                <w:lang w:eastAsia="en-CA"/>
              </w:rPr>
            </w:pPr>
            <w:r>
              <w:rPr>
                <w:rStyle w:val="SourceText"/>
                <w:rFonts w:eastAsiaTheme="minorHAnsi" w:cstheme="minorBidi"/>
                <w:b/>
                <w:bCs/>
              </w:rPr>
              <w:t xml:space="preserve">sudo -u postgres psql </w:t>
            </w:r>
          </w:p>
          <w:p w:rsidR="002B3CD6" w:rsidRDefault="000778A4">
            <w:pPr>
              <w:widowControl w:val="0"/>
              <w:spacing w:before="60" w:after="0" w:line="240" w:lineRule="auto"/>
              <w:rPr>
                <w:rFonts w:ascii="Times New Roman" w:eastAsia="Times New Roman" w:hAnsi="Times New Roman" w:cs="Times New Roman"/>
                <w:sz w:val="24"/>
                <w:szCs w:val="24"/>
                <w:lang w:eastAsia="en-CA"/>
              </w:rPr>
            </w:pPr>
            <w:r>
              <w:rPr>
                <w:rStyle w:val="SourceText"/>
                <w:rFonts w:eastAsiaTheme="minorHAnsi" w:cstheme="minorBidi"/>
              </w:rPr>
              <w:t>is the standard logon</w:t>
            </w:r>
          </w:p>
        </w:tc>
      </w:tr>
      <w:tr w:rsidR="002B3CD6">
        <w:trPr>
          <w:cantSplit/>
          <w:trHeight w:val="576"/>
        </w:trPr>
        <w:tc>
          <w:tcPr>
            <w:tcW w:w="715" w:type="dxa"/>
            <w:shd w:val="clear" w:color="auto" w:fill="auto"/>
          </w:tcPr>
          <w:p w:rsidR="002B3CD6" w:rsidRDefault="000778A4">
            <w:pPr>
              <w:spacing w:after="0" w:line="240" w:lineRule="auto"/>
              <w:rPr>
                <w:rFonts w:ascii="Arial" w:hAnsi="Arial" w:cs="Arial"/>
                <w:b/>
                <w:sz w:val="20"/>
                <w:szCs w:val="20"/>
              </w:rPr>
            </w:pPr>
            <w:r>
              <w:rPr>
                <w:rFonts w:ascii="Arial" w:hAnsi="Arial" w:cs="Arial"/>
                <w:b/>
                <w:sz w:val="20"/>
                <w:szCs w:val="20"/>
              </w:rPr>
              <w:t>2</w:t>
            </w:r>
          </w:p>
        </w:tc>
        <w:tc>
          <w:tcPr>
            <w:tcW w:w="5017" w:type="dxa"/>
            <w:shd w:val="clear" w:color="auto" w:fill="auto"/>
          </w:tcPr>
          <w:p w:rsidR="002B3CD6" w:rsidRDefault="000778A4">
            <w:pPr>
              <w:widowControl w:val="0"/>
              <w:spacing w:before="60" w:after="120" w:line="240" w:lineRule="auto"/>
              <w:rPr>
                <w:rFonts w:ascii="Times New Roman" w:eastAsia="Times New Roman" w:hAnsi="Times New Roman" w:cs="Times New Roman"/>
                <w:sz w:val="24"/>
                <w:szCs w:val="24"/>
                <w:lang w:eastAsia="en-CA"/>
              </w:rPr>
            </w:pPr>
            <w:r>
              <w:rPr>
                <w:rStyle w:val="SourceText"/>
                <w:rFonts w:eastAsiaTheme="minorHAnsi" w:cstheme="minorBidi"/>
              </w:rPr>
              <w:t>Determine active PostgreSQL version data directory</w:t>
            </w:r>
          </w:p>
          <w:p w:rsidR="002B3CD6" w:rsidRDefault="000778A4">
            <w:pPr>
              <w:widowControl w:val="0"/>
              <w:numPr>
                <w:ilvl w:val="0"/>
                <w:numId w:val="5"/>
              </w:numPr>
              <w:spacing w:before="60" w:after="120" w:line="240" w:lineRule="auto"/>
              <w:rPr>
                <w:rFonts w:ascii="Times New Roman" w:eastAsia="Times New Roman" w:hAnsi="Times New Roman" w:cs="Times New Roman"/>
                <w:sz w:val="24"/>
                <w:szCs w:val="24"/>
                <w:lang w:eastAsia="en-CA"/>
              </w:rPr>
            </w:pPr>
            <w:r>
              <w:rPr>
                <w:rStyle w:val="SourceText"/>
                <w:rFonts w:eastAsiaTheme="minorHAnsi" w:cstheme="minorBidi"/>
              </w:rPr>
              <w:t xml:space="preserve">SHOW </w:t>
            </w:r>
            <w:proofErr w:type="spellStart"/>
            <w:r>
              <w:rPr>
                <w:rStyle w:val="SourceText"/>
                <w:rFonts w:eastAsiaTheme="minorHAnsi" w:cstheme="minorBidi"/>
              </w:rPr>
              <w:t>data_directory</w:t>
            </w:r>
            <w:proofErr w:type="spellEnd"/>
          </w:p>
          <w:p w:rsidR="002B3CD6" w:rsidRDefault="000778A4">
            <w:pPr>
              <w:widowControl w:val="0"/>
              <w:numPr>
                <w:ilvl w:val="0"/>
                <w:numId w:val="5"/>
              </w:numPr>
              <w:spacing w:before="60" w:after="120" w:line="240" w:lineRule="auto"/>
              <w:rPr>
                <w:rFonts w:ascii="Times New Roman" w:eastAsia="Times New Roman" w:hAnsi="Times New Roman" w:cs="Times New Roman"/>
                <w:sz w:val="24"/>
                <w:szCs w:val="24"/>
                <w:lang w:eastAsia="en-CA"/>
              </w:rPr>
            </w:pPr>
            <w:r>
              <w:rPr>
                <w:rStyle w:val="SourceText"/>
                <w:rFonts w:eastAsiaTheme="minorHAnsi" w:cstheme="minorBidi"/>
              </w:rPr>
              <w:t>exit psql with “\q”</w:t>
            </w:r>
          </w:p>
        </w:tc>
        <w:tc>
          <w:tcPr>
            <w:tcW w:w="3618" w:type="dxa"/>
            <w:shd w:val="clear" w:color="auto" w:fill="auto"/>
          </w:tcPr>
          <w:p w:rsidR="002B3CD6" w:rsidRDefault="000778A4">
            <w:pPr>
              <w:pStyle w:val="ListParagraph"/>
              <w:widowControl w:val="0"/>
              <w:numPr>
                <w:ilvl w:val="0"/>
                <w:numId w:val="3"/>
              </w:numPr>
              <w:spacing w:before="60" w:after="160"/>
              <w:ind w:left="376"/>
              <w:rPr>
                <w:rFonts w:ascii="Times New Roman" w:hAnsi="Times New Roman" w:cs="Times New Roman"/>
                <w:lang w:eastAsia="en-CA"/>
              </w:rPr>
            </w:pPr>
            <w:r>
              <w:rPr>
                <w:rStyle w:val="SourceText"/>
                <w:rFonts w:asciiTheme="minorHAnsi" w:eastAsiaTheme="minorHAnsi" w:hAnsiTheme="minorHAnsi" w:cstheme="minorBidi"/>
                <w:sz w:val="22"/>
                <w:szCs w:val="22"/>
                <w:lang w:val="en-CA"/>
              </w:rPr>
              <w:t>Output will show the path.  For this example</w:t>
            </w:r>
          </w:p>
          <w:p w:rsidR="002B3CD6" w:rsidRDefault="000778A4">
            <w:pPr>
              <w:pStyle w:val="PreformattedText"/>
              <w:widowControl w:val="0"/>
              <w:spacing w:before="60" w:after="160"/>
              <w:ind w:left="376" w:hanging="360"/>
              <w:contextualSpacing/>
              <w:rPr>
                <w:rFonts w:ascii="Times New Roman" w:hAnsi="Times New Roman" w:cs="Times New Roman"/>
                <w:lang w:eastAsia="en-CA"/>
              </w:rPr>
            </w:pPr>
            <w:r>
              <w:rPr>
                <w:rStyle w:val="SourceText"/>
                <w:rFonts w:asciiTheme="minorHAnsi" w:eastAsiaTheme="minorHAnsi" w:hAnsiTheme="minorHAnsi" w:cstheme="minorBidi"/>
                <w:sz w:val="22"/>
                <w:szCs w:val="22"/>
              </w:rPr>
              <w:t>/var/lib/postgresql/10/main</w:t>
            </w:r>
          </w:p>
          <w:p w:rsidR="002B3CD6" w:rsidRDefault="000778A4">
            <w:pPr>
              <w:pStyle w:val="ListParagraph"/>
              <w:widowControl w:val="0"/>
              <w:numPr>
                <w:ilvl w:val="0"/>
                <w:numId w:val="3"/>
              </w:numPr>
              <w:spacing w:before="60" w:after="160"/>
              <w:ind w:left="376"/>
              <w:rPr>
                <w:rFonts w:ascii="Times New Roman" w:hAnsi="Times New Roman" w:cs="Times New Roman"/>
                <w:lang w:eastAsia="en-CA"/>
              </w:rPr>
            </w:pPr>
            <w:r>
              <w:rPr>
                <w:rStyle w:val="SourceText"/>
                <w:rFonts w:asciiTheme="minorHAnsi" w:eastAsiaTheme="minorHAnsi" w:hAnsiTheme="minorHAnsi" w:cstheme="minorBidi"/>
                <w:sz w:val="22"/>
                <w:szCs w:val="22"/>
                <w:lang w:val="en-CA"/>
              </w:rPr>
              <w:t>It is recommended that the path include a version number, to allow for multiple PostgreSQL instances and separate data directories</w:t>
            </w:r>
          </w:p>
        </w:tc>
      </w:tr>
      <w:tr w:rsidR="002B3CD6">
        <w:trPr>
          <w:cantSplit/>
          <w:trHeight w:val="576"/>
        </w:trPr>
        <w:tc>
          <w:tcPr>
            <w:tcW w:w="715" w:type="dxa"/>
            <w:shd w:val="clear" w:color="auto" w:fill="auto"/>
          </w:tcPr>
          <w:p w:rsidR="002B3CD6" w:rsidRDefault="000778A4">
            <w:pPr>
              <w:spacing w:after="0" w:line="240" w:lineRule="auto"/>
            </w:pPr>
            <w:r>
              <w:t>3</w:t>
            </w:r>
          </w:p>
        </w:tc>
        <w:tc>
          <w:tcPr>
            <w:tcW w:w="5017" w:type="dxa"/>
            <w:shd w:val="clear" w:color="auto" w:fill="auto"/>
          </w:tcPr>
          <w:p w:rsidR="002B3CD6" w:rsidRDefault="000778A4">
            <w:pPr>
              <w:spacing w:after="120" w:line="240" w:lineRule="auto"/>
              <w:rPr>
                <w:rFonts w:ascii="Times New Roman" w:eastAsia="Times New Roman" w:hAnsi="Times New Roman" w:cs="Times New Roman"/>
                <w:sz w:val="24"/>
                <w:szCs w:val="24"/>
                <w:lang w:eastAsia="en-CA"/>
              </w:rPr>
            </w:pPr>
            <w:r>
              <w:rPr>
                <w:rStyle w:val="SourceText"/>
                <w:rFonts w:eastAsiaTheme="minorHAnsi" w:cstheme="minorBidi"/>
              </w:rPr>
              <w:t>Switch to superuser</w:t>
            </w:r>
          </w:p>
          <w:p w:rsidR="002B3CD6" w:rsidRDefault="000778A4">
            <w:pPr>
              <w:numPr>
                <w:ilvl w:val="0"/>
                <w:numId w:val="7"/>
              </w:numPr>
              <w:spacing w:after="120" w:line="240" w:lineRule="auto"/>
              <w:rPr>
                <w:rFonts w:ascii="Times New Roman" w:eastAsia="Times New Roman" w:hAnsi="Times New Roman" w:cs="Times New Roman"/>
                <w:sz w:val="24"/>
                <w:szCs w:val="24"/>
                <w:lang w:eastAsia="en-CA"/>
              </w:rPr>
            </w:pPr>
            <w:r>
              <w:rPr>
                <w:rStyle w:val="SourceText"/>
                <w:rFonts w:eastAsiaTheme="minorHAnsi" w:cstheme="minorBidi"/>
              </w:rPr>
              <w:t>sudo -</w:t>
            </w:r>
            <w:proofErr w:type="spellStart"/>
            <w:r>
              <w:rPr>
                <w:rStyle w:val="SourceText"/>
                <w:rFonts w:eastAsiaTheme="minorHAnsi" w:cstheme="minorBidi"/>
              </w:rPr>
              <w:t>i</w:t>
            </w:r>
            <w:proofErr w:type="spellEnd"/>
          </w:p>
        </w:tc>
        <w:tc>
          <w:tcPr>
            <w:tcW w:w="3618" w:type="dxa"/>
            <w:shd w:val="clear" w:color="auto" w:fill="auto"/>
          </w:tcPr>
          <w:p w:rsidR="002B3CD6" w:rsidRDefault="000778A4">
            <w:pPr>
              <w:pStyle w:val="ListParagraph"/>
              <w:widowControl w:val="0"/>
              <w:numPr>
                <w:ilvl w:val="0"/>
                <w:numId w:val="1"/>
              </w:numPr>
              <w:spacing w:before="60" w:after="160"/>
              <w:rPr>
                <w:rFonts w:ascii="Times New Roman" w:hAnsi="Times New Roman" w:cs="Times New Roman"/>
                <w:lang w:val="en-CA" w:eastAsia="en-CA"/>
              </w:rPr>
            </w:pPr>
            <w:r>
              <w:rPr>
                <w:rStyle w:val="SourceText"/>
                <w:rFonts w:asciiTheme="minorHAnsi" w:eastAsiaTheme="minorHAnsi" w:hAnsiTheme="minorHAnsi" w:cstheme="minorBidi"/>
                <w:sz w:val="22"/>
                <w:szCs w:val="22"/>
                <w:lang w:val="en-CA"/>
              </w:rPr>
              <w:t>Where permitted</w:t>
            </w:r>
          </w:p>
        </w:tc>
      </w:tr>
      <w:tr w:rsidR="002B3CD6">
        <w:trPr>
          <w:cantSplit/>
          <w:trHeight w:val="576"/>
        </w:trPr>
        <w:tc>
          <w:tcPr>
            <w:tcW w:w="715" w:type="dxa"/>
            <w:tcBorders>
              <w:top w:val="nil"/>
            </w:tcBorders>
            <w:shd w:val="clear" w:color="auto" w:fill="auto"/>
          </w:tcPr>
          <w:p w:rsidR="002B3CD6" w:rsidRDefault="000778A4">
            <w:pPr>
              <w:spacing w:after="0" w:line="240" w:lineRule="auto"/>
              <w:rPr>
                <w:rFonts w:ascii="Arial" w:hAnsi="Arial" w:cs="Arial"/>
                <w:b/>
                <w:sz w:val="20"/>
                <w:szCs w:val="20"/>
              </w:rPr>
            </w:pPr>
            <w:r>
              <w:rPr>
                <w:rFonts w:ascii="Arial" w:hAnsi="Arial" w:cs="Arial"/>
                <w:b/>
                <w:sz w:val="20"/>
                <w:szCs w:val="20"/>
              </w:rPr>
              <w:lastRenderedPageBreak/>
              <w:t>3</w:t>
            </w:r>
          </w:p>
        </w:tc>
        <w:tc>
          <w:tcPr>
            <w:tcW w:w="5017" w:type="dxa"/>
            <w:tcBorders>
              <w:top w:val="nil"/>
            </w:tcBorders>
            <w:shd w:val="clear" w:color="auto" w:fill="auto"/>
          </w:tcPr>
          <w:p w:rsidR="002B3CD6" w:rsidRDefault="000778A4">
            <w:pPr>
              <w:spacing w:after="120" w:line="240" w:lineRule="auto"/>
              <w:rPr>
                <w:rFonts w:ascii="Liberation Serif" w:eastAsia="Times New Roman" w:hAnsi="Liberation Serif" w:cs="Times New Roman"/>
                <w:sz w:val="24"/>
                <w:szCs w:val="24"/>
                <w:lang w:eastAsia="en-CA"/>
              </w:rPr>
            </w:pPr>
            <w:r>
              <w:rPr>
                <w:rStyle w:val="SourceText"/>
                <w:rFonts w:eastAsiaTheme="minorHAnsi" w:cstheme="minorBidi"/>
              </w:rPr>
              <w:t>Stop PostgreSQL</w:t>
            </w:r>
          </w:p>
          <w:p w:rsidR="002B3CD6" w:rsidRDefault="000778A4">
            <w:pPr>
              <w:numPr>
                <w:ilvl w:val="0"/>
                <w:numId w:val="6"/>
              </w:numPr>
              <w:spacing w:after="120" w:line="240" w:lineRule="auto"/>
              <w:rPr>
                <w:rFonts w:ascii="Liberation Serif" w:eastAsia="Times New Roman" w:hAnsi="Liberation Serif" w:cs="Times New Roman"/>
                <w:sz w:val="24"/>
                <w:szCs w:val="24"/>
                <w:lang w:eastAsia="en-CA"/>
              </w:rPr>
            </w:pPr>
            <w:r>
              <w:rPr>
                <w:rStyle w:val="SourceText"/>
                <w:rFonts w:eastAsiaTheme="minorHAnsi" w:cstheme="minorBidi"/>
              </w:rPr>
              <w:t>on pre-RHEL/Centos7:</w:t>
            </w:r>
          </w:p>
          <w:p w:rsidR="002B3CD6" w:rsidRDefault="000778A4">
            <w:pPr>
              <w:spacing w:after="120" w:line="240" w:lineRule="auto"/>
              <w:ind w:left="720"/>
              <w:rPr>
                <w:rFonts w:ascii="Liberation Serif" w:eastAsia="Times New Roman" w:hAnsi="Liberation Serif" w:cs="Times New Roman"/>
                <w:sz w:val="24"/>
                <w:szCs w:val="24"/>
                <w:lang w:eastAsia="en-CA"/>
              </w:rPr>
            </w:pPr>
            <w:r>
              <w:rPr>
                <w:rStyle w:val="SourceText"/>
                <w:rFonts w:eastAsiaTheme="minorHAnsi" w:cstheme="minorBidi"/>
              </w:rPr>
              <w:t>service postgresql-{</w:t>
            </w:r>
            <w:proofErr w:type="spellStart"/>
            <w:r>
              <w:rPr>
                <w:rStyle w:val="SourceText"/>
                <w:rFonts w:eastAsiaTheme="minorHAnsi" w:cstheme="minorBidi"/>
              </w:rPr>
              <w:t>ver</w:t>
            </w:r>
            <w:proofErr w:type="spellEnd"/>
            <w:r>
              <w:rPr>
                <w:rStyle w:val="SourceText"/>
                <w:rFonts w:eastAsiaTheme="minorHAnsi" w:cstheme="minorBidi"/>
              </w:rPr>
              <w:t>} stop</w:t>
            </w:r>
          </w:p>
          <w:p w:rsidR="002B3CD6" w:rsidRDefault="000778A4">
            <w:pPr>
              <w:numPr>
                <w:ilvl w:val="0"/>
                <w:numId w:val="6"/>
              </w:numPr>
              <w:spacing w:after="120" w:line="240" w:lineRule="auto"/>
              <w:rPr>
                <w:rFonts w:ascii="Liberation Serif" w:hAnsi="Liberation Serif"/>
              </w:rPr>
            </w:pPr>
            <w:r>
              <w:rPr>
                <w:rStyle w:val="SourceText"/>
                <w:rFonts w:eastAsiaTheme="minorHAnsi" w:cstheme="minorBidi"/>
              </w:rPr>
              <w:t>on newer systems:</w:t>
            </w:r>
          </w:p>
          <w:p w:rsidR="002B3CD6" w:rsidRDefault="000778A4">
            <w:pPr>
              <w:spacing w:after="120" w:line="240" w:lineRule="auto"/>
              <w:ind w:left="720"/>
            </w:pPr>
            <w:r>
              <w:rPr>
                <w:rStyle w:val="SourceText"/>
                <w:rFonts w:eastAsiaTheme="minorHAnsi" w:cstheme="minorBidi"/>
              </w:rPr>
              <w:t>systemctl stop postgresql-{</w:t>
            </w:r>
            <w:proofErr w:type="spellStart"/>
            <w:r>
              <w:rPr>
                <w:rStyle w:val="SourceText"/>
                <w:rFonts w:eastAsiaTheme="minorHAnsi" w:cstheme="minorBidi"/>
              </w:rPr>
              <w:t>ver</w:t>
            </w:r>
            <w:proofErr w:type="spellEnd"/>
            <w:r>
              <w:rPr>
                <w:rStyle w:val="SourceText"/>
                <w:rFonts w:eastAsiaTheme="minorHAnsi" w:cstheme="minorBidi"/>
              </w:rPr>
              <w:t>}</w:t>
            </w:r>
          </w:p>
          <w:p w:rsidR="002B3CD6" w:rsidRDefault="002B3CD6">
            <w:pPr>
              <w:spacing w:after="120" w:line="240" w:lineRule="auto"/>
              <w:rPr>
                <w:rStyle w:val="SourceText"/>
                <w:rFonts w:asciiTheme="minorHAnsi" w:eastAsiaTheme="minorHAnsi" w:hAnsiTheme="minorHAnsi" w:cstheme="minorBidi"/>
              </w:rPr>
            </w:pPr>
          </w:p>
        </w:tc>
        <w:tc>
          <w:tcPr>
            <w:tcW w:w="3618" w:type="dxa"/>
            <w:tcBorders>
              <w:top w:val="nil"/>
            </w:tcBorders>
            <w:shd w:val="clear" w:color="auto" w:fill="auto"/>
          </w:tcPr>
          <w:p w:rsidR="002B3CD6" w:rsidRDefault="000778A4">
            <w:pPr>
              <w:pStyle w:val="ListParagraph"/>
              <w:widowControl w:val="0"/>
              <w:numPr>
                <w:ilvl w:val="0"/>
                <w:numId w:val="1"/>
              </w:numPr>
              <w:spacing w:before="60" w:after="160"/>
              <w:rPr>
                <w:rFonts w:ascii="Times New Roman" w:hAnsi="Times New Roman" w:cs="Times New Roman"/>
                <w:lang w:val="en-CA" w:eastAsia="en-CA"/>
              </w:rPr>
            </w:pPr>
            <w:r>
              <w:rPr>
                <w:rStyle w:val="SourceText"/>
                <w:rFonts w:asciiTheme="minorHAnsi" w:eastAsiaTheme="minorHAnsi" w:hAnsiTheme="minorHAnsi" w:cstheme="minorBidi"/>
                <w:sz w:val="22"/>
                <w:szCs w:val="22"/>
                <w:lang w:val="en-CA"/>
              </w:rPr>
              <w:t>Substitute actual version for {</w:t>
            </w:r>
            <w:proofErr w:type="spellStart"/>
            <w:r>
              <w:rPr>
                <w:rStyle w:val="SourceText"/>
                <w:rFonts w:asciiTheme="minorHAnsi" w:eastAsiaTheme="minorHAnsi" w:hAnsiTheme="minorHAnsi" w:cstheme="minorBidi"/>
                <w:sz w:val="22"/>
                <w:szCs w:val="22"/>
                <w:lang w:val="en-CA"/>
              </w:rPr>
              <w:t>ver</w:t>
            </w:r>
            <w:proofErr w:type="spellEnd"/>
            <w:r>
              <w:rPr>
                <w:rStyle w:val="SourceText"/>
                <w:rFonts w:asciiTheme="minorHAnsi" w:eastAsiaTheme="minorHAnsi" w:hAnsiTheme="minorHAnsi" w:cstheme="minorBidi"/>
                <w:sz w:val="22"/>
                <w:szCs w:val="22"/>
                <w:lang w:val="en-CA"/>
              </w:rPr>
              <w:t>}</w:t>
            </w:r>
          </w:p>
          <w:p w:rsidR="002B3CD6" w:rsidRDefault="000778A4">
            <w:pPr>
              <w:pStyle w:val="ListParagraph"/>
              <w:widowControl w:val="0"/>
              <w:numPr>
                <w:ilvl w:val="0"/>
                <w:numId w:val="1"/>
              </w:numPr>
              <w:spacing w:before="60" w:after="160"/>
              <w:rPr>
                <w:rFonts w:ascii="Times New Roman" w:hAnsi="Times New Roman" w:cs="Times New Roman"/>
                <w:lang w:val="en-CA" w:eastAsia="en-CA"/>
              </w:rPr>
            </w:pPr>
            <w:r>
              <w:rPr>
                <w:rStyle w:val="SourceText"/>
                <w:rFonts w:asciiTheme="minorHAnsi" w:eastAsiaTheme="minorHAnsi" w:hAnsiTheme="minorHAnsi" w:cstheme="minorBidi"/>
                <w:sz w:val="22"/>
                <w:szCs w:val="22"/>
                <w:lang w:val="en-CA"/>
              </w:rPr>
              <w:t>ensures the integrity of the data</w:t>
            </w:r>
          </w:p>
        </w:tc>
      </w:tr>
      <w:tr w:rsidR="002B3CD6">
        <w:trPr>
          <w:cantSplit/>
          <w:trHeight w:val="576"/>
        </w:trPr>
        <w:tc>
          <w:tcPr>
            <w:tcW w:w="715" w:type="dxa"/>
            <w:shd w:val="clear" w:color="auto" w:fill="auto"/>
          </w:tcPr>
          <w:p w:rsidR="002B3CD6" w:rsidRDefault="000778A4">
            <w:pPr>
              <w:spacing w:after="0" w:line="240" w:lineRule="auto"/>
              <w:rPr>
                <w:rFonts w:ascii="Arial" w:hAnsi="Arial" w:cs="Arial"/>
                <w:b/>
                <w:sz w:val="20"/>
                <w:szCs w:val="20"/>
              </w:rPr>
            </w:pPr>
            <w:r>
              <w:rPr>
                <w:rFonts w:ascii="Arial" w:hAnsi="Arial" w:cs="Arial"/>
                <w:b/>
                <w:sz w:val="20"/>
                <w:szCs w:val="20"/>
              </w:rPr>
              <w:t>4</w:t>
            </w:r>
          </w:p>
        </w:tc>
        <w:tc>
          <w:tcPr>
            <w:tcW w:w="5017" w:type="dxa"/>
            <w:shd w:val="clear" w:color="auto" w:fill="auto"/>
          </w:tcPr>
          <w:p w:rsidR="002B3CD6" w:rsidRDefault="0007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8"/>
              <w:rPr>
                <w:rFonts w:ascii="Liberation Serif" w:eastAsia="Times New Roman" w:hAnsi="Liberation Serif" w:cs="Arial"/>
                <w:sz w:val="24"/>
                <w:szCs w:val="24"/>
                <w:lang w:val="en-US"/>
              </w:rPr>
            </w:pPr>
            <w:r>
              <w:rPr>
                <w:rStyle w:val="SourceText"/>
                <w:rFonts w:eastAsiaTheme="minorHAnsi" w:cstheme="minorBidi"/>
              </w:rPr>
              <w:t>Confirm PostgreSQL is stopped</w:t>
            </w:r>
          </w:p>
          <w:p w:rsidR="002B3CD6" w:rsidRDefault="000778A4">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Liberation Serif" w:eastAsia="Times New Roman" w:hAnsi="Liberation Serif" w:cs="Arial"/>
                <w:sz w:val="24"/>
                <w:szCs w:val="24"/>
                <w:lang w:val="en-US"/>
              </w:rPr>
            </w:pPr>
            <w:r>
              <w:rPr>
                <w:rStyle w:val="SourceText"/>
                <w:rFonts w:eastAsiaTheme="minorHAnsi" w:cstheme="minorBidi"/>
              </w:rPr>
              <w:t xml:space="preserve">pre-RHEL/Centos7: </w:t>
            </w:r>
          </w:p>
          <w:p w:rsidR="002B3CD6" w:rsidRDefault="0007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pPr>
            <w:r>
              <w:rPr>
                <w:rStyle w:val="SourceText"/>
                <w:rFonts w:eastAsiaTheme="minorHAnsi" w:cstheme="minorBidi"/>
              </w:rPr>
              <w:t>service postgresql-{</w:t>
            </w:r>
            <w:proofErr w:type="spellStart"/>
            <w:r>
              <w:rPr>
                <w:rStyle w:val="SourceText"/>
                <w:rFonts w:eastAsiaTheme="minorHAnsi" w:cstheme="minorBidi"/>
              </w:rPr>
              <w:t>ver</w:t>
            </w:r>
            <w:proofErr w:type="spellEnd"/>
            <w:r>
              <w:rPr>
                <w:rStyle w:val="SourceText"/>
                <w:rFonts w:eastAsiaTheme="minorHAnsi" w:cstheme="minorBidi"/>
              </w:rPr>
              <w:t>} status</w:t>
            </w:r>
          </w:p>
          <w:p w:rsidR="002B3CD6" w:rsidRDefault="002B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Style w:val="SourceText"/>
                <w:rFonts w:asciiTheme="minorHAnsi" w:eastAsiaTheme="minorHAnsi" w:hAnsiTheme="minorHAnsi" w:cstheme="minorBidi"/>
              </w:rPr>
            </w:pPr>
          </w:p>
        </w:tc>
        <w:tc>
          <w:tcPr>
            <w:tcW w:w="3618" w:type="dxa"/>
            <w:shd w:val="clear" w:color="auto" w:fill="auto"/>
          </w:tcPr>
          <w:p w:rsidR="002B3CD6" w:rsidRDefault="000778A4">
            <w:pPr>
              <w:numPr>
                <w:ilvl w:val="0"/>
                <w:numId w:val="9"/>
              </w:numPr>
              <w:tabs>
                <w:tab w:val="left" w:pos="50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567" w:hanging="340"/>
            </w:pPr>
            <w:r>
              <w:rPr>
                <w:rStyle w:val="SourceText"/>
                <w:rFonts w:eastAsiaTheme="minorHAnsi" w:cstheme="minorBidi"/>
              </w:rPr>
              <w:t>newer systems:</w:t>
            </w:r>
          </w:p>
          <w:p w:rsidR="002B3CD6" w:rsidRDefault="000778A4">
            <w:pPr>
              <w:pStyle w:val="PreformattedText"/>
              <w:widowControl w:val="0"/>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454" w:hanging="283"/>
            </w:pPr>
            <w:r>
              <w:rPr>
                <w:rStyle w:val="SourceText"/>
                <w:rFonts w:asciiTheme="minorHAnsi" w:eastAsiaTheme="minorHAnsi" w:hAnsiTheme="minorHAnsi" w:cstheme="minorBidi"/>
                <w:sz w:val="22"/>
                <w:szCs w:val="22"/>
              </w:rPr>
              <w:t>sudo systemctl status postgresql-{</w:t>
            </w:r>
            <w:proofErr w:type="spellStart"/>
            <w:r>
              <w:rPr>
                <w:rStyle w:val="SourceText"/>
                <w:rFonts w:asciiTheme="minorHAnsi" w:eastAsiaTheme="minorHAnsi" w:hAnsiTheme="minorHAnsi" w:cstheme="minorBidi"/>
                <w:sz w:val="22"/>
                <w:szCs w:val="22"/>
              </w:rPr>
              <w:t>ver</w:t>
            </w:r>
            <w:proofErr w:type="spellEnd"/>
            <w:r>
              <w:rPr>
                <w:rStyle w:val="SourceText"/>
                <w:rFonts w:asciiTheme="minorHAnsi" w:eastAsiaTheme="minorHAnsi" w:hAnsiTheme="minorHAnsi" w:cstheme="minorBidi"/>
                <w:sz w:val="22"/>
                <w:szCs w:val="22"/>
              </w:rPr>
              <w:t>}</w:t>
            </w:r>
          </w:p>
        </w:tc>
      </w:tr>
      <w:tr w:rsidR="002B3CD6">
        <w:trPr>
          <w:cantSplit/>
          <w:trHeight w:val="576"/>
        </w:trPr>
        <w:tc>
          <w:tcPr>
            <w:tcW w:w="715" w:type="dxa"/>
            <w:shd w:val="clear" w:color="auto" w:fill="auto"/>
          </w:tcPr>
          <w:p w:rsidR="002B3CD6" w:rsidRDefault="000778A4">
            <w:pPr>
              <w:spacing w:after="0" w:line="240" w:lineRule="auto"/>
              <w:rPr>
                <w:rFonts w:ascii="Arial" w:hAnsi="Arial" w:cs="Arial"/>
                <w:b/>
                <w:sz w:val="20"/>
                <w:szCs w:val="20"/>
              </w:rPr>
            </w:pPr>
            <w:r>
              <w:rPr>
                <w:rFonts w:ascii="Arial" w:hAnsi="Arial" w:cs="Arial"/>
                <w:b/>
                <w:sz w:val="20"/>
                <w:szCs w:val="20"/>
              </w:rPr>
              <w:t>5</w:t>
            </w:r>
          </w:p>
        </w:tc>
        <w:tc>
          <w:tcPr>
            <w:tcW w:w="5017" w:type="dxa"/>
            <w:shd w:val="clear" w:color="auto" w:fill="auto"/>
          </w:tcPr>
          <w:p w:rsidR="002B3CD6" w:rsidRDefault="000778A4">
            <w:pPr>
              <w:pStyle w:val="HTMLPreformatted"/>
              <w:spacing w:after="120"/>
              <w:rPr>
                <w:rFonts w:ascii="Arial" w:hAnsi="Arial" w:cs="Arial"/>
                <w:sz w:val="24"/>
                <w:szCs w:val="24"/>
                <w:lang w:val="en-US" w:eastAsia="en-US"/>
              </w:rPr>
            </w:pPr>
            <w:r>
              <w:rPr>
                <w:rStyle w:val="SourceText"/>
                <w:rFonts w:asciiTheme="minorHAnsi" w:eastAsiaTheme="minorHAnsi" w:hAnsiTheme="minorHAnsi" w:cstheme="minorBidi"/>
                <w:sz w:val="22"/>
                <w:szCs w:val="22"/>
                <w:lang w:eastAsia="en-US"/>
              </w:rPr>
              <w:t>Copy the directory as superuser</w:t>
            </w:r>
          </w:p>
          <w:p w:rsidR="002B3CD6" w:rsidRDefault="000778A4">
            <w:pPr>
              <w:pStyle w:val="PreformattedText"/>
              <w:spacing w:after="120" w:line="240" w:lineRule="auto"/>
              <w:rPr>
                <w:rFonts w:ascii="Arial" w:hAnsi="Arial" w:cs="Arial"/>
                <w:sz w:val="24"/>
                <w:szCs w:val="24"/>
                <w:lang w:val="en-US"/>
              </w:rPr>
            </w:pPr>
            <w:proofErr w:type="spellStart"/>
            <w:r>
              <w:rPr>
                <w:rStyle w:val="SourceText"/>
                <w:rFonts w:asciiTheme="minorHAnsi" w:eastAsiaTheme="minorHAnsi" w:hAnsiTheme="minorHAnsi" w:cstheme="minorBidi"/>
                <w:sz w:val="22"/>
                <w:szCs w:val="22"/>
              </w:rPr>
              <w:t>rsync</w:t>
            </w:r>
            <w:proofErr w:type="spellEnd"/>
            <w:r>
              <w:rPr>
                <w:rStyle w:val="SourceText"/>
                <w:rFonts w:asciiTheme="minorHAnsi" w:eastAsiaTheme="minorHAnsi" w:hAnsiTheme="minorHAnsi" w:cstheme="minorBidi"/>
                <w:sz w:val="22"/>
                <w:szCs w:val="22"/>
              </w:rPr>
              <w:t xml:space="preserve"> -</w:t>
            </w:r>
            <w:proofErr w:type="spellStart"/>
            <w:r>
              <w:rPr>
                <w:rStyle w:val="SourceText"/>
                <w:rFonts w:asciiTheme="minorHAnsi" w:eastAsiaTheme="minorHAnsi" w:hAnsiTheme="minorHAnsi" w:cstheme="minorBidi"/>
                <w:sz w:val="22"/>
                <w:szCs w:val="22"/>
              </w:rPr>
              <w:t>av</w:t>
            </w:r>
            <w:proofErr w:type="spellEnd"/>
            <w:r>
              <w:rPr>
                <w:rStyle w:val="SourceText"/>
                <w:rFonts w:asciiTheme="minorHAnsi" w:eastAsiaTheme="minorHAnsi" w:hAnsiTheme="minorHAnsi" w:cstheme="minorBidi"/>
                <w:sz w:val="22"/>
                <w:szCs w:val="22"/>
              </w:rPr>
              <w:t xml:space="preserve"> /var/lib/postgresql /</w:t>
            </w:r>
            <w:proofErr w:type="spellStart"/>
            <w:r>
              <w:rPr>
                <w:rStyle w:val="SourceText"/>
                <w:rFonts w:asciiTheme="minorHAnsi" w:eastAsiaTheme="minorHAnsi" w:hAnsiTheme="minorHAnsi" w:cstheme="minorBidi"/>
                <w:sz w:val="22"/>
                <w:szCs w:val="22"/>
              </w:rPr>
              <w:t>mnt</w:t>
            </w:r>
            <w:proofErr w:type="spellEnd"/>
            <w:r>
              <w:rPr>
                <w:rStyle w:val="SourceText"/>
                <w:rFonts w:asciiTheme="minorHAnsi" w:eastAsiaTheme="minorHAnsi" w:hAnsiTheme="minorHAnsi" w:cstheme="minorBidi"/>
                <w:sz w:val="22"/>
                <w:szCs w:val="22"/>
              </w:rPr>
              <w:t>/volume_nyc1_01</w:t>
            </w:r>
          </w:p>
          <w:p w:rsidR="002B3CD6" w:rsidRDefault="002B3CD6">
            <w:pPr>
              <w:pStyle w:val="HTMLPreformatted"/>
              <w:spacing w:after="120"/>
              <w:rPr>
                <w:rStyle w:val="SourceText"/>
                <w:rFonts w:asciiTheme="minorHAnsi" w:eastAsiaTheme="minorHAnsi" w:hAnsiTheme="minorHAnsi" w:cstheme="minorBidi"/>
                <w:sz w:val="22"/>
                <w:szCs w:val="22"/>
                <w:lang w:eastAsia="en-US"/>
              </w:rPr>
            </w:pPr>
          </w:p>
        </w:tc>
        <w:tc>
          <w:tcPr>
            <w:tcW w:w="3618" w:type="dxa"/>
            <w:shd w:val="clear" w:color="auto" w:fill="auto"/>
          </w:tcPr>
          <w:p w:rsidR="002B3CD6" w:rsidRDefault="000778A4">
            <w:pPr>
              <w:pStyle w:val="ListParagraph"/>
              <w:widowControl w:val="0"/>
              <w:numPr>
                <w:ilvl w:val="0"/>
                <w:numId w:val="2"/>
              </w:numPr>
              <w:spacing w:before="60" w:after="160"/>
              <w:ind w:left="376"/>
            </w:pPr>
            <w:r>
              <w:rPr>
                <w:rStyle w:val="SourceText"/>
                <w:rFonts w:asciiTheme="minorHAnsi" w:eastAsiaTheme="minorHAnsi" w:hAnsiTheme="minorHAnsi" w:cstheme="minorBidi"/>
                <w:sz w:val="22"/>
                <w:szCs w:val="22"/>
                <w:lang w:val="en-CA"/>
              </w:rPr>
              <w:t xml:space="preserve">Be very careful. </w:t>
            </w:r>
            <w:proofErr w:type="spellStart"/>
            <w:r>
              <w:rPr>
                <w:rStyle w:val="SourceText"/>
                <w:rFonts w:asciiTheme="minorHAnsi" w:eastAsiaTheme="minorHAnsi" w:hAnsiTheme="minorHAnsi" w:cstheme="minorBidi"/>
                <w:sz w:val="22"/>
                <w:szCs w:val="22"/>
                <w:lang w:val="en-CA"/>
              </w:rPr>
              <w:t>Rsync</w:t>
            </w:r>
            <w:proofErr w:type="spellEnd"/>
            <w:r>
              <w:rPr>
                <w:rStyle w:val="SourceText"/>
                <w:rFonts w:asciiTheme="minorHAnsi" w:eastAsiaTheme="minorHAnsi" w:hAnsiTheme="minorHAnsi" w:cstheme="minorBidi"/>
                <w:sz w:val="22"/>
                <w:szCs w:val="22"/>
                <w:lang w:val="en-CA"/>
              </w:rPr>
              <w:t xml:space="preserve"> is fast, but it can overwrite files with impunity</w:t>
            </w:r>
          </w:p>
          <w:p w:rsidR="002B3CD6" w:rsidRDefault="000778A4">
            <w:pPr>
              <w:pStyle w:val="ListParagraph"/>
              <w:widowControl w:val="0"/>
              <w:numPr>
                <w:ilvl w:val="0"/>
                <w:numId w:val="2"/>
              </w:numPr>
              <w:spacing w:before="60" w:after="160"/>
              <w:ind w:left="376"/>
            </w:pPr>
            <w:r>
              <w:rPr>
                <w:rStyle w:val="SourceText"/>
                <w:rFonts w:asciiTheme="minorHAnsi" w:eastAsiaTheme="minorHAnsi" w:hAnsiTheme="minorHAnsi" w:cstheme="minorBidi"/>
                <w:sz w:val="22"/>
                <w:szCs w:val="22"/>
                <w:lang w:val="en-CA"/>
              </w:rPr>
              <w:t>flag -a preserves the permissions and other directory properties</w:t>
            </w:r>
          </w:p>
          <w:p w:rsidR="002B3CD6" w:rsidRDefault="000778A4">
            <w:pPr>
              <w:pStyle w:val="ListParagraph"/>
              <w:widowControl w:val="0"/>
              <w:numPr>
                <w:ilvl w:val="0"/>
                <w:numId w:val="2"/>
              </w:numPr>
              <w:spacing w:before="60" w:after="160"/>
              <w:ind w:left="376"/>
            </w:pPr>
            <w:r>
              <w:rPr>
                <w:rStyle w:val="SourceText"/>
                <w:rFonts w:asciiTheme="minorHAnsi" w:eastAsiaTheme="minorHAnsi" w:hAnsiTheme="minorHAnsi" w:cstheme="minorBidi"/>
                <w:sz w:val="22"/>
                <w:szCs w:val="22"/>
                <w:lang w:val="en-CA"/>
              </w:rPr>
              <w:t>flag -v provides verbose output</w:t>
            </w:r>
          </w:p>
          <w:p w:rsidR="002B3CD6" w:rsidRDefault="000778A4">
            <w:pPr>
              <w:pStyle w:val="ListParagraph"/>
              <w:widowControl w:val="0"/>
              <w:numPr>
                <w:ilvl w:val="0"/>
                <w:numId w:val="2"/>
              </w:numPr>
              <w:spacing w:before="60" w:after="160"/>
            </w:pPr>
            <w:r>
              <w:rPr>
                <w:rStyle w:val="SourceText"/>
                <w:rFonts w:asciiTheme="minorHAnsi" w:eastAsiaTheme="minorHAnsi" w:hAnsiTheme="minorHAnsi" w:cstheme="minorBidi"/>
                <w:sz w:val="22"/>
                <w:szCs w:val="22"/>
                <w:lang w:val="en-CA"/>
              </w:rPr>
              <w:t>source is:</w:t>
            </w:r>
          </w:p>
          <w:p w:rsidR="002B3CD6" w:rsidRDefault="000778A4">
            <w:pPr>
              <w:pStyle w:val="ListParagraph"/>
              <w:widowControl w:val="0"/>
              <w:spacing w:before="60" w:after="160"/>
              <w:ind w:left="0"/>
            </w:pPr>
            <w:r>
              <w:rPr>
                <w:rStyle w:val="SourceText"/>
                <w:rFonts w:asciiTheme="minorHAnsi" w:eastAsiaTheme="minorHAnsi" w:hAnsiTheme="minorHAnsi" w:cstheme="minorBidi"/>
                <w:sz w:val="22"/>
                <w:szCs w:val="22"/>
                <w:lang w:val="en-CA"/>
              </w:rPr>
              <w:t>/var/lib/postgresql</w:t>
            </w:r>
          </w:p>
          <w:p w:rsidR="002B3CD6" w:rsidRDefault="000778A4">
            <w:pPr>
              <w:pStyle w:val="ListParagraph"/>
              <w:widowControl w:val="0"/>
              <w:numPr>
                <w:ilvl w:val="0"/>
                <w:numId w:val="10"/>
              </w:numPr>
              <w:spacing w:before="60" w:after="160"/>
            </w:pPr>
            <w:r>
              <w:rPr>
                <w:rStyle w:val="SourceText"/>
                <w:rFonts w:asciiTheme="minorHAnsi" w:eastAsiaTheme="minorHAnsi" w:hAnsiTheme="minorHAnsi" w:cstheme="minorBidi"/>
                <w:sz w:val="22"/>
                <w:szCs w:val="22"/>
                <w:lang w:val="en-CA"/>
              </w:rPr>
              <w:t xml:space="preserve">destination is: </w:t>
            </w:r>
          </w:p>
          <w:p w:rsidR="002B3CD6" w:rsidRDefault="000778A4">
            <w:pPr>
              <w:pStyle w:val="ListParagraph"/>
              <w:widowControl w:val="0"/>
              <w:spacing w:before="60" w:after="160"/>
              <w:ind w:left="0"/>
            </w:pPr>
            <w:r>
              <w:rPr>
                <w:rStyle w:val="SourceText"/>
                <w:rFonts w:asciiTheme="minorHAnsi" w:eastAsiaTheme="minorHAnsi" w:hAnsiTheme="minorHAnsi" w:cstheme="minorBidi"/>
                <w:sz w:val="22"/>
                <w:szCs w:val="22"/>
                <w:lang w:val="en-CA"/>
              </w:rPr>
              <w:t>/</w:t>
            </w:r>
            <w:proofErr w:type="spellStart"/>
            <w:r>
              <w:rPr>
                <w:rStyle w:val="SourceText"/>
                <w:rFonts w:asciiTheme="minorHAnsi" w:eastAsiaTheme="minorHAnsi" w:hAnsiTheme="minorHAnsi" w:cstheme="minorBidi"/>
                <w:sz w:val="22"/>
                <w:szCs w:val="22"/>
                <w:lang w:val="en-CA"/>
              </w:rPr>
              <w:t>mnt</w:t>
            </w:r>
            <w:proofErr w:type="spellEnd"/>
            <w:r>
              <w:rPr>
                <w:rStyle w:val="SourceText"/>
                <w:rFonts w:asciiTheme="minorHAnsi" w:eastAsiaTheme="minorHAnsi" w:hAnsiTheme="minorHAnsi" w:cstheme="minorBidi"/>
                <w:sz w:val="22"/>
                <w:szCs w:val="22"/>
                <w:lang w:val="en-CA"/>
              </w:rPr>
              <w:t>/volume_nyc1_01</w:t>
            </w:r>
          </w:p>
        </w:tc>
      </w:tr>
      <w:tr w:rsidR="002B3CD6" w:rsidRPr="00C61628">
        <w:trPr>
          <w:cantSplit/>
          <w:trHeight w:val="576"/>
        </w:trPr>
        <w:tc>
          <w:tcPr>
            <w:tcW w:w="715" w:type="dxa"/>
            <w:shd w:val="clear" w:color="auto" w:fill="auto"/>
          </w:tcPr>
          <w:p w:rsidR="002B3CD6" w:rsidRDefault="000778A4">
            <w:pPr>
              <w:spacing w:after="0" w:line="240" w:lineRule="auto"/>
              <w:rPr>
                <w:rFonts w:ascii="Arial" w:hAnsi="Arial" w:cs="Arial"/>
                <w:b/>
                <w:sz w:val="20"/>
                <w:szCs w:val="20"/>
              </w:rPr>
            </w:pPr>
            <w:r>
              <w:rPr>
                <w:rFonts w:ascii="Arial" w:hAnsi="Arial" w:cs="Arial"/>
                <w:b/>
                <w:sz w:val="20"/>
                <w:szCs w:val="20"/>
              </w:rPr>
              <w:t>6</w:t>
            </w:r>
          </w:p>
        </w:tc>
        <w:tc>
          <w:tcPr>
            <w:tcW w:w="5017" w:type="dxa"/>
            <w:shd w:val="clear" w:color="auto" w:fill="auto"/>
          </w:tcPr>
          <w:p w:rsidR="002B3CD6" w:rsidRDefault="000778A4">
            <w:pPr>
              <w:pStyle w:val="HTMLPreformatted"/>
              <w:spacing w:after="120"/>
              <w:rPr>
                <w:rFonts w:ascii="Arial" w:hAnsi="Arial" w:cs="Arial"/>
                <w:sz w:val="24"/>
                <w:szCs w:val="24"/>
                <w:lang w:val="en-US"/>
              </w:rPr>
            </w:pPr>
            <w:r>
              <w:rPr>
                <w:rStyle w:val="SourceText"/>
                <w:rFonts w:asciiTheme="minorHAnsi" w:eastAsiaTheme="minorHAnsi" w:hAnsiTheme="minorHAnsi" w:cstheme="minorBidi"/>
                <w:sz w:val="22"/>
                <w:szCs w:val="22"/>
                <w:lang w:eastAsia="en-US"/>
              </w:rPr>
              <w:t>Once the copy is complete, we’ll rename the current folder with a .</w:t>
            </w:r>
            <w:proofErr w:type="spellStart"/>
            <w:r>
              <w:rPr>
                <w:rStyle w:val="SourceText"/>
                <w:rFonts w:asciiTheme="minorHAnsi" w:eastAsiaTheme="minorHAnsi" w:hAnsiTheme="minorHAnsi" w:cstheme="minorBidi"/>
                <w:sz w:val="22"/>
                <w:szCs w:val="22"/>
                <w:lang w:eastAsia="en-US"/>
              </w:rPr>
              <w:t>bak</w:t>
            </w:r>
            <w:proofErr w:type="spellEnd"/>
            <w:r>
              <w:rPr>
                <w:rStyle w:val="SourceText"/>
                <w:rFonts w:asciiTheme="minorHAnsi" w:eastAsiaTheme="minorHAnsi" w:hAnsiTheme="minorHAnsi" w:cstheme="minorBidi"/>
                <w:sz w:val="22"/>
                <w:szCs w:val="22"/>
                <w:lang w:eastAsia="en-US"/>
              </w:rPr>
              <w:t xml:space="preserve"> extension</w:t>
            </w:r>
          </w:p>
          <w:p w:rsidR="002B3CD6" w:rsidRPr="000778A4" w:rsidRDefault="000778A4">
            <w:pPr>
              <w:pStyle w:val="PreformattedText"/>
              <w:spacing w:after="120" w:line="240" w:lineRule="auto"/>
              <w:rPr>
                <w:rFonts w:ascii="Arial" w:hAnsi="Arial" w:cs="Arial"/>
                <w:sz w:val="24"/>
                <w:szCs w:val="24"/>
                <w:lang w:val="fr-CA"/>
              </w:rPr>
            </w:pPr>
            <w:r w:rsidRPr="000778A4">
              <w:rPr>
                <w:rStyle w:val="SourceText"/>
                <w:rFonts w:asciiTheme="minorHAnsi" w:eastAsiaTheme="minorHAnsi" w:hAnsiTheme="minorHAnsi" w:cstheme="minorBidi"/>
                <w:sz w:val="22"/>
                <w:szCs w:val="22"/>
                <w:lang w:val="fr-CA"/>
              </w:rPr>
              <w:t xml:space="preserve">mv /var/lib/postgresql/10/main </w:t>
            </w:r>
          </w:p>
          <w:p w:rsidR="002B3CD6" w:rsidRPr="000778A4" w:rsidRDefault="000778A4">
            <w:pPr>
              <w:pStyle w:val="PreformattedText"/>
              <w:spacing w:after="120" w:line="240" w:lineRule="auto"/>
              <w:rPr>
                <w:rFonts w:ascii="Arial" w:hAnsi="Arial" w:cs="Arial"/>
                <w:sz w:val="24"/>
                <w:szCs w:val="24"/>
                <w:lang w:val="fr-CA"/>
              </w:rPr>
            </w:pPr>
            <w:r w:rsidRPr="000778A4">
              <w:rPr>
                <w:rStyle w:val="SourceText"/>
                <w:rFonts w:asciiTheme="minorHAnsi" w:eastAsiaTheme="minorHAnsi" w:hAnsiTheme="minorHAnsi" w:cstheme="minorBidi"/>
                <w:sz w:val="22"/>
                <w:szCs w:val="22"/>
                <w:lang w:val="fr-CA"/>
              </w:rPr>
              <w:t>/var/lib/postgresql/10/</w:t>
            </w:r>
            <w:proofErr w:type="spellStart"/>
            <w:r w:rsidRPr="000778A4">
              <w:rPr>
                <w:rStyle w:val="SourceText"/>
                <w:rFonts w:asciiTheme="minorHAnsi" w:eastAsiaTheme="minorHAnsi" w:hAnsiTheme="minorHAnsi" w:cstheme="minorBidi"/>
                <w:sz w:val="22"/>
                <w:szCs w:val="22"/>
                <w:lang w:val="fr-CA"/>
              </w:rPr>
              <w:t>main.bak</w:t>
            </w:r>
            <w:proofErr w:type="spellEnd"/>
          </w:p>
          <w:p w:rsidR="002B3CD6" w:rsidRPr="000778A4" w:rsidRDefault="002B3CD6">
            <w:pPr>
              <w:pStyle w:val="HTMLPreformatted"/>
              <w:spacing w:after="120"/>
              <w:rPr>
                <w:rStyle w:val="SourceText"/>
                <w:rFonts w:asciiTheme="minorHAnsi" w:eastAsiaTheme="minorHAnsi" w:hAnsiTheme="minorHAnsi" w:cstheme="minorBidi"/>
                <w:sz w:val="22"/>
                <w:szCs w:val="22"/>
                <w:lang w:val="fr-CA" w:eastAsia="en-US"/>
              </w:rPr>
            </w:pPr>
          </w:p>
        </w:tc>
        <w:tc>
          <w:tcPr>
            <w:tcW w:w="3618" w:type="dxa"/>
            <w:shd w:val="clear" w:color="auto" w:fill="auto"/>
          </w:tcPr>
          <w:p w:rsidR="002B3CD6" w:rsidRPr="000778A4" w:rsidRDefault="002B3CD6">
            <w:pPr>
              <w:pStyle w:val="ListParagraph"/>
              <w:widowControl w:val="0"/>
              <w:spacing w:before="60" w:after="160"/>
              <w:ind w:left="736"/>
              <w:rPr>
                <w:rStyle w:val="SourceText"/>
                <w:rFonts w:asciiTheme="minorHAnsi" w:eastAsiaTheme="minorHAnsi" w:hAnsiTheme="minorHAnsi" w:cstheme="minorBidi"/>
                <w:sz w:val="22"/>
                <w:szCs w:val="22"/>
                <w:lang w:val="fr-CA"/>
              </w:rPr>
            </w:pPr>
          </w:p>
        </w:tc>
      </w:tr>
      <w:tr w:rsidR="002B3CD6">
        <w:trPr>
          <w:cantSplit/>
          <w:trHeight w:val="576"/>
        </w:trPr>
        <w:tc>
          <w:tcPr>
            <w:tcW w:w="715" w:type="dxa"/>
            <w:shd w:val="clear" w:color="auto" w:fill="auto"/>
          </w:tcPr>
          <w:p w:rsidR="002B3CD6" w:rsidRDefault="000778A4">
            <w:pPr>
              <w:spacing w:after="0" w:line="240" w:lineRule="auto"/>
              <w:rPr>
                <w:rFonts w:ascii="Arial" w:hAnsi="Arial" w:cs="Arial"/>
                <w:b/>
                <w:sz w:val="20"/>
                <w:szCs w:val="20"/>
              </w:rPr>
            </w:pPr>
            <w:r>
              <w:rPr>
                <w:rFonts w:ascii="Arial" w:hAnsi="Arial" w:cs="Arial"/>
                <w:b/>
                <w:sz w:val="20"/>
                <w:szCs w:val="20"/>
              </w:rPr>
              <w:lastRenderedPageBreak/>
              <w:t>7</w:t>
            </w:r>
          </w:p>
        </w:tc>
        <w:tc>
          <w:tcPr>
            <w:tcW w:w="5017" w:type="dxa"/>
            <w:shd w:val="clear" w:color="auto" w:fill="auto"/>
          </w:tcPr>
          <w:p w:rsidR="002B3CD6" w:rsidRDefault="000778A4">
            <w:pPr>
              <w:pStyle w:val="HTMLPreformatted"/>
              <w:spacing w:after="120"/>
              <w:rPr>
                <w:rFonts w:ascii="Arial" w:hAnsi="Arial" w:cs="Arial"/>
                <w:sz w:val="24"/>
                <w:szCs w:val="24"/>
                <w:lang w:val="fr-CA" w:eastAsia="en-US"/>
              </w:rPr>
            </w:pPr>
            <w:proofErr w:type="spellStart"/>
            <w:r>
              <w:rPr>
                <w:rFonts w:ascii="Arial" w:hAnsi="Arial" w:cs="Arial"/>
                <w:sz w:val="24"/>
                <w:szCs w:val="24"/>
                <w:lang w:val="fr-CA" w:eastAsia="en-US"/>
              </w:rPr>
              <w:t>Locate</w:t>
            </w:r>
            <w:proofErr w:type="spellEnd"/>
            <w:r>
              <w:rPr>
                <w:rFonts w:ascii="Arial" w:hAnsi="Arial" w:cs="Arial"/>
                <w:sz w:val="24"/>
                <w:szCs w:val="24"/>
                <w:lang w:val="fr-CA" w:eastAsia="en-US"/>
              </w:rPr>
              <w:t xml:space="preserve"> </w:t>
            </w:r>
            <w:proofErr w:type="spellStart"/>
            <w:r>
              <w:rPr>
                <w:rFonts w:ascii="Arial" w:hAnsi="Arial" w:cs="Arial"/>
                <w:sz w:val="24"/>
                <w:szCs w:val="24"/>
                <w:lang w:val="fr-CA" w:eastAsia="en-US"/>
              </w:rPr>
              <w:t>postgresql.conf</w:t>
            </w:r>
            <w:proofErr w:type="spellEnd"/>
          </w:p>
          <w:p w:rsidR="002B3CD6" w:rsidRDefault="000778A4">
            <w:pPr>
              <w:pStyle w:val="HTMLPreformatted"/>
              <w:numPr>
                <w:ilvl w:val="0"/>
                <w:numId w:val="12"/>
              </w:numPr>
              <w:spacing w:after="120"/>
            </w:pPr>
            <w:r w:rsidRPr="000778A4">
              <w:rPr>
                <w:rFonts w:ascii="Arial" w:hAnsi="Arial" w:cs="Arial"/>
                <w:sz w:val="24"/>
                <w:szCs w:val="24"/>
                <w:lang w:eastAsia="en-US"/>
              </w:rPr>
              <w:t xml:space="preserve">edit to point to new file location, </w:t>
            </w:r>
          </w:p>
          <w:p w:rsidR="002B3CD6" w:rsidRDefault="000778A4">
            <w:pPr>
              <w:pStyle w:val="HTMLPreformatted"/>
              <w:numPr>
                <w:ilvl w:val="0"/>
                <w:numId w:val="12"/>
              </w:numPr>
              <w:spacing w:after="120"/>
            </w:pPr>
            <w:proofErr w:type="spellStart"/>
            <w:r>
              <w:rPr>
                <w:rFonts w:ascii="Arial" w:hAnsi="Arial" w:cs="Arial"/>
                <w:sz w:val="24"/>
                <w:szCs w:val="24"/>
                <w:lang w:val="fr-CA" w:eastAsia="en-US"/>
              </w:rPr>
              <w:t>save</w:t>
            </w:r>
            <w:proofErr w:type="spellEnd"/>
          </w:p>
          <w:p w:rsidR="002B3CD6" w:rsidRDefault="000778A4">
            <w:pPr>
              <w:pStyle w:val="HTMLPreformatted"/>
              <w:numPr>
                <w:ilvl w:val="0"/>
                <w:numId w:val="12"/>
              </w:numPr>
              <w:spacing w:after="120"/>
            </w:pPr>
            <w:r>
              <w:rPr>
                <w:rFonts w:ascii="Arial" w:hAnsi="Arial" w:cs="Arial"/>
                <w:sz w:val="24"/>
                <w:szCs w:val="24"/>
                <w:lang w:val="fr-CA" w:eastAsia="en-US"/>
              </w:rPr>
              <w:t>close *.</w:t>
            </w:r>
            <w:proofErr w:type="spellStart"/>
            <w:r>
              <w:rPr>
                <w:rFonts w:ascii="Arial" w:hAnsi="Arial" w:cs="Arial"/>
                <w:sz w:val="24"/>
                <w:szCs w:val="24"/>
                <w:lang w:val="fr-CA" w:eastAsia="en-US"/>
              </w:rPr>
              <w:t>conf</w:t>
            </w:r>
            <w:proofErr w:type="spellEnd"/>
          </w:p>
          <w:p w:rsidR="002B3CD6" w:rsidRPr="000778A4" w:rsidRDefault="000778A4">
            <w:pPr>
              <w:pStyle w:val="PreformattedText"/>
              <w:spacing w:after="120"/>
              <w:rPr>
                <w:rFonts w:ascii="Arial" w:hAnsi="Arial" w:cs="Arial"/>
                <w:sz w:val="24"/>
                <w:szCs w:val="24"/>
              </w:rPr>
            </w:pPr>
            <w:proofErr w:type="spellStart"/>
            <w:r w:rsidRPr="000778A4">
              <w:rPr>
                <w:rStyle w:val="SourceText"/>
                <w:rFonts w:ascii="Arial" w:hAnsi="Arial"/>
                <w:sz w:val="24"/>
                <w:szCs w:val="24"/>
              </w:rPr>
              <w:t>data_directory</w:t>
            </w:r>
            <w:proofErr w:type="spellEnd"/>
            <w:r w:rsidRPr="000778A4">
              <w:rPr>
                <w:rStyle w:val="SourceText"/>
                <w:rFonts w:ascii="Arial" w:hAnsi="Arial"/>
                <w:sz w:val="24"/>
                <w:szCs w:val="24"/>
              </w:rPr>
              <w:t xml:space="preserve"> = '/</w:t>
            </w:r>
            <w:proofErr w:type="spellStart"/>
            <w:r w:rsidRPr="000778A4">
              <w:rPr>
                <w:rStyle w:val="SourceText"/>
                <w:rFonts w:ascii="Arial" w:hAnsi="Arial"/>
                <w:sz w:val="24"/>
                <w:szCs w:val="24"/>
              </w:rPr>
              <w:t>mnt</w:t>
            </w:r>
            <w:proofErr w:type="spellEnd"/>
            <w:r w:rsidRPr="000778A4">
              <w:rPr>
                <w:rStyle w:val="SourceText"/>
                <w:rFonts w:ascii="Arial" w:hAnsi="Arial"/>
                <w:sz w:val="24"/>
                <w:szCs w:val="24"/>
              </w:rPr>
              <w:t>/volume_nyc1_01/postgresql/10/main'</w:t>
            </w:r>
          </w:p>
          <w:p w:rsidR="002B3CD6" w:rsidRPr="000778A4" w:rsidRDefault="002B3CD6">
            <w:pPr>
              <w:pStyle w:val="HTMLPreformatted"/>
              <w:spacing w:after="120"/>
              <w:rPr>
                <w:rFonts w:ascii="Arial" w:hAnsi="Arial" w:cs="Arial"/>
                <w:sz w:val="24"/>
                <w:szCs w:val="24"/>
                <w:lang w:eastAsia="en-US"/>
              </w:rPr>
            </w:pPr>
          </w:p>
        </w:tc>
        <w:tc>
          <w:tcPr>
            <w:tcW w:w="3618" w:type="dxa"/>
            <w:shd w:val="clear" w:color="auto" w:fill="auto"/>
          </w:tcPr>
          <w:p w:rsidR="002B3CD6" w:rsidRDefault="000778A4">
            <w:pPr>
              <w:pStyle w:val="ListParagraph"/>
              <w:widowControl w:val="0"/>
              <w:numPr>
                <w:ilvl w:val="0"/>
                <w:numId w:val="11"/>
              </w:numPr>
              <w:tabs>
                <w:tab w:val="left" w:pos="505"/>
              </w:tabs>
              <w:spacing w:before="60" w:after="160"/>
              <w:ind w:left="340" w:hanging="227"/>
            </w:pPr>
            <w:proofErr w:type="spellStart"/>
            <w:r w:rsidRPr="000778A4">
              <w:rPr>
                <w:lang w:val="en-CA"/>
              </w:rPr>
              <w:t>Postgesql.conf</w:t>
            </w:r>
            <w:proofErr w:type="spellEnd"/>
            <w:r w:rsidRPr="000778A4">
              <w:rPr>
                <w:lang w:val="en-CA"/>
              </w:rPr>
              <w:t xml:space="preserve"> may be found in /etc tree, or /var tree</w:t>
            </w:r>
          </w:p>
        </w:tc>
      </w:tr>
      <w:tr w:rsidR="002B3CD6">
        <w:trPr>
          <w:cantSplit/>
          <w:trHeight w:val="576"/>
        </w:trPr>
        <w:tc>
          <w:tcPr>
            <w:tcW w:w="715" w:type="dxa"/>
            <w:tcBorders>
              <w:top w:val="nil"/>
            </w:tcBorders>
            <w:shd w:val="clear" w:color="auto" w:fill="auto"/>
          </w:tcPr>
          <w:p w:rsidR="002B3CD6" w:rsidRDefault="000778A4">
            <w:pPr>
              <w:spacing w:after="0" w:line="240" w:lineRule="auto"/>
            </w:pPr>
            <w:r>
              <w:t>8</w:t>
            </w:r>
          </w:p>
        </w:tc>
        <w:tc>
          <w:tcPr>
            <w:tcW w:w="5017" w:type="dxa"/>
            <w:tcBorders>
              <w:top w:val="nil"/>
            </w:tcBorders>
            <w:shd w:val="clear" w:color="auto" w:fill="auto"/>
          </w:tcPr>
          <w:p w:rsidR="002B3CD6" w:rsidRDefault="000778A4">
            <w:pPr>
              <w:pStyle w:val="HTMLPreformatted"/>
              <w:spacing w:after="120"/>
            </w:pPr>
            <w:r>
              <w:rPr>
                <w:rFonts w:ascii="Arial" w:hAnsi="Arial" w:cs="Arial"/>
                <w:sz w:val="24"/>
                <w:szCs w:val="24"/>
                <w:lang w:val="fr-CA" w:eastAsia="en-US"/>
              </w:rPr>
              <w:t xml:space="preserve">Restart the </w:t>
            </w:r>
            <w:r>
              <w:t>PostgreSQL server</w:t>
            </w:r>
          </w:p>
          <w:p w:rsidR="002B3CD6" w:rsidRDefault="000778A4">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Liberation Serif" w:eastAsia="Times New Roman" w:hAnsi="Liberation Serif" w:cs="Arial"/>
                <w:sz w:val="24"/>
                <w:szCs w:val="24"/>
                <w:lang w:val="en-US"/>
              </w:rPr>
            </w:pPr>
            <w:r>
              <w:rPr>
                <w:rFonts w:ascii="Liberation Serif" w:eastAsia="Times New Roman" w:hAnsi="Liberation Serif" w:cs="Arial"/>
                <w:sz w:val="24"/>
                <w:szCs w:val="24"/>
                <w:lang w:val="en-US"/>
              </w:rPr>
              <w:t xml:space="preserve">pre-RHEL/Centos7: </w:t>
            </w:r>
          </w:p>
          <w:p w:rsidR="002B3CD6" w:rsidRDefault="0007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pPr>
            <w:r>
              <w:rPr>
                <w:rFonts w:ascii="Liberation Serif" w:eastAsia="Times New Roman" w:hAnsi="Liberation Serif" w:cs="Times New Roman"/>
                <w:sz w:val="24"/>
                <w:szCs w:val="24"/>
                <w:lang w:val="en-US" w:eastAsia="en-CA"/>
              </w:rPr>
              <w:t>service postgresql-{</w:t>
            </w:r>
            <w:proofErr w:type="spellStart"/>
            <w:r>
              <w:rPr>
                <w:rFonts w:ascii="Liberation Serif" w:eastAsia="Times New Roman" w:hAnsi="Liberation Serif" w:cs="Times New Roman"/>
                <w:sz w:val="24"/>
                <w:szCs w:val="24"/>
                <w:lang w:val="en-US" w:eastAsia="en-CA"/>
              </w:rPr>
              <w:t>ver</w:t>
            </w:r>
            <w:proofErr w:type="spellEnd"/>
            <w:r>
              <w:rPr>
                <w:rFonts w:ascii="Liberation Serif" w:eastAsia="Times New Roman" w:hAnsi="Liberation Serif" w:cs="Times New Roman"/>
                <w:sz w:val="24"/>
                <w:szCs w:val="24"/>
                <w:lang w:val="en-US" w:eastAsia="en-CA"/>
              </w:rPr>
              <w:t>} start</w:t>
            </w:r>
          </w:p>
        </w:tc>
        <w:tc>
          <w:tcPr>
            <w:tcW w:w="3618" w:type="dxa"/>
            <w:tcBorders>
              <w:top w:val="nil"/>
            </w:tcBorders>
            <w:shd w:val="clear" w:color="auto" w:fill="auto"/>
          </w:tcPr>
          <w:p w:rsidR="002B3CD6" w:rsidRDefault="000778A4">
            <w:pPr>
              <w:numPr>
                <w:ilvl w:val="0"/>
                <w:numId w:val="13"/>
              </w:numPr>
              <w:tabs>
                <w:tab w:val="left" w:pos="50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510" w:hanging="340"/>
            </w:pPr>
            <w:r>
              <w:rPr>
                <w:rFonts w:ascii="Liberation Serif" w:eastAsia="Times New Roman" w:hAnsi="Liberation Serif" w:cs="Times New Roman"/>
                <w:sz w:val="24"/>
                <w:szCs w:val="24"/>
                <w:lang w:val="en-US" w:eastAsia="en-CA"/>
              </w:rPr>
              <w:t>newer systems:</w:t>
            </w:r>
          </w:p>
          <w:p w:rsidR="002B3CD6" w:rsidRDefault="000778A4">
            <w:pPr>
              <w:pStyle w:val="PreformattedText"/>
              <w:widowControl w:val="0"/>
              <w:tabs>
                <w:tab w:val="left" w:pos="6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70"/>
            </w:pPr>
            <w:r>
              <w:rPr>
                <w:rStyle w:val="SourceText"/>
                <w:rFonts w:ascii="Liberation Serif" w:hAnsi="Liberation Serif"/>
                <w:sz w:val="24"/>
                <w:szCs w:val="24"/>
                <w:lang w:val="en-US" w:eastAsia="en-CA"/>
              </w:rPr>
              <w:t>sudo systemctl start postgresql-{</w:t>
            </w:r>
            <w:proofErr w:type="spellStart"/>
            <w:r>
              <w:rPr>
                <w:rStyle w:val="SourceText"/>
                <w:rFonts w:ascii="Liberation Serif" w:hAnsi="Liberation Serif"/>
                <w:sz w:val="24"/>
                <w:szCs w:val="24"/>
                <w:lang w:val="en-US" w:eastAsia="en-CA"/>
              </w:rPr>
              <w:t>ver</w:t>
            </w:r>
            <w:proofErr w:type="spellEnd"/>
            <w:r>
              <w:rPr>
                <w:rStyle w:val="SourceText"/>
                <w:rFonts w:ascii="Liberation Serif" w:hAnsi="Liberation Serif"/>
                <w:sz w:val="24"/>
                <w:szCs w:val="24"/>
                <w:lang w:val="en-US" w:eastAsia="en-CA"/>
              </w:rPr>
              <w:t>}</w:t>
            </w:r>
          </w:p>
        </w:tc>
      </w:tr>
      <w:tr w:rsidR="002B3CD6">
        <w:trPr>
          <w:cantSplit/>
          <w:trHeight w:val="576"/>
        </w:trPr>
        <w:tc>
          <w:tcPr>
            <w:tcW w:w="715" w:type="dxa"/>
            <w:tcBorders>
              <w:top w:val="nil"/>
            </w:tcBorders>
            <w:shd w:val="clear" w:color="auto" w:fill="auto"/>
          </w:tcPr>
          <w:p w:rsidR="002B3CD6" w:rsidRDefault="000778A4">
            <w:pPr>
              <w:spacing w:after="0" w:line="240" w:lineRule="auto"/>
            </w:pPr>
            <w:r>
              <w:t>9</w:t>
            </w:r>
          </w:p>
        </w:tc>
        <w:tc>
          <w:tcPr>
            <w:tcW w:w="5017" w:type="dxa"/>
            <w:tcBorders>
              <w:top w:val="nil"/>
            </w:tcBorders>
            <w:shd w:val="clear" w:color="auto" w:fill="auto"/>
          </w:tcPr>
          <w:p w:rsidR="002B3CD6" w:rsidRDefault="0007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8"/>
              <w:rPr>
                <w:rFonts w:ascii="Liberation Serif" w:eastAsia="Times New Roman" w:hAnsi="Liberation Serif" w:cs="Arial"/>
                <w:sz w:val="24"/>
                <w:szCs w:val="24"/>
                <w:lang w:val="en-US"/>
              </w:rPr>
            </w:pPr>
            <w:r>
              <w:rPr>
                <w:rFonts w:ascii="Liberation Serif" w:eastAsia="Times New Roman" w:hAnsi="Liberation Serif" w:cs="Arial"/>
                <w:sz w:val="24"/>
                <w:szCs w:val="24"/>
                <w:lang w:val="en-US"/>
              </w:rPr>
              <w:t>Confirm PostgreSQL is started</w:t>
            </w:r>
          </w:p>
          <w:p w:rsidR="002B3CD6" w:rsidRDefault="000778A4">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Liberation Serif" w:eastAsia="Times New Roman" w:hAnsi="Liberation Serif" w:cs="Arial"/>
                <w:sz w:val="24"/>
                <w:szCs w:val="24"/>
                <w:lang w:val="en-US"/>
              </w:rPr>
            </w:pPr>
            <w:r>
              <w:rPr>
                <w:rFonts w:ascii="Liberation Serif" w:eastAsia="Times New Roman" w:hAnsi="Liberation Serif" w:cs="Arial"/>
                <w:sz w:val="24"/>
                <w:szCs w:val="24"/>
                <w:lang w:val="en-US"/>
              </w:rPr>
              <w:t xml:space="preserve">pre-RHEL/Centos7: </w:t>
            </w:r>
          </w:p>
          <w:p w:rsidR="002B3CD6" w:rsidRDefault="0007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pPr>
            <w:r>
              <w:rPr>
                <w:rFonts w:ascii="Liberation Serif" w:eastAsia="Times New Roman" w:hAnsi="Liberation Serif" w:cs="Times New Roman"/>
                <w:sz w:val="24"/>
                <w:szCs w:val="24"/>
                <w:lang w:val="en-US" w:eastAsia="en-CA"/>
              </w:rPr>
              <w:t>service postgresql-{</w:t>
            </w:r>
            <w:proofErr w:type="spellStart"/>
            <w:r>
              <w:rPr>
                <w:rFonts w:ascii="Liberation Serif" w:eastAsia="Times New Roman" w:hAnsi="Liberation Serif" w:cs="Times New Roman"/>
                <w:sz w:val="24"/>
                <w:szCs w:val="24"/>
                <w:lang w:val="en-US" w:eastAsia="en-CA"/>
              </w:rPr>
              <w:t>ver</w:t>
            </w:r>
            <w:proofErr w:type="spellEnd"/>
            <w:r>
              <w:rPr>
                <w:rFonts w:ascii="Liberation Serif" w:eastAsia="Times New Roman" w:hAnsi="Liberation Serif" w:cs="Times New Roman"/>
                <w:sz w:val="24"/>
                <w:szCs w:val="24"/>
                <w:lang w:val="en-US" w:eastAsia="en-CA"/>
              </w:rPr>
              <w:t>} status</w:t>
            </w:r>
          </w:p>
        </w:tc>
        <w:tc>
          <w:tcPr>
            <w:tcW w:w="3618" w:type="dxa"/>
            <w:tcBorders>
              <w:top w:val="nil"/>
            </w:tcBorders>
            <w:shd w:val="clear" w:color="auto" w:fill="auto"/>
          </w:tcPr>
          <w:p w:rsidR="002B3CD6" w:rsidRDefault="000778A4">
            <w:pPr>
              <w:numPr>
                <w:ilvl w:val="0"/>
                <w:numId w:val="14"/>
              </w:numPr>
              <w:tabs>
                <w:tab w:val="left" w:pos="67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624" w:hanging="340"/>
            </w:pPr>
            <w:r>
              <w:rPr>
                <w:rFonts w:ascii="Liberation Serif" w:eastAsia="Times New Roman" w:hAnsi="Liberation Serif" w:cs="Times New Roman"/>
                <w:sz w:val="24"/>
                <w:szCs w:val="24"/>
                <w:lang w:val="en-US" w:eastAsia="en-CA"/>
              </w:rPr>
              <w:t>newer systems:</w:t>
            </w:r>
          </w:p>
          <w:p w:rsidR="002B3CD6" w:rsidRDefault="000778A4">
            <w:pPr>
              <w:pStyle w:val="PreformattedText"/>
              <w:widowControl w:val="0"/>
              <w:tabs>
                <w:tab w:val="left" w:pos="45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40"/>
            </w:pPr>
            <w:r>
              <w:rPr>
                <w:rStyle w:val="SourceText"/>
                <w:rFonts w:ascii="Liberation Serif" w:hAnsi="Liberation Serif"/>
                <w:sz w:val="24"/>
                <w:szCs w:val="24"/>
                <w:lang w:val="en-US" w:eastAsia="en-CA"/>
              </w:rPr>
              <w:t>sudo systemctl status postgresql-{</w:t>
            </w:r>
            <w:proofErr w:type="spellStart"/>
            <w:r>
              <w:rPr>
                <w:rStyle w:val="SourceText"/>
                <w:rFonts w:ascii="Liberation Serif" w:hAnsi="Liberation Serif"/>
                <w:sz w:val="24"/>
                <w:szCs w:val="24"/>
                <w:lang w:val="en-US" w:eastAsia="en-CA"/>
              </w:rPr>
              <w:t>ver</w:t>
            </w:r>
            <w:proofErr w:type="spellEnd"/>
            <w:r>
              <w:rPr>
                <w:rStyle w:val="SourceText"/>
                <w:rFonts w:ascii="Liberation Serif" w:hAnsi="Liberation Serif"/>
                <w:sz w:val="24"/>
                <w:szCs w:val="24"/>
                <w:lang w:val="en-US" w:eastAsia="en-CA"/>
              </w:rPr>
              <w:t>}</w:t>
            </w:r>
          </w:p>
        </w:tc>
      </w:tr>
      <w:tr w:rsidR="002B3CD6">
        <w:trPr>
          <w:cantSplit/>
          <w:trHeight w:val="576"/>
        </w:trPr>
        <w:tc>
          <w:tcPr>
            <w:tcW w:w="715" w:type="dxa"/>
            <w:tcBorders>
              <w:top w:val="nil"/>
            </w:tcBorders>
            <w:shd w:val="clear" w:color="auto" w:fill="auto"/>
          </w:tcPr>
          <w:p w:rsidR="002B3CD6" w:rsidRDefault="000778A4">
            <w:pPr>
              <w:spacing w:after="0" w:line="240" w:lineRule="auto"/>
            </w:pPr>
            <w:r>
              <w:t>10</w:t>
            </w:r>
          </w:p>
        </w:tc>
        <w:tc>
          <w:tcPr>
            <w:tcW w:w="5017" w:type="dxa"/>
            <w:tcBorders>
              <w:top w:val="nil"/>
            </w:tcBorders>
            <w:shd w:val="clear" w:color="auto" w:fill="auto"/>
          </w:tcPr>
          <w:p w:rsidR="002B3CD6" w:rsidRDefault="0007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8"/>
              <w:rPr>
                <w:rFonts w:ascii="Liberation Serif" w:eastAsia="Times New Roman" w:hAnsi="Liberation Serif" w:cs="Arial"/>
                <w:sz w:val="24"/>
                <w:szCs w:val="24"/>
                <w:lang w:val="en-US"/>
              </w:rPr>
            </w:pPr>
            <w:r>
              <w:rPr>
                <w:rFonts w:ascii="Liberation Serif" w:eastAsia="Times New Roman" w:hAnsi="Liberation Serif" w:cs="Arial"/>
                <w:sz w:val="24"/>
                <w:szCs w:val="24"/>
                <w:lang w:val="en-US"/>
              </w:rPr>
              <w:t>Access database and confirm directory</w:t>
            </w:r>
          </w:p>
          <w:p w:rsidR="002B3CD6" w:rsidRDefault="000778A4">
            <w:pPr>
              <w:pStyle w:val="Preformatted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8"/>
              <w:rPr>
                <w:rFonts w:ascii="Liberation Serif" w:eastAsia="Times New Roman" w:hAnsi="Liberation Serif" w:cs="Arial"/>
                <w:sz w:val="24"/>
                <w:szCs w:val="24"/>
                <w:lang w:val="en-US"/>
              </w:rPr>
            </w:pPr>
            <w:r>
              <w:rPr>
                <w:rStyle w:val="SourceText"/>
                <w:rFonts w:ascii="Liberation Serif" w:hAnsi="Liberation Serif"/>
                <w:sz w:val="24"/>
                <w:szCs w:val="24"/>
                <w:lang w:val="en-US"/>
              </w:rPr>
              <w:t>sudo -u postgres psql</w:t>
            </w:r>
          </w:p>
          <w:p w:rsidR="002B3CD6" w:rsidRDefault="000778A4">
            <w:pPr>
              <w:pStyle w:val="BodyText"/>
            </w:pPr>
            <w:r>
              <w:t>Check the value for the data directory again:</w:t>
            </w:r>
          </w:p>
          <w:p w:rsidR="002B3CD6" w:rsidRDefault="000778A4">
            <w:pPr>
              <w:pStyle w:val="PreformattedText"/>
              <w:spacing w:after="283"/>
            </w:pPr>
            <w:r>
              <w:rPr>
                <w:rStyle w:val="SourceText"/>
              </w:rPr>
              <w:t xml:space="preserve">postgres# SHOW </w:t>
            </w:r>
            <w:proofErr w:type="spellStart"/>
            <w:r>
              <w:rPr>
                <w:rStyle w:val="SourceText"/>
              </w:rPr>
              <w:t>data_directory</w:t>
            </w:r>
            <w:proofErr w:type="spellEnd"/>
            <w:r>
              <w:rPr>
                <w:rStyle w:val="SourceText"/>
              </w:rPr>
              <w:t>;</w:t>
            </w:r>
          </w:p>
        </w:tc>
        <w:tc>
          <w:tcPr>
            <w:tcW w:w="3618" w:type="dxa"/>
            <w:tcBorders>
              <w:top w:val="nil"/>
            </w:tcBorders>
            <w:shd w:val="clear" w:color="auto" w:fill="auto"/>
          </w:tcPr>
          <w:p w:rsidR="002B3CD6" w:rsidRDefault="000778A4">
            <w:pPr>
              <w:pStyle w:val="PreformattedText"/>
              <w:widowControl w:val="0"/>
              <w:numPr>
                <w:ilvl w:val="0"/>
                <w:numId w:val="15"/>
              </w:numPr>
              <w:tabs>
                <w:tab w:val="left" w:pos="221"/>
              </w:tabs>
              <w:spacing w:before="60" w:after="160" w:line="240" w:lineRule="auto"/>
              <w:ind w:left="340" w:hanging="340"/>
              <w:contextualSpacing/>
            </w:pPr>
            <w:r>
              <w:rPr>
                <w:rStyle w:val="SourceText"/>
              </w:rPr>
              <w:t>In this example, should see</w:t>
            </w:r>
          </w:p>
          <w:p w:rsidR="002B3CD6" w:rsidRDefault="000778A4">
            <w:pPr>
              <w:pStyle w:val="PreformattedText"/>
              <w:widowControl w:val="0"/>
              <w:tabs>
                <w:tab w:val="left" w:pos="616"/>
              </w:tabs>
              <w:spacing w:before="60" w:after="160" w:line="240" w:lineRule="auto"/>
              <w:ind w:left="454" w:hanging="57"/>
              <w:contextualSpacing/>
            </w:pPr>
            <w:r>
              <w:rPr>
                <w:rStyle w:val="SourceText"/>
              </w:rPr>
              <w:t>/</w:t>
            </w:r>
            <w:proofErr w:type="spellStart"/>
            <w:r>
              <w:rPr>
                <w:rStyle w:val="SourceText"/>
              </w:rPr>
              <w:t>mnt</w:t>
            </w:r>
            <w:proofErr w:type="spellEnd"/>
            <w:r>
              <w:rPr>
                <w:rStyle w:val="SourceText"/>
              </w:rPr>
              <w:t>/volume_nyc1_01/postgresql/10/main</w:t>
            </w:r>
          </w:p>
          <w:p w:rsidR="002B3CD6" w:rsidRDefault="002B3CD6">
            <w:pPr>
              <w:pStyle w:val="ListParagraph"/>
              <w:widowControl w:val="0"/>
              <w:tabs>
                <w:tab w:val="left" w:pos="395"/>
              </w:tabs>
              <w:spacing w:before="60" w:after="160"/>
              <w:ind w:left="1004"/>
            </w:pPr>
          </w:p>
        </w:tc>
      </w:tr>
    </w:tbl>
    <w:p w:rsidR="002B3CD6" w:rsidRDefault="002B3CD6"/>
    <w:sectPr w:rsidR="002B3CD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6D3" w:rsidRDefault="000778A4">
      <w:pPr>
        <w:spacing w:after="0" w:line="240" w:lineRule="auto"/>
      </w:pPr>
      <w:r>
        <w:separator/>
      </w:r>
    </w:p>
  </w:endnote>
  <w:endnote w:type="continuationSeparator" w:id="0">
    <w:p w:rsidR="001F66D3" w:rsidRDefault="00077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Mono">
    <w:altName w:val="Courier New"/>
    <w:panose1 w:val="02070409020205020404"/>
    <w:charset w:val="01"/>
    <w:family w:val="roman"/>
    <w:pitch w:val="variable"/>
  </w:font>
  <w:font w:name="Liberation Serif">
    <w:altName w:val="Times New Roman"/>
    <w:panose1 w:val="02020603050405020304"/>
    <w:charset w:val="01"/>
    <w:family w:val="roman"/>
    <w:pitch w:val="variable"/>
  </w:font>
  <w:font w:name="Liberation Sans">
    <w:altName w:val="Arial"/>
    <w:panose1 w:val="020B0604020202020204"/>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8A4" w:rsidRDefault="000778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8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2268"/>
      <w:gridCol w:w="4680"/>
      <w:gridCol w:w="1909"/>
    </w:tblGrid>
    <w:tr w:rsidR="002B3CD6">
      <w:tc>
        <w:tcPr>
          <w:tcW w:w="2268" w:type="dxa"/>
          <w:tcBorders>
            <w:top w:val="single" w:sz="4" w:space="0" w:color="00000A"/>
            <w:left w:val="single" w:sz="4" w:space="0" w:color="00000A"/>
            <w:bottom w:val="single" w:sz="4" w:space="0" w:color="00000A"/>
            <w:right w:val="single" w:sz="4" w:space="0" w:color="00000A"/>
          </w:tcBorders>
          <w:shd w:val="clear" w:color="auto" w:fill="auto"/>
        </w:tcPr>
        <w:p w:rsidR="002B3CD6" w:rsidRDefault="000778A4">
          <w:pPr>
            <w:pStyle w:val="Footer"/>
            <w:rPr>
              <w:b/>
              <w:sz w:val="20"/>
              <w:szCs w:val="20"/>
            </w:rPr>
          </w:pPr>
          <w:r>
            <w:rPr>
              <w:b/>
              <w:sz w:val="20"/>
              <w:szCs w:val="20"/>
            </w:rPr>
            <w:t>Created by:</w:t>
          </w:r>
        </w:p>
        <w:p w:rsidR="002B3CD6" w:rsidRDefault="000778A4">
          <w:pPr>
            <w:pStyle w:val="Footer"/>
            <w:jc w:val="center"/>
            <w:rPr>
              <w:sz w:val="20"/>
              <w:szCs w:val="20"/>
            </w:rPr>
          </w:pPr>
          <w:r>
            <w:rPr>
              <w:sz w:val="20"/>
              <w:szCs w:val="20"/>
            </w:rPr>
            <w:t>Terry Curran</w:t>
          </w:r>
        </w:p>
      </w:tc>
      <w:tc>
        <w:tcPr>
          <w:tcW w:w="4680" w:type="dxa"/>
          <w:tcBorders>
            <w:top w:val="single" w:sz="4" w:space="0" w:color="00000A"/>
            <w:left w:val="single" w:sz="4" w:space="0" w:color="00000A"/>
            <w:bottom w:val="single" w:sz="4" w:space="0" w:color="00000A"/>
            <w:right w:val="single" w:sz="4" w:space="0" w:color="00000A"/>
          </w:tcBorders>
          <w:shd w:val="clear" w:color="auto" w:fill="auto"/>
        </w:tcPr>
        <w:p w:rsidR="002B3CD6" w:rsidRDefault="000778A4">
          <w:pPr>
            <w:pStyle w:val="Footer"/>
            <w:rPr>
              <w:b/>
              <w:sz w:val="20"/>
              <w:szCs w:val="20"/>
            </w:rPr>
          </w:pPr>
          <w:r>
            <w:rPr>
              <w:b/>
              <w:sz w:val="20"/>
              <w:szCs w:val="20"/>
            </w:rPr>
            <w:t>Approved by process owner / date:</w:t>
          </w:r>
        </w:p>
        <w:p w:rsidR="002B3CD6" w:rsidRDefault="000778A4">
          <w:pPr>
            <w:pStyle w:val="Footer"/>
            <w:spacing w:after="240"/>
            <w:jc w:val="center"/>
            <w:rPr>
              <w:sz w:val="20"/>
              <w:szCs w:val="20"/>
            </w:rPr>
          </w:pPr>
          <w:r>
            <w:rPr>
              <w:sz w:val="20"/>
              <w:szCs w:val="20"/>
            </w:rPr>
            <w:t>Terry Curran, P.Eng. / 2019-09-08</w:t>
          </w:r>
        </w:p>
      </w:tc>
      <w:tc>
        <w:tcPr>
          <w:tcW w:w="1909" w:type="dxa"/>
          <w:tcBorders>
            <w:top w:val="single" w:sz="4" w:space="0" w:color="00000A"/>
            <w:left w:val="single" w:sz="4" w:space="0" w:color="00000A"/>
            <w:bottom w:val="single" w:sz="4" w:space="0" w:color="00000A"/>
            <w:right w:val="single" w:sz="4" w:space="0" w:color="00000A"/>
          </w:tcBorders>
          <w:shd w:val="clear" w:color="auto" w:fill="auto"/>
        </w:tcPr>
        <w:p w:rsidR="002B3CD6" w:rsidRDefault="000778A4">
          <w:pPr>
            <w:pStyle w:val="Footer"/>
            <w:jc w:val="right"/>
          </w:pPr>
          <w:r>
            <w:rPr>
              <w:sz w:val="20"/>
              <w:szCs w:val="20"/>
            </w:rPr>
            <w:t xml:space="preserve">Page </w:t>
          </w:r>
          <w:r>
            <w:fldChar w:fldCharType="begin"/>
          </w:r>
          <w:r>
            <w:instrText>PAGE</w:instrText>
          </w:r>
          <w:r>
            <w:fldChar w:fldCharType="separate"/>
          </w:r>
          <w:r w:rsidR="009654E1">
            <w:rPr>
              <w:noProof/>
            </w:rPr>
            <w:t>1</w:t>
          </w:r>
          <w:r>
            <w:fldChar w:fldCharType="end"/>
          </w:r>
          <w:r>
            <w:rPr>
              <w:rStyle w:val="PageNumber"/>
            </w:rPr>
            <w:t xml:space="preserve"> of </w:t>
          </w:r>
          <w:r>
            <w:fldChar w:fldCharType="begin"/>
          </w:r>
          <w:r>
            <w:instrText>NUMPAGES</w:instrText>
          </w:r>
          <w:r>
            <w:fldChar w:fldCharType="separate"/>
          </w:r>
          <w:r w:rsidR="009654E1">
            <w:rPr>
              <w:noProof/>
            </w:rPr>
            <w:t>3</w:t>
          </w:r>
          <w:r>
            <w:fldChar w:fldCharType="end"/>
          </w:r>
        </w:p>
      </w:tc>
    </w:tr>
  </w:tbl>
  <w:p w:rsidR="002B3CD6" w:rsidRDefault="002B3C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8A4" w:rsidRDefault="000778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6D3" w:rsidRDefault="000778A4">
      <w:pPr>
        <w:spacing w:after="0" w:line="240" w:lineRule="auto"/>
      </w:pPr>
      <w:r>
        <w:separator/>
      </w:r>
    </w:p>
  </w:footnote>
  <w:footnote w:type="continuationSeparator" w:id="0">
    <w:p w:rsidR="001F66D3" w:rsidRDefault="000778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8A4" w:rsidRDefault="000778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CD6" w:rsidRDefault="002B3CD6">
    <w:pPr>
      <w:pStyle w:val="Header"/>
    </w:pPr>
  </w:p>
  <w:tbl>
    <w:tblPr>
      <w:tblW w:w="88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1726"/>
      <w:gridCol w:w="4682"/>
      <w:gridCol w:w="2448"/>
    </w:tblGrid>
    <w:tr w:rsidR="002B3CD6">
      <w:trPr>
        <w:trHeight w:val="1054"/>
      </w:trPr>
      <w:tc>
        <w:tcPr>
          <w:tcW w:w="1726" w:type="dxa"/>
          <w:tcBorders>
            <w:top w:val="single" w:sz="4" w:space="0" w:color="00000A"/>
            <w:left w:val="single" w:sz="4" w:space="0" w:color="00000A"/>
            <w:bottom w:val="single" w:sz="4" w:space="0" w:color="00000A"/>
            <w:right w:val="single" w:sz="4" w:space="0" w:color="00000A"/>
          </w:tcBorders>
          <w:shd w:val="clear" w:color="auto" w:fill="auto"/>
        </w:tcPr>
        <w:p w:rsidR="002B3CD6" w:rsidRDefault="000778A4">
          <w:pPr>
            <w:pStyle w:val="Header"/>
          </w:pPr>
          <w:r>
            <w:rPr>
              <w:noProof/>
              <w:lang w:eastAsia="en-CA"/>
            </w:rPr>
            <w:drawing>
              <wp:anchor distT="0" distB="0" distL="0" distR="0" simplePos="0" relativeHeight="4" behindDoc="1" locked="0" layoutInCell="1" allowOverlap="1">
                <wp:simplePos x="0" y="0"/>
                <wp:positionH relativeFrom="margin">
                  <wp:posOffset>-3810</wp:posOffset>
                </wp:positionH>
                <wp:positionV relativeFrom="paragraph">
                  <wp:posOffset>261620</wp:posOffset>
                </wp:positionV>
                <wp:extent cx="914400" cy="685800"/>
                <wp:effectExtent l="0" t="0" r="0" b="0"/>
                <wp:wrapSquare wrapText="bothSides"/>
                <wp:docPr id="1" name="Picture 2" descr="ICA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CANlogo.jpg"/>
                        <pic:cNvPicPr>
                          <a:picLocks noChangeAspect="1" noChangeArrowheads="1"/>
                        </pic:cNvPicPr>
                      </pic:nvPicPr>
                      <pic:blipFill>
                        <a:blip r:embed="rId1"/>
                        <a:stretch>
                          <a:fillRect/>
                        </a:stretch>
                      </pic:blipFill>
                      <pic:spPr bwMode="auto">
                        <a:xfrm>
                          <a:off x="0" y="0"/>
                          <a:ext cx="914400" cy="685800"/>
                        </a:xfrm>
                        <a:prstGeom prst="rect">
                          <a:avLst/>
                        </a:prstGeom>
                      </pic:spPr>
                    </pic:pic>
                  </a:graphicData>
                </a:graphic>
              </wp:anchor>
            </w:drawing>
          </w:r>
        </w:p>
      </w:tc>
      <w:tc>
        <w:tcPr>
          <w:tcW w:w="4682" w:type="dxa"/>
          <w:tcBorders>
            <w:top w:val="single" w:sz="4" w:space="0" w:color="00000A"/>
            <w:left w:val="single" w:sz="4" w:space="0" w:color="00000A"/>
            <w:bottom w:val="single" w:sz="4" w:space="0" w:color="00000A"/>
            <w:right w:val="single" w:sz="4" w:space="0" w:color="00000A"/>
          </w:tcBorders>
          <w:shd w:val="clear" w:color="auto" w:fill="auto"/>
        </w:tcPr>
        <w:p w:rsidR="002B3CD6" w:rsidRDefault="002B3CD6">
          <w:pPr>
            <w:pStyle w:val="Header"/>
            <w:jc w:val="center"/>
            <w:rPr>
              <w:b/>
            </w:rPr>
          </w:pPr>
        </w:p>
        <w:p w:rsidR="002B3CD6" w:rsidRPr="00C61628" w:rsidRDefault="00C61628" w:rsidP="00C61628">
          <w:pPr>
            <w:pStyle w:val="Header"/>
            <w:jc w:val="center"/>
            <w:rPr>
              <w:b/>
              <w:sz w:val="32"/>
            </w:rPr>
          </w:pPr>
          <w:r w:rsidRPr="00C61628">
            <w:rPr>
              <w:b/>
              <w:sz w:val="32"/>
            </w:rPr>
            <w:t>PostgreSQL / PostGIS</w:t>
          </w:r>
          <w:r w:rsidR="000778A4" w:rsidRPr="00C61628">
            <w:rPr>
              <w:b/>
              <w:sz w:val="32"/>
            </w:rPr>
            <w:t xml:space="preserve">: </w:t>
          </w:r>
        </w:p>
        <w:p w:rsidR="002B3CD6" w:rsidRDefault="000778A4">
          <w:pPr>
            <w:pStyle w:val="Header"/>
            <w:jc w:val="center"/>
          </w:pPr>
          <w:r w:rsidRPr="00C61628">
            <w:rPr>
              <w:b/>
              <w:sz w:val="32"/>
            </w:rPr>
            <w:t>Move Data Directory</w:t>
          </w:r>
        </w:p>
      </w:tc>
      <w:tc>
        <w:tcPr>
          <w:tcW w:w="2448" w:type="dxa"/>
          <w:tcBorders>
            <w:top w:val="single" w:sz="4" w:space="0" w:color="00000A"/>
            <w:left w:val="single" w:sz="4" w:space="0" w:color="00000A"/>
            <w:bottom w:val="single" w:sz="4" w:space="0" w:color="00000A"/>
            <w:right w:val="single" w:sz="4" w:space="0" w:color="00000A"/>
          </w:tcBorders>
          <w:shd w:val="clear" w:color="auto" w:fill="auto"/>
        </w:tcPr>
        <w:p w:rsidR="002B3CD6" w:rsidRDefault="000778A4">
          <w:pPr>
            <w:pStyle w:val="Header"/>
            <w:spacing w:before="120"/>
            <w:rPr>
              <w:b/>
              <w:sz w:val="20"/>
              <w:szCs w:val="20"/>
            </w:rPr>
          </w:pPr>
          <w:r>
            <w:rPr>
              <w:b/>
              <w:sz w:val="20"/>
              <w:szCs w:val="20"/>
            </w:rPr>
            <w:t>Process Number:</w:t>
          </w:r>
        </w:p>
        <w:p w:rsidR="002B3CD6" w:rsidRDefault="00A01391">
          <w:pPr>
            <w:pStyle w:val="Header"/>
            <w:spacing w:before="240"/>
            <w:jc w:val="center"/>
          </w:pPr>
          <w:r>
            <w:t>320</w:t>
          </w:r>
          <w:r w:rsidR="009654E1">
            <w:t>-4</w:t>
          </w:r>
          <w:bookmarkStart w:id="1" w:name="_GoBack"/>
          <w:bookmarkEnd w:id="1"/>
          <w:r w:rsidR="000778A4">
            <w:t>0</w:t>
          </w:r>
        </w:p>
      </w:tc>
    </w:tr>
  </w:tbl>
  <w:p w:rsidR="002B3CD6" w:rsidRDefault="002B3CD6">
    <w:pPr>
      <w:pStyle w:val="Header"/>
      <w:rPr>
        <w:sz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8A4" w:rsidRDefault="000778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5451C"/>
    <w:multiLevelType w:val="multilevel"/>
    <w:tmpl w:val="E85CD01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4A739DE"/>
    <w:multiLevelType w:val="multilevel"/>
    <w:tmpl w:val="5616DC9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D410FF4"/>
    <w:multiLevelType w:val="multilevel"/>
    <w:tmpl w:val="935494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25B47C1"/>
    <w:multiLevelType w:val="multilevel"/>
    <w:tmpl w:val="0CCC616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65D7055"/>
    <w:multiLevelType w:val="multilevel"/>
    <w:tmpl w:val="8F8EC48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2D00C3C"/>
    <w:multiLevelType w:val="multilevel"/>
    <w:tmpl w:val="2582490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CAF412A"/>
    <w:multiLevelType w:val="multilevel"/>
    <w:tmpl w:val="3F50367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15:restartNumberingAfterBreak="0">
    <w:nsid w:val="41D664A9"/>
    <w:multiLevelType w:val="multilevel"/>
    <w:tmpl w:val="DB480424"/>
    <w:lvl w:ilvl="0">
      <w:start w:val="1"/>
      <w:numFmt w:val="bullet"/>
      <w:lvlText w:val=""/>
      <w:lvlJc w:val="left"/>
      <w:pPr>
        <w:tabs>
          <w:tab w:val="num" w:pos="890"/>
        </w:tabs>
        <w:ind w:left="890" w:hanging="360"/>
      </w:pPr>
      <w:rPr>
        <w:rFonts w:ascii="Symbol" w:hAnsi="Symbol" w:cs="OpenSymbol" w:hint="default"/>
      </w:rPr>
    </w:lvl>
    <w:lvl w:ilvl="1">
      <w:start w:val="1"/>
      <w:numFmt w:val="bullet"/>
      <w:lvlText w:val="◦"/>
      <w:lvlJc w:val="left"/>
      <w:pPr>
        <w:tabs>
          <w:tab w:val="num" w:pos="1250"/>
        </w:tabs>
        <w:ind w:left="1250" w:hanging="360"/>
      </w:pPr>
      <w:rPr>
        <w:rFonts w:ascii="OpenSymbol" w:hAnsi="OpenSymbol" w:cs="OpenSymbol" w:hint="default"/>
      </w:rPr>
    </w:lvl>
    <w:lvl w:ilvl="2">
      <w:start w:val="1"/>
      <w:numFmt w:val="bullet"/>
      <w:lvlText w:val="▪"/>
      <w:lvlJc w:val="left"/>
      <w:pPr>
        <w:tabs>
          <w:tab w:val="num" w:pos="1610"/>
        </w:tabs>
        <w:ind w:left="1610" w:hanging="360"/>
      </w:pPr>
      <w:rPr>
        <w:rFonts w:ascii="OpenSymbol" w:hAnsi="OpenSymbol" w:cs="OpenSymbol" w:hint="default"/>
      </w:rPr>
    </w:lvl>
    <w:lvl w:ilvl="3">
      <w:start w:val="1"/>
      <w:numFmt w:val="bullet"/>
      <w:lvlText w:val=""/>
      <w:lvlJc w:val="left"/>
      <w:pPr>
        <w:tabs>
          <w:tab w:val="num" w:pos="1970"/>
        </w:tabs>
        <w:ind w:left="1970" w:hanging="360"/>
      </w:pPr>
      <w:rPr>
        <w:rFonts w:ascii="Symbol" w:hAnsi="Symbol" w:cs="OpenSymbol" w:hint="default"/>
      </w:rPr>
    </w:lvl>
    <w:lvl w:ilvl="4">
      <w:start w:val="1"/>
      <w:numFmt w:val="bullet"/>
      <w:lvlText w:val="◦"/>
      <w:lvlJc w:val="left"/>
      <w:pPr>
        <w:tabs>
          <w:tab w:val="num" w:pos="2330"/>
        </w:tabs>
        <w:ind w:left="2330" w:hanging="360"/>
      </w:pPr>
      <w:rPr>
        <w:rFonts w:ascii="OpenSymbol" w:hAnsi="OpenSymbol" w:cs="OpenSymbol" w:hint="default"/>
      </w:rPr>
    </w:lvl>
    <w:lvl w:ilvl="5">
      <w:start w:val="1"/>
      <w:numFmt w:val="bullet"/>
      <w:lvlText w:val="▪"/>
      <w:lvlJc w:val="left"/>
      <w:pPr>
        <w:tabs>
          <w:tab w:val="num" w:pos="2690"/>
        </w:tabs>
        <w:ind w:left="2690" w:hanging="360"/>
      </w:pPr>
      <w:rPr>
        <w:rFonts w:ascii="OpenSymbol" w:hAnsi="OpenSymbol" w:cs="OpenSymbol" w:hint="default"/>
      </w:rPr>
    </w:lvl>
    <w:lvl w:ilvl="6">
      <w:start w:val="1"/>
      <w:numFmt w:val="bullet"/>
      <w:lvlText w:val=""/>
      <w:lvlJc w:val="left"/>
      <w:pPr>
        <w:tabs>
          <w:tab w:val="num" w:pos="3050"/>
        </w:tabs>
        <w:ind w:left="3050" w:hanging="360"/>
      </w:pPr>
      <w:rPr>
        <w:rFonts w:ascii="Symbol" w:hAnsi="Symbol" w:cs="OpenSymbol" w:hint="default"/>
      </w:rPr>
    </w:lvl>
    <w:lvl w:ilvl="7">
      <w:start w:val="1"/>
      <w:numFmt w:val="bullet"/>
      <w:lvlText w:val="◦"/>
      <w:lvlJc w:val="left"/>
      <w:pPr>
        <w:tabs>
          <w:tab w:val="num" w:pos="3410"/>
        </w:tabs>
        <w:ind w:left="3410" w:hanging="360"/>
      </w:pPr>
      <w:rPr>
        <w:rFonts w:ascii="OpenSymbol" w:hAnsi="OpenSymbol" w:cs="OpenSymbol" w:hint="default"/>
      </w:rPr>
    </w:lvl>
    <w:lvl w:ilvl="8">
      <w:start w:val="1"/>
      <w:numFmt w:val="bullet"/>
      <w:lvlText w:val="▪"/>
      <w:lvlJc w:val="left"/>
      <w:pPr>
        <w:tabs>
          <w:tab w:val="num" w:pos="3770"/>
        </w:tabs>
        <w:ind w:left="3770" w:hanging="360"/>
      </w:pPr>
      <w:rPr>
        <w:rFonts w:ascii="OpenSymbol" w:hAnsi="OpenSymbol" w:cs="OpenSymbol" w:hint="default"/>
      </w:rPr>
    </w:lvl>
  </w:abstractNum>
  <w:abstractNum w:abstractNumId="8" w15:restartNumberingAfterBreak="0">
    <w:nsid w:val="4F7B666B"/>
    <w:multiLevelType w:val="multilevel"/>
    <w:tmpl w:val="BB380A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A581DF9"/>
    <w:multiLevelType w:val="multilevel"/>
    <w:tmpl w:val="133C3AD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EA64AE5"/>
    <w:multiLevelType w:val="multilevel"/>
    <w:tmpl w:val="F93C0C0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22C7BF6"/>
    <w:multiLevelType w:val="multilevel"/>
    <w:tmpl w:val="BEEC1366"/>
    <w:lvl w:ilvl="0">
      <w:start w:val="1"/>
      <w:numFmt w:val="bullet"/>
      <w:lvlText w:val=""/>
      <w:lvlJc w:val="left"/>
      <w:pPr>
        <w:tabs>
          <w:tab w:val="num" w:pos="702"/>
        </w:tabs>
        <w:ind w:left="702" w:hanging="360"/>
      </w:pPr>
      <w:rPr>
        <w:rFonts w:ascii="Symbol" w:hAnsi="Symbol" w:cs="OpenSymbol" w:hint="default"/>
        <w:sz w:val="24"/>
      </w:rPr>
    </w:lvl>
    <w:lvl w:ilvl="1">
      <w:start w:val="1"/>
      <w:numFmt w:val="bullet"/>
      <w:lvlText w:val="◦"/>
      <w:lvlJc w:val="left"/>
      <w:pPr>
        <w:tabs>
          <w:tab w:val="num" w:pos="1062"/>
        </w:tabs>
        <w:ind w:left="1062" w:hanging="360"/>
      </w:pPr>
      <w:rPr>
        <w:rFonts w:ascii="OpenSymbol" w:hAnsi="OpenSymbol" w:cs="OpenSymbol" w:hint="default"/>
      </w:rPr>
    </w:lvl>
    <w:lvl w:ilvl="2">
      <w:start w:val="1"/>
      <w:numFmt w:val="bullet"/>
      <w:lvlText w:val="▪"/>
      <w:lvlJc w:val="left"/>
      <w:pPr>
        <w:tabs>
          <w:tab w:val="num" w:pos="1422"/>
        </w:tabs>
        <w:ind w:left="1422" w:hanging="360"/>
      </w:pPr>
      <w:rPr>
        <w:rFonts w:ascii="OpenSymbol" w:hAnsi="OpenSymbol" w:cs="OpenSymbol" w:hint="default"/>
      </w:rPr>
    </w:lvl>
    <w:lvl w:ilvl="3">
      <w:start w:val="1"/>
      <w:numFmt w:val="bullet"/>
      <w:lvlText w:val=""/>
      <w:lvlJc w:val="left"/>
      <w:pPr>
        <w:tabs>
          <w:tab w:val="num" w:pos="1782"/>
        </w:tabs>
        <w:ind w:left="1782" w:hanging="360"/>
      </w:pPr>
      <w:rPr>
        <w:rFonts w:ascii="Symbol" w:hAnsi="Symbol" w:cs="OpenSymbol" w:hint="default"/>
      </w:rPr>
    </w:lvl>
    <w:lvl w:ilvl="4">
      <w:start w:val="1"/>
      <w:numFmt w:val="bullet"/>
      <w:lvlText w:val="◦"/>
      <w:lvlJc w:val="left"/>
      <w:pPr>
        <w:tabs>
          <w:tab w:val="num" w:pos="2142"/>
        </w:tabs>
        <w:ind w:left="2142" w:hanging="360"/>
      </w:pPr>
      <w:rPr>
        <w:rFonts w:ascii="OpenSymbol" w:hAnsi="OpenSymbol" w:cs="OpenSymbol" w:hint="default"/>
      </w:rPr>
    </w:lvl>
    <w:lvl w:ilvl="5">
      <w:start w:val="1"/>
      <w:numFmt w:val="bullet"/>
      <w:lvlText w:val="▪"/>
      <w:lvlJc w:val="left"/>
      <w:pPr>
        <w:tabs>
          <w:tab w:val="num" w:pos="2502"/>
        </w:tabs>
        <w:ind w:left="2502" w:hanging="360"/>
      </w:pPr>
      <w:rPr>
        <w:rFonts w:ascii="OpenSymbol" w:hAnsi="OpenSymbol" w:cs="OpenSymbol" w:hint="default"/>
      </w:rPr>
    </w:lvl>
    <w:lvl w:ilvl="6">
      <w:start w:val="1"/>
      <w:numFmt w:val="bullet"/>
      <w:lvlText w:val=""/>
      <w:lvlJc w:val="left"/>
      <w:pPr>
        <w:tabs>
          <w:tab w:val="num" w:pos="2862"/>
        </w:tabs>
        <w:ind w:left="2862" w:hanging="360"/>
      </w:pPr>
      <w:rPr>
        <w:rFonts w:ascii="Symbol" w:hAnsi="Symbol" w:cs="OpenSymbol" w:hint="default"/>
      </w:rPr>
    </w:lvl>
    <w:lvl w:ilvl="7">
      <w:start w:val="1"/>
      <w:numFmt w:val="bullet"/>
      <w:lvlText w:val="◦"/>
      <w:lvlJc w:val="left"/>
      <w:pPr>
        <w:tabs>
          <w:tab w:val="num" w:pos="3222"/>
        </w:tabs>
        <w:ind w:left="3222" w:hanging="360"/>
      </w:pPr>
      <w:rPr>
        <w:rFonts w:ascii="OpenSymbol" w:hAnsi="OpenSymbol" w:cs="OpenSymbol" w:hint="default"/>
      </w:rPr>
    </w:lvl>
    <w:lvl w:ilvl="8">
      <w:start w:val="1"/>
      <w:numFmt w:val="bullet"/>
      <w:lvlText w:val="▪"/>
      <w:lvlJc w:val="left"/>
      <w:pPr>
        <w:tabs>
          <w:tab w:val="num" w:pos="3582"/>
        </w:tabs>
        <w:ind w:left="3582" w:hanging="360"/>
      </w:pPr>
      <w:rPr>
        <w:rFonts w:ascii="OpenSymbol" w:hAnsi="OpenSymbol" w:cs="OpenSymbol" w:hint="default"/>
      </w:rPr>
    </w:lvl>
  </w:abstractNum>
  <w:abstractNum w:abstractNumId="12" w15:restartNumberingAfterBreak="0">
    <w:nsid w:val="643F1498"/>
    <w:multiLevelType w:val="multilevel"/>
    <w:tmpl w:val="594AD48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6F08625F"/>
    <w:multiLevelType w:val="multilevel"/>
    <w:tmpl w:val="37ECD41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15:restartNumberingAfterBreak="0">
    <w:nsid w:val="730D165C"/>
    <w:multiLevelType w:val="multilevel"/>
    <w:tmpl w:val="EADCA6D6"/>
    <w:lvl w:ilvl="0">
      <w:start w:val="1"/>
      <w:numFmt w:val="bullet"/>
      <w:lvlText w:val=""/>
      <w:lvlJc w:val="left"/>
      <w:pPr>
        <w:tabs>
          <w:tab w:val="num" w:pos="1004"/>
        </w:tabs>
        <w:ind w:left="1004" w:hanging="360"/>
      </w:pPr>
      <w:rPr>
        <w:rFonts w:ascii="Symbol" w:hAnsi="Symbol" w:cs="OpenSymbol" w:hint="default"/>
      </w:rPr>
    </w:lvl>
    <w:lvl w:ilvl="1">
      <w:start w:val="1"/>
      <w:numFmt w:val="bullet"/>
      <w:lvlText w:val="◦"/>
      <w:lvlJc w:val="left"/>
      <w:pPr>
        <w:tabs>
          <w:tab w:val="num" w:pos="1364"/>
        </w:tabs>
        <w:ind w:left="1364" w:hanging="360"/>
      </w:pPr>
      <w:rPr>
        <w:rFonts w:ascii="OpenSymbol" w:hAnsi="OpenSymbol" w:cs="OpenSymbol" w:hint="default"/>
      </w:rPr>
    </w:lvl>
    <w:lvl w:ilvl="2">
      <w:start w:val="1"/>
      <w:numFmt w:val="bullet"/>
      <w:lvlText w:val="▪"/>
      <w:lvlJc w:val="left"/>
      <w:pPr>
        <w:tabs>
          <w:tab w:val="num" w:pos="1724"/>
        </w:tabs>
        <w:ind w:left="1724" w:hanging="360"/>
      </w:pPr>
      <w:rPr>
        <w:rFonts w:ascii="OpenSymbol" w:hAnsi="OpenSymbol" w:cs="OpenSymbol" w:hint="default"/>
      </w:rPr>
    </w:lvl>
    <w:lvl w:ilvl="3">
      <w:start w:val="1"/>
      <w:numFmt w:val="bullet"/>
      <w:lvlText w:val=""/>
      <w:lvlJc w:val="left"/>
      <w:pPr>
        <w:tabs>
          <w:tab w:val="num" w:pos="2084"/>
        </w:tabs>
        <w:ind w:left="2084" w:hanging="360"/>
      </w:pPr>
      <w:rPr>
        <w:rFonts w:ascii="Symbol" w:hAnsi="Symbol" w:cs="OpenSymbol" w:hint="default"/>
      </w:rPr>
    </w:lvl>
    <w:lvl w:ilvl="4">
      <w:start w:val="1"/>
      <w:numFmt w:val="bullet"/>
      <w:lvlText w:val="◦"/>
      <w:lvlJc w:val="left"/>
      <w:pPr>
        <w:tabs>
          <w:tab w:val="num" w:pos="2444"/>
        </w:tabs>
        <w:ind w:left="2444" w:hanging="360"/>
      </w:pPr>
      <w:rPr>
        <w:rFonts w:ascii="OpenSymbol" w:hAnsi="OpenSymbol" w:cs="OpenSymbol" w:hint="default"/>
      </w:rPr>
    </w:lvl>
    <w:lvl w:ilvl="5">
      <w:start w:val="1"/>
      <w:numFmt w:val="bullet"/>
      <w:lvlText w:val="▪"/>
      <w:lvlJc w:val="left"/>
      <w:pPr>
        <w:tabs>
          <w:tab w:val="num" w:pos="2804"/>
        </w:tabs>
        <w:ind w:left="2804" w:hanging="360"/>
      </w:pPr>
      <w:rPr>
        <w:rFonts w:ascii="OpenSymbol" w:hAnsi="OpenSymbol" w:cs="OpenSymbol" w:hint="default"/>
      </w:rPr>
    </w:lvl>
    <w:lvl w:ilvl="6">
      <w:start w:val="1"/>
      <w:numFmt w:val="bullet"/>
      <w:lvlText w:val=""/>
      <w:lvlJc w:val="left"/>
      <w:pPr>
        <w:tabs>
          <w:tab w:val="num" w:pos="3164"/>
        </w:tabs>
        <w:ind w:left="3164" w:hanging="360"/>
      </w:pPr>
      <w:rPr>
        <w:rFonts w:ascii="Symbol" w:hAnsi="Symbol" w:cs="OpenSymbol" w:hint="default"/>
      </w:rPr>
    </w:lvl>
    <w:lvl w:ilvl="7">
      <w:start w:val="1"/>
      <w:numFmt w:val="bullet"/>
      <w:lvlText w:val="◦"/>
      <w:lvlJc w:val="left"/>
      <w:pPr>
        <w:tabs>
          <w:tab w:val="num" w:pos="3524"/>
        </w:tabs>
        <w:ind w:left="3524" w:hanging="360"/>
      </w:pPr>
      <w:rPr>
        <w:rFonts w:ascii="OpenSymbol" w:hAnsi="OpenSymbol" w:cs="OpenSymbol" w:hint="default"/>
      </w:rPr>
    </w:lvl>
    <w:lvl w:ilvl="8">
      <w:start w:val="1"/>
      <w:numFmt w:val="bullet"/>
      <w:lvlText w:val="▪"/>
      <w:lvlJc w:val="left"/>
      <w:pPr>
        <w:tabs>
          <w:tab w:val="num" w:pos="3884"/>
        </w:tabs>
        <w:ind w:left="3884" w:hanging="360"/>
      </w:pPr>
      <w:rPr>
        <w:rFonts w:ascii="OpenSymbol" w:hAnsi="OpenSymbol" w:cs="OpenSymbol" w:hint="default"/>
      </w:rPr>
    </w:lvl>
  </w:abstractNum>
  <w:abstractNum w:abstractNumId="15" w15:restartNumberingAfterBreak="0">
    <w:nsid w:val="7E747A25"/>
    <w:multiLevelType w:val="multilevel"/>
    <w:tmpl w:val="6DA852F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3"/>
  </w:num>
  <w:num w:numId="2">
    <w:abstractNumId w:val="2"/>
  </w:num>
  <w:num w:numId="3">
    <w:abstractNumId w:val="8"/>
  </w:num>
  <w:num w:numId="4">
    <w:abstractNumId w:val="6"/>
  </w:num>
  <w:num w:numId="5">
    <w:abstractNumId w:val="1"/>
  </w:num>
  <w:num w:numId="6">
    <w:abstractNumId w:val="3"/>
  </w:num>
  <w:num w:numId="7">
    <w:abstractNumId w:val="10"/>
  </w:num>
  <w:num w:numId="8">
    <w:abstractNumId w:val="11"/>
  </w:num>
  <w:num w:numId="9">
    <w:abstractNumId w:val="9"/>
  </w:num>
  <w:num w:numId="10">
    <w:abstractNumId w:val="5"/>
  </w:num>
  <w:num w:numId="11">
    <w:abstractNumId w:val="14"/>
  </w:num>
  <w:num w:numId="12">
    <w:abstractNumId w:val="0"/>
  </w:num>
  <w:num w:numId="13">
    <w:abstractNumId w:val="15"/>
  </w:num>
  <w:num w:numId="14">
    <w:abstractNumId w:val="12"/>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CD6"/>
    <w:rsid w:val="000778A4"/>
    <w:rsid w:val="001F66D3"/>
    <w:rsid w:val="002B3CD6"/>
    <w:rsid w:val="009654E1"/>
    <w:rsid w:val="00A01391"/>
    <w:rsid w:val="00C61628"/>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90C23E3F-8D20-4273-97C1-0796B3C9E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Heading2">
    <w:name w:val="heading 2"/>
    <w:basedOn w:val="Normal"/>
    <w:link w:val="Heading2Char"/>
    <w:uiPriority w:val="9"/>
    <w:qFormat/>
    <w:rsid w:val="0085644F"/>
    <w:pPr>
      <w:spacing w:beforeAutospacing="1"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4D32F3"/>
    <w:rPr>
      <w:color w:val="0000FF"/>
      <w:u w:val="single"/>
    </w:rPr>
  </w:style>
  <w:style w:type="character" w:styleId="HTMLCite">
    <w:name w:val="HTML Cite"/>
    <w:qFormat/>
    <w:rsid w:val="004D32F3"/>
    <w:rPr>
      <w:i/>
      <w:iCs/>
    </w:rPr>
  </w:style>
  <w:style w:type="character" w:customStyle="1" w:styleId="HeaderChar">
    <w:name w:val="Header Char"/>
    <w:basedOn w:val="DefaultParagraphFont"/>
    <w:link w:val="Header"/>
    <w:uiPriority w:val="99"/>
    <w:qFormat/>
    <w:rsid w:val="004D32F3"/>
  </w:style>
  <w:style w:type="character" w:customStyle="1" w:styleId="FooterChar">
    <w:name w:val="Footer Char"/>
    <w:basedOn w:val="DefaultParagraphFont"/>
    <w:link w:val="Footer"/>
    <w:uiPriority w:val="99"/>
    <w:qFormat/>
    <w:rsid w:val="004D32F3"/>
  </w:style>
  <w:style w:type="character" w:styleId="PageNumber">
    <w:name w:val="page number"/>
    <w:basedOn w:val="DefaultParagraphFont"/>
    <w:qFormat/>
    <w:rsid w:val="004D32F3"/>
  </w:style>
  <w:style w:type="character" w:styleId="HTMLCode">
    <w:name w:val="HTML Code"/>
    <w:basedOn w:val="DefaultParagraphFont"/>
    <w:uiPriority w:val="99"/>
    <w:unhideWhenUsed/>
    <w:qFormat/>
    <w:rsid w:val="00353186"/>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353186"/>
    <w:rPr>
      <w:rFonts w:ascii="Courier New" w:eastAsia="Times New Roman" w:hAnsi="Courier New" w:cs="Courier New"/>
      <w:sz w:val="20"/>
      <w:szCs w:val="20"/>
      <w:lang w:eastAsia="en-CA"/>
    </w:rPr>
  </w:style>
  <w:style w:type="character" w:styleId="HTMLKeyboard">
    <w:name w:val="HTML Keyboard"/>
    <w:basedOn w:val="DefaultParagraphFont"/>
    <w:uiPriority w:val="99"/>
    <w:unhideWhenUsed/>
    <w:qFormat/>
    <w:rsid w:val="0035318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qFormat/>
    <w:rsid w:val="0085644F"/>
    <w:rPr>
      <w:rFonts w:ascii="Times New Roman" w:eastAsia="Times New Roman" w:hAnsi="Times New Roman" w:cs="Times New Roman"/>
      <w:b/>
      <w:bCs/>
      <w:sz w:val="36"/>
      <w:szCs w:val="36"/>
      <w:lang w:eastAsia="en-CA"/>
    </w:rPr>
  </w:style>
  <w:style w:type="character" w:customStyle="1" w:styleId="BalloonTextChar">
    <w:name w:val="Balloon Text Char"/>
    <w:basedOn w:val="DefaultParagraphFont"/>
    <w:link w:val="BalloonText"/>
    <w:uiPriority w:val="99"/>
    <w:semiHidden/>
    <w:qFormat/>
    <w:rsid w:val="00260771"/>
    <w:rPr>
      <w:rFonts w:ascii="Segoe UI" w:hAnsi="Segoe UI" w:cs="Segoe UI"/>
      <w:sz w:val="18"/>
      <w:szCs w:val="18"/>
    </w:rPr>
  </w:style>
  <w:style w:type="character" w:styleId="Emphasis">
    <w:name w:val="Emphasis"/>
    <w:basedOn w:val="DefaultParagraphFont"/>
    <w:uiPriority w:val="20"/>
    <w:qFormat/>
    <w:rsid w:val="000C0ADE"/>
    <w:rPr>
      <w:i/>
      <w:iCs/>
    </w:rPr>
  </w:style>
  <w:style w:type="character" w:styleId="Strong">
    <w:name w:val="Strong"/>
    <w:basedOn w:val="DefaultParagraphFont"/>
    <w:uiPriority w:val="22"/>
    <w:qFormat/>
    <w:rsid w:val="000C0ADE"/>
    <w:rPr>
      <w:b/>
      <w:bCs/>
    </w:rPr>
  </w:style>
  <w:style w:type="character" w:customStyle="1" w:styleId="pln">
    <w:name w:val="pln"/>
    <w:basedOn w:val="DefaultParagraphFont"/>
    <w:qFormat/>
    <w:rsid w:val="000C0ADE"/>
  </w:style>
  <w:style w:type="character" w:customStyle="1" w:styleId="pun">
    <w:name w:val="pun"/>
    <w:basedOn w:val="DefaultParagraphFont"/>
    <w:qFormat/>
    <w:rsid w:val="000C0ADE"/>
  </w:style>
  <w:style w:type="character" w:customStyle="1" w:styleId="kwd">
    <w:name w:val="kwd"/>
    <w:basedOn w:val="DefaultParagraphFont"/>
    <w:qFormat/>
    <w:rsid w:val="000C0ADE"/>
  </w:style>
  <w:style w:type="character" w:customStyle="1" w:styleId="str">
    <w:name w:val="str"/>
    <w:basedOn w:val="DefaultParagraphFont"/>
    <w:qFormat/>
    <w:rsid w:val="000C0ADE"/>
  </w:style>
  <w:style w:type="character" w:customStyle="1" w:styleId="com">
    <w:name w:val="com"/>
    <w:basedOn w:val="DefaultParagraphFont"/>
    <w:qFormat/>
    <w:rsid w:val="00230817"/>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Times New Roman"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ascii="Times New Roman" w:hAnsi="Times New Roman"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Times New Roman" w:hAnsi="Times New Roman"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ascii="Arial" w:hAnsi="Arial" w:cs="Symbol"/>
      <w:sz w:val="24"/>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Arial" w:hAnsi="Arial" w:cs="Arial"/>
      <w:sz w:val="20"/>
      <w:szCs w:val="20"/>
    </w:rPr>
  </w:style>
  <w:style w:type="character" w:customStyle="1" w:styleId="ListLabel136">
    <w:name w:val="ListLabel 136"/>
    <w:qFormat/>
    <w:rPr>
      <w:rFonts w:ascii="Times New Roman" w:hAnsi="Times New Roman"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ascii="Times New Roman" w:hAnsi="Times New Roman"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ascii="Arial" w:hAnsi="Arial" w:cs="Symbol"/>
      <w:sz w:val="24"/>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ascii="Arial" w:hAnsi="Arial" w:cs="Arial"/>
      <w:sz w:val="20"/>
      <w:szCs w:val="20"/>
    </w:rPr>
  </w:style>
  <w:style w:type="character" w:customStyle="1" w:styleId="SourceText">
    <w:name w:val="Source Text"/>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character" w:customStyle="1" w:styleId="ListLabel176">
    <w:name w:val="ListLabel 176"/>
    <w:qFormat/>
    <w:rPr>
      <w:rFonts w:ascii="Times New Roman" w:hAnsi="Times New Roman"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ascii="Times New Roman" w:hAnsi="Times New Roman" w:cs="Symbol"/>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style>
  <w:style w:type="character" w:customStyle="1" w:styleId="ListLabel213">
    <w:name w:val="ListLabel 213"/>
    <w:qFormat/>
    <w:rPr>
      <w:rFonts w:ascii="Times New Roman" w:hAnsi="Times New Roman"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ascii="Times New Roman" w:hAnsi="Times New Roman"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cs="Symbol"/>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ascii="Times New Roman" w:hAnsi="Times New Roman" w:cs="OpenSymbol"/>
      <w:sz w:val="24"/>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ascii="Liberation Serif" w:hAnsi="Liberation Serif" w:cs="OpenSymbol"/>
      <w:sz w:val="24"/>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ascii="Times New Roman" w:hAnsi="Times New Roman" w:cs="OpenSymbol"/>
      <w:sz w:val="24"/>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ascii="Liberation Serif" w:hAnsi="Liberation Serif" w:cs="OpenSymbol"/>
      <w:sz w:val="24"/>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ascii="Liberation Serif" w:hAnsi="Liberation Serif" w:cs="OpenSymbol"/>
      <w:sz w:val="24"/>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ascii="Liberation Serif" w:hAnsi="Liberation Serif" w:cs="OpenSymbol"/>
      <w:sz w:val="24"/>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ascii="Liberation Serif" w:hAnsi="Liberation Serif" w:cs="OpenSymbol"/>
      <w:sz w:val="24"/>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D32F3"/>
    <w:pPr>
      <w:spacing w:after="0" w:line="240" w:lineRule="auto"/>
      <w:ind w:left="720"/>
      <w:contextualSpacing/>
    </w:pPr>
    <w:rPr>
      <w:rFonts w:ascii="Arial" w:eastAsia="Times New Roman" w:hAnsi="Arial" w:cs="Arial"/>
      <w:sz w:val="24"/>
      <w:szCs w:val="24"/>
      <w:lang w:val="en-US"/>
    </w:rPr>
  </w:style>
  <w:style w:type="paragraph" w:styleId="Header">
    <w:name w:val="header"/>
    <w:basedOn w:val="Normal"/>
    <w:link w:val="HeaderChar"/>
    <w:unhideWhenUsed/>
    <w:rsid w:val="004D32F3"/>
    <w:pPr>
      <w:tabs>
        <w:tab w:val="center" w:pos="4680"/>
        <w:tab w:val="right" w:pos="9360"/>
      </w:tabs>
      <w:spacing w:after="0" w:line="240" w:lineRule="auto"/>
    </w:pPr>
  </w:style>
  <w:style w:type="paragraph" w:styleId="Footer">
    <w:name w:val="footer"/>
    <w:basedOn w:val="Normal"/>
    <w:link w:val="FooterChar"/>
    <w:unhideWhenUsed/>
    <w:rsid w:val="004D32F3"/>
    <w:pPr>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35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paragraph" w:styleId="NormalWeb">
    <w:name w:val="Normal (Web)"/>
    <w:basedOn w:val="Normal"/>
    <w:uiPriority w:val="99"/>
    <w:unhideWhenUsed/>
    <w:qFormat/>
    <w:rsid w:val="00353186"/>
    <w:pPr>
      <w:spacing w:beforeAutospacing="1"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qFormat/>
    <w:rsid w:val="00260771"/>
    <w:pPr>
      <w:spacing w:after="0" w:line="240" w:lineRule="auto"/>
    </w:pPr>
    <w:rPr>
      <w:rFonts w:ascii="Segoe UI" w:hAnsi="Segoe UI" w:cs="Segoe UI"/>
      <w:sz w:val="18"/>
      <w:szCs w:val="18"/>
    </w:r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eGrid">
    <w:name w:val="Table Grid"/>
    <w:basedOn w:val="TableNormal"/>
    <w:uiPriority w:val="39"/>
    <w:rsid w:val="004D3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digitalocean.com/community/tutorials/how-to-use-block-storage-on-digitalocea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Curran</dc:creator>
  <dc:description/>
  <cp:lastModifiedBy>Terry Curran</cp:lastModifiedBy>
  <cp:revision>4</cp:revision>
  <cp:lastPrinted>2018-02-04T19:41:00Z</cp:lastPrinted>
  <dcterms:created xsi:type="dcterms:W3CDTF">2021-01-12T18:53:00Z</dcterms:created>
  <dcterms:modified xsi:type="dcterms:W3CDTF">2021-09-22T22:03:00Z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