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99B" w:rsidRPr="009139E8" w:rsidRDefault="0049099B" w:rsidP="0049099B">
      <w:pPr>
        <w:jc w:val="right"/>
        <w:rPr>
          <w:i/>
          <w:sz w:val="20"/>
          <w:szCs w:val="20"/>
        </w:rPr>
      </w:pPr>
    </w:p>
    <w:tbl>
      <w:tblPr>
        <w:tblW w:w="12960" w:type="dxa"/>
        <w:tblLook w:val="04A0" w:firstRow="1" w:lastRow="0" w:firstColumn="1" w:lastColumn="0" w:noHBand="0" w:noVBand="1"/>
      </w:tblPr>
      <w:tblGrid>
        <w:gridCol w:w="640"/>
        <w:gridCol w:w="6200"/>
        <w:gridCol w:w="4133"/>
        <w:gridCol w:w="1987"/>
      </w:tblGrid>
      <w:tr w:rsidR="0049099B" w:rsidRPr="0049099B" w:rsidTr="004D21B3">
        <w:trPr>
          <w:trHeight w:val="288"/>
        </w:trPr>
        <w:tc>
          <w:tcPr>
            <w:tcW w:w="109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Default="0049099B" w:rsidP="004164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21"/>
                <w:lang w:eastAsia="en-CA"/>
              </w:rPr>
            </w:pPr>
            <w:r w:rsidRPr="0049099B">
              <w:rPr>
                <w:rFonts w:ascii="Arial" w:eastAsia="Times New Roman" w:hAnsi="Arial" w:cs="Arial"/>
                <w:color w:val="000000"/>
                <w:sz w:val="44"/>
                <w:szCs w:val="21"/>
                <w:lang w:eastAsia="en-CA"/>
              </w:rPr>
              <w:t>Knowledge Organization Systems</w:t>
            </w:r>
          </w:p>
          <w:p w:rsidR="0049099B" w:rsidRDefault="0049099B" w:rsidP="004164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4"/>
                <w:szCs w:val="21"/>
                <w:lang w:eastAsia="en-CA"/>
              </w:rPr>
            </w:pPr>
          </w:p>
          <w:p w:rsidR="0049099B" w:rsidRPr="0049099B" w:rsidRDefault="0049099B" w:rsidP="004D2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4"/>
                <w:szCs w:val="21"/>
                <w:lang w:eastAsia="en-CA"/>
              </w:rPr>
            </w:pPr>
          </w:p>
          <w:p w:rsidR="0049099B" w:rsidRPr="0049099B" w:rsidRDefault="0049099B" w:rsidP="004909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909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</w:p>
        </w:tc>
      </w:tr>
      <w:tr w:rsidR="0049099B" w:rsidRPr="0049099B" w:rsidTr="004D21B3">
        <w:trPr>
          <w:cantSplit/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D21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sz w:val="24"/>
                <w:lang w:eastAsia="en-CA"/>
              </w:rPr>
              <w:t>1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7B565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>Marine Metadata Interoperability Ontology Registry and Repository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99B" w:rsidRPr="0049099B" w:rsidRDefault="00521B98" w:rsidP="004D21B3">
            <w:pPr>
              <w:spacing w:before="60" w:after="60" w:line="240" w:lineRule="auto"/>
              <w:rPr>
                <w:rFonts w:ascii="Times New Roman" w:eastAsia="Times New Roman" w:hAnsi="Times New Roman" w:cs="Arial"/>
                <w:sz w:val="18"/>
                <w:szCs w:val="18"/>
                <w:lang w:eastAsia="en-CA"/>
              </w:rPr>
            </w:pPr>
            <w:hyperlink r:id="rId6" w:history="1">
              <w:r w:rsidR="0049099B" w:rsidRPr="00C775C7">
                <w:rPr>
                  <w:rStyle w:val="Hyperlink"/>
                  <w:rFonts w:ascii="Times New Roman" w:eastAsia="Times New Roman" w:hAnsi="Times New Roman" w:cs="Arial"/>
                  <w:sz w:val="18"/>
                  <w:szCs w:val="18"/>
                  <w:lang w:eastAsia="en-CA"/>
                </w:rPr>
                <w:t>http://mmisw.org/orr/</w:t>
              </w:r>
            </w:hyperlink>
            <w:r w:rsidR="0049099B">
              <w:rPr>
                <w:rFonts w:ascii="Times New Roman" w:eastAsia="Times New Roman" w:hAnsi="Times New Roman" w:cs="Arial"/>
                <w:sz w:val="18"/>
                <w:szCs w:val="18"/>
                <w:lang w:eastAsia="en-CA"/>
              </w:rPr>
              <w:t xml:space="preserve"> </w:t>
            </w:r>
          </w:p>
        </w:tc>
      </w:tr>
      <w:tr w:rsidR="0049099B" w:rsidRPr="0049099B" w:rsidTr="004D21B3">
        <w:trPr>
          <w:cantSplit/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D21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sz w:val="24"/>
                <w:lang w:eastAsia="en-CA"/>
              </w:rPr>
              <w:t>2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7B565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>NERC Vocabulary Server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99B" w:rsidRPr="0049099B" w:rsidRDefault="00521B98" w:rsidP="004D21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hyperlink r:id="rId7" w:history="1">
              <w:r w:rsidR="0049099B" w:rsidRPr="00C775C7">
                <w:rPr>
                  <w:rStyle w:val="Hyperlink"/>
                  <w:rFonts w:ascii="Times New Roman" w:eastAsia="Times New Roman" w:hAnsi="Times New Roman" w:cs="Times New Roman"/>
                  <w:lang w:eastAsia="en-CA"/>
                </w:rPr>
                <w:t>http://vocab.nerc.ac.uk/</w:t>
              </w:r>
            </w:hyperlink>
            <w:r w:rsidR="0049099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</w:tc>
      </w:tr>
      <w:tr w:rsidR="0049099B" w:rsidRPr="0049099B" w:rsidTr="004D21B3">
        <w:trPr>
          <w:cantSplit/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D21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sz w:val="24"/>
                <w:lang w:eastAsia="en-CA"/>
              </w:rPr>
              <w:t>3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7B565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 xml:space="preserve">NERC via </w:t>
            </w:r>
            <w:proofErr w:type="spellStart"/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>SeaDataNet</w:t>
            </w:r>
            <w:proofErr w:type="spellEnd"/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99B" w:rsidRPr="0049099B" w:rsidRDefault="00521B98" w:rsidP="004D21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hyperlink r:id="rId8" w:history="1">
              <w:r w:rsidR="0049099B" w:rsidRPr="00C775C7">
                <w:rPr>
                  <w:rStyle w:val="Hyperlink"/>
                  <w:rFonts w:ascii="Times New Roman" w:eastAsia="Times New Roman" w:hAnsi="Times New Roman" w:cs="Times New Roman"/>
                  <w:lang w:eastAsia="en-CA"/>
                </w:rPr>
                <w:t>http://seadatanet.maris2.nl/v_bodc_vocab/welcome.aspx/</w:t>
              </w:r>
            </w:hyperlink>
            <w:r w:rsidR="0049099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</w:tc>
      </w:tr>
      <w:tr w:rsidR="0049099B" w:rsidRPr="0049099B" w:rsidTr="004D21B3">
        <w:trPr>
          <w:cantSplit/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D21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sz w:val="24"/>
                <w:lang w:eastAsia="en-CA"/>
              </w:rPr>
              <w:t>4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7B565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>NASA’s Global Change Master Directory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D21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hyperlink r:id="rId9" w:history="1">
              <w:r w:rsidRPr="00C775C7">
                <w:rPr>
                  <w:rStyle w:val="Hyperlink"/>
                  <w:rFonts w:ascii="Times New Roman" w:eastAsia="Times New Roman" w:hAnsi="Times New Roman" w:cs="Times New Roman"/>
                  <w:lang w:eastAsia="en-CA"/>
                </w:rPr>
                <w:t xml:space="preserve">http://gcmd.nasa.gov/  </w:t>
              </w:r>
            </w:hyperlink>
          </w:p>
        </w:tc>
      </w:tr>
      <w:tr w:rsidR="0049099B" w:rsidRPr="0049099B" w:rsidTr="004D21B3">
        <w:trPr>
          <w:cantSplit/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D21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sz w:val="24"/>
                <w:lang w:eastAsia="en-CA"/>
              </w:rPr>
              <w:t>5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7B565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>Semantic Web for Earth and Environmental Terminology</w:t>
            </w:r>
          </w:p>
        </w:tc>
        <w:bookmarkStart w:id="0" w:name="RANGE!C11"/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99B" w:rsidRPr="0049099B" w:rsidRDefault="004164CC" w:rsidP="004D21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lang w:eastAsia="en-CA"/>
              </w:rPr>
              <w:instrText xml:space="preserve"> HYPERLINK "</w:instrText>
            </w: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instrText>http://sweet.jpl.nasa.gov/ontology/</w:instrText>
            </w:r>
            <w:r>
              <w:rPr>
                <w:rFonts w:ascii="Times New Roman" w:eastAsia="Times New Roman" w:hAnsi="Times New Roman" w:cs="Times New Roman"/>
                <w:lang w:eastAsia="en-CA"/>
              </w:rPr>
              <w:instrText xml:space="preserve"> </w:instrText>
            </w: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instrText xml:space="preserve">  </w:instrText>
            </w:r>
            <w:r>
              <w:rPr>
                <w:rFonts w:ascii="Times New Roman" w:eastAsia="Times New Roman" w:hAnsi="Times New Roman" w:cs="Times New Roman"/>
                <w:lang w:eastAsia="en-CA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lang w:eastAsia="en-CA"/>
              </w:rPr>
              <w:fldChar w:fldCharType="separate"/>
            </w:r>
            <w:r w:rsidRPr="00C775C7">
              <w:rPr>
                <w:rStyle w:val="Hyperlink"/>
                <w:rFonts w:ascii="Times New Roman" w:eastAsia="Times New Roman" w:hAnsi="Times New Roman" w:cs="Times New Roman"/>
                <w:lang w:eastAsia="en-CA"/>
              </w:rPr>
              <w:t xml:space="preserve">http://sweet.jpl.nasa.gov/ontology/   </w:t>
            </w:r>
            <w:bookmarkEnd w:id="0"/>
            <w:r>
              <w:rPr>
                <w:rFonts w:ascii="Times New Roman" w:eastAsia="Times New Roman" w:hAnsi="Times New Roman" w:cs="Times New Roman"/>
                <w:lang w:eastAsia="en-CA"/>
              </w:rPr>
              <w:fldChar w:fldCharType="end"/>
            </w:r>
          </w:p>
        </w:tc>
      </w:tr>
      <w:tr w:rsidR="0049099B" w:rsidRPr="0049099B" w:rsidTr="004D21B3">
        <w:trPr>
          <w:cantSplit/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D21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sz w:val="24"/>
                <w:lang w:eastAsia="en-CA"/>
              </w:rPr>
              <w:t>6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7B565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>European Environment Agency’s General Multilingual Environmental Thesaurus (GEMET)</w:t>
            </w:r>
          </w:p>
        </w:tc>
        <w:bookmarkStart w:id="1" w:name="RANGE!C12"/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99B" w:rsidRPr="0049099B" w:rsidRDefault="004164CC" w:rsidP="004D21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lang w:eastAsia="en-CA"/>
              </w:rPr>
              <w:instrText xml:space="preserve"> HYPERLINK "</w:instrText>
            </w: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instrText>htt</w:instrText>
            </w:r>
            <w:r>
              <w:rPr>
                <w:rFonts w:ascii="Times New Roman" w:eastAsia="Times New Roman" w:hAnsi="Times New Roman" w:cs="Times New Roman"/>
                <w:lang w:eastAsia="en-CA"/>
              </w:rPr>
              <w:instrText xml:space="preserve">p://www.eionet.europa.eu/gemet/ " </w:instrText>
            </w:r>
            <w:r>
              <w:rPr>
                <w:rFonts w:ascii="Times New Roman" w:eastAsia="Times New Roman" w:hAnsi="Times New Roman" w:cs="Times New Roman"/>
                <w:lang w:eastAsia="en-CA"/>
              </w:rPr>
              <w:fldChar w:fldCharType="separate"/>
            </w:r>
            <w:r w:rsidRPr="00C775C7">
              <w:rPr>
                <w:rStyle w:val="Hyperlink"/>
                <w:rFonts w:ascii="Times New Roman" w:eastAsia="Times New Roman" w:hAnsi="Times New Roman" w:cs="Times New Roman"/>
                <w:lang w:eastAsia="en-CA"/>
              </w:rPr>
              <w:t xml:space="preserve">http://www.eionet.europa.eu/gemet/ </w:t>
            </w:r>
            <w:bookmarkEnd w:id="1"/>
            <w:r>
              <w:rPr>
                <w:rFonts w:ascii="Times New Roman" w:eastAsia="Times New Roman" w:hAnsi="Times New Roman" w:cs="Times New Roman"/>
                <w:lang w:eastAsia="en-CA"/>
              </w:rPr>
              <w:fldChar w:fldCharType="end"/>
            </w:r>
          </w:p>
        </w:tc>
      </w:tr>
      <w:tr w:rsidR="0049099B" w:rsidRPr="0049099B" w:rsidTr="004D21B3">
        <w:trPr>
          <w:cantSplit/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D21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sz w:val="24"/>
                <w:lang w:eastAsia="en-CA"/>
              </w:rPr>
              <w:t>7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7B565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>GeoSciML</w:t>
            </w:r>
            <w:proofErr w:type="spellEnd"/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 xml:space="preserve"> vocabularies[3]</w:t>
            </w:r>
          </w:p>
        </w:tc>
        <w:bookmarkStart w:id="2" w:name="RANGE!C13"/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099B" w:rsidRPr="0049099B" w:rsidRDefault="004164CC" w:rsidP="004D21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lang w:eastAsia="en-CA"/>
              </w:rPr>
              <w:instrText xml:space="preserve"> HYPERLINK "</w:instrText>
            </w: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instrText>http://srvgeosciml.brgm.fr/eXist2010/brgm/client.html</w:instrText>
            </w:r>
            <w:r>
              <w:rPr>
                <w:rFonts w:ascii="Times New Roman" w:eastAsia="Times New Roman" w:hAnsi="Times New Roman" w:cs="Times New Roman"/>
                <w:lang w:eastAsia="en-CA"/>
              </w:rPr>
              <w:instrText xml:space="preserve"> </w:instrText>
            </w: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lang w:eastAsia="en-CA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lang w:eastAsia="en-CA"/>
              </w:rPr>
              <w:fldChar w:fldCharType="separate"/>
            </w:r>
            <w:r w:rsidRPr="00C775C7">
              <w:rPr>
                <w:rStyle w:val="Hyperlink"/>
                <w:rFonts w:ascii="Times New Roman" w:eastAsia="Times New Roman" w:hAnsi="Times New Roman" w:cs="Times New Roman"/>
                <w:lang w:eastAsia="en-CA"/>
              </w:rPr>
              <w:t xml:space="preserve">http://srvgeosciml.brgm.fr/eXist2010/brgm/client.html  </w:t>
            </w:r>
            <w:bookmarkEnd w:id="2"/>
            <w:r>
              <w:rPr>
                <w:rFonts w:ascii="Times New Roman" w:eastAsia="Times New Roman" w:hAnsi="Times New Roman" w:cs="Times New Roman"/>
                <w:lang w:eastAsia="en-CA"/>
              </w:rPr>
              <w:fldChar w:fldCharType="end"/>
            </w:r>
          </w:p>
        </w:tc>
      </w:tr>
      <w:tr w:rsidR="0049099B" w:rsidRPr="0049099B" w:rsidTr="004D21B3">
        <w:trPr>
          <w:cantSplit/>
          <w:trHeight w:val="288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4D21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sz w:val="24"/>
                <w:lang w:eastAsia="en-CA"/>
              </w:rPr>
              <w:t>8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49099B" w:rsidP="007B565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49099B">
              <w:rPr>
                <w:rFonts w:ascii="Times New Roman" w:eastAsia="Times New Roman" w:hAnsi="Times New Roman" w:cs="Times New Roman"/>
                <w:lang w:eastAsia="en-CA"/>
              </w:rPr>
              <w:t>United States Geological Survey thesaurus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9B" w:rsidRPr="0049099B" w:rsidRDefault="00521B98" w:rsidP="004D21B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hyperlink r:id="rId10" w:history="1">
              <w:r w:rsidR="004164CC" w:rsidRPr="00C775C7">
                <w:rPr>
                  <w:rStyle w:val="Hyperlink"/>
                  <w:rFonts w:ascii="Times New Roman" w:eastAsia="Times New Roman" w:hAnsi="Times New Roman" w:cs="Times New Roman"/>
                  <w:lang w:eastAsia="en-CA"/>
                </w:rPr>
                <w:t xml:space="preserve">http://www.usgs.gov/science/about  </w:t>
              </w:r>
            </w:hyperlink>
          </w:p>
        </w:tc>
      </w:tr>
    </w:tbl>
    <w:p w:rsidR="007F4088" w:rsidRDefault="00521B98"/>
    <w:sectPr w:rsidR="007F4088" w:rsidSect="005D46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107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B98" w:rsidRDefault="00521B98" w:rsidP="004164CC">
      <w:pPr>
        <w:spacing w:after="0" w:line="240" w:lineRule="auto"/>
      </w:pPr>
      <w:r>
        <w:separator/>
      </w:r>
    </w:p>
  </w:endnote>
  <w:endnote w:type="continuationSeparator" w:id="0">
    <w:p w:rsidR="00521B98" w:rsidRDefault="00521B98" w:rsidP="0041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BD1" w:rsidRDefault="001B6B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CC" w:rsidRDefault="005D4602" w:rsidP="005D4602">
    <w:pPr>
      <w:pStyle w:val="Footer"/>
      <w:jc w:val="center"/>
    </w:pPr>
    <w:r>
      <w:t>1 of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BD1" w:rsidRDefault="001B6B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B98" w:rsidRDefault="00521B98" w:rsidP="004164CC">
      <w:pPr>
        <w:spacing w:after="0" w:line="240" w:lineRule="auto"/>
      </w:pPr>
      <w:r>
        <w:separator/>
      </w:r>
    </w:p>
  </w:footnote>
  <w:footnote w:type="continuationSeparator" w:id="0">
    <w:p w:rsidR="00521B98" w:rsidRDefault="00521B98" w:rsidP="00416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BD1" w:rsidRDefault="001B6B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602" w:rsidRDefault="005D4602" w:rsidP="005D4602">
    <w:pPr>
      <w:tabs>
        <w:tab w:val="right" w:pos="12474"/>
      </w:tabs>
      <w:rPr>
        <w:rFonts w:ascii="Arial" w:hAnsi="Arial" w:cs="Arial"/>
        <w:bCs/>
        <w:color w:val="808080"/>
        <w:sz w:val="18"/>
        <w:szCs w:val="18"/>
        <w:lang w:val="en-US"/>
      </w:rPr>
    </w:pPr>
    <w:r>
      <w:rPr>
        <w:noProof/>
        <w:lang w:eastAsia="en-CA"/>
      </w:rPr>
      <w:drawing>
        <wp:anchor distT="0" distB="0" distL="0" distR="0" simplePos="0" relativeHeight="251659264" behindDoc="0" locked="0" layoutInCell="1" allowOverlap="0" wp14:anchorId="3064186D" wp14:editId="0B09D5AF">
          <wp:simplePos x="0" y="0"/>
          <wp:positionH relativeFrom="margin">
            <wp:posOffset>-127000</wp:posOffset>
          </wp:positionH>
          <wp:positionV relativeFrom="paragraph">
            <wp:posOffset>-35961</wp:posOffset>
          </wp:positionV>
          <wp:extent cx="1905000" cy="1428750"/>
          <wp:effectExtent l="0" t="0" r="0" b="0"/>
          <wp:wrapSquare wrapText="bothSides"/>
          <wp:docPr id="2" name="Picture 2" descr="ICA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CA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21B3">
      <w:rPr>
        <w:rFonts w:ascii="Arial" w:hAnsi="Arial" w:cs="Arial"/>
        <w:color w:val="808080"/>
        <w:sz w:val="18"/>
        <w:szCs w:val="18"/>
      </w:rPr>
      <w:t>Last edit date:  2015-</w:t>
    </w:r>
    <w:r w:rsidR="0058761A">
      <w:rPr>
        <w:rFonts w:ascii="Arial" w:hAnsi="Arial" w:cs="Arial"/>
        <w:color w:val="808080"/>
        <w:sz w:val="18"/>
        <w:szCs w:val="18"/>
      </w:rPr>
      <w:t>03-20</w:t>
    </w:r>
    <w:r>
      <w:rPr>
        <w:rFonts w:ascii="Arial" w:hAnsi="Arial" w:cs="Arial"/>
        <w:color w:val="808080"/>
        <w:sz w:val="16"/>
        <w:szCs w:val="16"/>
      </w:rPr>
      <w:tab/>
    </w:r>
    <w:r>
      <w:rPr>
        <w:rFonts w:ascii="Arial" w:hAnsi="Arial" w:cs="Arial"/>
        <w:bCs/>
        <w:color w:val="808080"/>
        <w:sz w:val="18"/>
        <w:szCs w:val="18"/>
        <w:lang w:val="en-US"/>
      </w:rPr>
      <w:t>301-F0</w:t>
    </w:r>
    <w:r w:rsidR="00E33093">
      <w:rPr>
        <w:rFonts w:ascii="Arial" w:hAnsi="Arial" w:cs="Arial"/>
        <w:bCs/>
        <w:color w:val="808080"/>
        <w:sz w:val="18"/>
        <w:szCs w:val="18"/>
        <w:lang w:val="en-US"/>
      </w:rPr>
      <w:t>5</w:t>
    </w:r>
    <w:bookmarkStart w:id="3" w:name="_GoBack"/>
    <w:bookmarkEnd w:id="3"/>
  </w:p>
  <w:p w:rsidR="005D4602" w:rsidRDefault="005D4602" w:rsidP="005D4602">
    <w:pPr>
      <w:tabs>
        <w:tab w:val="right" w:pos="9360"/>
      </w:tabs>
      <w:rPr>
        <w:rFonts w:ascii="Arial" w:hAnsi="Arial" w:cs="Arial"/>
        <w:bCs/>
        <w:color w:val="808080"/>
        <w:sz w:val="18"/>
        <w:szCs w:val="18"/>
        <w:lang w:val="en-US"/>
      </w:rPr>
    </w:pPr>
  </w:p>
  <w:p w:rsidR="005D4602" w:rsidRDefault="005D4602" w:rsidP="005D4602">
    <w:pPr>
      <w:tabs>
        <w:tab w:val="right" w:pos="9360"/>
        <w:tab w:val="left" w:pos="12474"/>
      </w:tabs>
      <w:rPr>
        <w:rFonts w:ascii="Arial" w:hAnsi="Arial" w:cs="Arial"/>
        <w:bCs/>
        <w:color w:val="808080"/>
        <w:sz w:val="18"/>
        <w:szCs w:val="18"/>
        <w:lang w:val="en-US"/>
      </w:rPr>
    </w:pPr>
  </w:p>
  <w:p w:rsidR="005D4602" w:rsidRDefault="005D4602" w:rsidP="005D4602">
    <w:pPr>
      <w:tabs>
        <w:tab w:val="right" w:pos="9360"/>
      </w:tabs>
      <w:rPr>
        <w:rFonts w:ascii="Arial" w:hAnsi="Arial" w:cs="Arial"/>
        <w:bCs/>
        <w:color w:val="808080"/>
        <w:sz w:val="18"/>
        <w:szCs w:val="18"/>
        <w:lang w:val="en-US"/>
      </w:rPr>
    </w:pPr>
  </w:p>
  <w:p w:rsidR="005D4602" w:rsidRDefault="005D4602" w:rsidP="005D4602">
    <w:pPr>
      <w:tabs>
        <w:tab w:val="right" w:pos="9360"/>
      </w:tabs>
      <w:rPr>
        <w:rFonts w:ascii="Arial" w:hAnsi="Arial" w:cs="Arial"/>
        <w:bCs/>
        <w:color w:val="808080"/>
        <w:sz w:val="18"/>
        <w:szCs w:val="18"/>
        <w:lang w:val="en-US"/>
      </w:rPr>
    </w:pPr>
  </w:p>
  <w:p w:rsidR="005D4602" w:rsidRDefault="005D4602" w:rsidP="005D4602">
    <w:pPr>
      <w:tabs>
        <w:tab w:val="right" w:pos="9360"/>
      </w:tabs>
      <w:rPr>
        <w:rFonts w:ascii="Arial" w:hAnsi="Arial" w:cs="Arial"/>
        <w:bCs/>
        <w:color w:val="808080"/>
        <w:sz w:val="18"/>
        <w:szCs w:val="18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BD1" w:rsidRDefault="001B6B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B"/>
    <w:rsid w:val="001B6BD1"/>
    <w:rsid w:val="002B7169"/>
    <w:rsid w:val="002E2899"/>
    <w:rsid w:val="003F059F"/>
    <w:rsid w:val="004164CC"/>
    <w:rsid w:val="0045535D"/>
    <w:rsid w:val="0049099B"/>
    <w:rsid w:val="004D21B3"/>
    <w:rsid w:val="00521B98"/>
    <w:rsid w:val="0058761A"/>
    <w:rsid w:val="005D4602"/>
    <w:rsid w:val="006C4A73"/>
    <w:rsid w:val="007A36B2"/>
    <w:rsid w:val="007B5658"/>
    <w:rsid w:val="007E1C02"/>
    <w:rsid w:val="00990E88"/>
    <w:rsid w:val="00B86F7E"/>
    <w:rsid w:val="00C415EC"/>
    <w:rsid w:val="00CF1373"/>
    <w:rsid w:val="00D94A0F"/>
    <w:rsid w:val="00E3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1DBAC-131F-4CF5-832B-E2D8E791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9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4CC"/>
  </w:style>
  <w:style w:type="paragraph" w:styleId="Footer">
    <w:name w:val="footer"/>
    <w:basedOn w:val="Normal"/>
    <w:link w:val="FooterChar"/>
    <w:uiPriority w:val="99"/>
    <w:unhideWhenUsed/>
    <w:rsid w:val="0041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datanet.maris2.nl/v_bodc_vocab/welcome.aspx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vocab.nerc.ac.uk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mmisw.org/orr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usgs.gov/science/about%20%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cmd.nasa.gov/%20%20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8</cp:revision>
  <dcterms:created xsi:type="dcterms:W3CDTF">2014-04-20T02:52:00Z</dcterms:created>
  <dcterms:modified xsi:type="dcterms:W3CDTF">2015-03-21T00:00:00Z</dcterms:modified>
</cp:coreProperties>
</file>