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 — بيعيد المحاولة لكل ملف، ويكمّل لوحده من مكانه لو النت قطع أو التطبيق اتقفل.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رقم الإصدار والبناء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آخر الإعدادات («الإصدار ١.١.٠ · بناء ١٢» + الكوميت) — الإصدار بيزيد مع كل رفع على GitHub والبناء مع كل APK/AAB.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أندرويد:</w:t>
      </w:r>
      <w:r>
        <w:rPr>
          <w:rtl/>
          <w:rtl/>
        </w:rPr>
        <w:t xml:space="preserve"> </w:t>
      </w:r>
      <w:r>
        <w:rPr>
          <w:rtl/>
          <w:rtl/>
        </w:rPr>
        <w:t xml:space="preserve">متجدولة لـ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١٤ يوم قدام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(حتى لو التطبيق ما اتفتحش).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iOS:</w:t>
      </w:r>
      <w:r>
        <w:rPr>
          <w:rtl/>
          <w:rtl/>
        </w:rPr>
        <w:t xml:space="preserve"> </w:t>
      </w:r>
      <w:r>
        <w:rPr>
          <w:rtl/>
          <w:rtl/>
        </w:rPr>
        <w:t xml:space="preserve">٧ أيام والأذان له الأولوية (حد آبل ٦٤ إشعار).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حتى والموبايل صامت»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اختياري): الأذان على صوت المنبه.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كارت «الأذان ممكن يتأخر»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الرئيسية والمواقيت لو «المنبهات والتذكيرات» مقفولة (أندرويد) — بزرار «فعّلها».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مش بيوصل؟»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/notif-help</w:t>
      </w:r>
      <w:r>
        <w:rPr>
          <w:rtl/>
          <w:rtl/>
        </w:rPr>
        <w:t xml:space="preserve">): خطوات بزراير لإعدادات الموبايل (الإشعارات، المنبهات، البطارية، ونصيحة لشركة الموبايل) — أشهر سبب إن الأذان ما يوصلش هو توفير البطارية في شاومي/أوبو/فيفو/هواوي/سامسونج.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4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2026-10-13T03:27:09Z</dcterms:created>
  <dcterms:modified xsi:type="dcterms:W3CDTF">2026-10-13T03:27:09Z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