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FE" w:rsidRDefault="008207FE" w:rsidP="008207FE">
      <w:pPr>
        <w:ind w:right="340"/>
        <w:jc w:val="center"/>
        <w:rPr>
          <w:rFonts w:ascii="Times New Roman" w:eastAsia="標楷體" w:hAnsi="Times New Roman" w:cs="Times New Roman"/>
          <w:b/>
          <w:sz w:val="36"/>
          <w:szCs w:val="28"/>
        </w:rPr>
      </w:pPr>
    </w:p>
    <w:p w:rsidR="008207FE" w:rsidRPr="000C6DF0" w:rsidRDefault="008207FE" w:rsidP="008207FE">
      <w:pPr>
        <w:ind w:right="340"/>
        <w:jc w:val="center"/>
        <w:rPr>
          <w:rFonts w:ascii="Times New Roman" w:eastAsia="標楷體" w:hAnsi="Times New Roman" w:cs="Times New Roman"/>
          <w:b/>
          <w:sz w:val="36"/>
          <w:szCs w:val="28"/>
        </w:rPr>
      </w:pPr>
      <w:r w:rsidRPr="000C6DF0">
        <w:rPr>
          <w:rFonts w:ascii="Times New Roman" w:eastAsia="標楷體" w:hAnsi="Times New Roman" w:cs="Times New Roman"/>
          <w:b/>
          <w:sz w:val="36"/>
          <w:szCs w:val="28"/>
        </w:rPr>
        <w:t>科技部「回應國家重要挑戰之人工智慧主題研究專案」</w:t>
      </w:r>
    </w:p>
    <w:p w:rsidR="00B01593" w:rsidRPr="000C6DF0" w:rsidRDefault="00B01593" w:rsidP="008207FE">
      <w:pPr>
        <w:spacing w:before="120"/>
        <w:ind w:right="340"/>
        <w:jc w:val="center"/>
        <w:rPr>
          <w:rFonts w:ascii="Times New Roman" w:eastAsia="標楷體" w:hAnsi="Times New Roman" w:cs="Times New Roman"/>
          <w:b/>
          <w:color w:val="000000"/>
          <w:sz w:val="36"/>
          <w:szCs w:val="28"/>
        </w:rPr>
      </w:pPr>
    </w:p>
    <w:p w:rsidR="008207FE" w:rsidRPr="000C6DF0" w:rsidRDefault="008207FE" w:rsidP="008207FE">
      <w:pPr>
        <w:spacing w:before="120"/>
        <w:ind w:right="340"/>
        <w:jc w:val="center"/>
        <w:rPr>
          <w:rFonts w:ascii="Times New Roman" w:eastAsia="標楷體" w:hAnsi="Times New Roman"/>
          <w:sz w:val="44"/>
        </w:rPr>
      </w:pPr>
      <w:r w:rsidRPr="000C6DF0">
        <w:rPr>
          <w:rFonts w:ascii="Times New Roman" w:eastAsia="標楷體" w:hAnsi="Times New Roman" w:cs="Times New Roman" w:hint="eastAsia"/>
          <w:b/>
          <w:color w:val="000000"/>
          <w:sz w:val="36"/>
          <w:szCs w:val="28"/>
        </w:rPr>
        <w:t>永續智慧城市之指揮與監控中心設計</w:t>
      </w:r>
    </w:p>
    <w:p w:rsidR="00786DE4" w:rsidRPr="000C6DF0"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0C6DF0"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0C6DF0"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0C6DF0" w:rsidRDefault="005C571F" w:rsidP="00786DE4">
      <w:pPr>
        <w:spacing w:before="60" w:after="60" w:line="300" w:lineRule="auto"/>
        <w:ind w:firstLine="482"/>
        <w:jc w:val="center"/>
        <w:rPr>
          <w:rFonts w:ascii="Times New Roman" w:eastAsia="標楷體" w:hAnsi="Times New Roman" w:cs="Times New Roman"/>
          <w:b/>
          <w:color w:val="BFBFBF"/>
          <w:sz w:val="40"/>
          <w:szCs w:val="32"/>
        </w:rPr>
      </w:pPr>
      <w:r w:rsidRPr="000C6DF0">
        <w:rPr>
          <w:rFonts w:ascii="Times New Roman" w:eastAsia="新細明體" w:hAnsi="Times New Roman" w:cs="Times New Roman"/>
          <w:b/>
          <w:sz w:val="40"/>
          <w:szCs w:val="32"/>
        </w:rPr>
        <w:t>JORDER</w:t>
      </w:r>
    </w:p>
    <w:p w:rsidR="005C571F" w:rsidRPr="000C6DF0" w:rsidRDefault="008207FE" w:rsidP="00786DE4">
      <w:pPr>
        <w:spacing w:before="60" w:after="60" w:line="300" w:lineRule="auto"/>
        <w:ind w:firstLine="482"/>
        <w:jc w:val="center"/>
        <w:rPr>
          <w:rFonts w:ascii="Times New Roman" w:eastAsia="標楷體" w:hAnsi="Times New Roman" w:cs="Times New Roman"/>
          <w:b/>
          <w:color w:val="000000" w:themeColor="text1"/>
          <w:sz w:val="36"/>
          <w:szCs w:val="32"/>
        </w:rPr>
      </w:pPr>
      <w:r w:rsidRPr="000C6DF0">
        <w:rPr>
          <w:rFonts w:ascii="Times New Roman" w:eastAsia="標楷體" w:hAnsi="Times New Roman" w:cs="Times New Roman"/>
          <w:b/>
          <w:color w:val="000000" w:themeColor="text1"/>
          <w:sz w:val="36"/>
          <w:szCs w:val="32"/>
        </w:rPr>
        <w:t>(C01-D0</w:t>
      </w:r>
      <w:r w:rsidR="003A423A" w:rsidRPr="000C6DF0">
        <w:rPr>
          <w:rFonts w:ascii="Times New Roman" w:eastAsia="標楷體" w:hAnsi="Times New Roman" w:cs="Times New Roman" w:hint="eastAsia"/>
          <w:b/>
          <w:color w:val="000000" w:themeColor="text1"/>
          <w:sz w:val="36"/>
          <w:szCs w:val="32"/>
        </w:rPr>
        <w:t>0</w:t>
      </w:r>
      <w:r w:rsidR="005C571F" w:rsidRPr="000C6DF0">
        <w:rPr>
          <w:rFonts w:ascii="Times New Roman" w:eastAsia="標楷體" w:hAnsi="Times New Roman" w:cs="Times New Roman" w:hint="eastAsia"/>
          <w:b/>
          <w:color w:val="000000" w:themeColor="text1"/>
          <w:sz w:val="36"/>
          <w:szCs w:val="32"/>
        </w:rPr>
        <w:t>4</w:t>
      </w:r>
      <w:r w:rsidRPr="000C6DF0">
        <w:rPr>
          <w:rFonts w:ascii="Times New Roman" w:eastAsia="標楷體" w:hAnsi="Times New Roman" w:cs="Times New Roman"/>
          <w:b/>
          <w:color w:val="000000" w:themeColor="text1"/>
          <w:sz w:val="36"/>
          <w:szCs w:val="32"/>
        </w:rPr>
        <w:t>-</w:t>
      </w:r>
      <w:r w:rsidR="005C571F" w:rsidRPr="000C6DF0">
        <w:rPr>
          <w:rFonts w:ascii="Times New Roman" w:eastAsia="標楷體" w:hAnsi="Times New Roman" w:cs="Times New Roman" w:hint="eastAsia"/>
          <w:b/>
          <w:color w:val="000000" w:themeColor="text1"/>
          <w:sz w:val="36"/>
          <w:szCs w:val="32"/>
        </w:rPr>
        <w:t>3</w:t>
      </w:r>
      <w:r w:rsidRPr="000C6DF0">
        <w:rPr>
          <w:rFonts w:ascii="Times New Roman" w:eastAsia="標楷體" w:hAnsi="Times New Roman" w:cs="Times New Roman"/>
          <w:b/>
          <w:color w:val="000000" w:themeColor="text1"/>
          <w:sz w:val="36"/>
          <w:szCs w:val="32"/>
        </w:rPr>
        <w:t>)</w:t>
      </w:r>
    </w:p>
    <w:p w:rsidR="008207FE" w:rsidRPr="000C6DF0" w:rsidRDefault="005C571F" w:rsidP="00786DE4">
      <w:pPr>
        <w:spacing w:before="60" w:after="60" w:line="300" w:lineRule="auto"/>
        <w:ind w:firstLine="482"/>
        <w:jc w:val="center"/>
        <w:rPr>
          <w:rFonts w:ascii="Times New Roman" w:eastAsia="標楷體" w:hAnsi="Times New Roman" w:cs="Times New Roman"/>
          <w:b/>
          <w:color w:val="BFBFBF"/>
          <w:sz w:val="36"/>
          <w:szCs w:val="32"/>
        </w:rPr>
      </w:pPr>
      <w:r w:rsidRPr="000C6DF0">
        <w:rPr>
          <w:rFonts w:ascii="Times New Roman" w:eastAsia="標楷體" w:hAnsi="Times New Roman" w:cs="Times New Roman"/>
          <w:b/>
          <w:sz w:val="36"/>
          <w:szCs w:val="32"/>
        </w:rPr>
        <w:t xml:space="preserve"> </w:t>
      </w:r>
      <w:r w:rsidR="00E162EB" w:rsidRPr="000C6DF0">
        <w:rPr>
          <w:rFonts w:ascii="Times New Roman" w:eastAsia="標楷體" w:hAnsi="Times New Roman" w:cs="Times New Roman"/>
          <w:b/>
          <w:sz w:val="36"/>
          <w:szCs w:val="32"/>
        </w:rPr>
        <w:t>v</w:t>
      </w:r>
      <w:r w:rsidR="008207FE" w:rsidRPr="000C6DF0">
        <w:rPr>
          <w:rFonts w:ascii="Times New Roman" w:eastAsia="標楷體" w:hAnsi="Times New Roman" w:cs="Times New Roman"/>
          <w:b/>
          <w:sz w:val="36"/>
          <w:szCs w:val="32"/>
        </w:rPr>
        <w:t>1.0</w:t>
      </w:r>
      <w:r w:rsidR="00E162EB" w:rsidRPr="000C6DF0">
        <w:rPr>
          <w:rFonts w:ascii="Times New Roman" w:eastAsia="標楷體" w:hAnsi="Times New Roman" w:cs="Times New Roman"/>
          <w:b/>
          <w:sz w:val="36"/>
          <w:szCs w:val="32"/>
        </w:rPr>
        <w:t>.0</w:t>
      </w:r>
      <w:r w:rsidR="008207FE" w:rsidRPr="000C6DF0">
        <w:rPr>
          <w:rFonts w:ascii="Times New Roman" w:eastAsia="標楷體" w:hAnsi="Times New Roman" w:cs="Times New Roman"/>
          <w:b/>
          <w:sz w:val="36"/>
          <w:szCs w:val="32"/>
        </w:rPr>
        <w:t xml:space="preserve"> </w:t>
      </w:r>
    </w:p>
    <w:p w:rsidR="00786DE4" w:rsidRPr="000C6DF0" w:rsidRDefault="00786DE4" w:rsidP="00786DE4">
      <w:pPr>
        <w:spacing w:before="60" w:after="60" w:line="300" w:lineRule="auto"/>
        <w:ind w:firstLine="482"/>
        <w:jc w:val="center"/>
        <w:rPr>
          <w:rFonts w:ascii="Times New Roman" w:eastAsia="標楷體" w:hAnsi="Times New Roman" w:cs="Times New Roman"/>
          <w:b/>
          <w:sz w:val="40"/>
          <w:szCs w:val="32"/>
        </w:rPr>
      </w:pPr>
      <w:r w:rsidRPr="000C6DF0">
        <w:rPr>
          <w:rFonts w:ascii="Times New Roman" w:eastAsia="標楷體" w:hAnsi="Times New Roman" w:cs="Times New Roman"/>
          <w:b/>
          <w:sz w:val="40"/>
          <w:szCs w:val="32"/>
        </w:rPr>
        <w:t>資料集說明文件</w:t>
      </w:r>
    </w:p>
    <w:p w:rsidR="00786DE4" w:rsidRPr="000C6DF0" w:rsidRDefault="00E162EB" w:rsidP="009A68BC">
      <w:pPr>
        <w:spacing w:before="60" w:after="60" w:line="300" w:lineRule="auto"/>
        <w:ind w:firstLine="482"/>
        <w:jc w:val="center"/>
        <w:rPr>
          <w:rFonts w:ascii="Times New Roman" w:eastAsia="標楷體" w:hAnsi="Times New Roman" w:cs="Times New Roman"/>
          <w:sz w:val="28"/>
          <w:szCs w:val="32"/>
        </w:rPr>
      </w:pPr>
      <w:r w:rsidRPr="000C6DF0">
        <w:rPr>
          <w:rFonts w:ascii="Times New Roman" w:eastAsia="標楷體" w:hAnsi="Times New Roman" w:cs="Times New Roman" w:hint="eastAsia"/>
          <w:sz w:val="28"/>
          <w:szCs w:val="32"/>
        </w:rPr>
        <w:t>(</w:t>
      </w:r>
      <w:proofErr w:type="gramStart"/>
      <w:r w:rsidRPr="000C6DF0">
        <w:rPr>
          <w:rFonts w:ascii="Times New Roman" w:eastAsia="標楷體" w:hAnsi="Times New Roman" w:cs="Times New Roman" w:hint="eastAsia"/>
          <w:sz w:val="28"/>
          <w:szCs w:val="32"/>
        </w:rPr>
        <w:t>含去識別</w:t>
      </w:r>
      <w:proofErr w:type="gramEnd"/>
      <w:r w:rsidRPr="000C6DF0">
        <w:rPr>
          <w:rFonts w:ascii="Times New Roman" w:eastAsia="標楷體" w:hAnsi="Times New Roman" w:cs="Times New Roman" w:hint="eastAsia"/>
          <w:sz w:val="28"/>
          <w:szCs w:val="32"/>
        </w:rPr>
        <w:t>化及</w:t>
      </w:r>
      <w:r w:rsidRPr="000C6DF0">
        <w:rPr>
          <w:rFonts w:ascii="Times New Roman" w:eastAsia="標楷體" w:hAnsi="Times New Roman" w:cs="Times New Roman" w:hint="eastAsia"/>
          <w:sz w:val="28"/>
          <w:szCs w:val="32"/>
        </w:rPr>
        <w:t>FAIR</w:t>
      </w:r>
      <w:r w:rsidRPr="000C6DF0">
        <w:rPr>
          <w:rFonts w:ascii="Times New Roman" w:eastAsia="標楷體" w:hAnsi="Times New Roman" w:cs="Times New Roman" w:hint="eastAsia"/>
          <w:sz w:val="28"/>
          <w:szCs w:val="32"/>
        </w:rPr>
        <w:t>原則</w:t>
      </w:r>
      <w:r w:rsidRPr="000C6DF0">
        <w:rPr>
          <w:rFonts w:ascii="Times New Roman" w:eastAsia="標楷體" w:hAnsi="Times New Roman" w:cs="Times New Roman" w:hint="eastAsia"/>
          <w:sz w:val="28"/>
          <w:szCs w:val="32"/>
        </w:rPr>
        <w:t>)</w:t>
      </w:r>
    </w:p>
    <w:p w:rsidR="00786DE4" w:rsidRPr="000C6DF0"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Pr="000C6DF0" w:rsidRDefault="000761FE" w:rsidP="00786DE4">
      <w:pPr>
        <w:spacing w:before="60" w:after="60" w:line="300" w:lineRule="auto"/>
        <w:ind w:leftChars="945" w:left="2268" w:firstLine="482"/>
        <w:jc w:val="both"/>
        <w:rPr>
          <w:rFonts w:ascii="Times New Roman" w:eastAsia="標楷體" w:hAnsi="Times New Roman" w:cs="Times New Roman"/>
          <w:b/>
          <w:sz w:val="32"/>
          <w:szCs w:val="32"/>
        </w:rPr>
      </w:pPr>
      <w:r w:rsidRPr="000C6DF0">
        <w:rPr>
          <w:rFonts w:ascii="Times New Roman" w:eastAsia="標楷體" w:hAnsi="Times New Roman" w:cs="Times New Roman" w:hint="eastAsia"/>
          <w:b/>
          <w:sz w:val="32"/>
          <w:szCs w:val="32"/>
        </w:rPr>
        <w:t>子計畫名稱：永續智慧城市之影像強化與檢測提升</w:t>
      </w:r>
      <w:r w:rsidRPr="000C6DF0">
        <w:rPr>
          <w:rFonts w:ascii="Times New Roman" w:eastAsia="標楷體" w:hAnsi="Times New Roman" w:cs="Times New Roman" w:hint="eastAsia"/>
          <w:b/>
          <w:sz w:val="32"/>
          <w:szCs w:val="32"/>
        </w:rPr>
        <w:t>(SP4)</w:t>
      </w:r>
    </w:p>
    <w:p w:rsidR="00E162EB" w:rsidRPr="000C6DF0"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sidRPr="000C6DF0">
        <w:rPr>
          <w:rFonts w:ascii="Times New Roman" w:eastAsia="標楷體" w:hAnsi="Times New Roman" w:cs="Times New Roman" w:hint="eastAsia"/>
          <w:b/>
          <w:sz w:val="32"/>
          <w:szCs w:val="32"/>
        </w:rPr>
        <w:t>子計畫主持人：</w:t>
      </w:r>
      <w:r w:rsidR="000761FE" w:rsidRPr="000C6DF0">
        <w:rPr>
          <w:rFonts w:ascii="Times New Roman" w:eastAsia="標楷體" w:hAnsi="Times New Roman" w:cs="Times New Roman" w:hint="eastAsia"/>
          <w:b/>
          <w:sz w:val="32"/>
          <w:szCs w:val="32"/>
        </w:rPr>
        <w:t>許巍嚴</w:t>
      </w:r>
      <w:r w:rsidR="000761FE" w:rsidRPr="000C6DF0">
        <w:rPr>
          <w:rFonts w:ascii="Times New Roman" w:eastAsia="標楷體" w:hAnsi="Times New Roman" w:cs="Times New Roman" w:hint="eastAsia"/>
          <w:b/>
          <w:sz w:val="32"/>
          <w:szCs w:val="32"/>
        </w:rPr>
        <w:t xml:space="preserve"> </w:t>
      </w:r>
      <w:r w:rsidR="000761FE" w:rsidRPr="000C6DF0">
        <w:rPr>
          <w:rFonts w:ascii="Times New Roman" w:eastAsia="標楷體" w:hAnsi="Times New Roman" w:cs="Times New Roman" w:hint="eastAsia"/>
          <w:b/>
          <w:sz w:val="32"/>
          <w:szCs w:val="32"/>
        </w:rPr>
        <w:t>教授</w:t>
      </w:r>
    </w:p>
    <w:p w:rsidR="00786DE4" w:rsidRPr="000C6DF0"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0C6DF0">
        <w:rPr>
          <w:rFonts w:ascii="Times New Roman" w:eastAsia="標楷體" w:hAnsi="Times New Roman" w:cs="Times New Roman"/>
          <w:b/>
          <w:sz w:val="32"/>
          <w:szCs w:val="32"/>
        </w:rPr>
        <w:t>說明文件版本：</w:t>
      </w:r>
      <w:r w:rsidR="00E162EB" w:rsidRPr="000C6DF0">
        <w:rPr>
          <w:rFonts w:ascii="Times New Roman" w:eastAsia="標楷體" w:hAnsi="Times New Roman" w:cs="Times New Roman"/>
          <w:b/>
          <w:sz w:val="32"/>
          <w:szCs w:val="32"/>
        </w:rPr>
        <w:t>v</w:t>
      </w:r>
      <w:r w:rsidR="008207FE" w:rsidRPr="000C6DF0">
        <w:rPr>
          <w:rFonts w:ascii="Times New Roman" w:eastAsia="標楷體" w:hAnsi="Times New Roman" w:cs="Times New Roman"/>
          <w:b/>
          <w:sz w:val="32"/>
          <w:szCs w:val="32"/>
        </w:rPr>
        <w:t>1.0</w:t>
      </w:r>
      <w:r w:rsidR="00E162EB" w:rsidRPr="000C6DF0">
        <w:rPr>
          <w:rFonts w:ascii="Times New Roman" w:eastAsia="標楷體" w:hAnsi="Times New Roman" w:cs="Times New Roman"/>
          <w:b/>
          <w:sz w:val="32"/>
          <w:szCs w:val="32"/>
        </w:rPr>
        <w:t>.0</w:t>
      </w:r>
    </w:p>
    <w:p w:rsidR="00786DE4" w:rsidRPr="000C6DF0" w:rsidRDefault="004D46AE" w:rsidP="00F41308">
      <w:pPr>
        <w:spacing w:before="60" w:after="60" w:line="300" w:lineRule="auto"/>
        <w:ind w:leftChars="945" w:left="2268" w:firstLine="482"/>
        <w:jc w:val="both"/>
        <w:rPr>
          <w:rFonts w:ascii="Times New Roman" w:eastAsia="標楷體" w:hAnsi="Times New Roman" w:cs="Times New Roman"/>
          <w:b/>
          <w:sz w:val="32"/>
          <w:szCs w:val="32"/>
        </w:rPr>
      </w:pPr>
      <w:r w:rsidRPr="000C6DF0">
        <w:rPr>
          <w:rFonts w:ascii="Times New Roman" w:eastAsia="標楷體" w:hAnsi="Times New Roman" w:cs="Times New Roman"/>
          <w:b/>
          <w:sz w:val="32"/>
          <w:szCs w:val="32"/>
        </w:rPr>
        <w:t>日期：</w:t>
      </w:r>
      <w:r w:rsidRPr="000C6DF0">
        <w:rPr>
          <w:rFonts w:ascii="Times New Roman" w:eastAsia="標楷體" w:hAnsi="Times New Roman" w:cs="Times New Roman" w:hint="eastAsia"/>
          <w:b/>
          <w:sz w:val="32"/>
          <w:szCs w:val="32"/>
        </w:rPr>
        <w:t>中華民國</w:t>
      </w:r>
      <w:r w:rsidR="00B53935" w:rsidRPr="000C6DF0">
        <w:rPr>
          <w:rFonts w:ascii="Times New Roman" w:eastAsia="標楷體" w:hAnsi="Times New Roman" w:cs="Times New Roman" w:hint="eastAsia"/>
          <w:b/>
          <w:sz w:val="32"/>
          <w:szCs w:val="32"/>
        </w:rPr>
        <w:t>112</w:t>
      </w:r>
      <w:r w:rsidRPr="000C6DF0">
        <w:rPr>
          <w:rFonts w:ascii="Times New Roman" w:eastAsia="標楷體" w:hAnsi="Times New Roman" w:cs="Times New Roman" w:hint="eastAsia"/>
          <w:b/>
          <w:sz w:val="32"/>
          <w:szCs w:val="32"/>
        </w:rPr>
        <w:t>年</w:t>
      </w:r>
      <w:r w:rsidRPr="000C6DF0">
        <w:rPr>
          <w:rFonts w:ascii="Times New Roman" w:eastAsia="標楷體" w:hAnsi="Times New Roman" w:cs="Times New Roman" w:hint="eastAsia"/>
          <w:b/>
          <w:sz w:val="32"/>
          <w:szCs w:val="32"/>
        </w:rPr>
        <w:t xml:space="preserve"> 6 </w:t>
      </w:r>
      <w:r w:rsidRPr="000C6DF0">
        <w:rPr>
          <w:rFonts w:ascii="Times New Roman" w:eastAsia="標楷體" w:hAnsi="Times New Roman" w:cs="Times New Roman" w:hint="eastAsia"/>
          <w:b/>
          <w:sz w:val="32"/>
          <w:szCs w:val="32"/>
        </w:rPr>
        <w:t>月</w:t>
      </w:r>
      <w:r w:rsidRPr="000C6DF0">
        <w:rPr>
          <w:rFonts w:ascii="Times New Roman" w:eastAsia="標楷體" w:hAnsi="Times New Roman" w:cs="Times New Roman" w:hint="eastAsia"/>
          <w:b/>
          <w:sz w:val="32"/>
          <w:szCs w:val="32"/>
        </w:rPr>
        <w:t xml:space="preserve"> 8 </w:t>
      </w:r>
      <w:r w:rsidRPr="000C6DF0">
        <w:rPr>
          <w:rFonts w:ascii="Times New Roman" w:eastAsia="標楷體" w:hAnsi="Times New Roman" w:cs="Times New Roman" w:hint="eastAsia"/>
          <w:b/>
          <w:sz w:val="32"/>
          <w:szCs w:val="32"/>
        </w:rPr>
        <w:t>日</w:t>
      </w: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0C6DF0" w:rsidSect="00B6096C">
          <w:footerReference w:type="default" r:id="rId8"/>
          <w:pgSz w:w="11906" w:h="16838"/>
          <w:pgMar w:top="1134" w:right="868" w:bottom="1134" w:left="958" w:header="737" w:footer="680" w:gutter="0"/>
          <w:cols w:space="425"/>
          <w:titlePg/>
          <w:docGrid w:type="lines" w:linePitch="360"/>
        </w:sectPr>
      </w:pP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
        <w:gridCol w:w="1467"/>
        <w:gridCol w:w="8080"/>
      </w:tblGrid>
      <w:tr w:rsidR="00786DE4" w:rsidRPr="000C6DF0" w:rsidTr="005E1526">
        <w:trPr>
          <w:trHeight w:val="330"/>
        </w:trPr>
        <w:tc>
          <w:tcPr>
            <w:tcW w:w="1985" w:type="dxa"/>
            <w:gridSpan w:val="2"/>
            <w:shd w:val="clear" w:color="auto" w:fill="auto"/>
            <w:vAlign w:val="center"/>
            <w:hideMark/>
          </w:tcPr>
          <w:p w:rsidR="00786DE4" w:rsidRPr="000C6DF0"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資料集</w:t>
            </w:r>
            <w:r w:rsidRPr="000C6DF0">
              <w:rPr>
                <w:rFonts w:ascii="Times New Roman" w:eastAsia="標楷體" w:hAnsi="Times New Roman" w:cs="Times New Roman"/>
                <w:b/>
                <w:bCs/>
                <w:color w:val="000000"/>
                <w:kern w:val="0"/>
                <w:sz w:val="26"/>
                <w:szCs w:val="26"/>
              </w:rPr>
              <w:t>名稱</w:t>
            </w:r>
          </w:p>
        </w:tc>
        <w:tc>
          <w:tcPr>
            <w:tcW w:w="8080" w:type="dxa"/>
            <w:shd w:val="clear" w:color="auto" w:fill="auto"/>
            <w:hideMark/>
          </w:tcPr>
          <w:p w:rsidR="00786DE4" w:rsidRPr="000C6DF0" w:rsidRDefault="00F41308" w:rsidP="00786DE4">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color w:val="000000"/>
                <w:kern w:val="0"/>
                <w:sz w:val="26"/>
                <w:szCs w:val="26"/>
              </w:rPr>
              <w:t>JORDER</w:t>
            </w:r>
          </w:p>
        </w:tc>
      </w:tr>
      <w:tr w:rsidR="006352DD" w:rsidRPr="000C6DF0" w:rsidTr="005E1526">
        <w:trPr>
          <w:trHeight w:val="330"/>
        </w:trPr>
        <w:tc>
          <w:tcPr>
            <w:tcW w:w="1985" w:type="dxa"/>
            <w:gridSpan w:val="2"/>
            <w:shd w:val="clear" w:color="auto" w:fill="auto"/>
            <w:vAlign w:val="center"/>
          </w:tcPr>
          <w:p w:rsidR="006352DD" w:rsidRPr="000C6DF0"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資料集編號</w:t>
            </w:r>
            <w:r w:rsidRPr="000C6DF0">
              <w:rPr>
                <w:rFonts w:ascii="Times New Roman" w:eastAsia="標楷體" w:hAnsi="Times New Roman" w:cs="Times New Roman" w:hint="eastAsia"/>
                <w:b/>
                <w:bCs/>
                <w:color w:val="000000"/>
                <w:kern w:val="0"/>
                <w:sz w:val="26"/>
                <w:szCs w:val="26"/>
              </w:rPr>
              <w:t xml:space="preserve"> </w:t>
            </w:r>
            <w:r w:rsidRPr="000C6DF0">
              <w:rPr>
                <w:rFonts w:ascii="Times New Roman" w:eastAsia="標楷體" w:hAnsi="Times New Roman" w:cs="Times New Roman"/>
                <w:b/>
                <w:bCs/>
                <w:color w:val="000000"/>
                <w:kern w:val="0"/>
                <w:sz w:val="26"/>
                <w:szCs w:val="26"/>
              </w:rPr>
              <w:t>(</w:t>
            </w:r>
            <w:r w:rsidRPr="000C6DF0">
              <w:rPr>
                <w:rFonts w:ascii="Times New Roman" w:eastAsia="標楷體" w:hAnsi="Times New Roman" w:cs="Times New Roman" w:hint="eastAsia"/>
                <w:b/>
                <w:bCs/>
                <w:color w:val="000000"/>
                <w:kern w:val="0"/>
                <w:sz w:val="26"/>
                <w:szCs w:val="26"/>
              </w:rPr>
              <w:t>版本</w:t>
            </w:r>
            <w:r w:rsidRPr="000C6DF0">
              <w:rPr>
                <w:rFonts w:ascii="Times New Roman" w:eastAsia="標楷體" w:hAnsi="Times New Roman" w:cs="Times New Roman" w:hint="eastAsia"/>
                <w:b/>
                <w:bCs/>
                <w:color w:val="000000"/>
                <w:kern w:val="0"/>
                <w:sz w:val="26"/>
                <w:szCs w:val="26"/>
              </w:rPr>
              <w:t>/</w:t>
            </w:r>
            <w:r w:rsidRPr="000C6DF0">
              <w:rPr>
                <w:rFonts w:ascii="Times New Roman" w:eastAsia="標楷體" w:hAnsi="Times New Roman" w:cs="Times New Roman" w:hint="eastAsia"/>
                <w:b/>
                <w:bCs/>
                <w:color w:val="000000"/>
                <w:kern w:val="0"/>
                <w:sz w:val="26"/>
                <w:szCs w:val="26"/>
              </w:rPr>
              <w:t>日期</w:t>
            </w:r>
            <w:r w:rsidRPr="000C6DF0">
              <w:rPr>
                <w:rFonts w:ascii="Times New Roman" w:eastAsia="標楷體" w:hAnsi="Times New Roman" w:cs="Times New Roman" w:hint="eastAsia"/>
                <w:b/>
                <w:bCs/>
                <w:color w:val="000000"/>
                <w:kern w:val="0"/>
                <w:sz w:val="26"/>
                <w:szCs w:val="26"/>
              </w:rPr>
              <w:t>)</w:t>
            </w:r>
          </w:p>
        </w:tc>
        <w:tc>
          <w:tcPr>
            <w:tcW w:w="8080" w:type="dxa"/>
            <w:shd w:val="clear" w:color="auto" w:fill="auto"/>
          </w:tcPr>
          <w:p w:rsidR="006352DD" w:rsidRPr="000C6DF0"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b/>
                <w:color w:val="000000" w:themeColor="text1"/>
                <w:kern w:val="0"/>
                <w:sz w:val="26"/>
                <w:szCs w:val="26"/>
              </w:rPr>
              <w:t>C</w:t>
            </w:r>
            <w:r w:rsidRPr="000C6DF0">
              <w:rPr>
                <w:rFonts w:ascii="Times New Roman" w:eastAsia="標楷體" w:hAnsi="Times New Roman" w:cs="Times New Roman"/>
                <w:b/>
                <w:color w:val="000000" w:themeColor="text1"/>
                <w:kern w:val="0"/>
                <w:sz w:val="26"/>
                <w:szCs w:val="26"/>
              </w:rPr>
              <w:t>01-D0</w:t>
            </w:r>
            <w:r w:rsidR="003A423A" w:rsidRPr="000C6DF0">
              <w:rPr>
                <w:rFonts w:ascii="Times New Roman" w:eastAsia="標楷體" w:hAnsi="Times New Roman" w:cs="Times New Roman" w:hint="eastAsia"/>
                <w:b/>
                <w:color w:val="000000" w:themeColor="text1"/>
                <w:kern w:val="0"/>
                <w:sz w:val="26"/>
                <w:szCs w:val="26"/>
              </w:rPr>
              <w:t>0</w:t>
            </w:r>
            <w:r w:rsidR="00F41308" w:rsidRPr="000C6DF0">
              <w:rPr>
                <w:rFonts w:ascii="Times New Roman" w:eastAsia="標楷體" w:hAnsi="Times New Roman" w:cs="Times New Roman"/>
                <w:b/>
                <w:color w:val="000000" w:themeColor="text1"/>
                <w:kern w:val="0"/>
                <w:sz w:val="26"/>
                <w:szCs w:val="26"/>
              </w:rPr>
              <w:t>4</w:t>
            </w:r>
            <w:r w:rsidRPr="000C6DF0">
              <w:rPr>
                <w:rFonts w:ascii="Times New Roman" w:eastAsia="標楷體" w:hAnsi="Times New Roman" w:cs="Times New Roman"/>
                <w:b/>
                <w:color w:val="000000" w:themeColor="text1"/>
                <w:kern w:val="0"/>
                <w:sz w:val="26"/>
                <w:szCs w:val="26"/>
              </w:rPr>
              <w:t>-</w:t>
            </w:r>
            <w:r w:rsidR="00F41308" w:rsidRPr="000C6DF0">
              <w:rPr>
                <w:rFonts w:ascii="Times New Roman" w:eastAsia="標楷體" w:hAnsi="Times New Roman" w:cs="Times New Roman"/>
                <w:b/>
                <w:color w:val="000000" w:themeColor="text1"/>
                <w:kern w:val="0"/>
                <w:sz w:val="26"/>
                <w:szCs w:val="26"/>
              </w:rPr>
              <w:t>3</w:t>
            </w:r>
            <w:r w:rsidRPr="000C6DF0">
              <w:rPr>
                <w:rFonts w:ascii="Times New Roman" w:eastAsia="標楷體" w:hAnsi="Times New Roman" w:cs="Times New Roman"/>
                <w:b/>
                <w:color w:val="000000" w:themeColor="text1"/>
                <w:kern w:val="0"/>
                <w:sz w:val="26"/>
                <w:szCs w:val="26"/>
              </w:rPr>
              <w:t xml:space="preserve"> </w:t>
            </w:r>
            <w:r w:rsidRPr="000C6DF0">
              <w:rPr>
                <w:rFonts w:ascii="Times New Roman" w:eastAsia="標楷體" w:hAnsi="Times New Roman" w:cs="Times New Roman"/>
                <w:color w:val="000000" w:themeColor="text1"/>
                <w:kern w:val="0"/>
                <w:sz w:val="26"/>
                <w:szCs w:val="26"/>
              </w:rPr>
              <w:t>(</w:t>
            </w:r>
            <w:r w:rsidR="00E162EB" w:rsidRPr="000C6DF0">
              <w:rPr>
                <w:rFonts w:ascii="Times New Roman" w:eastAsia="標楷體" w:hAnsi="Times New Roman" w:cs="Times New Roman"/>
                <w:color w:val="000000" w:themeColor="text1"/>
                <w:kern w:val="0"/>
                <w:sz w:val="26"/>
                <w:szCs w:val="26"/>
              </w:rPr>
              <w:t>v</w:t>
            </w:r>
            <w:r w:rsidRPr="000C6DF0">
              <w:rPr>
                <w:rFonts w:ascii="Times New Roman" w:eastAsia="標楷體" w:hAnsi="Times New Roman" w:cs="Times New Roman"/>
                <w:color w:val="000000" w:themeColor="text1"/>
                <w:kern w:val="0"/>
                <w:sz w:val="26"/>
                <w:szCs w:val="26"/>
              </w:rPr>
              <w:t>1.0</w:t>
            </w:r>
            <w:r w:rsidR="00E162EB" w:rsidRPr="000C6DF0">
              <w:rPr>
                <w:rFonts w:ascii="Times New Roman" w:eastAsia="標楷體" w:hAnsi="Times New Roman" w:cs="Times New Roman"/>
                <w:color w:val="000000" w:themeColor="text1"/>
                <w:kern w:val="0"/>
                <w:sz w:val="26"/>
                <w:szCs w:val="26"/>
              </w:rPr>
              <w:t>.0</w:t>
            </w:r>
            <w:r w:rsidRPr="000C6DF0">
              <w:rPr>
                <w:rFonts w:ascii="Times New Roman" w:eastAsia="標楷體" w:hAnsi="Times New Roman" w:cs="Times New Roman"/>
                <w:color w:val="000000" w:themeColor="text1"/>
                <w:kern w:val="0"/>
                <w:sz w:val="26"/>
                <w:szCs w:val="26"/>
              </w:rPr>
              <w:t xml:space="preserve"> / 111</w:t>
            </w:r>
            <w:r w:rsidRPr="000C6DF0">
              <w:rPr>
                <w:rFonts w:ascii="Times New Roman" w:eastAsia="標楷體" w:hAnsi="Times New Roman" w:cs="Times New Roman" w:hint="eastAsia"/>
                <w:color w:val="000000" w:themeColor="text1"/>
                <w:kern w:val="0"/>
                <w:sz w:val="26"/>
                <w:szCs w:val="26"/>
              </w:rPr>
              <w:t>年</w:t>
            </w:r>
            <w:r w:rsidRPr="000C6DF0">
              <w:rPr>
                <w:rFonts w:ascii="Times New Roman" w:eastAsia="標楷體" w:hAnsi="Times New Roman" w:cs="Times New Roman" w:hint="eastAsia"/>
                <w:color w:val="000000" w:themeColor="text1"/>
                <w:kern w:val="0"/>
                <w:sz w:val="26"/>
                <w:szCs w:val="26"/>
              </w:rPr>
              <w:t xml:space="preserve"> </w:t>
            </w:r>
            <w:r w:rsidR="0080479A" w:rsidRPr="000C6DF0">
              <w:rPr>
                <w:rFonts w:ascii="Times New Roman" w:eastAsia="標楷體" w:hAnsi="Times New Roman" w:cs="Times New Roman" w:hint="eastAsia"/>
                <w:color w:val="000000" w:themeColor="text1"/>
                <w:kern w:val="0"/>
                <w:sz w:val="26"/>
                <w:szCs w:val="26"/>
              </w:rPr>
              <w:t>2</w:t>
            </w:r>
            <w:r w:rsidRPr="000C6DF0">
              <w:rPr>
                <w:rFonts w:ascii="Times New Roman" w:eastAsia="標楷體" w:hAnsi="Times New Roman" w:cs="Times New Roman" w:hint="eastAsia"/>
                <w:color w:val="000000" w:themeColor="text1"/>
                <w:kern w:val="0"/>
                <w:sz w:val="26"/>
                <w:szCs w:val="26"/>
              </w:rPr>
              <w:t>月</w:t>
            </w:r>
            <w:r w:rsidRPr="000C6DF0">
              <w:rPr>
                <w:rFonts w:ascii="Times New Roman" w:eastAsia="標楷體" w:hAnsi="Times New Roman" w:cs="Times New Roman" w:hint="eastAsia"/>
                <w:color w:val="000000" w:themeColor="text1"/>
                <w:kern w:val="0"/>
                <w:sz w:val="26"/>
                <w:szCs w:val="26"/>
              </w:rPr>
              <w:t xml:space="preserve"> </w:t>
            </w:r>
            <w:r w:rsidR="0080479A" w:rsidRPr="000C6DF0">
              <w:rPr>
                <w:rFonts w:ascii="Times New Roman" w:eastAsia="標楷體" w:hAnsi="Times New Roman" w:cs="Times New Roman" w:hint="eastAsia"/>
                <w:color w:val="000000" w:themeColor="text1"/>
                <w:kern w:val="0"/>
                <w:sz w:val="26"/>
                <w:szCs w:val="26"/>
              </w:rPr>
              <w:t>1</w:t>
            </w:r>
            <w:r w:rsidRPr="000C6DF0">
              <w:rPr>
                <w:rFonts w:ascii="Times New Roman" w:eastAsia="標楷體" w:hAnsi="Times New Roman" w:cs="Times New Roman" w:hint="eastAsia"/>
                <w:color w:val="000000" w:themeColor="text1"/>
                <w:kern w:val="0"/>
                <w:sz w:val="26"/>
                <w:szCs w:val="26"/>
              </w:rPr>
              <w:t>日</w:t>
            </w:r>
            <w:r w:rsidRPr="000C6DF0">
              <w:rPr>
                <w:rFonts w:ascii="Times New Roman" w:eastAsia="標楷體" w:hAnsi="Times New Roman" w:cs="Times New Roman" w:hint="eastAsia"/>
                <w:color w:val="000000" w:themeColor="text1"/>
                <w:kern w:val="0"/>
                <w:sz w:val="26"/>
                <w:szCs w:val="26"/>
              </w:rPr>
              <w:t>)</w:t>
            </w:r>
          </w:p>
        </w:tc>
      </w:tr>
      <w:tr w:rsidR="00786DE4" w:rsidRPr="000C6DF0" w:rsidTr="005E1526">
        <w:trPr>
          <w:trHeight w:val="1213"/>
        </w:trPr>
        <w:tc>
          <w:tcPr>
            <w:tcW w:w="1985" w:type="dxa"/>
            <w:gridSpan w:val="2"/>
            <w:shd w:val="clear" w:color="auto" w:fill="auto"/>
            <w:vAlign w:val="center"/>
            <w:hideMark/>
          </w:tcPr>
          <w:p w:rsidR="00786DE4" w:rsidRPr="000C6DF0"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0C6DF0">
              <w:rPr>
                <w:rFonts w:ascii="Times New Roman" w:eastAsia="標楷體" w:hAnsi="Times New Roman" w:cs="Times New Roman" w:hint="eastAsia"/>
                <w:b/>
                <w:bCs/>
                <w:color w:val="000000"/>
                <w:kern w:val="0"/>
                <w:sz w:val="26"/>
                <w:szCs w:val="26"/>
              </w:rPr>
              <w:t>資料集摘要</w:t>
            </w:r>
            <w:r w:rsidRPr="000C6DF0">
              <w:rPr>
                <w:rFonts w:ascii="Times New Roman" w:eastAsia="標楷體" w:hAnsi="Times New Roman" w:cs="Times New Roman" w:hint="eastAsia"/>
                <w:b/>
                <w:bCs/>
                <w:color w:val="000000"/>
                <w:kern w:val="0"/>
                <w:sz w:val="26"/>
                <w:szCs w:val="26"/>
              </w:rPr>
              <w:t>(</w:t>
            </w:r>
            <w:r w:rsidRPr="000C6DF0">
              <w:rPr>
                <w:rFonts w:ascii="Times New Roman" w:eastAsia="標楷體" w:hAnsi="Times New Roman" w:cs="Times New Roman" w:hint="eastAsia"/>
                <w:b/>
                <w:bCs/>
                <w:color w:val="000000"/>
                <w:kern w:val="0"/>
                <w:sz w:val="26"/>
                <w:szCs w:val="26"/>
              </w:rPr>
              <w:t>含</w:t>
            </w:r>
            <w:r w:rsidRPr="000C6DF0">
              <w:rPr>
                <w:rFonts w:ascii="Times New Roman" w:eastAsia="標楷體" w:hAnsi="Times New Roman" w:cs="Times New Roman"/>
                <w:b/>
                <w:bCs/>
                <w:color w:val="000000"/>
                <w:kern w:val="0"/>
                <w:sz w:val="26"/>
                <w:szCs w:val="26"/>
              </w:rPr>
              <w:t>目的</w:t>
            </w:r>
            <w:r w:rsidRPr="000C6DF0">
              <w:rPr>
                <w:rFonts w:ascii="Times New Roman" w:eastAsia="標楷體" w:hAnsi="Times New Roman" w:cs="Times New Roman"/>
                <w:b/>
                <w:bCs/>
                <w:color w:val="000000"/>
                <w:kern w:val="0"/>
                <w:sz w:val="26"/>
                <w:szCs w:val="26"/>
              </w:rPr>
              <w:t>/</w:t>
            </w:r>
            <w:r w:rsidRPr="000C6DF0">
              <w:rPr>
                <w:rFonts w:ascii="Times New Roman" w:eastAsia="標楷體" w:hAnsi="Times New Roman" w:cs="Times New Roman"/>
                <w:b/>
                <w:bCs/>
                <w:color w:val="000000"/>
                <w:kern w:val="0"/>
                <w:sz w:val="26"/>
                <w:szCs w:val="26"/>
              </w:rPr>
              <w:t>用途</w:t>
            </w:r>
            <w:r w:rsidRPr="000C6DF0">
              <w:rPr>
                <w:rFonts w:ascii="Times New Roman" w:eastAsia="標楷體" w:hAnsi="Times New Roman" w:cs="Times New Roman"/>
                <w:b/>
                <w:bCs/>
                <w:color w:val="000000"/>
                <w:kern w:val="0"/>
                <w:sz w:val="26"/>
                <w:szCs w:val="26"/>
              </w:rPr>
              <w:t>/</w:t>
            </w:r>
            <w:r w:rsidRPr="000C6DF0">
              <w:rPr>
                <w:rFonts w:ascii="Times New Roman" w:eastAsia="標楷體" w:hAnsi="Times New Roman" w:cs="Times New Roman"/>
                <w:b/>
                <w:bCs/>
                <w:color w:val="000000"/>
                <w:kern w:val="0"/>
                <w:sz w:val="26"/>
                <w:szCs w:val="26"/>
              </w:rPr>
              <w:t>價值</w:t>
            </w:r>
            <w:r w:rsidRPr="000C6DF0">
              <w:rPr>
                <w:rFonts w:ascii="Times New Roman" w:eastAsia="標楷體" w:hAnsi="Times New Roman" w:cs="Times New Roman" w:hint="eastAsia"/>
                <w:b/>
                <w:bCs/>
                <w:color w:val="000000"/>
                <w:kern w:val="0"/>
                <w:sz w:val="26"/>
                <w:szCs w:val="26"/>
              </w:rPr>
              <w:t>/</w:t>
            </w: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重點等</w:t>
            </w:r>
            <w:r w:rsidRPr="000C6DF0">
              <w:rPr>
                <w:rFonts w:ascii="Times New Roman" w:eastAsia="標楷體" w:hAnsi="Times New Roman" w:cs="Times New Roman" w:hint="eastAsia"/>
                <w:b/>
                <w:bCs/>
                <w:color w:val="000000"/>
                <w:kern w:val="0"/>
                <w:sz w:val="26"/>
                <w:szCs w:val="26"/>
              </w:rPr>
              <w:t>)</w:t>
            </w:r>
            <w:bookmarkEnd w:id="0"/>
          </w:p>
        </w:tc>
        <w:tc>
          <w:tcPr>
            <w:tcW w:w="8080" w:type="dxa"/>
            <w:shd w:val="clear" w:color="auto" w:fill="auto"/>
            <w:hideMark/>
          </w:tcPr>
          <w:p w:rsidR="00786DE4" w:rsidRPr="000C6DF0" w:rsidRDefault="00F278B0" w:rsidP="00940B79">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color w:val="000000"/>
                <w:kern w:val="0"/>
                <w:sz w:val="26"/>
                <w:szCs w:val="26"/>
              </w:rPr>
              <w:t xml:space="preserve">JORDER </w:t>
            </w:r>
            <w:r w:rsidR="007A18E2">
              <w:rPr>
                <w:rFonts w:ascii="Times New Roman" w:eastAsia="標楷體" w:hAnsi="Times New Roman" w:cs="Times New Roman" w:hint="eastAsia"/>
                <w:color w:val="000000"/>
                <w:kern w:val="0"/>
                <w:sz w:val="26"/>
                <w:szCs w:val="26"/>
              </w:rPr>
              <w:t>D</w:t>
            </w:r>
            <w:r w:rsidR="007A18E2">
              <w:rPr>
                <w:rFonts w:ascii="Times New Roman" w:eastAsia="標楷體" w:hAnsi="Times New Roman" w:cs="Times New Roman"/>
                <w:color w:val="000000"/>
                <w:kern w:val="0"/>
                <w:sz w:val="26"/>
                <w:szCs w:val="26"/>
              </w:rPr>
              <w:t>ataset</w:t>
            </w:r>
            <w:r w:rsidR="00EB1316" w:rsidRPr="000C6DF0">
              <w:rPr>
                <w:rFonts w:ascii="Times New Roman" w:eastAsia="標楷體" w:hAnsi="Times New Roman" w:cs="Times New Roman" w:hint="eastAsia"/>
                <w:color w:val="000000"/>
                <w:kern w:val="0"/>
                <w:sz w:val="26"/>
                <w:szCs w:val="26"/>
              </w:rPr>
              <w:t>由</w:t>
            </w:r>
            <w:r w:rsidRPr="000C6DF0">
              <w:rPr>
                <w:rFonts w:ascii="Times New Roman" w:eastAsia="標楷體" w:hAnsi="Times New Roman" w:cs="Times New Roman" w:hint="eastAsia"/>
                <w:color w:val="000000"/>
                <w:kern w:val="0"/>
                <w:sz w:val="26"/>
                <w:szCs w:val="26"/>
              </w:rPr>
              <w:t>兩個資料集組成</w:t>
            </w:r>
            <w:r w:rsidR="00EB1316"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分別是</w:t>
            </w:r>
            <w:r w:rsidR="00940B79" w:rsidRPr="000C6DF0">
              <w:rPr>
                <w:rFonts w:ascii="Times New Roman" w:eastAsia="標楷體" w:hAnsi="Times New Roman" w:cs="Times New Roman"/>
                <w:color w:val="000000"/>
                <w:kern w:val="0"/>
                <w:sz w:val="26"/>
                <w:szCs w:val="26"/>
              </w:rPr>
              <w:t>Rain100</w:t>
            </w:r>
            <w:bookmarkStart w:id="1" w:name="_GoBack"/>
            <w:bookmarkEnd w:id="1"/>
            <w:r w:rsidR="00940B79" w:rsidRPr="000C6DF0">
              <w:rPr>
                <w:rFonts w:ascii="Times New Roman" w:eastAsia="標楷體" w:hAnsi="Times New Roman" w:cs="Times New Roman"/>
                <w:color w:val="000000"/>
                <w:kern w:val="0"/>
                <w:sz w:val="26"/>
                <w:szCs w:val="26"/>
              </w:rPr>
              <w:t>H</w:t>
            </w:r>
            <w:r w:rsidRPr="000C6DF0">
              <w:rPr>
                <w:rFonts w:ascii="Times New Roman" w:eastAsia="標楷體" w:hAnsi="Times New Roman" w:cs="Times New Roman" w:hint="eastAsia"/>
                <w:color w:val="000000"/>
                <w:kern w:val="0"/>
                <w:sz w:val="26"/>
                <w:szCs w:val="26"/>
              </w:rPr>
              <w:t>與</w:t>
            </w:r>
            <w:r w:rsidR="00940B79" w:rsidRPr="000C6DF0">
              <w:rPr>
                <w:rFonts w:ascii="Times New Roman" w:eastAsia="標楷體" w:hAnsi="Times New Roman" w:cs="Times New Roman"/>
                <w:color w:val="000000"/>
                <w:kern w:val="0"/>
                <w:sz w:val="26"/>
                <w:szCs w:val="26"/>
              </w:rPr>
              <w:t>Rain100L</w:t>
            </w:r>
            <w:r w:rsidR="007A18E2">
              <w:rPr>
                <w:rFonts w:ascii="Times New Roman" w:eastAsia="標楷體" w:hAnsi="Times New Roman" w:cs="Times New Roman" w:hint="eastAsia"/>
                <w:color w:val="000000"/>
                <w:kern w:val="0"/>
                <w:sz w:val="26"/>
                <w:szCs w:val="26"/>
              </w:rPr>
              <w:t>。</w:t>
            </w:r>
          </w:p>
        </w:tc>
      </w:tr>
      <w:tr w:rsidR="005E1526" w:rsidRPr="000C6DF0" w:rsidTr="005E1526">
        <w:trPr>
          <w:trHeight w:val="330"/>
        </w:trPr>
        <w:tc>
          <w:tcPr>
            <w:tcW w:w="1985" w:type="dxa"/>
            <w:gridSpan w:val="2"/>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資料集</w:t>
            </w:r>
            <w:r w:rsidRPr="000C6DF0">
              <w:rPr>
                <w:rFonts w:ascii="Times New Roman" w:eastAsia="標楷體" w:hAnsi="Times New Roman" w:cs="Times New Roman"/>
                <w:b/>
                <w:bCs/>
                <w:color w:val="000000"/>
                <w:kern w:val="0"/>
                <w:sz w:val="26"/>
                <w:szCs w:val="26"/>
              </w:rPr>
              <w:t>聯絡</w:t>
            </w:r>
            <w:r w:rsidRPr="000C6DF0">
              <w:rPr>
                <w:rFonts w:ascii="Times New Roman" w:eastAsia="標楷體" w:hAnsi="Times New Roman" w:cs="Times New Roman" w:hint="eastAsia"/>
                <w:b/>
                <w:bCs/>
                <w:color w:val="000000"/>
                <w:kern w:val="0"/>
                <w:sz w:val="26"/>
                <w:szCs w:val="26"/>
              </w:rPr>
              <w:t>人</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themeColor="text1"/>
                <w:kern w:val="0"/>
                <w:sz w:val="26"/>
                <w:szCs w:val="26"/>
              </w:rPr>
            </w:pPr>
            <w:proofErr w:type="spellStart"/>
            <w:r w:rsidRPr="000C6DF0">
              <w:rPr>
                <w:rFonts w:ascii="Times New Roman" w:eastAsia="標楷體" w:hAnsi="Times New Roman" w:cs="Times New Roman"/>
                <w:color w:val="000000" w:themeColor="text1"/>
                <w:kern w:val="0"/>
                <w:sz w:val="26"/>
                <w:szCs w:val="26"/>
              </w:rPr>
              <w:t>Wenhan</w:t>
            </w:r>
            <w:proofErr w:type="spellEnd"/>
            <w:r w:rsidRPr="000C6DF0">
              <w:rPr>
                <w:rFonts w:ascii="Times New Roman" w:eastAsia="標楷體" w:hAnsi="Times New Roman" w:cs="Times New Roman"/>
                <w:color w:val="000000" w:themeColor="text1"/>
                <w:kern w:val="0"/>
                <w:sz w:val="26"/>
                <w:szCs w:val="26"/>
              </w:rPr>
              <w:t xml:space="preserve"> Yang</w:t>
            </w:r>
            <w:r w:rsidRPr="000C6DF0">
              <w:rPr>
                <w:rFonts w:ascii="Times New Roman" w:eastAsia="標楷體" w:hAnsi="Times New Roman" w:cs="Times New Roman" w:hint="eastAsia"/>
                <w:color w:val="000000" w:themeColor="text1"/>
                <w:kern w:val="0"/>
                <w:sz w:val="26"/>
                <w:szCs w:val="26"/>
              </w:rPr>
              <w:t>，</w:t>
            </w:r>
            <w:r w:rsidRPr="000C6DF0">
              <w:rPr>
                <w:rFonts w:ascii="Times New Roman" w:eastAsia="標楷體" w:hAnsi="Times New Roman" w:cs="Times New Roman"/>
                <w:color w:val="000000" w:themeColor="text1"/>
                <w:kern w:val="0"/>
                <w:sz w:val="26"/>
                <w:szCs w:val="26"/>
              </w:rPr>
              <w:t>yangwenhan@pku.edu.cn</w:t>
            </w:r>
          </w:p>
        </w:tc>
      </w:tr>
      <w:tr w:rsidR="005E1526" w:rsidRPr="000C6DF0" w:rsidTr="005E1526">
        <w:trPr>
          <w:trHeight w:val="330"/>
        </w:trPr>
        <w:tc>
          <w:tcPr>
            <w:tcW w:w="518" w:type="dxa"/>
            <w:vMerge w:val="restart"/>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影像資料</w:t>
            </w: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w:t>
            </w:r>
            <w:r w:rsidRPr="000C6DF0">
              <w:rPr>
                <w:rFonts w:ascii="Times New Roman" w:eastAsia="標楷體" w:hAnsi="Times New Roman" w:cs="Times New Roman"/>
                <w:b/>
                <w:bCs/>
                <w:color w:val="000000"/>
                <w:kern w:val="0"/>
                <w:sz w:val="26"/>
                <w:szCs w:val="26"/>
              </w:rPr>
              <w:t>類</w:t>
            </w:r>
            <w:r w:rsidRPr="000C6DF0">
              <w:rPr>
                <w:rFonts w:ascii="Times New Roman" w:eastAsia="標楷體" w:hAnsi="Times New Roman" w:cs="Times New Roman" w:hint="eastAsia"/>
                <w:b/>
                <w:bCs/>
                <w:color w:val="000000"/>
                <w:kern w:val="0"/>
                <w:sz w:val="26"/>
                <w:szCs w:val="26"/>
              </w:rPr>
              <w:t>型</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影像</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靜態</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影像</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動態</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數據</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結構化</w:t>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color w:val="000000"/>
                <w:kern w:val="0"/>
                <w:sz w:val="26"/>
                <w:szCs w:val="26"/>
              </w:rPr>
              <w:br/>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文字</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非結構化</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語音</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其他：</w:t>
            </w:r>
            <w:r w:rsidRPr="000C6DF0">
              <w:rPr>
                <w:rFonts w:ascii="Times New Roman" w:eastAsia="標楷體" w:hAnsi="Times New Roman" w:cs="Times New Roman" w:hint="eastAsia"/>
                <w:color w:val="000000"/>
                <w:kern w:val="0"/>
                <w:sz w:val="26"/>
                <w:szCs w:val="26"/>
              </w:rPr>
              <w:t>_________</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資料儲存</w:t>
            </w:r>
            <w:r w:rsidRPr="000C6DF0">
              <w:rPr>
                <w:rFonts w:ascii="Times New Roman" w:eastAsia="標楷體" w:hAnsi="Times New Roman" w:cs="Times New Roman"/>
                <w:b/>
                <w:bCs/>
                <w:color w:val="000000"/>
                <w:kern w:val="0"/>
                <w:sz w:val="26"/>
                <w:szCs w:val="26"/>
              </w:rPr>
              <w:t>格式</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color w:val="000000"/>
                <w:kern w:val="0"/>
                <w:sz w:val="26"/>
                <w:szCs w:val="26"/>
              </w:rPr>
              <w:t xml:space="preserve">MP4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C</w:t>
            </w:r>
            <w:r w:rsidRPr="000C6DF0">
              <w:rPr>
                <w:rFonts w:ascii="Times New Roman" w:eastAsia="標楷體" w:hAnsi="Times New Roman" w:cs="Times New Roman"/>
                <w:color w:val="000000"/>
                <w:kern w:val="0"/>
                <w:sz w:val="26"/>
                <w:szCs w:val="26"/>
              </w:rPr>
              <w:t>SV</w:t>
            </w:r>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J</w:t>
            </w:r>
            <w:r w:rsidRPr="000C6DF0">
              <w:rPr>
                <w:rFonts w:ascii="Times New Roman" w:eastAsia="標楷體" w:hAnsi="Times New Roman" w:cs="Times New Roman"/>
                <w:color w:val="000000"/>
                <w:kern w:val="0"/>
                <w:sz w:val="26"/>
                <w:szCs w:val="26"/>
              </w:rPr>
              <w:t>PG/JPEG</w:t>
            </w:r>
            <w:r w:rsidRPr="000C6DF0">
              <w:rPr>
                <w:rFonts w:ascii="標楷體" w:eastAsia="標楷體" w:hAnsi="標楷體" w:cs="Times New Roman"/>
                <w:color w:val="000000"/>
                <w:kern w:val="0"/>
                <w:sz w:val="26"/>
                <w:szCs w:val="26"/>
              </w:rPr>
              <w:t xml:space="preserve"> </w:t>
            </w: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P</w:t>
            </w:r>
            <w:r w:rsidRPr="000C6DF0">
              <w:rPr>
                <w:rFonts w:ascii="Times New Roman" w:eastAsia="標楷體" w:hAnsi="Times New Roman" w:cs="Times New Roman"/>
                <w:color w:val="000000"/>
                <w:kern w:val="0"/>
                <w:sz w:val="26"/>
                <w:szCs w:val="26"/>
              </w:rPr>
              <w:t>NG</w:t>
            </w:r>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hint="eastAsia"/>
                <w:color w:val="000000"/>
                <w:kern w:val="0"/>
                <w:sz w:val="26"/>
                <w:szCs w:val="26"/>
              </w:rPr>
              <w:t>□其他_________</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w:t>
            </w:r>
            <w:r w:rsidRPr="000C6DF0">
              <w:rPr>
                <w:rFonts w:ascii="Times New Roman" w:eastAsia="標楷體" w:hAnsi="Times New Roman" w:cs="Times New Roman"/>
                <w:b/>
                <w:bCs/>
                <w:color w:val="000000"/>
                <w:kern w:val="0"/>
                <w:sz w:val="26"/>
                <w:szCs w:val="26"/>
              </w:rPr>
              <w:t>來源</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FF0000"/>
                <w:kern w:val="0"/>
                <w:sz w:val="26"/>
                <w:szCs w:val="26"/>
              </w:rPr>
            </w:pPr>
            <w:r w:rsidRPr="000C6DF0">
              <w:rPr>
                <w:rFonts w:ascii="Times New Roman" w:eastAsia="標楷體" w:hAnsi="Times New Roman" w:cs="Times New Roman" w:hint="eastAsia"/>
                <w:color w:val="000000"/>
                <w:kern w:val="0"/>
                <w:sz w:val="26"/>
                <w:szCs w:val="26"/>
              </w:rPr>
              <w:t>來源名稱：</w:t>
            </w:r>
            <w:r w:rsidRPr="000C6DF0">
              <w:rPr>
                <w:rFonts w:ascii="Times New Roman" w:eastAsia="標楷體" w:hAnsi="Times New Roman" w:cs="Times New Roman"/>
                <w:color w:val="000000" w:themeColor="text1"/>
                <w:kern w:val="0"/>
                <w:sz w:val="26"/>
                <w:szCs w:val="26"/>
              </w:rPr>
              <w:t>Joint Rain Detection and Removal from a Single Image</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fitText w:val="780" w:id="-1237128959"/>
              </w:rPr>
              <w:t>網址：</w:t>
            </w:r>
            <w:r w:rsidRPr="000C6DF0">
              <w:fldChar w:fldCharType="begin"/>
            </w:r>
            <w:r w:rsidRPr="000C6DF0">
              <w:instrText xml:space="preserve"> HYPERLINK "https://www.icst.pku.edu.cn/struct/Projects/joint_rain_removal.html" </w:instrText>
            </w:r>
            <w:r w:rsidRPr="000C6DF0">
              <w:fldChar w:fldCharType="separate"/>
            </w:r>
            <w:r w:rsidRPr="000C6DF0">
              <w:rPr>
                <w:rStyle w:val="af9"/>
                <w:rFonts w:ascii="Times New Roman" w:eastAsia="標楷體" w:hAnsi="Times New Roman" w:cs="Times New Roman"/>
                <w:kern w:val="0"/>
                <w:sz w:val="26"/>
                <w:szCs w:val="26"/>
              </w:rPr>
              <w:t>https://www.icst.pku.edu.cn/struct/Projects/joint_rain_removal.html</w:t>
            </w:r>
            <w:r w:rsidRPr="000C6DF0">
              <w:rPr>
                <w:rStyle w:val="af9"/>
                <w:rFonts w:ascii="Times New Roman" w:eastAsia="標楷體" w:hAnsi="Times New Roman" w:cs="Times New Roman"/>
                <w:kern w:val="0"/>
                <w:sz w:val="26"/>
                <w:szCs w:val="26"/>
              </w:rPr>
              <w:fldChar w:fldCharType="end"/>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收集期間</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color w:val="000000"/>
                <w:kern w:val="0"/>
                <w:sz w:val="26"/>
                <w:szCs w:val="26"/>
              </w:rPr>
              <w:t>2023/</w:t>
            </w:r>
            <w:r w:rsidR="00FE7159" w:rsidRPr="000C6DF0">
              <w:rPr>
                <w:rFonts w:ascii="Times New Roman" w:eastAsia="標楷體" w:hAnsi="Times New Roman" w:cs="Times New Roman" w:hint="eastAsia"/>
                <w:color w:val="000000"/>
                <w:kern w:val="0"/>
                <w:sz w:val="26"/>
                <w:szCs w:val="26"/>
              </w:rPr>
              <w:t>12</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資料筆數</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總筆數：</w:t>
            </w:r>
            <w:r w:rsidRPr="000C6DF0">
              <w:rPr>
                <w:rFonts w:ascii="Times New Roman" w:eastAsia="標楷體" w:hAnsi="Times New Roman" w:cs="Times New Roman" w:hint="eastAsia"/>
                <w:color w:val="000000"/>
                <w:kern w:val="0"/>
                <w:sz w:val="26"/>
                <w:szCs w:val="26"/>
              </w:rPr>
              <w:t>1</w:t>
            </w:r>
            <w:r w:rsidRPr="000C6DF0">
              <w:rPr>
                <w:rFonts w:ascii="Times New Roman" w:eastAsia="標楷體" w:hAnsi="Times New Roman" w:cs="Times New Roman"/>
                <w:color w:val="000000"/>
                <w:kern w:val="0"/>
                <w:sz w:val="26"/>
                <w:szCs w:val="26"/>
              </w:rPr>
              <w:t>654</w:t>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訓練筆數：</w:t>
            </w:r>
            <w:r w:rsidR="00C438B9" w:rsidRPr="000C6DF0">
              <w:rPr>
                <w:rFonts w:ascii="Times New Roman" w:eastAsia="標楷體" w:hAnsi="Times New Roman" w:cs="Times New Roman" w:hint="eastAsia"/>
                <w:color w:val="000000"/>
                <w:kern w:val="0"/>
                <w:sz w:val="26"/>
                <w:szCs w:val="26"/>
              </w:rPr>
              <w:t>1454</w:t>
            </w:r>
            <w:r w:rsidRPr="000C6DF0">
              <w:rPr>
                <w:rFonts w:ascii="Times New Roman" w:eastAsia="標楷體" w:hAnsi="Times New Roman" w:cs="Times New Roman" w:hint="eastAsia"/>
                <w:color w:val="000000"/>
                <w:kern w:val="0"/>
                <w:sz w:val="26"/>
                <w:szCs w:val="26"/>
              </w:rPr>
              <w:t>測試筆數：</w:t>
            </w:r>
            <w:r w:rsidR="00C438B9" w:rsidRPr="000C6DF0">
              <w:rPr>
                <w:rFonts w:ascii="Times New Roman" w:eastAsia="標楷體" w:hAnsi="Times New Roman" w:cs="Times New Roman" w:hint="eastAsia"/>
                <w:color w:val="000000"/>
                <w:kern w:val="0"/>
                <w:sz w:val="26"/>
                <w:szCs w:val="26"/>
              </w:rPr>
              <w:t>100</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其他筆數：</w:t>
            </w:r>
            <w:r w:rsidR="00C438B9" w:rsidRPr="000C6DF0">
              <w:rPr>
                <w:rFonts w:ascii="Times New Roman" w:eastAsia="標楷體" w:hAnsi="Times New Roman" w:cs="Times New Roman" w:hint="eastAsia"/>
                <w:color w:val="000000"/>
                <w:kern w:val="0"/>
                <w:sz w:val="26"/>
                <w:szCs w:val="26"/>
              </w:rPr>
              <w:t>100</w:t>
            </w:r>
            <w:r w:rsidRPr="000C6DF0">
              <w:rPr>
                <w:rFonts w:ascii="Times New Roman" w:eastAsia="標楷體" w:hAnsi="Times New Roman" w:cs="Times New Roman" w:hint="eastAsia"/>
                <w:color w:val="000000"/>
                <w:kern w:val="0"/>
                <w:sz w:val="26"/>
                <w:szCs w:val="26"/>
              </w:rPr>
              <w:t>(V</w:t>
            </w:r>
            <w:r w:rsidRPr="000C6DF0">
              <w:rPr>
                <w:rFonts w:ascii="Times New Roman" w:eastAsia="標楷體" w:hAnsi="Times New Roman" w:cs="Times New Roman"/>
                <w:color w:val="000000"/>
                <w:kern w:val="0"/>
                <w:sz w:val="26"/>
                <w:szCs w:val="26"/>
              </w:rPr>
              <w:t>alidation, etc.)</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資料處理情形</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原始資料，未經處理</w:t>
            </w:r>
          </w:p>
          <w:p w:rsidR="005E1526" w:rsidRPr="000C6DF0" w:rsidRDefault="005E1526" w:rsidP="005E1526">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有處理，處理方式：</w:t>
            </w:r>
            <w:r w:rsidRPr="000C6DF0">
              <w:rPr>
                <w:rFonts w:ascii="Times New Roman" w:eastAsia="標楷體" w:hAnsi="Times New Roman" w:cs="Times New Roman"/>
                <w:color w:val="000000"/>
                <w:kern w:val="0"/>
                <w:sz w:val="26"/>
                <w:szCs w:val="26"/>
              </w:rPr>
              <w:br/>
            </w:r>
            <w:r w:rsidRPr="000C6DF0">
              <w:rPr>
                <w:rFonts w:ascii="Times New Roman" w:eastAsia="標楷體" w:hAnsi="Times New Roman" w:cs="Times New Roman" w:hint="eastAsia"/>
                <w:color w:val="A6A6A6" w:themeColor="background1" w:themeShade="A6"/>
                <w:kern w:val="0"/>
                <w:sz w:val="26"/>
                <w:szCs w:val="26"/>
              </w:rPr>
              <w:t>(</w:t>
            </w:r>
            <w:r w:rsidRPr="000C6DF0">
              <w:rPr>
                <w:rFonts w:ascii="Times New Roman" w:eastAsia="標楷體" w:hAnsi="Times New Roman" w:cs="Times New Roman" w:hint="eastAsia"/>
                <w:color w:val="A6A6A6" w:themeColor="background1" w:themeShade="A6"/>
                <w:kern w:val="0"/>
                <w:sz w:val="26"/>
                <w:szCs w:val="26"/>
              </w:rPr>
              <w:t>請詳細說明處理目的、方法、使用之工具、處理後結果</w:t>
            </w:r>
            <w:r w:rsidRPr="000C6DF0">
              <w:rPr>
                <w:rFonts w:ascii="Times New Roman" w:eastAsia="標楷體" w:hAnsi="Times New Roman" w:cs="Times New Roman" w:hint="eastAsia"/>
                <w:color w:val="A6A6A6" w:themeColor="background1" w:themeShade="A6"/>
                <w:kern w:val="0"/>
                <w:sz w:val="26"/>
                <w:szCs w:val="26"/>
              </w:rPr>
              <w:t>)</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________________________________________________</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總共容量</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color w:val="000000"/>
                <w:kern w:val="0"/>
                <w:sz w:val="26"/>
                <w:szCs w:val="26"/>
              </w:rPr>
              <w:t>877 (MB)</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適法性基礎</w:t>
            </w:r>
          </w:p>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w:t>
            </w:r>
            <w:proofErr w:type="gramStart"/>
            <w:r w:rsidRPr="000C6DF0">
              <w:rPr>
                <w:rFonts w:ascii="Times New Roman" w:eastAsia="標楷體" w:hAnsi="Times New Roman" w:cs="Times New Roman" w:hint="eastAsia"/>
                <w:b/>
                <w:bCs/>
                <w:color w:val="000000"/>
                <w:kern w:val="0"/>
                <w:sz w:val="26"/>
                <w:szCs w:val="26"/>
              </w:rPr>
              <w:t>本項暫不</w:t>
            </w:r>
            <w:proofErr w:type="gramEnd"/>
            <w:r w:rsidRPr="000C6DF0">
              <w:rPr>
                <w:rFonts w:ascii="Times New Roman" w:eastAsia="標楷體" w:hAnsi="Times New Roman" w:cs="Times New Roman" w:hint="eastAsia"/>
                <w:b/>
                <w:bCs/>
                <w:color w:val="000000"/>
                <w:kern w:val="0"/>
                <w:sz w:val="26"/>
                <w:szCs w:val="26"/>
              </w:rPr>
              <w:t>對外公開</w:t>
            </w:r>
            <w:r w:rsidRPr="000C6DF0">
              <w:rPr>
                <w:rFonts w:ascii="Times New Roman" w:eastAsia="標楷體" w:hAnsi="Times New Roman" w:cs="Times New Roman" w:hint="eastAsia"/>
                <w:b/>
                <w:bCs/>
                <w:color w:val="000000"/>
                <w:kern w:val="0"/>
                <w:sz w:val="26"/>
                <w:szCs w:val="26"/>
              </w:rPr>
              <w:t>)</w:t>
            </w:r>
          </w:p>
        </w:tc>
        <w:tc>
          <w:tcPr>
            <w:tcW w:w="8080" w:type="dxa"/>
            <w:shd w:val="clear" w:color="auto" w:fill="auto"/>
            <w:hideMark/>
          </w:tcPr>
          <w:p w:rsidR="005E1526" w:rsidRPr="000C6DF0" w:rsidRDefault="005E1526" w:rsidP="005E1526">
            <w:pPr>
              <w:pStyle w:val="afff4"/>
              <w:widowControl/>
              <w:numPr>
                <w:ilvl w:val="0"/>
                <w:numId w:val="12"/>
              </w:numPr>
              <w:ind w:leftChars="0"/>
              <w:rPr>
                <w:rFonts w:eastAsia="標楷體"/>
                <w:color w:val="000000"/>
                <w:kern w:val="0"/>
                <w:sz w:val="26"/>
                <w:szCs w:val="26"/>
              </w:rPr>
            </w:pPr>
            <w:r w:rsidRPr="000C6DF0">
              <w:rPr>
                <w:rFonts w:eastAsia="標楷體" w:hint="eastAsia"/>
                <w:color w:val="000000"/>
                <w:kern w:val="0"/>
                <w:sz w:val="26"/>
                <w:szCs w:val="26"/>
              </w:rPr>
              <w:t>取用資料方式：</w:t>
            </w:r>
            <w:r w:rsidRPr="000C6DF0">
              <w:rPr>
                <w:rFonts w:eastAsia="標楷體"/>
                <w:color w:val="000000"/>
                <w:kern w:val="0"/>
                <w:sz w:val="26"/>
                <w:szCs w:val="26"/>
              </w:rPr>
              <w:br/>
            </w:r>
            <w:r w:rsidRPr="000C6DF0">
              <w:rPr>
                <w:rFonts w:ascii="Yu Gothic" w:eastAsia="Yu Gothic" w:hAnsi="Yu Gothic" w:hint="eastAsia"/>
                <w:color w:val="000000"/>
                <w:kern w:val="0"/>
                <w:sz w:val="26"/>
                <w:szCs w:val="26"/>
              </w:rPr>
              <w:sym w:font="Wingdings 2" w:char="F052"/>
            </w:r>
            <w:r w:rsidRPr="000C6DF0">
              <w:rPr>
                <w:rFonts w:eastAsia="標楷體" w:hint="eastAsia"/>
                <w:color w:val="000000"/>
                <w:kern w:val="0"/>
                <w:sz w:val="26"/>
                <w:szCs w:val="26"/>
              </w:rPr>
              <w:t>開放型</w:t>
            </w:r>
            <w:r w:rsidRPr="000C6DF0">
              <w:rPr>
                <w:rFonts w:eastAsia="標楷體" w:hint="eastAsia"/>
                <w:color w:val="000000"/>
                <w:kern w:val="0"/>
                <w:sz w:val="26"/>
                <w:szCs w:val="26"/>
              </w:rPr>
              <w:t xml:space="preserve">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同意授權條款</w:t>
            </w:r>
            <w:r w:rsidRPr="000C6DF0">
              <w:rPr>
                <w:rFonts w:eastAsia="標楷體" w:hint="eastAsia"/>
                <w:color w:val="000000"/>
                <w:kern w:val="0"/>
                <w:sz w:val="26"/>
                <w:szCs w:val="26"/>
              </w:rPr>
              <w:t xml:space="preserve">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申請審核</w:t>
            </w:r>
            <w:r w:rsidRPr="000C6DF0">
              <w:rPr>
                <w:rFonts w:eastAsia="標楷體" w:hint="eastAsia"/>
                <w:color w:val="000000"/>
                <w:kern w:val="0"/>
                <w:sz w:val="26"/>
                <w:szCs w:val="26"/>
              </w:rPr>
              <w:t xml:space="preserve">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需付費</w:t>
            </w:r>
          </w:p>
          <w:p w:rsidR="005E1526" w:rsidRPr="000C6DF0" w:rsidRDefault="005E1526" w:rsidP="005E1526">
            <w:pPr>
              <w:pStyle w:val="afff4"/>
              <w:widowControl/>
              <w:numPr>
                <w:ilvl w:val="0"/>
                <w:numId w:val="12"/>
              </w:numPr>
              <w:ind w:leftChars="0"/>
              <w:rPr>
                <w:rFonts w:eastAsia="標楷體"/>
                <w:color w:val="000000"/>
                <w:kern w:val="0"/>
                <w:sz w:val="26"/>
                <w:szCs w:val="26"/>
              </w:rPr>
            </w:pPr>
            <w:r w:rsidRPr="000C6DF0">
              <w:rPr>
                <w:rFonts w:eastAsia="標楷體" w:hint="eastAsia"/>
                <w:color w:val="000000"/>
                <w:kern w:val="0"/>
                <w:sz w:val="26"/>
                <w:szCs w:val="26"/>
              </w:rPr>
              <w:t>授權合約類型：</w:t>
            </w:r>
            <w:r w:rsidRPr="000C6DF0">
              <w:rPr>
                <w:rFonts w:eastAsia="標楷體"/>
                <w:color w:val="000000"/>
                <w:kern w:val="0"/>
                <w:sz w:val="26"/>
                <w:szCs w:val="26"/>
              </w:rPr>
              <w:br/>
            </w:r>
            <w:r w:rsidRPr="000C6DF0">
              <w:rPr>
                <w:rFonts w:ascii="Yu Gothic" w:eastAsia="Yu Gothic" w:hAnsi="Yu Gothic" w:hint="eastAsia"/>
                <w:color w:val="000000"/>
                <w:kern w:val="0"/>
                <w:sz w:val="26"/>
                <w:szCs w:val="26"/>
              </w:rPr>
              <w:sym w:font="Wingdings 2" w:char="F052"/>
            </w:r>
            <w:r w:rsidRPr="000C6DF0">
              <w:rPr>
                <w:rFonts w:eastAsia="標楷體" w:hint="eastAsia"/>
                <w:color w:val="000000"/>
                <w:kern w:val="0"/>
                <w:sz w:val="26"/>
                <w:szCs w:val="26"/>
              </w:rPr>
              <w:t>P</w:t>
            </w:r>
            <w:r w:rsidRPr="000C6DF0">
              <w:rPr>
                <w:rFonts w:eastAsia="標楷體"/>
                <w:color w:val="000000"/>
                <w:kern w:val="0"/>
                <w:sz w:val="26"/>
                <w:szCs w:val="26"/>
              </w:rPr>
              <w:t xml:space="preserve">ublic Domain </w:t>
            </w:r>
            <w:r w:rsidRPr="000C6DF0">
              <w:rPr>
                <w:rFonts w:ascii="標楷體" w:eastAsia="標楷體" w:hAnsi="標楷體" w:hint="eastAsia"/>
                <w:color w:val="000000"/>
                <w:kern w:val="0"/>
                <w:sz w:val="26"/>
                <w:szCs w:val="26"/>
              </w:rPr>
              <w:t>□</w:t>
            </w:r>
            <w:r w:rsidRPr="000C6DF0">
              <w:rPr>
                <w:rFonts w:eastAsia="標楷體"/>
                <w:color w:val="000000"/>
                <w:kern w:val="0"/>
                <w:sz w:val="26"/>
                <w:szCs w:val="26"/>
              </w:rPr>
              <w:t xml:space="preserve">Attribution </w:t>
            </w:r>
            <w:r w:rsidRPr="000C6DF0">
              <w:rPr>
                <w:rFonts w:ascii="標楷體" w:eastAsia="標楷體" w:hAnsi="標楷體" w:hint="eastAsia"/>
                <w:color w:val="000000"/>
                <w:kern w:val="0"/>
                <w:sz w:val="26"/>
                <w:szCs w:val="26"/>
              </w:rPr>
              <w:t>□</w:t>
            </w:r>
            <w:r w:rsidRPr="000C6DF0">
              <w:rPr>
                <w:rFonts w:eastAsia="標楷體"/>
                <w:color w:val="000000"/>
                <w:kern w:val="0"/>
                <w:sz w:val="26"/>
                <w:szCs w:val="26"/>
              </w:rPr>
              <w:t xml:space="preserve">Share-Alike </w:t>
            </w:r>
            <w:r w:rsidRPr="000C6DF0">
              <w:rPr>
                <w:rFonts w:eastAsia="標楷體"/>
                <w:color w:val="000000"/>
                <w:kern w:val="0"/>
                <w:sz w:val="26"/>
                <w:szCs w:val="26"/>
              </w:rPr>
              <w:br/>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No</w:t>
            </w:r>
            <w:r w:rsidRPr="000C6DF0">
              <w:rPr>
                <w:rFonts w:eastAsia="標楷體"/>
                <w:color w:val="000000"/>
                <w:kern w:val="0"/>
                <w:sz w:val="26"/>
                <w:szCs w:val="26"/>
              </w:rPr>
              <w:t xml:space="preserve">n-Commercial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D</w:t>
            </w:r>
            <w:r w:rsidRPr="000C6DF0">
              <w:rPr>
                <w:rFonts w:eastAsia="標楷體"/>
                <w:color w:val="000000"/>
                <w:kern w:val="0"/>
                <w:sz w:val="26"/>
                <w:szCs w:val="26"/>
              </w:rPr>
              <w:t xml:space="preserve">atabase Only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N</w:t>
            </w:r>
            <w:r w:rsidRPr="000C6DF0">
              <w:rPr>
                <w:rFonts w:eastAsia="標楷體"/>
                <w:color w:val="000000"/>
                <w:kern w:val="0"/>
                <w:sz w:val="26"/>
                <w:szCs w:val="26"/>
              </w:rPr>
              <w:t>o Derivatives</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lastRenderedPageBreak/>
              <w:t>(</w:t>
            </w:r>
            <w:r w:rsidRPr="000C6DF0">
              <w:rPr>
                <w:rFonts w:ascii="Times New Roman" w:eastAsia="標楷體" w:hAnsi="Times New Roman" w:cs="Times New Roman"/>
                <w:color w:val="A6A6A6" w:themeColor="background1" w:themeShade="A6"/>
                <w:kern w:val="0"/>
                <w:sz w:val="22"/>
                <w:szCs w:val="26"/>
              </w:rPr>
              <w:t xml:space="preserve">RE: </w:t>
            </w:r>
            <w:hyperlink r:id="rId9" w:history="1">
              <w:r w:rsidRPr="000C6DF0">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sidRPr="000C6DF0">
              <w:rPr>
                <w:rFonts w:ascii="Times New Roman" w:eastAsia="標楷體" w:hAnsi="Times New Roman" w:cs="Times New Roman"/>
                <w:color w:val="000000"/>
                <w:kern w:val="0"/>
                <w:sz w:val="26"/>
                <w:szCs w:val="26"/>
              </w:rPr>
              <w:t>)</w:t>
            </w:r>
          </w:p>
          <w:p w:rsidR="005E1526" w:rsidRPr="000C6DF0" w:rsidRDefault="005E1526" w:rsidP="005E1526">
            <w:pPr>
              <w:pStyle w:val="afff4"/>
              <w:widowControl/>
              <w:numPr>
                <w:ilvl w:val="0"/>
                <w:numId w:val="13"/>
              </w:numPr>
              <w:ind w:leftChars="0" w:left="349" w:hanging="349"/>
              <w:rPr>
                <w:rFonts w:eastAsia="標楷體"/>
                <w:color w:val="000000"/>
                <w:kern w:val="0"/>
                <w:sz w:val="26"/>
                <w:szCs w:val="26"/>
              </w:rPr>
            </w:pPr>
            <w:r w:rsidRPr="000C6DF0">
              <w:rPr>
                <w:rFonts w:eastAsia="標楷體" w:hint="eastAsia"/>
                <w:color w:val="000000"/>
                <w:kern w:val="0"/>
                <w:sz w:val="26"/>
                <w:szCs w:val="26"/>
              </w:rPr>
              <w:t>授權合約名稱：</w:t>
            </w:r>
            <w:r w:rsidRPr="000C6DF0">
              <w:rPr>
                <w:rFonts w:eastAsia="標楷體" w:hint="eastAsia"/>
                <w:color w:val="000000"/>
                <w:kern w:val="0"/>
                <w:sz w:val="26"/>
                <w:szCs w:val="26"/>
              </w:rPr>
              <w:t>________________________________</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其它</w:t>
            </w:r>
            <w:r w:rsidRPr="000C6DF0">
              <w:rPr>
                <w:rFonts w:ascii="Times New Roman" w:eastAsia="標楷體" w:hAnsi="Times New Roman" w:cs="Times New Roman" w:hint="eastAsia"/>
                <w:b/>
                <w:bCs/>
                <w:color w:val="000000"/>
                <w:kern w:val="0"/>
                <w:sz w:val="26"/>
                <w:szCs w:val="26"/>
              </w:rPr>
              <w:t>說明</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proofErr w:type="spellStart"/>
            <w:r w:rsidRPr="000C6DF0">
              <w:rPr>
                <w:rFonts w:ascii="Times New Roman" w:eastAsia="標楷體" w:hAnsi="Times New Roman" w:cs="Times New Roman"/>
                <w:color w:val="000000"/>
                <w:kern w:val="0"/>
                <w:sz w:val="26"/>
                <w:szCs w:val="26"/>
              </w:rPr>
              <w:t>derain</w:t>
            </w:r>
            <w:proofErr w:type="spellEnd"/>
            <w:r w:rsidRPr="000C6DF0">
              <w:rPr>
                <w:rFonts w:ascii="Times New Roman" w:eastAsia="標楷體" w:hAnsi="Times New Roman" w:cs="Times New Roman"/>
                <w:color w:val="000000"/>
                <w:kern w:val="0"/>
                <w:sz w:val="26"/>
                <w:szCs w:val="26"/>
              </w:rPr>
              <w:t xml:space="preserve">, rain, rain streaks </w:t>
            </w:r>
          </w:p>
        </w:tc>
      </w:tr>
      <w:tr w:rsidR="005E1526" w:rsidRPr="000C6DF0" w:rsidTr="005E1526">
        <w:trPr>
          <w:trHeight w:val="230"/>
        </w:trPr>
        <w:tc>
          <w:tcPr>
            <w:tcW w:w="518" w:type="dxa"/>
            <w:vMerge w:val="restart"/>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標</w:t>
            </w:r>
            <w:proofErr w:type="gramStart"/>
            <w:r w:rsidRPr="000C6DF0">
              <w:rPr>
                <w:rFonts w:ascii="Times New Roman" w:eastAsia="標楷體" w:hAnsi="Times New Roman" w:cs="Times New Roman"/>
                <w:b/>
                <w:bCs/>
                <w:color w:val="000000"/>
                <w:kern w:val="0"/>
                <w:sz w:val="26"/>
                <w:szCs w:val="26"/>
              </w:rPr>
              <w:t>註</w:t>
            </w:r>
            <w:proofErr w:type="gramEnd"/>
            <w:r w:rsidRPr="000C6DF0">
              <w:rPr>
                <w:rFonts w:ascii="Times New Roman" w:eastAsia="標楷體" w:hAnsi="Times New Roman" w:cs="Times New Roman"/>
                <w:b/>
                <w:bCs/>
                <w:color w:val="000000"/>
                <w:kern w:val="0"/>
                <w:sz w:val="26"/>
                <w:szCs w:val="26"/>
              </w:rPr>
              <w:t>資料</w:t>
            </w: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工具</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input</w:t>
            </w:r>
            <w:r w:rsidRPr="000C6DF0">
              <w:rPr>
                <w:rFonts w:ascii="Times New Roman" w:eastAsia="標楷體" w:hAnsi="Times New Roman" w:cs="Times New Roman" w:hint="eastAsia"/>
                <w:color w:val="000000"/>
                <w:kern w:val="0"/>
                <w:sz w:val="26"/>
                <w:szCs w:val="26"/>
              </w:rPr>
              <w:t>跟</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會互相對應檔案名稱，所以標記就是檔案名稱</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方式</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□自動標</w:t>
            </w:r>
            <w:proofErr w:type="gramStart"/>
            <w:r w:rsidRPr="000C6DF0">
              <w:rPr>
                <w:rFonts w:ascii="Times New Roman" w:eastAsia="標楷體" w:hAnsi="Times New Roman" w:cs="Times New Roman" w:hint="eastAsia"/>
                <w:color w:val="000000"/>
                <w:kern w:val="0"/>
                <w:sz w:val="26"/>
                <w:szCs w:val="26"/>
              </w:rPr>
              <w:t>註</w:t>
            </w:r>
            <w:proofErr w:type="gramEnd"/>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人工標</w:t>
            </w:r>
            <w:proofErr w:type="gramStart"/>
            <w:r w:rsidRPr="000C6DF0">
              <w:rPr>
                <w:rFonts w:ascii="Times New Roman" w:eastAsia="標楷體" w:hAnsi="Times New Roman" w:cs="Times New Roman" w:hint="eastAsia"/>
                <w:color w:val="000000"/>
                <w:kern w:val="0"/>
                <w:sz w:val="26"/>
                <w:szCs w:val="26"/>
              </w:rPr>
              <w:t>註</w:t>
            </w:r>
            <w:proofErr w:type="gramEnd"/>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□自動標</w:t>
            </w:r>
            <w:proofErr w:type="gramStart"/>
            <w:r w:rsidRPr="000C6DF0">
              <w:rPr>
                <w:rFonts w:ascii="Times New Roman" w:eastAsia="標楷體" w:hAnsi="Times New Roman" w:cs="Times New Roman" w:hint="eastAsia"/>
                <w:color w:val="000000"/>
                <w:kern w:val="0"/>
                <w:sz w:val="26"/>
                <w:szCs w:val="26"/>
              </w:rPr>
              <w:t>註</w:t>
            </w:r>
            <w:proofErr w:type="gramEnd"/>
            <w:r w:rsidRPr="000C6DF0">
              <w:rPr>
                <w:rFonts w:ascii="Times New Roman" w:eastAsia="標楷體" w:hAnsi="Times New Roman" w:cs="Times New Roman"/>
                <w:color w:val="000000"/>
                <w:kern w:val="0"/>
                <w:sz w:val="26"/>
                <w:szCs w:val="26"/>
              </w:rPr>
              <w:t>+</w:t>
            </w:r>
            <w:r w:rsidRPr="000C6DF0">
              <w:rPr>
                <w:rFonts w:ascii="Times New Roman" w:eastAsia="標楷體" w:hAnsi="Times New Roman" w:cs="Times New Roman" w:hint="eastAsia"/>
                <w:color w:val="000000"/>
                <w:kern w:val="0"/>
                <w:sz w:val="26"/>
                <w:szCs w:val="26"/>
              </w:rPr>
              <w:t>人工校正</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□其他：</w:t>
            </w:r>
            <w:r w:rsidRPr="000C6DF0">
              <w:rPr>
                <w:rFonts w:ascii="Times New Roman" w:eastAsia="標楷體" w:hAnsi="Times New Roman" w:cs="Times New Roman" w:hint="eastAsia"/>
                <w:color w:val="000000"/>
                <w:kern w:val="0"/>
                <w:sz w:val="26"/>
                <w:szCs w:val="26"/>
              </w:rPr>
              <w:t>__________</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類型</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 xml:space="preserve"> R</w:t>
            </w:r>
            <w:r w:rsidRPr="000C6DF0">
              <w:rPr>
                <w:rFonts w:ascii="Times New Roman" w:eastAsia="標楷體" w:hAnsi="Times New Roman" w:cs="Times New Roman"/>
                <w:color w:val="000000"/>
                <w:kern w:val="0"/>
                <w:sz w:val="26"/>
                <w:szCs w:val="26"/>
              </w:rPr>
              <w:t xml:space="preserve">egression Value </w:t>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C</w:t>
            </w:r>
            <w:r w:rsidRPr="000C6DF0">
              <w:rPr>
                <w:rFonts w:ascii="Times New Roman" w:eastAsia="標楷體" w:hAnsi="Times New Roman" w:cs="Times New Roman"/>
                <w:color w:val="000000"/>
                <w:kern w:val="0"/>
                <w:sz w:val="26"/>
                <w:szCs w:val="26"/>
              </w:rPr>
              <w:t xml:space="preserve">lass (Category) </w:t>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P</w:t>
            </w:r>
            <w:r w:rsidRPr="000C6DF0">
              <w:rPr>
                <w:rFonts w:ascii="Times New Roman" w:eastAsia="標楷體" w:hAnsi="Times New Roman" w:cs="Times New Roman"/>
                <w:color w:val="000000"/>
                <w:kern w:val="0"/>
                <w:sz w:val="26"/>
                <w:szCs w:val="26"/>
              </w:rPr>
              <w:t xml:space="preserve">olylines </w:t>
            </w:r>
            <w:r w:rsidRPr="000C6DF0">
              <w:rPr>
                <w:rFonts w:ascii="Times New Roman" w:eastAsia="標楷體" w:hAnsi="Times New Roman" w:cs="Times New Roman"/>
                <w:color w:val="000000"/>
                <w:kern w:val="0"/>
                <w:sz w:val="26"/>
                <w:szCs w:val="26"/>
              </w:rPr>
              <w:br/>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color w:val="000000"/>
                <w:kern w:val="0"/>
                <w:sz w:val="26"/>
                <w:szCs w:val="26"/>
              </w:rPr>
              <w:t>Segmentation</w:t>
            </w:r>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hint="eastAsia"/>
                <w:color w:val="000000"/>
                <w:kern w:val="0"/>
                <w:sz w:val="26"/>
                <w:szCs w:val="26"/>
              </w:rPr>
              <w:t xml:space="preserve">□ </w:t>
            </w:r>
            <w:proofErr w:type="spellStart"/>
            <w:r w:rsidRPr="000C6DF0">
              <w:rPr>
                <w:rFonts w:ascii="Times New Roman" w:eastAsia="標楷體" w:hAnsi="Times New Roman" w:cs="Times New Roman" w:hint="eastAsia"/>
                <w:color w:val="000000"/>
                <w:kern w:val="0"/>
                <w:sz w:val="26"/>
                <w:szCs w:val="26"/>
              </w:rPr>
              <w:t>K</w:t>
            </w:r>
            <w:r w:rsidRPr="000C6DF0">
              <w:rPr>
                <w:rFonts w:ascii="Times New Roman" w:eastAsia="標楷體" w:hAnsi="Times New Roman" w:cs="Times New Roman"/>
                <w:color w:val="000000"/>
                <w:kern w:val="0"/>
                <w:sz w:val="26"/>
                <w:szCs w:val="26"/>
              </w:rPr>
              <w:t>eypoints</w:t>
            </w:r>
            <w:proofErr w:type="spellEnd"/>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H</w:t>
            </w:r>
            <w:r w:rsidRPr="000C6DF0">
              <w:rPr>
                <w:rFonts w:ascii="Times New Roman" w:eastAsia="標楷體" w:hAnsi="Times New Roman" w:cs="Times New Roman"/>
                <w:color w:val="000000"/>
                <w:kern w:val="0"/>
                <w:sz w:val="26"/>
                <w:szCs w:val="26"/>
              </w:rPr>
              <w:t>eatmap</w:t>
            </w:r>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color w:val="000000"/>
                <w:kern w:val="0"/>
                <w:sz w:val="26"/>
                <w:szCs w:val="26"/>
              </w:rPr>
              <w:br/>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T</w:t>
            </w:r>
            <w:r w:rsidRPr="000C6DF0">
              <w:rPr>
                <w:rFonts w:ascii="Times New Roman" w:eastAsia="標楷體" w:hAnsi="Times New Roman" w:cs="Times New Roman"/>
                <w:color w:val="000000"/>
                <w:kern w:val="0"/>
                <w:sz w:val="26"/>
                <w:szCs w:val="26"/>
              </w:rPr>
              <w:t>e</w:t>
            </w:r>
            <w:r w:rsidRPr="000C6DF0">
              <w:rPr>
                <w:rFonts w:ascii="Times New Roman" w:eastAsia="標楷體" w:hAnsi="Times New Roman" w:cs="Times New Roman" w:hint="eastAsia"/>
                <w:color w:val="000000"/>
                <w:kern w:val="0"/>
                <w:sz w:val="26"/>
                <w:szCs w:val="26"/>
              </w:rPr>
              <w:t>m</w:t>
            </w:r>
            <w:r w:rsidRPr="000C6DF0">
              <w:rPr>
                <w:rFonts w:ascii="Times New Roman" w:eastAsia="標楷體" w:hAnsi="Times New Roman" w:cs="Times New Roman"/>
                <w:color w:val="000000"/>
                <w:kern w:val="0"/>
                <w:sz w:val="26"/>
                <w:szCs w:val="26"/>
              </w:rPr>
              <w:t xml:space="preserve">poral Detection </w:t>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G</w:t>
            </w:r>
            <w:r w:rsidRPr="000C6DF0">
              <w:rPr>
                <w:rFonts w:ascii="Times New Roman" w:eastAsia="標楷體" w:hAnsi="Times New Roman" w:cs="Times New Roman"/>
                <w:color w:val="000000"/>
                <w:kern w:val="0"/>
                <w:sz w:val="26"/>
                <w:szCs w:val="26"/>
              </w:rPr>
              <w:t>eolocation</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其他：</w:t>
            </w:r>
            <w:r w:rsidRPr="000C6DF0">
              <w:rPr>
                <w:rFonts w:ascii="Times New Roman" w:eastAsia="標楷體" w:hAnsi="Times New Roman" w:cs="Times New Roman" w:hint="eastAsia"/>
                <w:color w:val="000000"/>
                <w:kern w:val="0"/>
                <w:sz w:val="26"/>
                <w:szCs w:val="26"/>
              </w:rPr>
              <w:t>______</w:t>
            </w:r>
            <w:r w:rsidRPr="000C6DF0">
              <w:rPr>
                <w:rFonts w:ascii="Times New Roman" w:eastAsia="標楷體" w:hAnsi="Times New Roman" w:cs="Times New Roman" w:hint="eastAsia"/>
                <w:color w:val="000000"/>
                <w:kern w:val="0"/>
                <w:sz w:val="26"/>
                <w:szCs w:val="26"/>
              </w:rPr>
              <w:t>人工生成有雨影像</w:t>
            </w:r>
            <w:r w:rsidRPr="000C6DF0">
              <w:rPr>
                <w:rFonts w:ascii="Times New Roman" w:eastAsia="標楷體" w:hAnsi="Times New Roman" w:cs="Times New Roman"/>
                <w:color w:val="000000"/>
                <w:kern w:val="0"/>
                <w:sz w:val="26"/>
                <w:szCs w:val="26"/>
              </w:rPr>
              <w:t>________</w:t>
            </w:r>
            <w:r w:rsidRPr="000C6DF0">
              <w:rPr>
                <w:rFonts w:ascii="Times New Roman" w:eastAsia="標楷體" w:hAnsi="Times New Roman" w:cs="Times New Roman" w:hint="eastAsia"/>
                <w:color w:val="000000"/>
                <w:kern w:val="0"/>
                <w:sz w:val="26"/>
                <w:szCs w:val="26"/>
              </w:rPr>
              <w:t>_</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b/>
                <w:bCs/>
                <w:color w:val="000000"/>
                <w:kern w:val="0"/>
                <w:sz w:val="26"/>
                <w:szCs w:val="26"/>
              </w:rPr>
              <w:t>儲存格式</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影像檔案名稱</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進度</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全部標註完成：</w:t>
            </w:r>
            <w:r w:rsidRPr="000C6DF0">
              <w:rPr>
                <w:rFonts w:ascii="Times New Roman" w:eastAsia="標楷體" w:hAnsi="Times New Roman" w:cs="Times New Roman"/>
                <w:color w:val="000000"/>
                <w:kern w:val="0"/>
                <w:sz w:val="26"/>
                <w:szCs w:val="26"/>
              </w:rPr>
              <w:t xml:space="preserve"> </w:t>
            </w:r>
            <w:r w:rsidRPr="000C6DF0">
              <w:rPr>
                <w:rFonts w:ascii="Times New Roman" w:eastAsia="標楷體" w:hAnsi="Times New Roman" w:cs="Times New Roman" w:hint="eastAsia"/>
                <w:color w:val="000000"/>
                <w:kern w:val="0"/>
                <w:sz w:val="26"/>
                <w:szCs w:val="26"/>
              </w:rPr>
              <w:t>__</w:t>
            </w:r>
            <w:r w:rsidR="00616605" w:rsidRPr="000C6DF0">
              <w:rPr>
                <w:rFonts w:ascii="Times New Roman" w:eastAsia="標楷體" w:hAnsi="Times New Roman" w:cs="Times New Roman" w:hint="eastAsia"/>
                <w:color w:val="000000"/>
                <w:kern w:val="0"/>
                <w:sz w:val="26"/>
                <w:szCs w:val="26"/>
              </w:rPr>
              <w:t>1</w:t>
            </w:r>
            <w:r w:rsidR="00616605" w:rsidRPr="000C6DF0">
              <w:rPr>
                <w:rFonts w:ascii="Times New Roman" w:eastAsia="標楷體" w:hAnsi="Times New Roman" w:cs="Times New Roman"/>
                <w:color w:val="000000"/>
                <w:kern w:val="0"/>
                <w:sz w:val="26"/>
                <w:szCs w:val="26"/>
              </w:rPr>
              <w:t>654</w:t>
            </w:r>
            <w:r w:rsidRPr="000C6DF0">
              <w:rPr>
                <w:rFonts w:ascii="Times New Roman" w:eastAsia="標楷體" w:hAnsi="Times New Roman" w:cs="Times New Roman" w:hint="eastAsia"/>
                <w:color w:val="000000"/>
                <w:kern w:val="0"/>
                <w:sz w:val="26"/>
                <w:szCs w:val="26"/>
              </w:rPr>
              <w:t>__</w:t>
            </w:r>
            <w:r w:rsidRPr="000C6DF0">
              <w:rPr>
                <w:rFonts w:ascii="Times New Roman" w:eastAsia="標楷體" w:hAnsi="Times New Roman" w:cs="Times New Roman"/>
                <w:color w:val="000000"/>
                <w:kern w:val="0"/>
                <w:sz w:val="26"/>
                <w:szCs w:val="26"/>
              </w:rPr>
              <w:t xml:space="preserve"> </w:t>
            </w:r>
            <w:r w:rsidRPr="000C6DF0">
              <w:rPr>
                <w:rFonts w:ascii="Times New Roman" w:eastAsia="標楷體" w:hAnsi="Times New Roman" w:cs="Times New Roman" w:hint="eastAsia"/>
                <w:color w:val="000000"/>
                <w:kern w:val="0"/>
                <w:sz w:val="26"/>
                <w:szCs w:val="26"/>
              </w:rPr>
              <w:t>筆</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□僅標</w:t>
            </w:r>
            <w:proofErr w:type="gramStart"/>
            <w:r w:rsidRPr="000C6DF0">
              <w:rPr>
                <w:rFonts w:ascii="Times New Roman" w:eastAsia="標楷體" w:hAnsi="Times New Roman" w:cs="Times New Roman" w:hint="eastAsia"/>
                <w:color w:val="000000"/>
                <w:kern w:val="0"/>
                <w:sz w:val="26"/>
                <w:szCs w:val="26"/>
              </w:rPr>
              <w:t>註</w:t>
            </w:r>
            <w:proofErr w:type="gramEnd"/>
            <w:r w:rsidRPr="000C6DF0">
              <w:rPr>
                <w:rFonts w:ascii="Times New Roman" w:eastAsia="標楷體" w:hAnsi="Times New Roman" w:cs="Times New Roman" w:hint="eastAsia"/>
                <w:color w:val="000000"/>
                <w:kern w:val="0"/>
                <w:sz w:val="26"/>
                <w:szCs w:val="26"/>
              </w:rPr>
              <w:t>部份項目：</w:t>
            </w:r>
            <w:r w:rsidRPr="000C6DF0">
              <w:rPr>
                <w:rFonts w:ascii="Times New Roman" w:eastAsia="標楷體" w:hAnsi="Times New Roman" w:cs="Times New Roman" w:hint="eastAsia"/>
                <w:color w:val="000000"/>
                <w:kern w:val="0"/>
                <w:sz w:val="26"/>
                <w:szCs w:val="26"/>
              </w:rPr>
              <w:t xml:space="preserve">____ </w:t>
            </w:r>
            <w:r w:rsidRPr="000C6DF0">
              <w:rPr>
                <w:rFonts w:ascii="Times New Roman" w:eastAsia="標楷體" w:hAnsi="Times New Roman" w:cs="Times New Roman" w:hint="eastAsia"/>
                <w:color w:val="000000"/>
                <w:kern w:val="0"/>
                <w:sz w:val="26"/>
                <w:szCs w:val="26"/>
              </w:rPr>
              <w:t>筆</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□未標</w:t>
            </w:r>
            <w:proofErr w:type="gramStart"/>
            <w:r w:rsidRPr="000C6DF0">
              <w:rPr>
                <w:rFonts w:ascii="Times New Roman" w:eastAsia="標楷體" w:hAnsi="Times New Roman" w:cs="Times New Roman" w:hint="eastAsia"/>
                <w:color w:val="000000"/>
                <w:kern w:val="0"/>
                <w:sz w:val="26"/>
                <w:szCs w:val="26"/>
              </w:rPr>
              <w:t>註</w:t>
            </w:r>
            <w:proofErr w:type="gramEnd"/>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____</w:t>
            </w:r>
            <w:r w:rsidRPr="000C6DF0">
              <w:rPr>
                <w:rFonts w:ascii="Times New Roman" w:eastAsia="標楷體" w:hAnsi="Times New Roman" w:cs="Times New Roman"/>
                <w:color w:val="000000"/>
                <w:kern w:val="0"/>
                <w:sz w:val="26"/>
                <w:szCs w:val="26"/>
              </w:rPr>
              <w:t xml:space="preserve"> </w:t>
            </w:r>
            <w:r w:rsidRPr="000C6DF0">
              <w:rPr>
                <w:rFonts w:ascii="Times New Roman" w:eastAsia="標楷體" w:hAnsi="Times New Roman" w:cs="Times New Roman" w:hint="eastAsia"/>
                <w:color w:val="000000"/>
                <w:kern w:val="0"/>
                <w:sz w:val="26"/>
                <w:szCs w:val="26"/>
              </w:rPr>
              <w:t>筆</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□未來持續標</w:t>
            </w:r>
            <w:proofErr w:type="gramStart"/>
            <w:r w:rsidRPr="000C6DF0">
              <w:rPr>
                <w:rFonts w:ascii="標楷體" w:eastAsia="標楷體" w:hAnsi="標楷體" w:cs="Times New Roman" w:hint="eastAsia"/>
                <w:color w:val="000000"/>
                <w:kern w:val="0"/>
                <w:sz w:val="26"/>
                <w:szCs w:val="26"/>
              </w:rPr>
              <w:t>註</w:t>
            </w:r>
            <w:proofErr w:type="gramEnd"/>
            <w:r w:rsidRPr="000C6DF0">
              <w:rPr>
                <w:rFonts w:ascii="標楷體" w:eastAsia="標楷體" w:hAnsi="標楷體" w:cs="Times New Roman" w:hint="eastAsia"/>
                <w:color w:val="000000"/>
                <w:kern w:val="0"/>
                <w:sz w:val="26"/>
                <w:szCs w:val="26"/>
              </w:rPr>
              <w:t xml:space="preserve"> □不標註)</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其它說明</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我們的</w:t>
            </w:r>
            <w:r w:rsidRPr="000C6DF0">
              <w:rPr>
                <w:rFonts w:ascii="Times New Roman" w:eastAsia="標楷體" w:hAnsi="Times New Roman" w:cs="Times New Roman" w:hint="eastAsia"/>
                <w:color w:val="000000"/>
                <w:kern w:val="0"/>
                <w:sz w:val="26"/>
                <w:szCs w:val="26"/>
              </w:rPr>
              <w:t>input</w:t>
            </w:r>
            <w:r w:rsidRPr="000C6DF0">
              <w:rPr>
                <w:rFonts w:ascii="Times New Roman" w:eastAsia="標楷體" w:hAnsi="Times New Roman" w:cs="Times New Roman" w:hint="eastAsia"/>
                <w:color w:val="000000"/>
                <w:kern w:val="0"/>
                <w:sz w:val="26"/>
                <w:szCs w:val="26"/>
              </w:rPr>
              <w:t>跟</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會互相對應檔案名稱，因此標記就是檔案名稱，例如</w:t>
            </w:r>
            <w:r w:rsidRPr="000C6DF0">
              <w:rPr>
                <w:rFonts w:ascii="Times New Roman" w:eastAsia="標楷體" w:hAnsi="Times New Roman" w:cs="Times New Roman" w:hint="eastAsia"/>
                <w:color w:val="000000"/>
                <w:kern w:val="0"/>
                <w:sz w:val="26"/>
                <w:szCs w:val="26"/>
              </w:rPr>
              <w:t>: input</w:t>
            </w:r>
            <w:r w:rsidRPr="000C6DF0">
              <w:rPr>
                <w:rFonts w:ascii="Times New Roman" w:eastAsia="標楷體" w:hAnsi="Times New Roman" w:cs="Times New Roman" w:hint="eastAsia"/>
                <w:color w:val="000000"/>
                <w:kern w:val="0"/>
                <w:sz w:val="26"/>
                <w:szCs w:val="26"/>
              </w:rPr>
              <w:t>資料夾的</w:t>
            </w:r>
            <w:r w:rsidRPr="000C6DF0">
              <w:rPr>
                <w:rFonts w:ascii="Times New Roman" w:eastAsia="標楷體" w:hAnsi="Times New Roman" w:cs="Times New Roman" w:hint="eastAsia"/>
                <w:color w:val="000000"/>
                <w:kern w:val="0"/>
                <w:sz w:val="26"/>
                <w:szCs w:val="26"/>
              </w:rPr>
              <w:t xml:space="preserve"> 1.p</w:t>
            </w:r>
            <w:r w:rsidRPr="000C6DF0">
              <w:rPr>
                <w:rFonts w:ascii="Times New Roman" w:eastAsia="標楷體" w:hAnsi="Times New Roman" w:cs="Times New Roman"/>
                <w:color w:val="000000"/>
                <w:kern w:val="0"/>
                <w:sz w:val="26"/>
                <w:szCs w:val="26"/>
              </w:rPr>
              <w:t>ng</w:t>
            </w:r>
            <w:r w:rsidRPr="000C6DF0">
              <w:rPr>
                <w:rFonts w:ascii="Times New Roman" w:eastAsia="標楷體" w:hAnsi="Times New Roman" w:cs="Times New Roman" w:hint="eastAsia"/>
                <w:color w:val="000000"/>
                <w:kern w:val="0"/>
                <w:sz w:val="26"/>
                <w:szCs w:val="26"/>
              </w:rPr>
              <w:t>會對應</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資料夾的</w:t>
            </w:r>
            <w:r w:rsidRPr="000C6DF0">
              <w:rPr>
                <w:rFonts w:ascii="Times New Roman" w:eastAsia="標楷體" w:hAnsi="Times New Roman" w:cs="Times New Roman" w:hint="eastAsia"/>
                <w:color w:val="000000"/>
                <w:kern w:val="0"/>
                <w:sz w:val="26"/>
                <w:szCs w:val="26"/>
              </w:rPr>
              <w:t>1.</w:t>
            </w:r>
            <w:r w:rsidRPr="000C6DF0">
              <w:rPr>
                <w:rFonts w:ascii="Times New Roman" w:eastAsia="標楷體" w:hAnsi="Times New Roman" w:cs="Times New Roman"/>
                <w:color w:val="000000"/>
                <w:kern w:val="0"/>
                <w:sz w:val="26"/>
                <w:szCs w:val="26"/>
              </w:rPr>
              <w:t>png</w:t>
            </w:r>
          </w:p>
        </w:tc>
      </w:tr>
      <w:tr w:rsidR="005E1526" w:rsidRPr="000C6DF0" w:rsidTr="005E1526">
        <w:trPr>
          <w:trHeight w:val="653"/>
        </w:trPr>
        <w:tc>
          <w:tcPr>
            <w:tcW w:w="1985" w:type="dxa"/>
            <w:gridSpan w:val="2"/>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與其他資料庫的串接</w:t>
            </w:r>
          </w:p>
        </w:tc>
        <w:tc>
          <w:tcPr>
            <w:tcW w:w="8080" w:type="dxa"/>
            <w:shd w:val="clear" w:color="auto" w:fill="auto"/>
            <w:hideMark/>
          </w:tcPr>
          <w:p w:rsidR="005E1526" w:rsidRPr="000C6DF0" w:rsidRDefault="005E1526" w:rsidP="005E1526">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保留與機構內其他資料庫串接可能性：未來可透過假</w:t>
            </w:r>
            <w:r w:rsidRPr="000C6DF0">
              <w:rPr>
                <w:rFonts w:ascii="Times New Roman" w:eastAsia="標楷體" w:hAnsi="Times New Roman" w:cs="Times New Roman" w:hint="eastAsia"/>
                <w:color w:val="000000"/>
                <w:kern w:val="0"/>
                <w:sz w:val="26"/>
                <w:szCs w:val="26"/>
              </w:rPr>
              <w:t>id</w:t>
            </w:r>
            <w:proofErr w:type="gramStart"/>
            <w:r w:rsidRPr="000C6DF0">
              <w:rPr>
                <w:rFonts w:ascii="Times New Roman" w:eastAsia="標楷體" w:hAnsi="Times New Roman" w:cs="Times New Roman" w:hint="eastAsia"/>
                <w:color w:val="000000"/>
                <w:kern w:val="0"/>
                <w:sz w:val="26"/>
                <w:szCs w:val="26"/>
              </w:rPr>
              <w:t>串接同機構</w:t>
            </w:r>
            <w:proofErr w:type="gramEnd"/>
            <w:r w:rsidRPr="000C6DF0">
              <w:rPr>
                <w:rFonts w:ascii="Times New Roman" w:eastAsia="標楷體" w:hAnsi="Times New Roman" w:cs="Times New Roman" w:hint="eastAsia"/>
                <w:color w:val="000000"/>
                <w:kern w:val="0"/>
                <w:sz w:val="26"/>
                <w:szCs w:val="26"/>
              </w:rPr>
              <w:t>內其他的資料庫</w:t>
            </w:r>
          </w:p>
          <w:p w:rsidR="005E1526" w:rsidRPr="000C6DF0" w:rsidRDefault="005E1526" w:rsidP="005E1526">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Pr="000C6DF0">
              <w:rPr>
                <w:rFonts w:ascii="Times New Roman" w:eastAsia="標楷體" w:hAnsi="Times New Roman" w:cs="Times New Roman" w:hint="eastAsia"/>
                <w:color w:val="000000"/>
                <w:kern w:val="0"/>
                <w:sz w:val="26"/>
                <w:szCs w:val="26"/>
              </w:rPr>
              <w:t>採</w:t>
            </w:r>
            <w:proofErr w:type="gramEnd"/>
            <w:r w:rsidRPr="000C6DF0">
              <w:rPr>
                <w:rFonts w:ascii="Times New Roman" w:eastAsia="標楷體" w:hAnsi="Times New Roman" w:cs="Times New Roman" w:hint="eastAsia"/>
                <w:color w:val="000000"/>
                <w:kern w:val="0"/>
                <w:sz w:val="26"/>
                <w:szCs w:val="26"/>
              </w:rPr>
              <w:t>同樣的假</w:t>
            </w:r>
            <w:r w:rsidRPr="000C6DF0">
              <w:rPr>
                <w:rFonts w:ascii="Times New Roman" w:eastAsia="標楷體" w:hAnsi="Times New Roman" w:cs="Times New Roman" w:hint="eastAsia"/>
                <w:color w:val="000000"/>
                <w:kern w:val="0"/>
                <w:sz w:val="26"/>
                <w:szCs w:val="26"/>
              </w:rPr>
              <w:t>ID</w:t>
            </w:r>
            <w:r w:rsidRPr="000C6DF0">
              <w:rPr>
                <w:rFonts w:ascii="Times New Roman" w:eastAsia="標楷體" w:hAnsi="Times New Roman" w:cs="Times New Roman" w:hint="eastAsia"/>
                <w:color w:val="000000"/>
                <w:kern w:val="0"/>
                <w:sz w:val="26"/>
                <w:szCs w:val="26"/>
              </w:rPr>
              <w:t>，以利後續資料更新</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維護</w:t>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但僅限由本團隊主動進行更新與維護</w:t>
            </w:r>
            <w:r w:rsidRPr="000C6DF0">
              <w:rPr>
                <w:rFonts w:ascii="Times New Roman" w:eastAsia="標楷體" w:hAnsi="Times New Roman" w:cs="Times New Roman" w:hint="eastAsia"/>
                <w:color w:val="000000"/>
                <w:kern w:val="0"/>
                <w:sz w:val="26"/>
                <w:szCs w:val="26"/>
              </w:rPr>
              <w:t>)</w:t>
            </w:r>
          </w:p>
        </w:tc>
      </w:tr>
    </w:tbl>
    <w:p w:rsidR="00786DE4" w:rsidRPr="000C6DF0" w:rsidRDefault="00786DE4" w:rsidP="00786DE4">
      <w:pPr>
        <w:spacing w:before="60" w:after="60" w:line="300" w:lineRule="auto"/>
        <w:ind w:left="567"/>
        <w:rPr>
          <w:rFonts w:ascii="Times New Roman" w:eastAsia="標楷體" w:hAnsi="Times New Roman" w:cs="Times New Roman"/>
          <w:b/>
          <w:sz w:val="26"/>
          <w:szCs w:val="26"/>
        </w:rPr>
      </w:pP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0C6DF0"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欄位名稱</w:t>
            </w:r>
          </w:p>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欄位格式</w:t>
            </w:r>
          </w:p>
          <w:p w:rsidR="00102FAE" w:rsidRPr="000C6DF0" w:rsidRDefault="00102FAE" w:rsidP="000B0BF6">
            <w:pPr>
              <w:jc w:val="center"/>
              <w:rPr>
                <w:rFonts w:ascii="標楷體" w:eastAsia="標楷體" w:hAnsi="標楷體" w:cs="Times New Roman"/>
                <w:b/>
                <w:sz w:val="20"/>
                <w:szCs w:val="26"/>
              </w:rPr>
            </w:pPr>
            <w:r w:rsidRPr="000C6DF0">
              <w:rPr>
                <w:rFonts w:ascii="標楷體" w:eastAsia="標楷體" w:hAnsi="標楷體" w:cs="Times New Roman" w:hint="eastAsia"/>
                <w:b/>
                <w:sz w:val="20"/>
                <w:szCs w:val="26"/>
              </w:rPr>
              <w:t>(數值/字串/文字等)</w:t>
            </w:r>
          </w:p>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必</w:t>
            </w:r>
          </w:p>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w:t>
            </w:r>
          </w:p>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範例/欄位說明/</w:t>
            </w:r>
            <w:r w:rsidRPr="000C6DF0">
              <w:rPr>
                <w:rFonts w:ascii="標楷體" w:eastAsia="標楷體" w:hAnsi="標楷體" w:cs="Times New Roman"/>
                <w:b/>
                <w:sz w:val="26"/>
                <w:szCs w:val="26"/>
              </w:rPr>
              <w:br/>
            </w:r>
            <w:r w:rsidRPr="000C6DF0">
              <w:rPr>
                <w:rFonts w:ascii="標楷體" w:eastAsia="標楷體" w:hAnsi="標楷體" w:cs="Times New Roman" w:hint="eastAsia"/>
                <w:b/>
                <w:sz w:val="26"/>
                <w:szCs w:val="26"/>
              </w:rPr>
              <w:t>資料庫資訊或檔名</w:t>
            </w: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0C6DF0"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0C6DF0"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0C6DF0" w:rsidRDefault="00102FAE" w:rsidP="00786DE4">
            <w:pPr>
              <w:spacing w:before="60" w:after="60" w:line="300" w:lineRule="auto"/>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bl>
    <w:p w:rsidR="00786DE4" w:rsidRPr="000C6DF0" w:rsidRDefault="00786DE4" w:rsidP="00786DE4">
      <w:pPr>
        <w:spacing w:before="60" w:after="60" w:line="300" w:lineRule="auto"/>
        <w:ind w:left="567"/>
        <w:rPr>
          <w:rFonts w:ascii="Times New Roman" w:eastAsia="新細明體" w:hAnsi="Times New Roman" w:cs="Times New Roman"/>
          <w:sz w:val="26"/>
          <w:szCs w:val="26"/>
        </w:rPr>
      </w:pPr>
    </w:p>
    <w:p w:rsidR="00786DE4" w:rsidRPr="000C6DF0"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0C6DF0">
        <w:rPr>
          <w:rFonts w:ascii="Times New Roman" w:eastAsia="標楷體" w:hAnsi="Times New Roman" w:cs="Times New Roman"/>
          <w:b/>
          <w:sz w:val="26"/>
          <w:szCs w:val="26"/>
        </w:rPr>
        <w:t>標</w:t>
      </w:r>
      <w:proofErr w:type="gramStart"/>
      <w:r w:rsidRPr="000C6DF0">
        <w:rPr>
          <w:rFonts w:ascii="Times New Roman" w:eastAsia="標楷體" w:hAnsi="Times New Roman" w:cs="Times New Roman"/>
          <w:b/>
          <w:sz w:val="26"/>
          <w:szCs w:val="26"/>
        </w:rPr>
        <w:t>註</w:t>
      </w:r>
      <w:proofErr w:type="gramEnd"/>
      <w:r w:rsidRPr="000C6DF0">
        <w:rPr>
          <w:rFonts w:ascii="Times New Roman" w:eastAsia="標楷體" w:hAnsi="Times New Roman" w:cs="Times New Roman"/>
          <w:b/>
          <w:sz w:val="26"/>
          <w:szCs w:val="26"/>
        </w:rPr>
        <w:t>說明範例</w:t>
      </w:r>
    </w:p>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0C6DF0" w:rsidTr="00B6096C">
        <w:tc>
          <w:tcPr>
            <w:tcW w:w="3402"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標</w:t>
            </w:r>
            <w:proofErr w:type="gramStart"/>
            <w:r w:rsidRPr="000C6DF0">
              <w:rPr>
                <w:rFonts w:ascii="Times New Roman" w:eastAsia="標楷體" w:hAnsi="Times New Roman" w:cs="Times New Roman"/>
                <w:b/>
                <w:sz w:val="26"/>
                <w:szCs w:val="26"/>
              </w:rPr>
              <w:t>註</w:t>
            </w:r>
            <w:proofErr w:type="gramEnd"/>
            <w:r w:rsidRPr="000C6DF0">
              <w:rPr>
                <w:rFonts w:ascii="Times New Roman" w:eastAsia="標楷體" w:hAnsi="Times New Roman" w:cs="Times New Roman"/>
                <w:b/>
                <w:sz w:val="26"/>
                <w:szCs w:val="26"/>
              </w:rPr>
              <w:t>項目</w:t>
            </w:r>
          </w:p>
        </w:tc>
        <w:tc>
          <w:tcPr>
            <w:tcW w:w="3345"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資料檔</w:t>
            </w:r>
          </w:p>
        </w:tc>
        <w:tc>
          <w:tcPr>
            <w:tcW w:w="3345"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標</w:t>
            </w:r>
            <w:proofErr w:type="gramStart"/>
            <w:r w:rsidRPr="000C6DF0">
              <w:rPr>
                <w:rFonts w:ascii="Times New Roman" w:eastAsia="標楷體" w:hAnsi="Times New Roman" w:cs="Times New Roman"/>
                <w:b/>
                <w:sz w:val="26"/>
                <w:szCs w:val="26"/>
              </w:rPr>
              <w:t>註</w:t>
            </w:r>
            <w:proofErr w:type="gramEnd"/>
            <w:r w:rsidRPr="000C6DF0">
              <w:rPr>
                <w:rFonts w:ascii="Times New Roman" w:eastAsia="標楷體" w:hAnsi="Times New Roman" w:cs="Times New Roman"/>
                <w:b/>
                <w:sz w:val="26"/>
                <w:szCs w:val="26"/>
              </w:rPr>
              <w:t>資料檔</w:t>
            </w:r>
          </w:p>
        </w:tc>
      </w:tr>
      <w:tr w:rsidR="00786DE4" w:rsidRPr="000C6DF0" w:rsidTr="00B6096C">
        <w:tc>
          <w:tcPr>
            <w:tcW w:w="3402" w:type="dxa"/>
            <w:shd w:val="clear" w:color="auto" w:fill="auto"/>
          </w:tcPr>
          <w:p w:rsidR="00786DE4" w:rsidRPr="000C6DF0" w:rsidRDefault="00C7224F"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hint="eastAsia"/>
                <w:b/>
                <w:sz w:val="26"/>
                <w:szCs w:val="26"/>
              </w:rPr>
              <w:t>Input</w:t>
            </w:r>
            <w:r w:rsidRPr="000C6DF0">
              <w:rPr>
                <w:rFonts w:ascii="Times New Roman" w:eastAsia="標楷體" w:hAnsi="Times New Roman" w:cs="Times New Roman" w:hint="eastAsia"/>
                <w:b/>
                <w:sz w:val="26"/>
                <w:szCs w:val="26"/>
              </w:rPr>
              <w:t>的</w:t>
            </w:r>
            <w:r w:rsidRPr="000C6DF0">
              <w:rPr>
                <w:rFonts w:ascii="Times New Roman" w:eastAsia="標楷體" w:hAnsi="Times New Roman" w:cs="Times New Roman" w:hint="eastAsia"/>
                <w:b/>
                <w:sz w:val="26"/>
                <w:szCs w:val="26"/>
              </w:rPr>
              <w:t>images</w:t>
            </w:r>
            <w:r w:rsidRPr="000C6DF0">
              <w:rPr>
                <w:rFonts w:ascii="Times New Roman" w:eastAsia="標楷體" w:hAnsi="Times New Roman" w:cs="Times New Roman" w:hint="eastAsia"/>
                <w:b/>
                <w:sz w:val="26"/>
                <w:szCs w:val="26"/>
              </w:rPr>
              <w:t>和</w:t>
            </w:r>
            <w:proofErr w:type="spellStart"/>
            <w:r w:rsidRPr="000C6DF0">
              <w:rPr>
                <w:rFonts w:ascii="Times New Roman" w:eastAsia="標楷體" w:hAnsi="Times New Roman" w:cs="Times New Roman" w:hint="eastAsia"/>
                <w:b/>
                <w:sz w:val="26"/>
                <w:szCs w:val="26"/>
              </w:rPr>
              <w:t>gt</w:t>
            </w:r>
            <w:proofErr w:type="spellEnd"/>
            <w:r w:rsidRPr="000C6DF0">
              <w:rPr>
                <w:rFonts w:ascii="Times New Roman" w:eastAsia="標楷體" w:hAnsi="Times New Roman" w:cs="Times New Roman" w:hint="eastAsia"/>
                <w:b/>
                <w:sz w:val="26"/>
                <w:szCs w:val="26"/>
              </w:rPr>
              <w:t>的</w:t>
            </w:r>
            <w:r w:rsidRPr="000C6DF0">
              <w:rPr>
                <w:rFonts w:ascii="Times New Roman" w:eastAsia="標楷體" w:hAnsi="Times New Roman" w:cs="Times New Roman" w:hint="eastAsia"/>
                <w:b/>
                <w:sz w:val="26"/>
                <w:szCs w:val="26"/>
              </w:rPr>
              <w:t xml:space="preserve"> images</w:t>
            </w:r>
          </w:p>
        </w:tc>
        <w:tc>
          <w:tcPr>
            <w:tcW w:w="3345" w:type="dxa"/>
            <w:shd w:val="clear" w:color="auto" w:fill="auto"/>
          </w:tcPr>
          <w:p w:rsidR="00786DE4" w:rsidRPr="000C6DF0" w:rsidRDefault="00C7224F"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hint="eastAsia"/>
                <w:b/>
                <w:sz w:val="26"/>
                <w:szCs w:val="26"/>
              </w:rPr>
              <w:t xml:space="preserve">Input </w:t>
            </w:r>
            <w:r w:rsidRPr="000C6DF0">
              <w:rPr>
                <w:rFonts w:ascii="Times New Roman" w:eastAsia="標楷體" w:hAnsi="Times New Roman" w:cs="Times New Roman" w:hint="eastAsia"/>
                <w:b/>
                <w:sz w:val="26"/>
                <w:szCs w:val="26"/>
              </w:rPr>
              <w:t>的</w:t>
            </w:r>
            <w:r w:rsidRPr="000C6DF0">
              <w:rPr>
                <w:rFonts w:ascii="Times New Roman" w:eastAsia="標楷體" w:hAnsi="Times New Roman" w:cs="Times New Roman" w:hint="eastAsia"/>
                <w:b/>
                <w:sz w:val="26"/>
                <w:szCs w:val="26"/>
              </w:rPr>
              <w:t>images</w:t>
            </w:r>
          </w:p>
        </w:tc>
        <w:tc>
          <w:tcPr>
            <w:tcW w:w="3345" w:type="dxa"/>
            <w:shd w:val="clear" w:color="auto" w:fill="auto"/>
          </w:tcPr>
          <w:p w:rsidR="00786DE4" w:rsidRPr="000C6DF0" w:rsidRDefault="00C7224F" w:rsidP="00786DE4">
            <w:pPr>
              <w:spacing w:before="60" w:after="60" w:line="300" w:lineRule="auto"/>
              <w:jc w:val="center"/>
              <w:rPr>
                <w:rFonts w:ascii="Times New Roman" w:eastAsia="標楷體" w:hAnsi="Times New Roman" w:cs="Times New Roman"/>
                <w:b/>
                <w:sz w:val="26"/>
                <w:szCs w:val="26"/>
              </w:rPr>
            </w:pPr>
            <w:proofErr w:type="spellStart"/>
            <w:r w:rsidRPr="000C6DF0">
              <w:rPr>
                <w:rFonts w:ascii="Times New Roman" w:eastAsia="標楷體" w:hAnsi="Times New Roman" w:cs="Times New Roman" w:hint="eastAsia"/>
                <w:b/>
                <w:sz w:val="26"/>
                <w:szCs w:val="26"/>
              </w:rPr>
              <w:t>gt</w:t>
            </w:r>
            <w:proofErr w:type="spellEnd"/>
            <w:r w:rsidRPr="000C6DF0">
              <w:rPr>
                <w:rFonts w:ascii="Times New Roman" w:eastAsia="標楷體" w:hAnsi="Times New Roman" w:cs="Times New Roman" w:hint="eastAsia"/>
                <w:b/>
                <w:sz w:val="26"/>
                <w:szCs w:val="26"/>
              </w:rPr>
              <w:t>的</w:t>
            </w:r>
            <w:r w:rsidRPr="000C6DF0">
              <w:rPr>
                <w:rFonts w:ascii="Times New Roman" w:eastAsia="標楷體" w:hAnsi="Times New Roman" w:cs="Times New Roman" w:hint="eastAsia"/>
                <w:b/>
                <w:sz w:val="26"/>
                <w:szCs w:val="26"/>
              </w:rPr>
              <w:t xml:space="preserve"> images</w:t>
            </w:r>
          </w:p>
        </w:tc>
      </w:tr>
      <w:tr w:rsidR="00786DE4" w:rsidRPr="000C6DF0" w:rsidTr="00B6096C">
        <w:tc>
          <w:tcPr>
            <w:tcW w:w="3402" w:type="dxa"/>
            <w:shd w:val="clear" w:color="auto" w:fill="auto"/>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0C6DF0"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786DE4" w:rsidRPr="000C6DF0"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資料與標</w:t>
      </w:r>
      <w:proofErr w:type="gramStart"/>
      <w:r w:rsidRPr="000C6DF0">
        <w:rPr>
          <w:rFonts w:ascii="Times New Roman" w:eastAsia="標楷體" w:hAnsi="Times New Roman" w:cs="Times New Roman"/>
          <w:sz w:val="26"/>
          <w:szCs w:val="26"/>
        </w:rPr>
        <w:t>註</w:t>
      </w:r>
      <w:proofErr w:type="gramEnd"/>
      <w:r w:rsidRPr="000C6DF0">
        <w:rPr>
          <w:rFonts w:ascii="Times New Roman" w:eastAsia="標楷體" w:hAnsi="Times New Roman" w:cs="Times New Roman"/>
          <w:sz w:val="26"/>
          <w:szCs w:val="26"/>
        </w:rPr>
        <w:t>資料的對應關係</w:t>
      </w:r>
    </w:p>
    <w:p w:rsidR="00786DE4" w:rsidRPr="000C6DF0" w:rsidRDefault="00856031" w:rsidP="00786DE4">
      <w:pPr>
        <w:spacing w:before="60" w:after="60" w:line="300" w:lineRule="auto"/>
        <w:ind w:firstLine="482"/>
        <w:jc w:val="both"/>
        <w:rPr>
          <w:rFonts w:ascii="Times New Roman" w:eastAsia="標楷體" w:hAnsi="Times New Roman" w:cs="Times New Roman"/>
          <w:color w:val="000000" w:themeColor="text1"/>
          <w:sz w:val="26"/>
          <w:szCs w:val="26"/>
        </w:rPr>
      </w:pPr>
      <w:r w:rsidRPr="000C6DF0">
        <w:rPr>
          <w:rFonts w:ascii="Times New Roman" w:eastAsia="標楷體" w:hAnsi="Times New Roman" w:cs="Times New Roman" w:hint="eastAsia"/>
          <w:color w:val="000000" w:themeColor="text1"/>
          <w:sz w:val="26"/>
          <w:szCs w:val="26"/>
        </w:rPr>
        <w:t>標</w:t>
      </w:r>
      <w:proofErr w:type="gramStart"/>
      <w:r w:rsidRPr="000C6DF0">
        <w:rPr>
          <w:rFonts w:ascii="Times New Roman" w:eastAsia="標楷體" w:hAnsi="Times New Roman" w:cs="Times New Roman" w:hint="eastAsia"/>
          <w:color w:val="000000" w:themeColor="text1"/>
          <w:sz w:val="26"/>
          <w:szCs w:val="26"/>
        </w:rPr>
        <w:t>註</w:t>
      </w:r>
      <w:proofErr w:type="gramEnd"/>
      <w:r w:rsidRPr="000C6DF0">
        <w:rPr>
          <w:rFonts w:ascii="Times New Roman" w:eastAsia="標楷體" w:hAnsi="Times New Roman" w:cs="Times New Roman" w:hint="eastAsia"/>
          <w:color w:val="000000" w:themeColor="text1"/>
          <w:sz w:val="26"/>
          <w:szCs w:val="26"/>
        </w:rPr>
        <w:t>資料</w:t>
      </w:r>
      <w:r w:rsidRPr="000C6DF0">
        <w:rPr>
          <w:rFonts w:ascii="Times New Roman" w:eastAsia="標楷體" w:hAnsi="Times New Roman" w:cs="Times New Roman" w:hint="eastAsia"/>
          <w:color w:val="000000" w:themeColor="text1"/>
          <w:sz w:val="26"/>
          <w:szCs w:val="26"/>
        </w:rPr>
        <w:t xml:space="preserve"> (</w:t>
      </w:r>
      <w:r w:rsidRPr="000C6DF0">
        <w:rPr>
          <w:rFonts w:ascii="Times New Roman" w:eastAsia="標楷體" w:hAnsi="Times New Roman" w:cs="Times New Roman"/>
          <w:color w:val="000000" w:themeColor="text1"/>
          <w:sz w:val="26"/>
          <w:szCs w:val="26"/>
        </w:rPr>
        <w:t>labels)</w:t>
      </w:r>
      <w:r w:rsidR="00F96964" w:rsidRPr="000C6DF0">
        <w:rPr>
          <w:rFonts w:ascii="Times New Roman" w:eastAsia="標楷體" w:hAnsi="Times New Roman" w:cs="Times New Roman" w:hint="eastAsia"/>
          <w:color w:val="000000" w:themeColor="text1"/>
          <w:sz w:val="26"/>
          <w:szCs w:val="26"/>
        </w:rPr>
        <w:t>是有雨影像，</w:t>
      </w:r>
      <w:r w:rsidRPr="000C6DF0">
        <w:rPr>
          <w:rFonts w:ascii="Times New Roman" w:eastAsia="標楷體" w:hAnsi="Times New Roman" w:cs="Times New Roman" w:hint="eastAsia"/>
          <w:color w:val="000000" w:themeColor="text1"/>
          <w:sz w:val="26"/>
          <w:szCs w:val="26"/>
        </w:rPr>
        <w:t>資料</w:t>
      </w:r>
      <w:r w:rsidRPr="000C6DF0">
        <w:rPr>
          <w:rFonts w:ascii="Times New Roman" w:eastAsia="標楷體" w:hAnsi="Times New Roman" w:cs="Times New Roman" w:hint="eastAsia"/>
          <w:color w:val="000000" w:themeColor="text1"/>
          <w:sz w:val="26"/>
          <w:szCs w:val="26"/>
        </w:rPr>
        <w:t>(</w:t>
      </w:r>
      <w:r w:rsidRPr="000C6DF0">
        <w:rPr>
          <w:rFonts w:ascii="Times New Roman" w:eastAsia="標楷體" w:hAnsi="Times New Roman" w:cs="Times New Roman"/>
          <w:color w:val="000000" w:themeColor="text1"/>
          <w:sz w:val="26"/>
          <w:szCs w:val="26"/>
        </w:rPr>
        <w:t>data)</w:t>
      </w:r>
      <w:r w:rsidR="00F96964" w:rsidRPr="000C6DF0">
        <w:rPr>
          <w:rFonts w:ascii="Times New Roman" w:eastAsia="標楷體" w:hAnsi="Times New Roman" w:cs="Times New Roman" w:hint="eastAsia"/>
          <w:color w:val="000000" w:themeColor="text1"/>
          <w:sz w:val="26"/>
          <w:szCs w:val="26"/>
        </w:rPr>
        <w:t>是無雨影像；標</w:t>
      </w:r>
      <w:proofErr w:type="gramStart"/>
      <w:r w:rsidR="00F96964" w:rsidRPr="000C6DF0">
        <w:rPr>
          <w:rFonts w:ascii="Times New Roman" w:eastAsia="標楷體" w:hAnsi="Times New Roman" w:cs="Times New Roman" w:hint="eastAsia"/>
          <w:color w:val="000000" w:themeColor="text1"/>
          <w:sz w:val="26"/>
          <w:szCs w:val="26"/>
        </w:rPr>
        <w:t>註</w:t>
      </w:r>
      <w:proofErr w:type="gramEnd"/>
      <w:r w:rsidR="00F96964" w:rsidRPr="000C6DF0">
        <w:rPr>
          <w:rFonts w:ascii="Times New Roman" w:eastAsia="標楷體" w:hAnsi="Times New Roman" w:cs="Times New Roman" w:hint="eastAsia"/>
          <w:color w:val="000000" w:themeColor="text1"/>
          <w:sz w:val="26"/>
          <w:szCs w:val="26"/>
        </w:rPr>
        <w:t>資料</w:t>
      </w:r>
      <w:r w:rsidR="00F96964" w:rsidRPr="000C6DF0">
        <w:rPr>
          <w:rFonts w:ascii="Times New Roman" w:eastAsia="標楷體" w:hAnsi="Times New Roman" w:cs="Times New Roman" w:hint="eastAsia"/>
          <w:color w:val="000000" w:themeColor="text1"/>
          <w:sz w:val="26"/>
          <w:szCs w:val="26"/>
        </w:rPr>
        <w:t xml:space="preserve"> (</w:t>
      </w:r>
      <w:r w:rsidR="00F96964" w:rsidRPr="000C6DF0">
        <w:rPr>
          <w:rFonts w:ascii="Times New Roman" w:eastAsia="標楷體" w:hAnsi="Times New Roman" w:cs="Times New Roman"/>
          <w:color w:val="000000" w:themeColor="text1"/>
          <w:sz w:val="26"/>
          <w:szCs w:val="26"/>
        </w:rPr>
        <w:t>labels)</w:t>
      </w:r>
      <w:r w:rsidR="00F96964" w:rsidRPr="000C6DF0">
        <w:rPr>
          <w:rFonts w:ascii="Times New Roman" w:eastAsia="標楷體" w:hAnsi="Times New Roman" w:cs="Times New Roman" w:hint="eastAsia"/>
          <w:color w:val="000000" w:themeColor="text1"/>
          <w:sz w:val="26"/>
          <w:szCs w:val="26"/>
        </w:rPr>
        <w:t>是資料</w:t>
      </w:r>
      <w:r w:rsidR="00F96964" w:rsidRPr="000C6DF0">
        <w:rPr>
          <w:rFonts w:ascii="Times New Roman" w:eastAsia="標楷體" w:hAnsi="Times New Roman" w:cs="Times New Roman" w:hint="eastAsia"/>
          <w:color w:val="000000" w:themeColor="text1"/>
          <w:sz w:val="26"/>
          <w:szCs w:val="26"/>
        </w:rPr>
        <w:t>(</w:t>
      </w:r>
      <w:r w:rsidR="00F96964" w:rsidRPr="000C6DF0">
        <w:rPr>
          <w:rFonts w:ascii="Times New Roman" w:eastAsia="標楷體" w:hAnsi="Times New Roman" w:cs="Times New Roman"/>
          <w:color w:val="000000" w:themeColor="text1"/>
          <w:sz w:val="26"/>
          <w:szCs w:val="26"/>
        </w:rPr>
        <w:t>data)</w:t>
      </w:r>
      <w:r w:rsidR="00F96964" w:rsidRPr="000C6DF0">
        <w:rPr>
          <w:rFonts w:ascii="Times New Roman" w:eastAsia="標楷體" w:hAnsi="Times New Roman" w:cs="Times New Roman" w:hint="eastAsia"/>
          <w:color w:val="000000" w:themeColor="text1"/>
          <w:sz w:val="26"/>
          <w:szCs w:val="26"/>
        </w:rPr>
        <w:t>的</w:t>
      </w:r>
      <w:proofErr w:type="spellStart"/>
      <w:r w:rsidR="00F96964" w:rsidRPr="000C6DF0">
        <w:rPr>
          <w:rFonts w:ascii="Times New Roman" w:eastAsia="標楷體" w:hAnsi="Times New Roman" w:cs="Times New Roman" w:hint="eastAsia"/>
          <w:color w:val="000000" w:themeColor="text1"/>
          <w:sz w:val="26"/>
          <w:szCs w:val="26"/>
        </w:rPr>
        <w:t>gt</w:t>
      </w:r>
      <w:proofErr w:type="spellEnd"/>
      <w:r w:rsidR="00F96964" w:rsidRPr="000C6DF0">
        <w:rPr>
          <w:rFonts w:ascii="Times New Roman" w:eastAsia="標楷體" w:hAnsi="Times New Roman" w:cs="Times New Roman" w:hint="eastAsia"/>
          <w:color w:val="000000" w:themeColor="text1"/>
          <w:sz w:val="26"/>
          <w:szCs w:val="26"/>
        </w:rPr>
        <w:t>。</w:t>
      </w:r>
    </w:p>
    <w:p w:rsidR="00786DE4" w:rsidRPr="000C6DF0" w:rsidRDefault="00786DE4" w:rsidP="00985DD3">
      <w:pPr>
        <w:spacing w:before="60" w:after="60" w:line="300" w:lineRule="auto"/>
        <w:jc w:val="both"/>
        <w:rPr>
          <w:rFonts w:ascii="Times New Roman" w:eastAsia="標楷體" w:hAnsi="Times New Roman" w:cs="Times New Roman"/>
          <w:sz w:val="26"/>
          <w:szCs w:val="26"/>
        </w:rPr>
      </w:pPr>
    </w:p>
    <w:p w:rsidR="00786DE4" w:rsidRPr="000C6DF0"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標</w:t>
      </w:r>
      <w:proofErr w:type="gramStart"/>
      <w:r w:rsidRPr="000C6DF0">
        <w:rPr>
          <w:rFonts w:ascii="Times New Roman" w:eastAsia="標楷體" w:hAnsi="Times New Roman" w:cs="Times New Roman"/>
          <w:sz w:val="26"/>
          <w:szCs w:val="26"/>
        </w:rPr>
        <w:t>註</w:t>
      </w:r>
      <w:proofErr w:type="gramEnd"/>
      <w:r w:rsidRPr="000C6DF0">
        <w:rPr>
          <w:rFonts w:ascii="Times New Roman" w:eastAsia="標楷體" w:hAnsi="Times New Roman" w:cs="Times New Roman"/>
          <w:sz w:val="26"/>
          <w:szCs w:val="26"/>
        </w:rPr>
        <w:t>內容</w:t>
      </w:r>
    </w:p>
    <w:p w:rsidR="00786DE4" w:rsidRPr="000C6DF0" w:rsidRDefault="00786DE4" w:rsidP="00786DE4">
      <w:pPr>
        <w:spacing w:before="60" w:after="60" w:line="300" w:lineRule="auto"/>
        <w:ind w:leftChars="413" w:left="991"/>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標</w:t>
      </w:r>
      <w:proofErr w:type="gramStart"/>
      <w:r w:rsidRPr="000C6DF0">
        <w:rPr>
          <w:rFonts w:ascii="Times New Roman" w:eastAsia="標楷體" w:hAnsi="Times New Roman" w:cs="Times New Roman"/>
          <w:sz w:val="26"/>
          <w:szCs w:val="26"/>
        </w:rPr>
        <w:t>註</w:t>
      </w:r>
      <w:proofErr w:type="gramEnd"/>
      <w:r w:rsidRPr="000C6DF0">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0C6DF0" w:rsidTr="003339E7">
        <w:tc>
          <w:tcPr>
            <w:tcW w:w="1906" w:type="dxa"/>
            <w:shd w:val="clear" w:color="auto" w:fill="F2F2F2"/>
          </w:tcPr>
          <w:p w:rsidR="00786DE4" w:rsidRPr="000C6DF0" w:rsidRDefault="00786DE4" w:rsidP="00786DE4">
            <w:pPr>
              <w:widowControl/>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0C6DF0" w:rsidRDefault="00786DE4" w:rsidP="00786DE4">
            <w:pPr>
              <w:widowControl/>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說明</w:t>
            </w:r>
          </w:p>
        </w:tc>
        <w:tc>
          <w:tcPr>
            <w:tcW w:w="4307" w:type="dxa"/>
            <w:shd w:val="clear" w:color="auto" w:fill="F2F2F2"/>
          </w:tcPr>
          <w:p w:rsidR="00786DE4" w:rsidRPr="000C6DF0"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0C6DF0">
              <w:rPr>
                <w:rFonts w:ascii="Times New Roman" w:eastAsia="標楷體" w:hAnsi="Times New Roman" w:cs="Times New Roman"/>
                <w:b/>
                <w:sz w:val="26"/>
                <w:szCs w:val="26"/>
              </w:rPr>
              <w:t>檔案截圖</w:t>
            </w:r>
            <w:proofErr w:type="gramEnd"/>
          </w:p>
        </w:tc>
      </w:tr>
      <w:tr w:rsidR="00786DE4" w:rsidRPr="000C6DF0" w:rsidTr="003339E7">
        <w:trPr>
          <w:trHeight w:val="1417"/>
        </w:trPr>
        <w:tc>
          <w:tcPr>
            <w:tcW w:w="1906" w:type="dxa"/>
            <w:shd w:val="clear" w:color="auto" w:fill="auto"/>
          </w:tcPr>
          <w:p w:rsidR="00786DE4" w:rsidRPr="000C6DF0" w:rsidRDefault="000D18B2"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Cs w:val="24"/>
              </w:rPr>
            </w:pPr>
            <w:r w:rsidRPr="000C6DF0">
              <w:rPr>
                <w:rFonts w:ascii="Times New Roman" w:eastAsia="標楷體" w:hAnsi="Times New Roman" w:cs="Times New Roman" w:hint="eastAsia"/>
                <w:b/>
                <w:szCs w:val="24"/>
              </w:rPr>
              <w:t>Input</w:t>
            </w:r>
            <w:r w:rsidRPr="000C6DF0">
              <w:rPr>
                <w:rFonts w:ascii="Times New Roman" w:eastAsia="標楷體" w:hAnsi="Times New Roman" w:cs="Times New Roman" w:hint="eastAsia"/>
                <w:b/>
                <w:szCs w:val="24"/>
              </w:rPr>
              <w:t>的</w:t>
            </w:r>
            <w:r w:rsidRPr="000C6DF0">
              <w:rPr>
                <w:rFonts w:ascii="Times New Roman" w:eastAsia="標楷體" w:hAnsi="Times New Roman" w:cs="Times New Roman" w:hint="eastAsia"/>
                <w:b/>
                <w:szCs w:val="24"/>
              </w:rPr>
              <w:t>images</w:t>
            </w:r>
            <w:r w:rsidRPr="000C6DF0">
              <w:rPr>
                <w:rFonts w:ascii="Times New Roman" w:eastAsia="標楷體" w:hAnsi="Times New Roman" w:cs="Times New Roman" w:hint="eastAsia"/>
                <w:b/>
                <w:szCs w:val="24"/>
              </w:rPr>
              <w:t>和</w:t>
            </w:r>
            <w:proofErr w:type="spellStart"/>
            <w:r w:rsidRPr="000C6DF0">
              <w:rPr>
                <w:rFonts w:ascii="Times New Roman" w:eastAsia="標楷體" w:hAnsi="Times New Roman" w:cs="Times New Roman" w:hint="eastAsia"/>
                <w:b/>
                <w:szCs w:val="24"/>
              </w:rPr>
              <w:t>gt</w:t>
            </w:r>
            <w:proofErr w:type="spellEnd"/>
            <w:r w:rsidRPr="000C6DF0">
              <w:rPr>
                <w:rFonts w:ascii="Times New Roman" w:eastAsia="標楷體" w:hAnsi="Times New Roman" w:cs="Times New Roman" w:hint="eastAsia"/>
                <w:b/>
                <w:szCs w:val="24"/>
              </w:rPr>
              <w:t>的</w:t>
            </w:r>
            <w:r w:rsidRPr="000C6DF0">
              <w:rPr>
                <w:rFonts w:ascii="Times New Roman" w:eastAsia="標楷體" w:hAnsi="Times New Roman" w:cs="Times New Roman" w:hint="eastAsia"/>
                <w:b/>
                <w:szCs w:val="24"/>
              </w:rPr>
              <w:t xml:space="preserve"> images</w:t>
            </w:r>
          </w:p>
        </w:tc>
        <w:tc>
          <w:tcPr>
            <w:tcW w:w="3749" w:type="dxa"/>
            <w:shd w:val="clear" w:color="auto" w:fill="auto"/>
          </w:tcPr>
          <w:p w:rsidR="00786DE4" w:rsidRPr="000C6DF0" w:rsidRDefault="000D18B2" w:rsidP="00786DE4">
            <w:pPr>
              <w:tabs>
                <w:tab w:val="left" w:pos="2080"/>
                <w:tab w:val="left" w:pos="2081"/>
              </w:tabs>
              <w:autoSpaceDE w:val="0"/>
              <w:autoSpaceDN w:val="0"/>
              <w:spacing w:before="21" w:after="60" w:line="300" w:lineRule="auto"/>
              <w:jc w:val="both"/>
              <w:rPr>
                <w:rFonts w:ascii="Times New Roman" w:eastAsia="標楷體" w:hAnsi="Times New Roman" w:cs="Times New Roman"/>
                <w:szCs w:val="24"/>
              </w:rPr>
            </w:pPr>
            <w:r w:rsidRPr="000C6DF0">
              <w:rPr>
                <w:rFonts w:ascii="Times New Roman" w:eastAsia="標楷體" w:hAnsi="Times New Roman" w:cs="Times New Roman" w:hint="eastAsia"/>
                <w:color w:val="000000"/>
                <w:kern w:val="0"/>
                <w:szCs w:val="24"/>
              </w:rPr>
              <w:t>我們的</w:t>
            </w:r>
            <w:r w:rsidRPr="000C6DF0">
              <w:rPr>
                <w:rFonts w:ascii="Times New Roman" w:eastAsia="標楷體" w:hAnsi="Times New Roman" w:cs="Times New Roman" w:hint="eastAsia"/>
                <w:color w:val="000000"/>
                <w:kern w:val="0"/>
                <w:szCs w:val="24"/>
              </w:rPr>
              <w:t>input</w:t>
            </w:r>
            <w:r w:rsidRPr="000C6DF0">
              <w:rPr>
                <w:rFonts w:ascii="Times New Roman" w:eastAsia="標楷體" w:hAnsi="Times New Roman" w:cs="Times New Roman" w:hint="eastAsia"/>
                <w:color w:val="000000"/>
                <w:kern w:val="0"/>
                <w:szCs w:val="24"/>
              </w:rPr>
              <w:t>跟</w:t>
            </w:r>
            <w:proofErr w:type="spellStart"/>
            <w:r w:rsidRPr="000C6DF0">
              <w:rPr>
                <w:rFonts w:ascii="Times New Roman" w:eastAsia="標楷體" w:hAnsi="Times New Roman" w:cs="Times New Roman" w:hint="eastAsia"/>
                <w:color w:val="000000"/>
                <w:kern w:val="0"/>
                <w:szCs w:val="24"/>
              </w:rPr>
              <w:t>gt</w:t>
            </w:r>
            <w:proofErr w:type="spellEnd"/>
            <w:r w:rsidRPr="000C6DF0">
              <w:rPr>
                <w:rFonts w:ascii="Times New Roman" w:eastAsia="標楷體" w:hAnsi="Times New Roman" w:cs="Times New Roman" w:hint="eastAsia"/>
                <w:color w:val="000000"/>
                <w:kern w:val="0"/>
                <w:szCs w:val="24"/>
              </w:rPr>
              <w:t>會互相對應檔案名稱，因此標記就是檔案名稱，例如</w:t>
            </w:r>
            <w:r w:rsidRPr="000C6DF0">
              <w:rPr>
                <w:rFonts w:ascii="Times New Roman" w:eastAsia="標楷體" w:hAnsi="Times New Roman" w:cs="Times New Roman" w:hint="eastAsia"/>
                <w:color w:val="000000"/>
                <w:kern w:val="0"/>
                <w:szCs w:val="24"/>
              </w:rPr>
              <w:t>: input</w:t>
            </w:r>
            <w:r w:rsidRPr="000C6DF0">
              <w:rPr>
                <w:rFonts w:ascii="Times New Roman" w:eastAsia="標楷體" w:hAnsi="Times New Roman" w:cs="Times New Roman" w:hint="eastAsia"/>
                <w:color w:val="000000"/>
                <w:kern w:val="0"/>
                <w:szCs w:val="24"/>
              </w:rPr>
              <w:t>資料夾的</w:t>
            </w:r>
            <w:r w:rsidRPr="000C6DF0">
              <w:rPr>
                <w:rFonts w:ascii="Times New Roman" w:eastAsia="標楷體" w:hAnsi="Times New Roman" w:cs="Times New Roman" w:hint="eastAsia"/>
                <w:color w:val="000000"/>
                <w:kern w:val="0"/>
                <w:szCs w:val="24"/>
              </w:rPr>
              <w:t xml:space="preserve"> 1.p</w:t>
            </w:r>
            <w:r w:rsidRPr="000C6DF0">
              <w:rPr>
                <w:rFonts w:ascii="Times New Roman" w:eastAsia="標楷體" w:hAnsi="Times New Roman" w:cs="Times New Roman"/>
                <w:color w:val="000000"/>
                <w:kern w:val="0"/>
                <w:szCs w:val="24"/>
              </w:rPr>
              <w:t>ng</w:t>
            </w:r>
            <w:r w:rsidRPr="000C6DF0">
              <w:rPr>
                <w:rFonts w:ascii="Times New Roman" w:eastAsia="標楷體" w:hAnsi="Times New Roman" w:cs="Times New Roman" w:hint="eastAsia"/>
                <w:color w:val="000000"/>
                <w:kern w:val="0"/>
                <w:szCs w:val="24"/>
              </w:rPr>
              <w:t>會對應</w:t>
            </w:r>
            <w:proofErr w:type="spellStart"/>
            <w:r w:rsidRPr="000C6DF0">
              <w:rPr>
                <w:rFonts w:ascii="Times New Roman" w:eastAsia="標楷體" w:hAnsi="Times New Roman" w:cs="Times New Roman" w:hint="eastAsia"/>
                <w:color w:val="000000"/>
                <w:kern w:val="0"/>
                <w:szCs w:val="24"/>
              </w:rPr>
              <w:t>gt</w:t>
            </w:r>
            <w:proofErr w:type="spellEnd"/>
            <w:r w:rsidRPr="000C6DF0">
              <w:rPr>
                <w:rFonts w:ascii="Times New Roman" w:eastAsia="標楷體" w:hAnsi="Times New Roman" w:cs="Times New Roman" w:hint="eastAsia"/>
                <w:color w:val="000000"/>
                <w:kern w:val="0"/>
                <w:szCs w:val="24"/>
              </w:rPr>
              <w:t>資料夾的</w:t>
            </w:r>
            <w:r w:rsidRPr="000C6DF0">
              <w:rPr>
                <w:rFonts w:ascii="Times New Roman" w:eastAsia="標楷體" w:hAnsi="Times New Roman" w:cs="Times New Roman" w:hint="eastAsia"/>
                <w:color w:val="000000"/>
                <w:kern w:val="0"/>
                <w:szCs w:val="24"/>
              </w:rPr>
              <w:t>1.</w:t>
            </w:r>
            <w:r w:rsidRPr="000C6DF0">
              <w:rPr>
                <w:rFonts w:ascii="Times New Roman" w:eastAsia="標楷體" w:hAnsi="Times New Roman" w:cs="Times New Roman"/>
                <w:color w:val="000000"/>
                <w:kern w:val="0"/>
                <w:szCs w:val="24"/>
              </w:rPr>
              <w:t>png</w:t>
            </w:r>
            <w:r w:rsidRPr="000C6DF0">
              <w:rPr>
                <w:rFonts w:ascii="Times New Roman" w:eastAsia="標楷體" w:hAnsi="Times New Roman" w:cs="Times New Roman" w:hint="eastAsia"/>
                <w:color w:val="000000"/>
                <w:kern w:val="0"/>
                <w:szCs w:val="24"/>
              </w:rPr>
              <w:t>(</w:t>
            </w:r>
            <w:r w:rsidRPr="000C6DF0">
              <w:rPr>
                <w:rFonts w:ascii="Times New Roman" w:eastAsia="標楷體" w:hAnsi="Times New Roman" w:cs="Times New Roman" w:hint="eastAsia"/>
                <w:color w:val="000000"/>
                <w:kern w:val="0"/>
                <w:szCs w:val="24"/>
              </w:rPr>
              <w:t>以</w:t>
            </w:r>
            <w:r w:rsidRPr="000C6DF0">
              <w:rPr>
                <w:rFonts w:ascii="Times New Roman" w:eastAsia="標楷體" w:hAnsi="Times New Roman" w:cs="Times New Roman" w:hint="eastAsia"/>
                <w:color w:val="000000"/>
                <w:kern w:val="0"/>
                <w:szCs w:val="24"/>
              </w:rPr>
              <w:t>100H</w:t>
            </w:r>
            <w:r w:rsidRPr="000C6DF0">
              <w:rPr>
                <w:rFonts w:ascii="Times New Roman" w:eastAsia="標楷體" w:hAnsi="Times New Roman" w:cs="Times New Roman" w:hint="eastAsia"/>
                <w:color w:val="000000"/>
                <w:kern w:val="0"/>
                <w:szCs w:val="24"/>
              </w:rPr>
              <w:t>為例</w:t>
            </w:r>
            <w:r w:rsidRPr="000C6DF0">
              <w:rPr>
                <w:rFonts w:ascii="Times New Roman" w:eastAsia="標楷體" w:hAnsi="Times New Roman" w:cs="Times New Roman" w:hint="eastAsia"/>
                <w:color w:val="000000"/>
                <w:kern w:val="0"/>
                <w:szCs w:val="24"/>
              </w:rPr>
              <w:t>)</w:t>
            </w:r>
          </w:p>
        </w:tc>
        <w:tc>
          <w:tcPr>
            <w:tcW w:w="4307" w:type="dxa"/>
            <w:shd w:val="clear" w:color="auto" w:fill="auto"/>
          </w:tcPr>
          <w:p w:rsidR="003226FB" w:rsidRPr="000C6DF0" w:rsidRDefault="000D18B2"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noProof/>
                <w:sz w:val="26"/>
                <w:szCs w:val="26"/>
              </w:rPr>
              <w:drawing>
                <wp:inline distT="0" distB="0" distL="0" distR="0">
                  <wp:extent cx="1079102" cy="720000"/>
                  <wp:effectExtent l="0" t="0" r="698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102" cy="720000"/>
                          </a:xfrm>
                          <a:prstGeom prst="rect">
                            <a:avLst/>
                          </a:prstGeom>
                          <a:noFill/>
                          <a:ln>
                            <a:noFill/>
                          </a:ln>
                        </pic:spPr>
                      </pic:pic>
                    </a:graphicData>
                  </a:graphic>
                </wp:inline>
              </w:drawing>
            </w:r>
            <w:r w:rsidRPr="000C6DF0">
              <w:rPr>
                <w:rFonts w:ascii="Times New Roman" w:eastAsia="標楷體" w:hAnsi="Times New Roman" w:cs="Times New Roman"/>
                <w:noProof/>
                <w:sz w:val="26"/>
                <w:szCs w:val="26"/>
              </w:rPr>
              <w:drawing>
                <wp:inline distT="0" distB="0" distL="0" distR="0">
                  <wp:extent cx="1079102" cy="720000"/>
                  <wp:effectExtent l="0" t="0" r="6985"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9102" cy="720000"/>
                          </a:xfrm>
                          <a:prstGeom prst="rect">
                            <a:avLst/>
                          </a:prstGeom>
                          <a:noFill/>
                          <a:ln>
                            <a:noFill/>
                          </a:ln>
                        </pic:spPr>
                      </pic:pic>
                    </a:graphicData>
                  </a:graphic>
                </wp:inline>
              </w:drawing>
            </w:r>
          </w:p>
        </w:tc>
      </w:tr>
      <w:tr w:rsidR="00786DE4" w:rsidRPr="000C6DF0" w:rsidTr="003339E7">
        <w:trPr>
          <w:trHeight w:val="1417"/>
        </w:trPr>
        <w:tc>
          <w:tcPr>
            <w:tcW w:w="1906" w:type="dxa"/>
            <w:shd w:val="clear" w:color="auto" w:fill="auto"/>
          </w:tcPr>
          <w:p w:rsidR="00786DE4" w:rsidRPr="000C6DF0"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0C6DF0"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0C6DF0"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0C6DF0" w:rsidRDefault="00786DE4" w:rsidP="00786DE4">
      <w:pPr>
        <w:spacing w:before="60" w:after="60" w:line="300" w:lineRule="auto"/>
        <w:ind w:left="567"/>
        <w:rPr>
          <w:rFonts w:ascii="Times New Roman" w:eastAsia="標楷體" w:hAnsi="Times New Roman" w:cs="Times New Roman"/>
          <w:b/>
          <w:sz w:val="26"/>
          <w:szCs w:val="26"/>
        </w:rPr>
      </w:pP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工具</w:t>
      </w:r>
    </w:p>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4179"/>
        <w:gridCol w:w="4269"/>
      </w:tblGrid>
      <w:tr w:rsidR="00786DE4" w:rsidRPr="000C6DF0" w:rsidTr="00B6096C">
        <w:trPr>
          <w:tblHeader/>
        </w:trPr>
        <w:tc>
          <w:tcPr>
            <w:tcW w:w="1531"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資料類別</w:t>
            </w:r>
          </w:p>
        </w:tc>
        <w:tc>
          <w:tcPr>
            <w:tcW w:w="4232"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公開</w:t>
            </w:r>
            <w:r w:rsidRPr="000C6DF0">
              <w:rPr>
                <w:rFonts w:ascii="Times New Roman" w:eastAsia="標楷體" w:hAnsi="Times New Roman" w:cs="Times New Roman"/>
                <w:b/>
                <w:sz w:val="26"/>
                <w:szCs w:val="26"/>
              </w:rPr>
              <w:t>/</w:t>
            </w:r>
            <w:r w:rsidRPr="000C6DF0">
              <w:rPr>
                <w:rFonts w:ascii="Times New Roman" w:eastAsia="標楷體" w:hAnsi="Times New Roman" w:cs="Times New Roman"/>
                <w:b/>
                <w:sz w:val="26"/>
                <w:szCs w:val="26"/>
              </w:rPr>
              <w:t>免費軟體</w:t>
            </w:r>
          </w:p>
        </w:tc>
        <w:tc>
          <w:tcPr>
            <w:tcW w:w="4330"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商用軟體</w:t>
            </w:r>
          </w:p>
        </w:tc>
      </w:tr>
      <w:tr w:rsidR="00786DE4" w:rsidRPr="000C6DF0" w:rsidTr="00B6096C">
        <w:trPr>
          <w:trHeight w:val="1842"/>
        </w:trPr>
        <w:tc>
          <w:tcPr>
            <w:tcW w:w="1531" w:type="dxa"/>
            <w:shd w:val="clear" w:color="auto" w:fill="auto"/>
            <w:vAlign w:val="center"/>
          </w:tcPr>
          <w:p w:rsidR="00786DE4" w:rsidRPr="000C6DF0" w:rsidRDefault="00786DE4" w:rsidP="00786DE4">
            <w:pPr>
              <w:spacing w:before="60" w:after="60" w:line="300" w:lineRule="auto"/>
              <w:jc w:val="center"/>
              <w:rPr>
                <w:rFonts w:ascii="Times New Roman" w:eastAsia="標楷體" w:hAnsi="Times New Roman" w:cs="Times New Roman"/>
                <w:sz w:val="26"/>
                <w:szCs w:val="26"/>
              </w:rPr>
            </w:pPr>
            <w:r w:rsidRPr="000C6DF0">
              <w:rPr>
                <w:rFonts w:ascii="Times New Roman" w:eastAsia="標楷體" w:hAnsi="Times New Roman" w:cs="Times New Roman"/>
                <w:sz w:val="26"/>
                <w:szCs w:val="26"/>
              </w:rPr>
              <w:t>資料</w:t>
            </w:r>
          </w:p>
        </w:tc>
        <w:tc>
          <w:tcPr>
            <w:tcW w:w="4232" w:type="dxa"/>
            <w:shd w:val="clear" w:color="auto" w:fill="auto"/>
          </w:tcPr>
          <w:p w:rsidR="00786DE4" w:rsidRPr="000C6DF0" w:rsidRDefault="00DE76BC" w:rsidP="00786DE4">
            <w:pPr>
              <w:spacing w:before="60" w:after="60" w:line="300" w:lineRule="auto"/>
              <w:jc w:val="both"/>
              <w:rPr>
                <w:rFonts w:ascii="Times New Roman" w:eastAsia="標楷體" w:hAnsi="Times New Roman" w:cs="Times New Roman"/>
                <w:sz w:val="26"/>
                <w:szCs w:val="26"/>
              </w:rPr>
            </w:pPr>
            <w:proofErr w:type="spellStart"/>
            <w:r w:rsidRPr="000C6DF0">
              <w:rPr>
                <w:rFonts w:ascii="Times New Roman" w:eastAsia="標楷體" w:hAnsi="Times New Roman" w:cs="Times New Roman"/>
                <w:sz w:val="26"/>
                <w:szCs w:val="26"/>
              </w:rPr>
              <w:t>github</w:t>
            </w:r>
            <w:proofErr w:type="spellEnd"/>
          </w:p>
        </w:tc>
        <w:tc>
          <w:tcPr>
            <w:tcW w:w="4330" w:type="dxa"/>
            <w:shd w:val="clear" w:color="auto" w:fill="auto"/>
          </w:tcPr>
          <w:p w:rsidR="00786DE4" w:rsidRPr="000C6DF0" w:rsidRDefault="00DE76BC"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無</w:t>
            </w:r>
          </w:p>
        </w:tc>
      </w:tr>
      <w:tr w:rsidR="00786DE4" w:rsidRPr="000C6DF0" w:rsidTr="00B6096C">
        <w:trPr>
          <w:trHeight w:val="1840"/>
        </w:trPr>
        <w:tc>
          <w:tcPr>
            <w:tcW w:w="1531" w:type="dxa"/>
            <w:shd w:val="clear" w:color="auto" w:fill="auto"/>
            <w:vAlign w:val="center"/>
          </w:tcPr>
          <w:p w:rsidR="00786DE4" w:rsidRPr="000C6DF0" w:rsidRDefault="00786DE4" w:rsidP="00ED63CB">
            <w:pPr>
              <w:spacing w:before="60" w:after="60" w:line="300" w:lineRule="auto"/>
              <w:jc w:val="center"/>
              <w:rPr>
                <w:rFonts w:ascii="Times New Roman" w:eastAsia="標楷體" w:hAnsi="Times New Roman" w:cs="Times New Roman"/>
                <w:sz w:val="26"/>
                <w:szCs w:val="26"/>
              </w:rPr>
            </w:pPr>
            <w:r w:rsidRPr="000C6DF0">
              <w:rPr>
                <w:rFonts w:ascii="Times New Roman" w:eastAsia="標楷體" w:hAnsi="Times New Roman" w:cs="Times New Roman"/>
                <w:sz w:val="26"/>
                <w:szCs w:val="26"/>
              </w:rPr>
              <w:t>標</w:t>
            </w:r>
            <w:proofErr w:type="gramStart"/>
            <w:r w:rsidRPr="000C6DF0">
              <w:rPr>
                <w:rFonts w:ascii="Times New Roman" w:eastAsia="標楷體" w:hAnsi="Times New Roman" w:cs="Times New Roman"/>
                <w:sz w:val="26"/>
                <w:szCs w:val="26"/>
              </w:rPr>
              <w:t>註</w:t>
            </w:r>
            <w:proofErr w:type="gramEnd"/>
            <w:r w:rsidRPr="000C6DF0">
              <w:rPr>
                <w:rFonts w:ascii="Times New Roman" w:eastAsia="標楷體" w:hAnsi="Times New Roman" w:cs="Times New Roman"/>
                <w:sz w:val="26"/>
                <w:szCs w:val="26"/>
              </w:rPr>
              <w:t>資料</w:t>
            </w:r>
          </w:p>
        </w:tc>
        <w:tc>
          <w:tcPr>
            <w:tcW w:w="4232" w:type="dxa"/>
            <w:shd w:val="clear" w:color="auto" w:fill="auto"/>
          </w:tcPr>
          <w:p w:rsidR="00786DE4" w:rsidRPr="000C6DF0" w:rsidRDefault="00DE76BC" w:rsidP="00786DE4">
            <w:pPr>
              <w:spacing w:before="60" w:after="60" w:line="300" w:lineRule="auto"/>
              <w:jc w:val="both"/>
              <w:rPr>
                <w:rFonts w:ascii="Times New Roman" w:eastAsia="標楷體" w:hAnsi="Times New Roman" w:cs="Times New Roman"/>
                <w:sz w:val="26"/>
                <w:szCs w:val="26"/>
              </w:rPr>
            </w:pPr>
            <w:proofErr w:type="spellStart"/>
            <w:r w:rsidRPr="000C6DF0">
              <w:rPr>
                <w:rFonts w:ascii="Times New Roman" w:eastAsia="標楷體" w:hAnsi="Times New Roman" w:cs="Times New Roman"/>
                <w:sz w:val="26"/>
                <w:szCs w:val="26"/>
              </w:rPr>
              <w:t>github</w:t>
            </w:r>
            <w:proofErr w:type="spellEnd"/>
          </w:p>
        </w:tc>
        <w:tc>
          <w:tcPr>
            <w:tcW w:w="4330" w:type="dxa"/>
            <w:shd w:val="clear" w:color="auto" w:fill="auto"/>
          </w:tcPr>
          <w:p w:rsidR="00786DE4" w:rsidRPr="000C6DF0" w:rsidRDefault="00DE76BC"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無</w:t>
            </w:r>
          </w:p>
        </w:tc>
      </w:tr>
    </w:tbl>
    <w:p w:rsidR="00786DE4" w:rsidRPr="000C6DF0" w:rsidRDefault="00786DE4" w:rsidP="00786DE4">
      <w:pPr>
        <w:spacing w:before="60" w:after="60" w:line="300" w:lineRule="auto"/>
        <w:ind w:left="567"/>
        <w:rPr>
          <w:rFonts w:ascii="Times New Roman" w:eastAsia="標楷體" w:hAnsi="Times New Roman" w:cs="Times New Roman"/>
          <w:b/>
          <w:sz w:val="26"/>
          <w:szCs w:val="26"/>
        </w:rPr>
      </w:pP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0C6DF0" w:rsidTr="00B6096C">
        <w:tc>
          <w:tcPr>
            <w:tcW w:w="1918" w:type="dxa"/>
            <w:vMerge w:val="restart"/>
            <w:shd w:val="clear" w:color="auto" w:fill="BFBFBF"/>
            <w:vAlign w:val="center"/>
          </w:tcPr>
          <w:p w:rsidR="00786DE4" w:rsidRPr="000C6DF0" w:rsidRDefault="00786DE4"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去識別化方式</w:t>
            </w:r>
          </w:p>
        </w:tc>
        <w:tc>
          <w:tcPr>
            <w:tcW w:w="8175" w:type="dxa"/>
            <w:shd w:val="clear" w:color="auto" w:fill="auto"/>
          </w:tcPr>
          <w:p w:rsidR="00786DE4" w:rsidRPr="000C6DF0" w:rsidRDefault="000044A0" w:rsidP="000044A0">
            <w:pPr>
              <w:spacing w:before="60" w:after="60" w:line="300" w:lineRule="auto"/>
              <w:jc w:val="both"/>
              <w:rPr>
                <w:rFonts w:ascii="Times New Roman" w:eastAsia="標楷體" w:hAnsi="Times New Roman" w:cs="Times New Roman"/>
                <w:sz w:val="26"/>
                <w:szCs w:val="26"/>
              </w:rPr>
            </w:pPr>
            <w:r w:rsidRPr="000C6DF0">
              <w:rPr>
                <w:rFonts w:ascii="Yu Gothic" w:eastAsia="Yu Gothic" w:hAnsi="Yu Gothic" w:cs="Times New Roman" w:hint="eastAsia"/>
                <w:color w:val="000000"/>
                <w:kern w:val="0"/>
                <w:sz w:val="26"/>
                <w:szCs w:val="26"/>
              </w:rPr>
              <w:sym w:font="Wingdings 2" w:char="F052"/>
            </w:r>
            <w:r w:rsidR="00786DE4" w:rsidRPr="000C6DF0">
              <w:rPr>
                <w:rFonts w:ascii="Times New Roman" w:eastAsia="標楷體" w:hAnsi="Times New Roman" w:cs="Times New Roman" w:hint="eastAsia"/>
                <w:sz w:val="26"/>
                <w:szCs w:val="26"/>
              </w:rPr>
              <w:t>遵循本專案共同制訂方式</w:t>
            </w:r>
          </w:p>
        </w:tc>
      </w:tr>
      <w:tr w:rsidR="00786DE4" w:rsidRPr="000C6DF0" w:rsidTr="000B0BF6">
        <w:trPr>
          <w:trHeight w:val="3688"/>
        </w:trPr>
        <w:tc>
          <w:tcPr>
            <w:tcW w:w="1918" w:type="dxa"/>
            <w:vMerge/>
            <w:shd w:val="clear" w:color="auto" w:fill="BFBFBF"/>
          </w:tcPr>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0C6DF0"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本資料集自行定義</w:t>
            </w:r>
            <w:r w:rsidRPr="000C6DF0">
              <w:rPr>
                <w:rFonts w:ascii="Times New Roman" w:eastAsia="標楷體" w:hAnsi="Times New Roman" w:cs="Times New Roman"/>
                <w:sz w:val="26"/>
                <w:szCs w:val="26"/>
              </w:rPr>
              <w:t>方式</w:t>
            </w:r>
            <w:r w:rsidRPr="000C6DF0">
              <w:rPr>
                <w:rFonts w:ascii="Times New Roman" w:eastAsia="標楷體" w:hAnsi="Times New Roman" w:cs="Times New Roman" w:hint="eastAsia"/>
                <w:sz w:val="26"/>
                <w:szCs w:val="26"/>
              </w:rPr>
              <w:t xml:space="preserve"> (</w:t>
            </w:r>
            <w:r w:rsidRPr="000C6DF0">
              <w:rPr>
                <w:rFonts w:ascii="Times New Roman" w:eastAsia="標楷體" w:hAnsi="Times New Roman" w:cs="Times New Roman" w:hint="eastAsia"/>
                <w:sz w:val="26"/>
                <w:szCs w:val="26"/>
              </w:rPr>
              <w:t>勾選本</w:t>
            </w:r>
            <w:proofErr w:type="gramStart"/>
            <w:r w:rsidRPr="000C6DF0">
              <w:rPr>
                <w:rFonts w:ascii="Times New Roman" w:eastAsia="標楷體" w:hAnsi="Times New Roman" w:cs="Times New Roman" w:hint="eastAsia"/>
                <w:sz w:val="26"/>
                <w:szCs w:val="26"/>
              </w:rPr>
              <w:t>項請逐欄位</w:t>
            </w:r>
            <w:proofErr w:type="gramEnd"/>
            <w:r w:rsidRPr="000C6DF0">
              <w:rPr>
                <w:rFonts w:ascii="Times New Roman" w:eastAsia="標楷體" w:hAnsi="Times New Roman" w:cs="Times New Roman" w:hint="eastAsia"/>
                <w:sz w:val="26"/>
                <w:szCs w:val="26"/>
              </w:rPr>
              <w:t>說明各欄位之處理作法</w:t>
            </w:r>
            <w:r w:rsidRPr="000C6DF0">
              <w:rPr>
                <w:rFonts w:ascii="Times New Roman" w:eastAsia="標楷體" w:hAnsi="Times New Roman" w:cs="Times New Roman" w:hint="eastAsia"/>
                <w:sz w:val="26"/>
                <w:szCs w:val="26"/>
              </w:rPr>
              <w:t>)</w:t>
            </w:r>
          </w:p>
          <w:p w:rsidR="00786DE4" w:rsidRPr="000C6DF0" w:rsidRDefault="00786DE4" w:rsidP="00786DE4">
            <w:pPr>
              <w:spacing w:before="60" w:after="60" w:line="300" w:lineRule="auto"/>
              <w:ind w:firstLine="368"/>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說明</w:t>
            </w:r>
            <w:r w:rsidRPr="000C6DF0">
              <w:rPr>
                <w:rFonts w:ascii="微軟正黑體" w:eastAsia="微軟正黑體" w:hAnsi="微軟正黑體" w:cs="Times New Roman" w:hint="eastAsia"/>
                <w:sz w:val="26"/>
                <w:szCs w:val="26"/>
              </w:rPr>
              <w:t>：</w:t>
            </w:r>
          </w:p>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0C6DF0" w:rsidRDefault="00786DE4"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本專案共同制訂方式</w:t>
      </w:r>
    </w:p>
    <w:p w:rsidR="00ED63CB" w:rsidRPr="000C6DF0"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sidRPr="000C6DF0">
        <w:rPr>
          <w:rFonts w:ascii="標楷體" w:eastAsia="標楷體" w:hAnsi="標楷體" w:hint="eastAsia"/>
          <w:kern w:val="0"/>
          <w:sz w:val="28"/>
          <w:szCs w:val="24"/>
        </w:rPr>
        <w:t>本</w:t>
      </w:r>
      <w:r w:rsidR="00B24802" w:rsidRPr="000C6DF0">
        <w:rPr>
          <w:rFonts w:ascii="標楷體" w:eastAsia="標楷體" w:hAnsi="標楷體" w:hint="eastAsia"/>
          <w:kern w:val="0"/>
          <w:sz w:val="28"/>
          <w:szCs w:val="24"/>
        </w:rPr>
        <w:t>專案</w:t>
      </w:r>
      <w:r w:rsidRPr="000C6DF0">
        <w:rPr>
          <w:rFonts w:ascii="標楷體" w:eastAsia="標楷體" w:hAnsi="標楷體" w:hint="eastAsia"/>
          <w:kern w:val="0"/>
          <w:sz w:val="28"/>
          <w:szCs w:val="24"/>
        </w:rPr>
        <w:t>進行去識別化之處理程序如下：</w:t>
      </w:r>
    </w:p>
    <w:p w:rsidR="00ED63CB" w:rsidRPr="000C6DF0"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0C6DF0">
        <w:rPr>
          <w:rFonts w:ascii="標楷體" w:eastAsia="標楷體" w:hAnsi="標楷體" w:hint="eastAsia"/>
          <w:b/>
          <w:kern w:val="0"/>
          <w:sz w:val="28"/>
          <w:szCs w:val="28"/>
        </w:rPr>
        <w:t>定義需求</w:t>
      </w:r>
      <w:r w:rsidRPr="000C6DF0">
        <w:rPr>
          <w:rFonts w:ascii="標楷體" w:eastAsia="標楷體" w:hAnsi="標楷體" w:hint="eastAsia"/>
          <w:kern w:val="0"/>
          <w:sz w:val="28"/>
          <w:szCs w:val="28"/>
        </w:rPr>
        <w:t>:若資料有特定接收對象，需與資料需求者溝通，確定需要納入</w:t>
      </w:r>
      <w:r w:rsidR="00B24802" w:rsidRPr="000C6DF0">
        <w:rPr>
          <w:rFonts w:ascii="標楷體" w:eastAsia="標楷體" w:hAnsi="標楷體" w:hint="eastAsia"/>
          <w:kern w:val="0"/>
          <w:sz w:val="28"/>
          <w:szCs w:val="28"/>
        </w:rPr>
        <w:t>哪</w:t>
      </w:r>
      <w:r w:rsidRPr="000C6DF0">
        <w:rPr>
          <w:rFonts w:ascii="標楷體" w:eastAsia="標楷體" w:hAnsi="標楷體" w:hint="eastAsia"/>
          <w:kern w:val="0"/>
          <w:sz w:val="28"/>
          <w:szCs w:val="28"/>
        </w:rPr>
        <w:t>些資料，在此過程需要對資料審慎考量。因為有些資料對於計畫目的而言是有用，但不是關鍵性資料</w:t>
      </w:r>
      <w:r w:rsidRPr="000C6DF0">
        <w:rPr>
          <w:rFonts w:asciiTheme="minorHAnsi" w:eastAsia="標楷體" w:hAnsiTheme="minorHAnsi" w:hint="eastAsia"/>
          <w:kern w:val="0"/>
          <w:sz w:val="28"/>
          <w:szCs w:val="28"/>
        </w:rPr>
        <w:t>，此資料是否需要保留就必須有所取捨</w:t>
      </w:r>
      <w:r w:rsidRPr="000C6DF0">
        <w:rPr>
          <w:rFonts w:ascii="標楷體" w:eastAsia="標楷體" w:hAnsi="標楷體" w:hint="eastAsia"/>
          <w:kern w:val="0"/>
          <w:sz w:val="28"/>
          <w:szCs w:val="28"/>
        </w:rPr>
        <w:t>。其考量因素包含對資料使用者信任程度、組織對隱私保護政策要求等。確定資料範圍後，必須進行分析出</w:t>
      </w:r>
      <w:r w:rsidRPr="000C6DF0">
        <w:rPr>
          <w:rFonts w:ascii="標楷體" w:eastAsia="標楷體" w:hAnsi="標楷體" w:hint="eastAsia"/>
          <w:kern w:val="0"/>
          <w:sz w:val="28"/>
          <w:szCs w:val="28"/>
          <w:u w:val="single"/>
        </w:rPr>
        <w:t>直接識別符</w:t>
      </w:r>
      <w:r w:rsidRPr="000C6DF0">
        <w:rPr>
          <w:rFonts w:ascii="標楷體" w:eastAsia="標楷體" w:hAnsi="標楷體" w:hint="eastAsia"/>
          <w:kern w:val="0"/>
          <w:sz w:val="28"/>
          <w:szCs w:val="28"/>
        </w:rPr>
        <w:t>，並進行相關處理。</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0C6DF0">
        <w:rPr>
          <w:rFonts w:eastAsia="標楷體"/>
          <w:kern w:val="0"/>
          <w:sz w:val="28"/>
          <w:szCs w:val="24"/>
        </w:rPr>
        <w:t>步驟</w:t>
      </w:r>
      <w:r w:rsidRPr="000C6DF0">
        <w:rPr>
          <w:rFonts w:eastAsia="標楷體"/>
          <w:kern w:val="0"/>
          <w:sz w:val="28"/>
          <w:szCs w:val="24"/>
        </w:rPr>
        <w:t xml:space="preserve"> 1.</w:t>
      </w:r>
      <w:r w:rsidRPr="000C6DF0">
        <w:rPr>
          <w:rFonts w:eastAsia="標楷體"/>
          <w:kern w:val="0"/>
          <w:sz w:val="28"/>
          <w:szCs w:val="24"/>
        </w:rPr>
        <w:t>瞭解需求，確定資料集範圍、規模</w:t>
      </w:r>
    </w:p>
    <w:p w:rsidR="00B24802" w:rsidRPr="000C6DF0" w:rsidRDefault="00B24802" w:rsidP="005C4745">
      <w:pPr>
        <w:pStyle w:val="afff4"/>
        <w:numPr>
          <w:ilvl w:val="0"/>
          <w:numId w:val="13"/>
        </w:numPr>
        <w:autoSpaceDE w:val="0"/>
        <w:autoSpaceDN w:val="0"/>
        <w:adjustRightInd w:val="0"/>
        <w:ind w:leftChars="0"/>
        <w:rPr>
          <w:rFonts w:eastAsia="標楷體"/>
          <w:kern w:val="0"/>
          <w:sz w:val="28"/>
          <w:szCs w:val="24"/>
        </w:rPr>
      </w:pPr>
      <w:r w:rsidRPr="000C6DF0">
        <w:rPr>
          <w:rFonts w:eastAsia="標楷體"/>
          <w:kern w:val="0"/>
          <w:sz w:val="28"/>
          <w:szCs w:val="24"/>
        </w:rPr>
        <w:t>步驟</w:t>
      </w:r>
      <w:r w:rsidRPr="000C6DF0">
        <w:rPr>
          <w:rFonts w:eastAsia="標楷體"/>
          <w:kern w:val="0"/>
          <w:sz w:val="28"/>
          <w:szCs w:val="24"/>
        </w:rPr>
        <w:t xml:space="preserve"> 2.</w:t>
      </w:r>
      <w:r w:rsidRPr="000C6DF0">
        <w:rPr>
          <w:rFonts w:eastAsia="標楷體"/>
          <w:kern w:val="0"/>
          <w:sz w:val="28"/>
          <w:szCs w:val="24"/>
        </w:rPr>
        <w:t>判定最小可接受使用之資料</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0C6DF0">
        <w:rPr>
          <w:rFonts w:eastAsia="標楷體"/>
          <w:kern w:val="0"/>
          <w:sz w:val="28"/>
          <w:szCs w:val="24"/>
        </w:rPr>
        <w:t>步驟</w:t>
      </w:r>
      <w:r w:rsidRPr="000C6DF0">
        <w:rPr>
          <w:rFonts w:eastAsia="標楷體"/>
          <w:kern w:val="0"/>
          <w:sz w:val="28"/>
          <w:szCs w:val="24"/>
        </w:rPr>
        <w:t xml:space="preserve"> 3.</w:t>
      </w:r>
      <w:r w:rsidRPr="000C6DF0">
        <w:rPr>
          <w:rFonts w:eastAsia="標楷體"/>
          <w:kern w:val="0"/>
          <w:sz w:val="28"/>
          <w:szCs w:val="24"/>
        </w:rPr>
        <w:t>判定資料屬性</w:t>
      </w:r>
    </w:p>
    <w:p w:rsidR="00B24802" w:rsidRPr="000C6DF0"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0C6DF0">
        <w:rPr>
          <w:rFonts w:eastAsia="標楷體"/>
          <w:kern w:val="0"/>
          <w:sz w:val="28"/>
          <w:szCs w:val="24"/>
        </w:rPr>
        <w:t>步驟</w:t>
      </w:r>
      <w:r w:rsidRPr="000C6DF0">
        <w:rPr>
          <w:rFonts w:eastAsia="標楷體"/>
          <w:kern w:val="0"/>
          <w:sz w:val="28"/>
          <w:szCs w:val="24"/>
        </w:rPr>
        <w:t xml:space="preserve"> 4.</w:t>
      </w:r>
      <w:r w:rsidRPr="000C6DF0">
        <w:rPr>
          <w:rFonts w:eastAsia="標楷體"/>
          <w:kern w:val="0"/>
          <w:sz w:val="28"/>
          <w:szCs w:val="24"/>
        </w:rPr>
        <w:t>將直接識別資料遮罩</w:t>
      </w:r>
    </w:p>
    <w:p w:rsidR="00ED63CB" w:rsidRPr="000C6DF0"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0C6DF0">
        <w:rPr>
          <w:rFonts w:ascii="標楷體" w:eastAsia="標楷體" w:hAnsi="標楷體" w:hint="eastAsia"/>
          <w:b/>
          <w:kern w:val="0"/>
          <w:sz w:val="28"/>
          <w:szCs w:val="28"/>
        </w:rPr>
        <w:t>重新識別風險規劃</w:t>
      </w:r>
      <w:r w:rsidRPr="000C6DF0">
        <w:rPr>
          <w:rFonts w:ascii="標楷體" w:eastAsia="標楷體" w:hAnsi="標楷體" w:hint="eastAsia"/>
          <w:kern w:val="0"/>
          <w:sz w:val="28"/>
          <w:szCs w:val="24"/>
        </w:rPr>
        <w:t>:設計並記錄去識別化風險分析的方法及過程。內容包含採用去識別化之方法、威脅模型建立、處理步驟及相關風險參數之確立等。</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5.</w:t>
      </w:r>
      <w:r w:rsidRPr="000C6DF0">
        <w:rPr>
          <w:rFonts w:eastAsia="標楷體"/>
          <w:kern w:val="0"/>
          <w:sz w:val="28"/>
          <w:szCs w:val="28"/>
        </w:rPr>
        <w:t>設定組織重新識別風險門檻</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lastRenderedPageBreak/>
        <w:t>步驟</w:t>
      </w:r>
      <w:r w:rsidRPr="000C6DF0">
        <w:rPr>
          <w:rFonts w:eastAsia="標楷體"/>
          <w:kern w:val="0"/>
          <w:sz w:val="28"/>
          <w:szCs w:val="24"/>
        </w:rPr>
        <w:t xml:space="preserve"> </w:t>
      </w:r>
      <w:r w:rsidRPr="000C6DF0">
        <w:rPr>
          <w:rFonts w:eastAsia="標楷體"/>
          <w:kern w:val="0"/>
          <w:sz w:val="28"/>
          <w:szCs w:val="28"/>
        </w:rPr>
        <w:t>6.</w:t>
      </w:r>
      <w:r w:rsidRPr="000C6DF0">
        <w:rPr>
          <w:rFonts w:eastAsia="標楷體"/>
          <w:kern w:val="0"/>
          <w:sz w:val="28"/>
          <w:szCs w:val="28"/>
        </w:rPr>
        <w:t>建立重新識別</w:t>
      </w:r>
      <w:r w:rsidRPr="000C6DF0">
        <w:rPr>
          <w:rFonts w:eastAsia="標楷體"/>
          <w:kern w:val="0"/>
          <w:sz w:val="28"/>
          <w:szCs w:val="24"/>
        </w:rPr>
        <w:t>風險評估</w:t>
      </w:r>
      <w:r w:rsidRPr="000C6DF0">
        <w:rPr>
          <w:rFonts w:eastAsia="標楷體"/>
          <w:kern w:val="0"/>
          <w:sz w:val="28"/>
          <w:szCs w:val="28"/>
        </w:rPr>
        <w:t>模型</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7.</w:t>
      </w:r>
      <w:r w:rsidRPr="000C6DF0">
        <w:rPr>
          <w:rFonts w:eastAsia="標楷體"/>
          <w:kern w:val="0"/>
          <w:sz w:val="28"/>
          <w:szCs w:val="28"/>
        </w:rPr>
        <w:t>確定去識別化門檻</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8.</w:t>
      </w:r>
      <w:r w:rsidRPr="000C6DF0">
        <w:rPr>
          <w:rFonts w:eastAsia="標楷體"/>
          <w:kern w:val="0"/>
          <w:sz w:val="28"/>
          <w:szCs w:val="28"/>
        </w:rPr>
        <w:t>訂定去識別化相關參數</w:t>
      </w:r>
    </w:p>
    <w:p w:rsidR="00ED63CB" w:rsidRPr="000C6DF0"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0C6DF0">
        <w:rPr>
          <w:rFonts w:ascii="標楷體" w:eastAsia="標楷體" w:hAnsi="標楷體" w:hint="eastAsia"/>
          <w:b/>
          <w:kern w:val="0"/>
          <w:sz w:val="28"/>
          <w:szCs w:val="24"/>
        </w:rPr>
        <w:t>去</w:t>
      </w:r>
      <w:proofErr w:type="gramStart"/>
      <w:r w:rsidRPr="000C6DF0">
        <w:rPr>
          <w:rFonts w:ascii="標楷體" w:eastAsia="標楷體" w:hAnsi="標楷體" w:hint="eastAsia"/>
          <w:b/>
          <w:kern w:val="0"/>
          <w:sz w:val="28"/>
          <w:szCs w:val="24"/>
        </w:rPr>
        <w:t>識別化實</w:t>
      </w:r>
      <w:r w:rsidR="00B24802" w:rsidRPr="000C6DF0">
        <w:rPr>
          <w:rFonts w:ascii="標楷體" w:eastAsia="標楷體" w:hAnsi="標楷體" w:hint="eastAsia"/>
          <w:b/>
          <w:kern w:val="0"/>
          <w:sz w:val="28"/>
          <w:szCs w:val="24"/>
        </w:rPr>
        <w:t>作</w:t>
      </w:r>
      <w:proofErr w:type="gramEnd"/>
      <w:r w:rsidRPr="000C6DF0">
        <w:rPr>
          <w:rFonts w:ascii="標楷體" w:eastAsia="標楷體" w:hAnsi="標楷體" w:hint="eastAsia"/>
          <w:b/>
          <w:kern w:val="0"/>
          <w:sz w:val="28"/>
          <w:szCs w:val="24"/>
        </w:rPr>
        <w:t>及驗證</w:t>
      </w:r>
      <w:r w:rsidRPr="000C6DF0">
        <w:rPr>
          <w:rFonts w:ascii="標楷體" w:eastAsia="標楷體" w:hAnsi="標楷體" w:hint="eastAsia"/>
          <w:kern w:val="0"/>
          <w:sz w:val="28"/>
          <w:szCs w:val="24"/>
        </w:rPr>
        <w:t>：使用選擇的去識別化方法重複對資料進行去識別化處理，計算實施結果直到符合相關風險參數。若是資料量很大，就效率的考量，實做上可採用抽樣技術輔助事先預演操作，在確定符合風險參數後再套入原本的資料集進行處理。</w:t>
      </w:r>
    </w:p>
    <w:p w:rsidR="00B24802" w:rsidRPr="000C6DF0"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9.</w:t>
      </w:r>
      <w:r w:rsidRPr="000C6DF0">
        <w:rPr>
          <w:rFonts w:eastAsia="標楷體"/>
          <w:kern w:val="0"/>
          <w:sz w:val="28"/>
          <w:szCs w:val="28"/>
        </w:rPr>
        <w:t>抽樣資料</w:t>
      </w:r>
    </w:p>
    <w:p w:rsidR="00B24802" w:rsidRPr="000C6DF0"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10</w:t>
      </w:r>
      <w:r w:rsidRPr="000C6DF0">
        <w:rPr>
          <w:rFonts w:eastAsia="標楷體"/>
          <w:kern w:val="0"/>
          <w:sz w:val="28"/>
          <w:szCs w:val="28"/>
        </w:rPr>
        <w:t>.</w:t>
      </w:r>
      <w:r w:rsidRPr="000C6DF0">
        <w:rPr>
          <w:rFonts w:eastAsia="標楷體"/>
          <w:kern w:val="0"/>
          <w:sz w:val="28"/>
          <w:szCs w:val="28"/>
        </w:rPr>
        <w:t>評估處理後資料之風險</w:t>
      </w:r>
    </w:p>
    <w:p w:rsidR="00B24802" w:rsidRPr="000C6DF0"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11.</w:t>
      </w:r>
      <w:r w:rsidRPr="000C6DF0">
        <w:rPr>
          <w:rFonts w:eastAsia="標楷體"/>
          <w:kern w:val="0"/>
          <w:sz w:val="28"/>
          <w:szCs w:val="28"/>
        </w:rPr>
        <w:t>比較風險與門檻值，並進行相應處理</w:t>
      </w:r>
    </w:p>
    <w:p w:rsidR="00B24802" w:rsidRPr="000C6DF0" w:rsidRDefault="00B24802" w:rsidP="005C4745">
      <w:pPr>
        <w:pStyle w:val="afff4"/>
        <w:widowControl/>
        <w:numPr>
          <w:ilvl w:val="0"/>
          <w:numId w:val="15"/>
        </w:numPr>
        <w:ind w:leftChars="0"/>
        <w:rPr>
          <w:rFonts w:eastAsia="標楷體"/>
          <w:kern w:val="0"/>
          <w:sz w:val="28"/>
          <w:szCs w:val="28"/>
        </w:rPr>
      </w:pPr>
      <w:r w:rsidRPr="000C6DF0">
        <w:rPr>
          <w:rFonts w:eastAsia="標楷體"/>
          <w:kern w:val="0"/>
          <w:sz w:val="28"/>
          <w:szCs w:val="24"/>
        </w:rPr>
        <w:t>步驟</w:t>
      </w:r>
      <w:r w:rsidRPr="000C6DF0">
        <w:rPr>
          <w:rFonts w:eastAsia="標楷體"/>
          <w:kern w:val="0"/>
          <w:sz w:val="28"/>
          <w:szCs w:val="28"/>
        </w:rPr>
        <w:t>12.</w:t>
      </w:r>
      <w:r w:rsidRPr="000C6DF0">
        <w:rPr>
          <w:rFonts w:eastAsia="標楷體"/>
          <w:kern w:val="0"/>
          <w:sz w:val="28"/>
          <w:szCs w:val="28"/>
        </w:rPr>
        <w:t>特殊離群值處理</w:t>
      </w:r>
    </w:p>
    <w:p w:rsidR="00ED63CB" w:rsidRPr="000C6DF0"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0C6DF0">
        <w:rPr>
          <w:rFonts w:ascii="標楷體" w:eastAsia="標楷體" w:hAnsi="標楷體" w:hint="eastAsia"/>
          <w:b/>
          <w:kern w:val="0"/>
          <w:sz w:val="28"/>
          <w:szCs w:val="24"/>
        </w:rPr>
        <w:t>解決方案驗證</w:t>
      </w:r>
      <w:r w:rsidRPr="000C6DF0">
        <w:rPr>
          <w:rFonts w:ascii="標楷體" w:eastAsia="標楷體" w:hAnsi="標楷體" w:hint="eastAsia"/>
          <w:kern w:val="0"/>
          <w:sz w:val="28"/>
          <w:szCs w:val="24"/>
        </w:rPr>
        <w:t>:在完成去識別化處理之後，需對特殊的資料處理，防止具特殊疏離群值的</w:t>
      </w:r>
      <w:proofErr w:type="gramStart"/>
      <w:r w:rsidRPr="000C6DF0">
        <w:rPr>
          <w:rFonts w:ascii="標楷體" w:eastAsia="標楷體" w:hAnsi="標楷體" w:hint="eastAsia"/>
          <w:kern w:val="0"/>
          <w:sz w:val="28"/>
          <w:szCs w:val="24"/>
        </w:rPr>
        <w:t>的</w:t>
      </w:r>
      <w:proofErr w:type="gramEnd"/>
      <w:r w:rsidRPr="000C6DF0">
        <w:rPr>
          <w:rFonts w:eastAsia="標楷體"/>
          <w:kern w:val="0"/>
          <w:sz w:val="28"/>
          <w:szCs w:val="24"/>
        </w:rPr>
        <w:t>PII</w:t>
      </w:r>
      <w:r w:rsidRPr="000C6DF0">
        <w:rPr>
          <w:rFonts w:eastAsia="標楷體"/>
          <w:kern w:val="0"/>
          <w:sz w:val="28"/>
          <w:szCs w:val="24"/>
        </w:rPr>
        <w:t>被重新識別。</w:t>
      </w:r>
      <w:proofErr w:type="gramStart"/>
      <w:r w:rsidRPr="000C6DF0">
        <w:rPr>
          <w:rFonts w:eastAsia="標楷體"/>
          <w:kern w:val="0"/>
          <w:sz w:val="28"/>
          <w:szCs w:val="24"/>
        </w:rPr>
        <w:t>此外，</w:t>
      </w:r>
      <w:proofErr w:type="gramEnd"/>
      <w:r w:rsidRPr="000C6DF0">
        <w:rPr>
          <w:rFonts w:eastAsia="標楷體"/>
          <w:kern w:val="0"/>
          <w:sz w:val="28"/>
          <w:szCs w:val="24"/>
        </w:rPr>
        <w:t>針對防止攻擊者導入外部資料比對獲得</w:t>
      </w:r>
      <w:r w:rsidRPr="000C6DF0">
        <w:rPr>
          <w:rFonts w:eastAsia="標楷體"/>
          <w:kern w:val="0"/>
          <w:sz w:val="28"/>
          <w:szCs w:val="24"/>
        </w:rPr>
        <w:t>PII</w:t>
      </w:r>
      <w:r w:rsidRPr="000C6DF0">
        <w:rPr>
          <w:rFonts w:eastAsia="標楷體"/>
          <w:kern w:val="0"/>
          <w:sz w:val="28"/>
          <w:szCs w:val="24"/>
        </w:rPr>
        <w:t>，一般建議</w:t>
      </w:r>
      <w:r w:rsidRPr="000C6DF0">
        <w:rPr>
          <w:rFonts w:ascii="標楷體" w:eastAsia="標楷體" w:hAnsi="標楷體" w:hint="eastAsia"/>
          <w:kern w:val="0"/>
          <w:sz w:val="28"/>
          <w:szCs w:val="24"/>
        </w:rPr>
        <w:t>需抽樣相當數量的資訊至常被使用的網站搜尋，分析是否可查詢到個人資訊，以驗證去識別化的完整性。最後需記錄整個作業程序，作為善</w:t>
      </w:r>
      <w:proofErr w:type="gramStart"/>
      <w:r w:rsidRPr="000C6DF0">
        <w:rPr>
          <w:rFonts w:ascii="標楷體" w:eastAsia="標楷體" w:hAnsi="標楷體" w:hint="eastAsia"/>
          <w:kern w:val="0"/>
          <w:sz w:val="28"/>
          <w:szCs w:val="24"/>
        </w:rPr>
        <w:t>個</w:t>
      </w:r>
      <w:proofErr w:type="gramEnd"/>
      <w:r w:rsidRPr="000C6DF0">
        <w:rPr>
          <w:rFonts w:ascii="標楷體" w:eastAsia="標楷體" w:hAnsi="標楷體" w:hint="eastAsia"/>
          <w:kern w:val="0"/>
          <w:sz w:val="28"/>
          <w:szCs w:val="24"/>
        </w:rPr>
        <w:t>資保護盡義務之佐證，並可供後續類似工作參考。</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13.</w:t>
      </w:r>
      <w:r w:rsidRPr="000C6DF0">
        <w:rPr>
          <w:rFonts w:eastAsia="標楷體"/>
          <w:kern w:val="0"/>
          <w:sz w:val="28"/>
          <w:szCs w:val="28"/>
        </w:rPr>
        <w:t>對解決方案進行診斷</w:t>
      </w:r>
    </w:p>
    <w:p w:rsidR="00B24802" w:rsidRPr="000C6DF0" w:rsidRDefault="00B24802" w:rsidP="005C4745">
      <w:pPr>
        <w:pStyle w:val="afff4"/>
        <w:widowControl/>
        <w:numPr>
          <w:ilvl w:val="0"/>
          <w:numId w:val="13"/>
        </w:numPr>
        <w:ind w:leftChars="0"/>
        <w:rPr>
          <w:rFonts w:eastAsia="標楷體"/>
          <w:kern w:val="0"/>
          <w:sz w:val="28"/>
          <w:szCs w:val="28"/>
        </w:rPr>
      </w:pPr>
      <w:r w:rsidRPr="000C6DF0">
        <w:rPr>
          <w:rFonts w:eastAsia="標楷體"/>
          <w:kern w:val="0"/>
          <w:sz w:val="28"/>
          <w:szCs w:val="24"/>
        </w:rPr>
        <w:t>步驟</w:t>
      </w:r>
      <w:r w:rsidRPr="000C6DF0">
        <w:rPr>
          <w:rFonts w:eastAsia="標楷體"/>
          <w:kern w:val="0"/>
          <w:sz w:val="28"/>
          <w:szCs w:val="28"/>
        </w:rPr>
        <w:t>14.</w:t>
      </w:r>
      <w:r w:rsidRPr="000C6DF0">
        <w:rPr>
          <w:rFonts w:eastAsia="標楷體"/>
          <w:kern w:val="0"/>
          <w:sz w:val="28"/>
          <w:szCs w:val="28"/>
        </w:rPr>
        <w:t>記錄執行過程及相關參數</w:t>
      </w:r>
    </w:p>
    <w:p w:rsidR="00ED63CB" w:rsidRPr="000C6DF0"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0C6DF0">
        <w:rPr>
          <w:rFonts w:ascii="標楷體" w:eastAsia="標楷體" w:hAnsi="標楷體" w:hint="eastAsia"/>
          <w:b/>
          <w:sz w:val="28"/>
        </w:rPr>
        <w:t>週期性持續審視</w:t>
      </w:r>
      <w:r w:rsidRPr="000C6DF0">
        <w:rPr>
          <w:rFonts w:ascii="標楷體" w:eastAsia="標楷體" w:hAnsi="標楷體" w:hint="eastAsia"/>
          <w:sz w:val="28"/>
        </w:rPr>
        <w:t>：在資料的整個生命週期過程中持續、週期性重新評估現行的</w:t>
      </w:r>
      <w:r w:rsidRPr="000C6DF0">
        <w:rPr>
          <w:rFonts w:ascii="標楷體" w:eastAsia="標楷體" w:hAnsi="標楷體" w:hint="eastAsia"/>
          <w:sz w:val="28"/>
        </w:rPr>
        <w:lastRenderedPageBreak/>
        <w:t>去識別化機制是否仍符合風險需求。需因應威脅發展及技術改變，</w:t>
      </w:r>
      <w:r w:rsidRPr="000C6DF0">
        <w:rPr>
          <w:rFonts w:ascii="標楷體" w:eastAsia="標楷體" w:hAnsi="標楷體" w:hint="eastAsia"/>
          <w:kern w:val="0"/>
          <w:sz w:val="28"/>
          <w:szCs w:val="24"/>
        </w:rPr>
        <w:t>適度調整去識別化處理的程序。相關的審視需包含適當矯正措施及預防動作程序。</w:t>
      </w:r>
    </w:p>
    <w:p w:rsidR="00B24802" w:rsidRPr="000C6DF0" w:rsidRDefault="00B24802" w:rsidP="005C4745">
      <w:pPr>
        <w:pStyle w:val="afff4"/>
        <w:widowControl/>
        <w:numPr>
          <w:ilvl w:val="0"/>
          <w:numId w:val="13"/>
        </w:numPr>
        <w:ind w:leftChars="0"/>
        <w:rPr>
          <w:rFonts w:eastAsia="標楷體"/>
          <w:kern w:val="0"/>
          <w:sz w:val="28"/>
          <w:szCs w:val="28"/>
        </w:rPr>
      </w:pPr>
      <w:r w:rsidRPr="000C6DF0">
        <w:rPr>
          <w:rFonts w:eastAsia="標楷體"/>
          <w:kern w:val="0"/>
          <w:sz w:val="28"/>
          <w:szCs w:val="24"/>
        </w:rPr>
        <w:t>步驟</w:t>
      </w:r>
      <w:r w:rsidRPr="000C6DF0">
        <w:rPr>
          <w:rFonts w:eastAsia="標楷體"/>
          <w:kern w:val="0"/>
          <w:sz w:val="28"/>
          <w:szCs w:val="28"/>
        </w:rPr>
        <w:t>15.</w:t>
      </w:r>
      <w:r w:rsidRPr="000C6DF0">
        <w:rPr>
          <w:rFonts w:eastAsia="標楷體"/>
          <w:kern w:val="0"/>
          <w:sz w:val="28"/>
          <w:szCs w:val="28"/>
        </w:rPr>
        <w:t>定期或是針對</w:t>
      </w:r>
      <w:proofErr w:type="gramStart"/>
      <w:r w:rsidRPr="000C6DF0">
        <w:rPr>
          <w:rFonts w:eastAsia="標楷體"/>
          <w:kern w:val="0"/>
          <w:sz w:val="28"/>
          <w:szCs w:val="28"/>
        </w:rPr>
        <w:t>特</w:t>
      </w:r>
      <w:proofErr w:type="gramEnd"/>
      <w:r w:rsidRPr="000C6DF0">
        <w:rPr>
          <w:rFonts w:eastAsia="標楷體"/>
          <w:kern w:val="0"/>
          <w:sz w:val="28"/>
          <w:szCs w:val="28"/>
        </w:rPr>
        <w:t>事件檢核資料安全性</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16.</w:t>
      </w:r>
      <w:r w:rsidRPr="000C6DF0">
        <w:rPr>
          <w:rFonts w:eastAsia="標楷體"/>
          <w:kern w:val="0"/>
          <w:sz w:val="28"/>
          <w:szCs w:val="28"/>
        </w:rPr>
        <w:t>週期性風險衝擊評鑑</w:t>
      </w:r>
    </w:p>
    <w:p w:rsidR="00ED63CB" w:rsidRPr="000C6DF0" w:rsidRDefault="00916689"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0C6DF0"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0C6DF0"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資料</w:t>
            </w:r>
            <w:r w:rsidR="00916689" w:rsidRPr="000C6DF0">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Pr="000C6DF0"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識別</w:t>
            </w:r>
            <w:r w:rsidR="003E4AFB" w:rsidRPr="000C6DF0">
              <w:rPr>
                <w:rFonts w:ascii="Times New Roman" w:eastAsia="新細明體" w:hAnsi="Times New Roman" w:cs="Times New Roman" w:hint="eastAsia"/>
                <w:color w:val="172B4D"/>
                <w:kern w:val="0"/>
                <w:sz w:val="26"/>
                <w:szCs w:val="26"/>
              </w:rPr>
              <w:t>資料與</w:t>
            </w:r>
            <w:r w:rsidRPr="000C6DF0">
              <w:rPr>
                <w:rFonts w:ascii="Times New Roman" w:eastAsia="新細明體" w:hAnsi="Times New Roman" w:cs="Times New Roman" w:hint="eastAsia"/>
                <w:color w:val="172B4D"/>
                <w:kern w:val="0"/>
                <w:sz w:val="26"/>
                <w:szCs w:val="26"/>
              </w:rPr>
              <w:t>特性</w:t>
            </w:r>
          </w:p>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w:t>
            </w:r>
            <w:r w:rsidRPr="000C6DF0">
              <w:rPr>
                <w:rFonts w:ascii="Times New Roman" w:eastAsia="新細明體" w:hAnsi="Times New Roman" w:cs="Times New Roman" w:hint="eastAsia"/>
                <w:color w:val="172B4D"/>
                <w:kern w:val="0"/>
                <w:sz w:val="26"/>
                <w:szCs w:val="26"/>
              </w:rPr>
              <w:t>直接識別符、間接識別符</w:t>
            </w:r>
            <w:r w:rsidRPr="000C6DF0">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去識別動作</w:t>
            </w:r>
            <w:r w:rsidRPr="000C6DF0">
              <w:rPr>
                <w:rFonts w:ascii="Times New Roman" w:eastAsia="新細明體" w:hAnsi="Times New Roman" w:cs="Times New Roman" w:hint="eastAsia"/>
                <w:color w:val="172B4D"/>
                <w:kern w:val="0"/>
                <w:sz w:val="26"/>
                <w:szCs w:val="26"/>
              </w:rPr>
              <w:t xml:space="preserve"> (</w:t>
            </w:r>
            <w:r w:rsidRPr="000C6DF0">
              <w:rPr>
                <w:rFonts w:ascii="Times New Roman" w:eastAsia="新細明體" w:hAnsi="Times New Roman" w:cs="Times New Roman" w:hint="eastAsia"/>
                <w:color w:val="172B4D"/>
                <w:kern w:val="0"/>
                <w:sz w:val="26"/>
                <w:szCs w:val="26"/>
              </w:rPr>
              <w:t>壓抑、模糊、</w:t>
            </w:r>
            <w:proofErr w:type="gramStart"/>
            <w:r w:rsidRPr="000C6DF0">
              <w:rPr>
                <w:rFonts w:ascii="Times New Roman" w:eastAsia="新細明體" w:hAnsi="Times New Roman" w:cs="Times New Roman" w:hint="eastAsia"/>
                <w:color w:val="172B4D"/>
                <w:kern w:val="0"/>
                <w:sz w:val="26"/>
                <w:szCs w:val="26"/>
              </w:rPr>
              <w:t>概化</w:t>
            </w:r>
            <w:proofErr w:type="gramEnd"/>
            <w:r w:rsidRPr="000C6DF0">
              <w:rPr>
                <w:rFonts w:ascii="Times New Roman" w:eastAsia="新細明體" w:hAnsi="Times New Roman" w:cs="Times New Roman" w:hint="eastAsia"/>
                <w:color w:val="172B4D"/>
                <w:kern w:val="0"/>
                <w:sz w:val="26"/>
                <w:szCs w:val="26"/>
              </w:rPr>
              <w:t>、縱向資料一致性、開放式本文處理、保留原狀</w:t>
            </w:r>
            <w:r w:rsidRPr="000C6DF0">
              <w:rPr>
                <w:rFonts w:ascii="Times New Roman" w:eastAsia="新細明體" w:hAnsi="Times New Roman" w:cs="Times New Roman" w:hint="eastAsia"/>
                <w:color w:val="172B4D"/>
                <w:kern w:val="0"/>
                <w:sz w:val="26"/>
                <w:szCs w:val="26"/>
              </w:rPr>
              <w:t>)</w:t>
            </w:r>
            <w:r w:rsidRPr="000C6DF0">
              <w:rPr>
                <w:rFonts w:ascii="Times New Roman" w:eastAsia="新細明體" w:hAnsi="Times New Roman" w:cs="Times New Roman"/>
                <w:color w:val="172B4D"/>
                <w:kern w:val="0"/>
                <w:sz w:val="26"/>
                <w:szCs w:val="26"/>
              </w:rPr>
              <w:t xml:space="preserve">, </w:t>
            </w: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UAV</w:t>
            </w:r>
            <w:r w:rsidRPr="000C6DF0">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人臉</w:t>
            </w:r>
            <w:r w:rsidRPr="000C6DF0">
              <w:rPr>
                <w:rFonts w:ascii="Times New Roman" w:eastAsia="新細明體" w:hAnsi="Times New Roman" w:cs="Times New Roman" w:hint="eastAsia"/>
                <w:color w:val="172B4D"/>
                <w:kern w:val="0"/>
                <w:sz w:val="26"/>
                <w:szCs w:val="26"/>
              </w:rPr>
              <w:t xml:space="preserve"> (</w:t>
            </w:r>
            <w:r w:rsidRPr="000C6DF0">
              <w:rPr>
                <w:rFonts w:ascii="Times New Roman" w:eastAsia="新細明體" w:hAnsi="Times New Roman" w:cs="Times New Roman" w:hint="eastAsia"/>
                <w:color w:val="172B4D"/>
                <w:kern w:val="0"/>
                <w:sz w:val="26"/>
                <w:szCs w:val="26"/>
              </w:rPr>
              <w:t>直接識別符</w:t>
            </w:r>
            <w:r w:rsidRPr="000C6DF0">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模糊化</w:t>
            </w:r>
            <w:r w:rsidRPr="000C6DF0">
              <w:rPr>
                <w:rFonts w:ascii="Times New Roman" w:eastAsia="新細明體" w:hAnsi="Times New Roman" w:cs="Times New Roman" w:hint="eastAsia"/>
                <w:color w:val="172B4D"/>
                <w:kern w:val="0"/>
                <w:sz w:val="26"/>
                <w:szCs w:val="26"/>
              </w:rPr>
              <w:t xml:space="preserve"> (</w:t>
            </w:r>
            <w:r w:rsidR="0005716C" w:rsidRPr="000C6DF0">
              <w:rPr>
                <w:rFonts w:ascii="Times New Roman" w:eastAsia="新細明體" w:hAnsi="Times New Roman" w:cs="Times New Roman" w:hint="eastAsia"/>
                <w:color w:val="172B4D"/>
                <w:kern w:val="0"/>
                <w:sz w:val="26"/>
                <w:szCs w:val="26"/>
              </w:rPr>
              <w:t>Au</w:t>
            </w:r>
            <w:r w:rsidR="0005716C" w:rsidRPr="000C6DF0">
              <w:rPr>
                <w:rFonts w:ascii="Times New Roman" w:eastAsia="新細明體" w:hAnsi="Times New Roman" w:cs="Times New Roman"/>
                <w:color w:val="172B4D"/>
                <w:kern w:val="0"/>
                <w:sz w:val="26"/>
                <w:szCs w:val="26"/>
              </w:rPr>
              <w:t>tomatic Face Redaction</w:t>
            </w:r>
            <w:r w:rsidRPr="000C6DF0">
              <w:rPr>
                <w:rFonts w:ascii="Times New Roman" w:eastAsia="新細明體" w:hAnsi="Times New Roman" w:cs="Times New Roman"/>
                <w:color w:val="172B4D"/>
                <w:kern w:val="0"/>
                <w:sz w:val="26"/>
                <w:szCs w:val="26"/>
              </w:rPr>
              <w:t>)</w:t>
            </w: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車牌</w:t>
            </w:r>
            <w:r w:rsidRPr="000C6DF0">
              <w:rPr>
                <w:rFonts w:ascii="Times New Roman" w:eastAsia="新細明體" w:hAnsi="Times New Roman" w:cs="Times New Roman" w:hint="eastAsia"/>
                <w:color w:val="172B4D"/>
                <w:kern w:val="0"/>
                <w:sz w:val="26"/>
                <w:szCs w:val="26"/>
              </w:rPr>
              <w:t xml:space="preserve"> (</w:t>
            </w:r>
            <w:r w:rsidRPr="000C6DF0">
              <w:rPr>
                <w:rFonts w:ascii="Times New Roman" w:eastAsia="新細明體" w:hAnsi="Times New Roman" w:cs="Times New Roman" w:hint="eastAsia"/>
                <w:color w:val="172B4D"/>
                <w:kern w:val="0"/>
                <w:sz w:val="26"/>
                <w:szCs w:val="26"/>
              </w:rPr>
              <w:t>直接識別符</w:t>
            </w:r>
            <w:r w:rsidRPr="000C6DF0">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模糊化</w:t>
            </w:r>
            <w:r w:rsidRPr="000C6DF0">
              <w:rPr>
                <w:rFonts w:ascii="Times New Roman" w:eastAsia="新細明體" w:hAnsi="Times New Roman" w:cs="Times New Roman" w:hint="eastAsia"/>
                <w:color w:val="172B4D"/>
                <w:kern w:val="0"/>
                <w:sz w:val="26"/>
                <w:szCs w:val="26"/>
              </w:rPr>
              <w:t xml:space="preserve"> (</w:t>
            </w:r>
            <w:r w:rsidR="0005716C" w:rsidRPr="000C6DF0">
              <w:rPr>
                <w:rFonts w:ascii="Times New Roman" w:eastAsia="新細明體" w:hAnsi="Times New Roman" w:cs="Times New Roman"/>
                <w:color w:val="172B4D"/>
                <w:kern w:val="0"/>
                <w:sz w:val="26"/>
                <w:szCs w:val="26"/>
              </w:rPr>
              <w:t xml:space="preserve">Automatic </w:t>
            </w:r>
            <w:r w:rsidR="0005716C" w:rsidRPr="000C6DF0">
              <w:rPr>
                <w:rFonts w:ascii="Times New Roman" w:eastAsia="新細明體" w:hAnsi="Times New Roman" w:cs="Times New Roman" w:hint="eastAsia"/>
                <w:color w:val="172B4D"/>
                <w:kern w:val="0"/>
                <w:sz w:val="26"/>
                <w:szCs w:val="26"/>
              </w:rPr>
              <w:t>Li</w:t>
            </w:r>
            <w:r w:rsidR="0005716C" w:rsidRPr="000C6DF0">
              <w:rPr>
                <w:rFonts w:ascii="Times New Roman" w:eastAsia="新細明體" w:hAnsi="Times New Roman" w:cs="Times New Roman"/>
                <w:color w:val="172B4D"/>
                <w:kern w:val="0"/>
                <w:sz w:val="26"/>
                <w:szCs w:val="26"/>
              </w:rPr>
              <w:t>cense Plate Redaction)</w:t>
            </w: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Pr="000C6DF0" w:rsidRDefault="00542991"/>
    <w:p w:rsidR="003339E7" w:rsidRPr="000C6DF0" w:rsidRDefault="003339E7">
      <w:pPr>
        <w:widowControl/>
      </w:pPr>
      <w:r w:rsidRPr="000C6DF0">
        <w:br w:type="page"/>
      </w:r>
    </w:p>
    <w:p w:rsidR="003339E7" w:rsidRPr="000C6DF0"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hint="eastAsia"/>
          <w:b/>
          <w:sz w:val="26"/>
          <w:szCs w:val="26"/>
        </w:rPr>
        <w:lastRenderedPageBreak/>
        <w:t>F</w:t>
      </w:r>
      <w:r w:rsidRPr="000C6DF0">
        <w:rPr>
          <w:rFonts w:ascii="Times New Roman" w:eastAsia="標楷體" w:hAnsi="Times New Roman" w:cs="Times New Roman"/>
          <w:b/>
          <w:sz w:val="26"/>
          <w:szCs w:val="26"/>
        </w:rPr>
        <w:t>AIR</w:t>
      </w:r>
      <w:r w:rsidRPr="000C6DF0">
        <w:rPr>
          <w:rFonts w:ascii="Times New Roman" w:eastAsia="標楷體" w:hAnsi="Times New Roman" w:cs="Times New Roman" w:hint="eastAsia"/>
          <w:b/>
          <w:sz w:val="26"/>
          <w:szCs w:val="26"/>
        </w:rPr>
        <w:t>評估</w:t>
      </w:r>
    </w:p>
    <w:p w:rsidR="003339E7" w:rsidRPr="000C6DF0" w:rsidRDefault="003339E7" w:rsidP="003339E7">
      <w:pPr>
        <w:rPr>
          <w:rFonts w:ascii="標楷體" w:eastAsia="標楷體" w:hAnsi="標楷體" w:cs="Times New Roman"/>
          <w:kern w:val="0"/>
          <w:sz w:val="28"/>
          <w:szCs w:val="24"/>
        </w:rPr>
      </w:pPr>
      <w:r w:rsidRPr="000C6DF0">
        <w:rPr>
          <w:rFonts w:ascii="標楷體" w:eastAsia="標楷體" w:hAnsi="標楷體" w:cs="Times New Roman" w:hint="eastAsia"/>
          <w:kern w:val="0"/>
          <w:sz w:val="28"/>
          <w:szCs w:val="24"/>
        </w:rPr>
        <w:t>本計畫依據科技部之要求，將檢驗計畫中所產出之每一資料集是否符合FAIR原則：</w:t>
      </w:r>
    </w:p>
    <w:p w:rsidR="003339E7" w:rsidRPr="000C6DF0"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0C6DF0">
        <w:rPr>
          <w:rFonts w:eastAsia="標楷體"/>
          <w:sz w:val="28"/>
        </w:rPr>
        <w:t>可搜尋</w:t>
      </w:r>
      <w:r w:rsidRPr="000C6DF0">
        <w:rPr>
          <w:rFonts w:eastAsia="標楷體"/>
          <w:sz w:val="28"/>
        </w:rPr>
        <w:t>(Findable)</w:t>
      </w:r>
      <w:r w:rsidRPr="000C6DF0">
        <w:rPr>
          <w:rFonts w:eastAsia="標楷體"/>
          <w:sz w:val="28"/>
        </w:rPr>
        <w:t>：資料必須有唯一的</w:t>
      </w:r>
      <w:proofErr w:type="gramStart"/>
      <w:r w:rsidRPr="000C6DF0">
        <w:rPr>
          <w:rFonts w:eastAsia="標楷體"/>
          <w:sz w:val="28"/>
        </w:rPr>
        <w:t>識別符並於</w:t>
      </w:r>
      <w:proofErr w:type="gramEnd"/>
      <w:r w:rsidRPr="000C6DF0">
        <w:rPr>
          <w:rFonts w:eastAsia="標楷體"/>
          <w:sz w:val="28"/>
        </w:rPr>
        <w:t>檢索資源中有效的標示出來；</w:t>
      </w:r>
      <w:r w:rsidRPr="000C6DF0">
        <w:rPr>
          <w:rFonts w:eastAsia="標楷體"/>
          <w:sz w:val="28"/>
        </w:rPr>
        <w:t xml:space="preserve"> </w:t>
      </w:r>
    </w:p>
    <w:p w:rsidR="003339E7" w:rsidRPr="000C6DF0"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0C6DF0">
        <w:rPr>
          <w:rFonts w:eastAsia="標楷體"/>
          <w:sz w:val="28"/>
        </w:rPr>
        <w:t>可近用</w:t>
      </w:r>
      <w:r w:rsidRPr="000C6DF0">
        <w:rPr>
          <w:rFonts w:eastAsia="標楷體"/>
          <w:sz w:val="28"/>
        </w:rPr>
        <w:t xml:space="preserve">(Accessible) </w:t>
      </w:r>
      <w:r w:rsidRPr="000C6DF0">
        <w:rPr>
          <w:rFonts w:eastAsia="標楷體"/>
          <w:sz w:val="28"/>
        </w:rPr>
        <w:t>：必須易於透過開放系統和有效且安全的身份驗證與授權程序進行檢索；</w:t>
      </w:r>
      <w:r w:rsidRPr="000C6DF0">
        <w:rPr>
          <w:rFonts w:eastAsia="標楷體"/>
          <w:sz w:val="28"/>
        </w:rPr>
        <w:t xml:space="preserve"> </w:t>
      </w:r>
    </w:p>
    <w:p w:rsidR="003339E7" w:rsidRPr="000C6DF0"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0C6DF0">
        <w:rPr>
          <w:rFonts w:eastAsia="標楷體"/>
          <w:sz w:val="28"/>
        </w:rPr>
        <w:t>可互操作</w:t>
      </w:r>
      <w:r w:rsidRPr="000C6DF0">
        <w:rPr>
          <w:rFonts w:eastAsia="標楷體"/>
          <w:sz w:val="28"/>
        </w:rPr>
        <w:t>(Interoperable)</w:t>
      </w:r>
      <w:r w:rsidRPr="000C6DF0">
        <w:rPr>
          <w:rFonts w:eastAsia="標楷體"/>
          <w:sz w:val="28"/>
        </w:rPr>
        <w:t>：必須使用標準的語彙及格式；</w:t>
      </w:r>
      <w:r w:rsidRPr="000C6DF0">
        <w:rPr>
          <w:rFonts w:eastAsia="標楷體"/>
          <w:sz w:val="28"/>
        </w:rPr>
        <w:t xml:space="preserve"> </w:t>
      </w:r>
    </w:p>
    <w:p w:rsidR="003339E7" w:rsidRPr="000C6DF0"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0C6DF0">
        <w:rPr>
          <w:rFonts w:eastAsia="標楷體"/>
          <w:sz w:val="28"/>
        </w:rPr>
        <w:t>可再利用</w:t>
      </w:r>
      <w:r w:rsidRPr="000C6DF0">
        <w:rPr>
          <w:rFonts w:eastAsia="標楷體"/>
          <w:sz w:val="28"/>
        </w:rPr>
        <w:t xml:space="preserve">(Reusable) </w:t>
      </w:r>
      <w:r w:rsidRPr="000C6DF0">
        <w:rPr>
          <w:rFonts w:eastAsia="標楷體"/>
          <w:sz w:val="28"/>
        </w:rPr>
        <w:t>：必須向使用者充分描述資料及使用授權，並可追溯資料來源。</w:t>
      </w:r>
    </w:p>
    <w:p w:rsidR="008C14E3" w:rsidRPr="000C6DF0" w:rsidRDefault="008C14E3" w:rsidP="005C4745">
      <w:pPr>
        <w:pStyle w:val="00H"/>
        <w:numPr>
          <w:ilvl w:val="0"/>
          <w:numId w:val="17"/>
        </w:numPr>
        <w:outlineLvl w:val="0"/>
        <w:rPr>
          <w:color w:val="000000"/>
          <w:sz w:val="28"/>
        </w:rPr>
      </w:pPr>
      <w:bookmarkStart w:id="2" w:name="_Toc98970014"/>
      <w:r w:rsidRPr="000C6DF0">
        <w:rPr>
          <w:rFonts w:hint="eastAsia"/>
          <w:color w:val="000000"/>
          <w:sz w:val="28"/>
        </w:rPr>
        <w:t>F</w:t>
      </w:r>
      <w:r w:rsidRPr="000C6DF0">
        <w:rPr>
          <w:color w:val="000000"/>
          <w:sz w:val="28"/>
        </w:rPr>
        <w:t>AIR 15</w:t>
      </w:r>
      <w:r w:rsidRPr="000C6DF0">
        <w:rPr>
          <w:rFonts w:hint="eastAsia"/>
          <w:color w:val="000000"/>
          <w:sz w:val="28"/>
        </w:rPr>
        <w:t>項細部原則</w:t>
      </w:r>
      <w:bookmarkEnd w:id="2"/>
    </w:p>
    <w:p w:rsidR="008C14E3" w:rsidRPr="000C6DF0" w:rsidRDefault="008C14E3" w:rsidP="008C14E3">
      <w:pPr>
        <w:pStyle w:val="aff8"/>
        <w:spacing w:after="240" w:line="240" w:lineRule="auto"/>
        <w:ind w:rightChars="2" w:right="5" w:firstLineChars="200" w:firstLine="560"/>
        <w:rPr>
          <w:rFonts w:eastAsia="標楷體"/>
          <w:kern w:val="0"/>
          <w:sz w:val="28"/>
          <w:szCs w:val="24"/>
        </w:rPr>
      </w:pPr>
      <w:r w:rsidRPr="000C6DF0">
        <w:rPr>
          <w:rFonts w:eastAsia="標楷體"/>
          <w:kern w:val="0"/>
          <w:sz w:val="28"/>
          <w:szCs w:val="24"/>
        </w:rPr>
        <w:t xml:space="preserve">FAIR </w:t>
      </w:r>
      <w:r w:rsidRPr="000C6DF0">
        <w:rPr>
          <w:rFonts w:eastAsia="標楷體"/>
          <w:kern w:val="0"/>
          <w:sz w:val="28"/>
          <w:szCs w:val="24"/>
        </w:rPr>
        <w:t>原則最初僅是</w:t>
      </w:r>
      <w:r w:rsidRPr="000C6DF0">
        <w:rPr>
          <w:rFonts w:eastAsia="標楷體"/>
          <w:kern w:val="0"/>
          <w:sz w:val="28"/>
          <w:szCs w:val="24"/>
        </w:rPr>
        <w:t>4</w:t>
      </w:r>
      <w:r w:rsidRPr="000C6DF0">
        <w:rPr>
          <w:rFonts w:eastAsia="標楷體"/>
          <w:kern w:val="0"/>
          <w:sz w:val="28"/>
          <w:szCs w:val="24"/>
        </w:rPr>
        <w:t>項大原則，</w:t>
      </w:r>
      <w:r w:rsidRPr="000C6DF0">
        <w:rPr>
          <w:rFonts w:eastAsia="標楷體"/>
          <w:kern w:val="0"/>
          <w:sz w:val="28"/>
          <w:szCs w:val="24"/>
        </w:rPr>
        <w:t xml:space="preserve">2016 </w:t>
      </w:r>
      <w:r w:rsidRPr="000C6DF0">
        <w:rPr>
          <w:rFonts w:eastAsia="標楷體"/>
          <w:kern w:val="0"/>
          <w:sz w:val="28"/>
          <w:szCs w:val="24"/>
        </w:rPr>
        <w:t>年</w:t>
      </w:r>
      <w:r w:rsidRPr="000C6DF0">
        <w:rPr>
          <w:rFonts w:eastAsia="標楷體"/>
          <w:kern w:val="0"/>
          <w:sz w:val="28"/>
          <w:szCs w:val="24"/>
        </w:rPr>
        <w:t xml:space="preserve">Mark D. Wilkinson </w:t>
      </w:r>
      <w:r w:rsidRPr="000C6DF0">
        <w:rPr>
          <w:rFonts w:eastAsia="標楷體"/>
          <w:kern w:val="0"/>
          <w:sz w:val="28"/>
          <w:szCs w:val="24"/>
        </w:rPr>
        <w:t>發表的</w:t>
      </w:r>
      <w:r w:rsidRPr="000C6DF0">
        <w:rPr>
          <w:rFonts w:eastAsia="標楷體"/>
          <w:kern w:val="0"/>
          <w:sz w:val="28"/>
          <w:szCs w:val="24"/>
        </w:rPr>
        <w:t xml:space="preserve"> “The FAIR Guiding Principles for Scientific Data Management and Stewardship” </w:t>
      </w:r>
      <w:proofErr w:type="gramStart"/>
      <w:r w:rsidRPr="000C6DF0">
        <w:rPr>
          <w:rFonts w:eastAsia="標楷體"/>
          <w:kern w:val="0"/>
          <w:sz w:val="28"/>
          <w:szCs w:val="24"/>
        </w:rPr>
        <w:t>一</w:t>
      </w:r>
      <w:proofErr w:type="gramEnd"/>
      <w:r w:rsidRPr="000C6DF0">
        <w:rPr>
          <w:rFonts w:eastAsia="標楷體"/>
          <w:kern w:val="0"/>
          <w:sz w:val="28"/>
          <w:szCs w:val="24"/>
        </w:rPr>
        <w:t>文中，定義了</w:t>
      </w:r>
      <w:r w:rsidRPr="000C6DF0">
        <w:rPr>
          <w:rFonts w:eastAsia="標楷體"/>
          <w:kern w:val="0"/>
          <w:sz w:val="28"/>
          <w:szCs w:val="24"/>
        </w:rPr>
        <w:t>15</w:t>
      </w:r>
      <w:r w:rsidRPr="000C6DF0">
        <w:rPr>
          <w:rFonts w:eastAsia="標楷體"/>
          <w:kern w:val="0"/>
          <w:sz w:val="28"/>
          <w:szCs w:val="24"/>
        </w:rPr>
        <w:t>項細部原則（詳表</w:t>
      </w:r>
      <w:r w:rsidRPr="000C6DF0">
        <w:rPr>
          <w:rFonts w:eastAsia="標楷體"/>
          <w:kern w:val="0"/>
          <w:sz w:val="28"/>
          <w:szCs w:val="24"/>
        </w:rPr>
        <w:t>1</w:t>
      </w:r>
      <w:r w:rsidRPr="000C6DF0">
        <w:rPr>
          <w:rFonts w:eastAsia="標楷體"/>
          <w:kern w:val="0"/>
          <w:sz w:val="28"/>
          <w:szCs w:val="24"/>
        </w:rPr>
        <w:t>），讓</w:t>
      </w:r>
      <w:r w:rsidRPr="000C6DF0">
        <w:rPr>
          <w:rFonts w:eastAsia="標楷體"/>
          <w:kern w:val="0"/>
          <w:sz w:val="28"/>
          <w:szCs w:val="24"/>
        </w:rPr>
        <w:t>4</w:t>
      </w:r>
      <w:r w:rsidRPr="000C6DF0">
        <w:rPr>
          <w:rFonts w:eastAsia="標楷體"/>
          <w:kern w:val="0"/>
          <w:sz w:val="28"/>
          <w:szCs w:val="24"/>
        </w:rPr>
        <w:t>項大原則可更具體被實施。</w:t>
      </w:r>
    </w:p>
    <w:p w:rsidR="008C14E3" w:rsidRPr="000C6DF0" w:rsidRDefault="008C14E3" w:rsidP="005C4745">
      <w:pPr>
        <w:pStyle w:val="00H"/>
        <w:numPr>
          <w:ilvl w:val="0"/>
          <w:numId w:val="17"/>
        </w:numPr>
        <w:outlineLvl w:val="0"/>
        <w:rPr>
          <w:color w:val="000000"/>
          <w:sz w:val="28"/>
        </w:rPr>
      </w:pPr>
      <w:bookmarkStart w:id="3" w:name="_Toc98970015"/>
      <w:r w:rsidRPr="000C6DF0">
        <w:rPr>
          <w:rFonts w:hint="eastAsia"/>
          <w:color w:val="000000"/>
          <w:sz w:val="28"/>
        </w:rPr>
        <w:t xml:space="preserve">FAIR </w:t>
      </w:r>
      <w:r w:rsidRPr="000C6DF0">
        <w:rPr>
          <w:rFonts w:hint="eastAsia"/>
          <w:color w:val="000000"/>
          <w:sz w:val="28"/>
        </w:rPr>
        <w:t>原則符合度之評估方法</w:t>
      </w:r>
      <w:bookmarkEnd w:id="3"/>
    </w:p>
    <w:p w:rsidR="008C14E3" w:rsidRPr="000C6DF0" w:rsidRDefault="008C14E3" w:rsidP="008C14E3">
      <w:pPr>
        <w:pStyle w:val="aff8"/>
        <w:spacing w:after="240" w:line="240" w:lineRule="auto"/>
        <w:ind w:rightChars="2" w:right="5" w:firstLineChars="200" w:firstLine="560"/>
        <w:rPr>
          <w:rFonts w:eastAsia="標楷體"/>
          <w:sz w:val="32"/>
        </w:rPr>
      </w:pPr>
      <w:r w:rsidRPr="000C6DF0">
        <w:rPr>
          <w:rFonts w:eastAsia="標楷體" w:hint="eastAsia"/>
          <w:sz w:val="28"/>
        </w:rPr>
        <w:t>本指引採用「研究資料聯盟」</w:t>
      </w:r>
      <w:r w:rsidRPr="000C6DF0">
        <w:rPr>
          <w:rFonts w:eastAsia="標楷體" w:hint="eastAsia"/>
          <w:sz w:val="28"/>
        </w:rPr>
        <w:t xml:space="preserve"> (</w:t>
      </w:r>
      <w:r w:rsidRPr="000C6DF0">
        <w:rPr>
          <w:rFonts w:eastAsia="標楷體"/>
          <w:sz w:val="28"/>
        </w:rPr>
        <w:t>The Research Data Alliance</w:t>
      </w:r>
      <w:r w:rsidRPr="000C6DF0">
        <w:rPr>
          <w:rFonts w:eastAsia="標楷體" w:hint="eastAsia"/>
          <w:sz w:val="28"/>
        </w:rPr>
        <w:t>，簡稱</w:t>
      </w:r>
      <w:r w:rsidRPr="000C6DF0">
        <w:rPr>
          <w:rFonts w:eastAsia="標楷體" w:hint="eastAsia"/>
          <w:sz w:val="28"/>
        </w:rPr>
        <w:t>RDA)</w:t>
      </w:r>
      <w:r w:rsidRPr="000C6DF0">
        <w:rPr>
          <w:rFonts w:eastAsia="標楷體" w:hint="eastAsia"/>
          <w:sz w:val="28"/>
        </w:rPr>
        <w:t>所發表的</w:t>
      </w:r>
      <w:r w:rsidRPr="000C6DF0">
        <w:rPr>
          <w:rFonts w:eastAsia="標楷體"/>
          <w:sz w:val="28"/>
        </w:rPr>
        <w:t>“FAIR Data Maturity Model</w:t>
      </w:r>
      <w:r w:rsidRPr="000C6DF0">
        <w:rPr>
          <w:rFonts w:eastAsia="標楷體" w:hint="eastAsia"/>
          <w:sz w:val="28"/>
        </w:rPr>
        <w:t xml:space="preserve"> </w:t>
      </w:r>
      <w:r w:rsidRPr="000C6DF0">
        <w:rPr>
          <w:rFonts w:eastAsia="標楷體"/>
          <w:sz w:val="28"/>
        </w:rPr>
        <w:t xml:space="preserve">Specification and Guidelines” </w:t>
      </w:r>
      <w:r w:rsidRPr="000C6DF0">
        <w:rPr>
          <w:rFonts w:eastAsia="標楷體" w:hint="eastAsia"/>
          <w:sz w:val="28"/>
        </w:rPr>
        <w:t>所定義的</w:t>
      </w:r>
      <w:r w:rsidRPr="000C6DF0">
        <w:rPr>
          <w:rFonts w:eastAsia="標楷體" w:hint="eastAsia"/>
          <w:sz w:val="28"/>
        </w:rPr>
        <w:t>41</w:t>
      </w:r>
      <w:r w:rsidRPr="000C6DF0">
        <w:rPr>
          <w:rFonts w:eastAsia="標楷體" w:hint="eastAsia"/>
          <w:sz w:val="28"/>
        </w:rPr>
        <w:t>項評估指標，做為資料集之</w:t>
      </w:r>
      <w:r w:rsidRPr="000C6DF0">
        <w:rPr>
          <w:rFonts w:eastAsia="標楷體" w:hint="eastAsia"/>
          <w:sz w:val="28"/>
        </w:rPr>
        <w:t>FAIR</w:t>
      </w:r>
      <w:r w:rsidRPr="000C6DF0">
        <w:rPr>
          <w:rFonts w:eastAsia="標楷體" w:hint="eastAsia"/>
          <w:sz w:val="28"/>
        </w:rPr>
        <w:t>原則符合度</w:t>
      </w:r>
      <w:r w:rsidRPr="000C6DF0">
        <w:rPr>
          <w:rFonts w:eastAsia="標楷體" w:hint="eastAsia"/>
          <w:sz w:val="28"/>
        </w:rPr>
        <w:t>(</w:t>
      </w:r>
      <w:r w:rsidRPr="000C6DF0">
        <w:rPr>
          <w:rFonts w:eastAsia="標楷體" w:hint="eastAsia"/>
          <w:sz w:val="28"/>
        </w:rPr>
        <w:t>即成熟度</w:t>
      </w:r>
      <w:r w:rsidRPr="000C6DF0">
        <w:rPr>
          <w:rFonts w:eastAsia="標楷體" w:hint="eastAsia"/>
          <w:sz w:val="28"/>
        </w:rPr>
        <w:t>)</w:t>
      </w:r>
      <w:r w:rsidRPr="000C6DF0">
        <w:rPr>
          <w:rFonts w:eastAsia="標楷體" w:hint="eastAsia"/>
          <w:sz w:val="28"/>
        </w:rPr>
        <w:t>評估基準。</w:t>
      </w:r>
      <w:r w:rsidRPr="000C6DF0">
        <w:rPr>
          <w:rFonts w:eastAsia="標楷體" w:hint="eastAsia"/>
          <w:sz w:val="28"/>
        </w:rPr>
        <w:t>RDA</w:t>
      </w:r>
      <w:r w:rsidRPr="000C6DF0">
        <w:rPr>
          <w:rFonts w:eastAsia="標楷體" w:hint="eastAsia"/>
          <w:sz w:val="28"/>
        </w:rPr>
        <w:t>提出「</w:t>
      </w:r>
      <w:r w:rsidRPr="000C6DF0">
        <w:rPr>
          <w:rFonts w:eastAsia="標楷體"/>
          <w:sz w:val="28"/>
        </w:rPr>
        <w:t>衡量進展</w:t>
      </w:r>
      <w:r w:rsidRPr="000C6DF0">
        <w:rPr>
          <w:rFonts w:eastAsia="標楷體" w:hint="eastAsia"/>
          <w:sz w:val="28"/>
        </w:rPr>
        <w:t>」與「</w:t>
      </w:r>
      <w:r w:rsidRPr="000C6DF0">
        <w:rPr>
          <w:rFonts w:eastAsia="標楷體"/>
          <w:sz w:val="28"/>
        </w:rPr>
        <w:t>衡量</w:t>
      </w:r>
      <w:r w:rsidRPr="000C6DF0">
        <w:rPr>
          <w:rFonts w:eastAsia="標楷體"/>
          <w:sz w:val="28"/>
        </w:rPr>
        <w:t>“</w:t>
      </w:r>
      <w:r w:rsidRPr="000C6DF0">
        <w:rPr>
          <w:rFonts w:eastAsia="標楷體"/>
          <w:sz w:val="28"/>
        </w:rPr>
        <w:t>通過</w:t>
      </w:r>
      <w:r w:rsidRPr="000C6DF0">
        <w:rPr>
          <w:rFonts w:eastAsia="標楷體"/>
          <w:sz w:val="28"/>
        </w:rPr>
        <w:t>”</w:t>
      </w:r>
      <w:r w:rsidRPr="000C6DF0">
        <w:rPr>
          <w:rFonts w:eastAsia="標楷體"/>
          <w:sz w:val="28"/>
        </w:rPr>
        <w:t>或</w:t>
      </w:r>
      <w:r w:rsidRPr="000C6DF0">
        <w:rPr>
          <w:rFonts w:eastAsia="標楷體"/>
          <w:sz w:val="28"/>
        </w:rPr>
        <w:t>“</w:t>
      </w:r>
      <w:r w:rsidRPr="000C6DF0">
        <w:rPr>
          <w:rFonts w:eastAsia="標楷體" w:hint="eastAsia"/>
          <w:sz w:val="28"/>
        </w:rPr>
        <w:t>不通過</w:t>
      </w:r>
      <w:r w:rsidRPr="000C6DF0">
        <w:rPr>
          <w:rFonts w:eastAsia="標楷體"/>
          <w:sz w:val="28"/>
        </w:rPr>
        <w:t xml:space="preserve">” </w:t>
      </w:r>
      <w:r w:rsidRPr="000C6DF0">
        <w:rPr>
          <w:rFonts w:eastAsia="標楷體" w:hint="eastAsia"/>
          <w:sz w:val="28"/>
        </w:rPr>
        <w:t>」兩種評估方式，第一種</w:t>
      </w:r>
      <w:r w:rsidRPr="000C6DF0">
        <w:rPr>
          <w:rFonts w:eastAsia="標楷體" w:hint="eastAsia"/>
          <w:sz w:val="28"/>
        </w:rPr>
        <w:t>(</w:t>
      </w:r>
      <w:r w:rsidRPr="000C6DF0">
        <w:rPr>
          <w:rFonts w:eastAsia="標楷體"/>
          <w:sz w:val="28"/>
        </w:rPr>
        <w:t>衡量進展</w:t>
      </w:r>
      <w:r w:rsidRPr="000C6DF0">
        <w:rPr>
          <w:rFonts w:eastAsia="標楷體" w:hint="eastAsia"/>
          <w:sz w:val="28"/>
        </w:rPr>
        <w:t>)</w:t>
      </w:r>
      <w:r w:rsidRPr="000C6DF0">
        <w:rPr>
          <w:rFonts w:eastAsia="標楷體" w:hint="eastAsia"/>
          <w:sz w:val="28"/>
        </w:rPr>
        <w:t>評估方式，可看出各指標的完成程度，以及待改善之處，較適合剛要導入</w:t>
      </w:r>
      <w:r w:rsidRPr="000C6DF0">
        <w:rPr>
          <w:rFonts w:eastAsia="標楷體" w:hint="eastAsia"/>
          <w:sz w:val="28"/>
        </w:rPr>
        <w:t>FAIR</w:t>
      </w:r>
      <w:r w:rsidRPr="000C6DF0">
        <w:rPr>
          <w:rFonts w:eastAsia="標楷體" w:hint="eastAsia"/>
          <w:sz w:val="28"/>
        </w:rPr>
        <w:t>原</w:t>
      </w:r>
      <w:r w:rsidRPr="000C6DF0">
        <w:rPr>
          <w:rFonts w:eastAsia="標楷體"/>
          <w:sz w:val="28"/>
        </w:rPr>
        <w:t>則之實作者。因此，本指</w:t>
      </w:r>
      <w:r w:rsidRPr="000C6DF0">
        <w:rPr>
          <w:rFonts w:eastAsia="標楷體"/>
          <w:sz w:val="28"/>
        </w:rPr>
        <w:lastRenderedPageBreak/>
        <w:t>引採用「衡量進展」評估方式，其</w:t>
      </w:r>
      <w:proofErr w:type="gramStart"/>
      <w:r w:rsidRPr="000C6DF0">
        <w:rPr>
          <w:rFonts w:eastAsia="標楷體"/>
          <w:sz w:val="28"/>
        </w:rPr>
        <w:t>評估表詳</w:t>
      </w:r>
      <w:r w:rsidRPr="000C6DF0">
        <w:rPr>
          <w:rFonts w:eastAsia="標楷體" w:hint="eastAsia"/>
          <w:sz w:val="28"/>
        </w:rPr>
        <w:t>指引</w:t>
      </w:r>
      <w:proofErr w:type="gramEnd"/>
      <w:r w:rsidRPr="000C6DF0">
        <w:rPr>
          <w:rFonts w:eastAsia="標楷體" w:hint="eastAsia"/>
          <w:sz w:val="28"/>
        </w:rPr>
        <w:t>之</w:t>
      </w:r>
      <w:r w:rsidRPr="000C6DF0">
        <w:rPr>
          <w:rFonts w:eastAsia="標楷體"/>
          <w:sz w:val="28"/>
        </w:rPr>
        <w:t>附件一。「衡量</w:t>
      </w:r>
      <w:r w:rsidRPr="000C6DF0">
        <w:rPr>
          <w:rFonts w:eastAsia="標楷體"/>
          <w:sz w:val="28"/>
        </w:rPr>
        <w:t>“</w:t>
      </w:r>
      <w:r w:rsidRPr="000C6DF0">
        <w:rPr>
          <w:rFonts w:eastAsia="標楷體"/>
          <w:sz w:val="28"/>
        </w:rPr>
        <w:t>通過</w:t>
      </w:r>
      <w:r w:rsidRPr="000C6DF0">
        <w:rPr>
          <w:rFonts w:eastAsia="標楷體"/>
          <w:sz w:val="28"/>
        </w:rPr>
        <w:t>”</w:t>
      </w:r>
      <w:r w:rsidRPr="000C6DF0">
        <w:rPr>
          <w:rFonts w:eastAsia="標楷體"/>
          <w:sz w:val="28"/>
        </w:rPr>
        <w:t>或</w:t>
      </w:r>
      <w:r w:rsidRPr="000C6DF0">
        <w:rPr>
          <w:rFonts w:eastAsia="標楷體"/>
          <w:sz w:val="28"/>
        </w:rPr>
        <w:t>“</w:t>
      </w:r>
      <w:r w:rsidRPr="000C6DF0">
        <w:rPr>
          <w:rFonts w:eastAsia="標楷體"/>
          <w:sz w:val="28"/>
        </w:rPr>
        <w:t>不通過</w:t>
      </w:r>
      <w:r w:rsidRPr="000C6DF0">
        <w:rPr>
          <w:rFonts w:eastAsia="標楷體"/>
          <w:sz w:val="28"/>
        </w:rPr>
        <w:t xml:space="preserve">” </w:t>
      </w:r>
      <w:r w:rsidRPr="000C6DF0">
        <w:rPr>
          <w:rFonts w:eastAsia="標楷體"/>
          <w:sz w:val="28"/>
        </w:rPr>
        <w:t>」的評估方式可參考</w:t>
      </w:r>
      <w:r w:rsidRPr="000C6DF0">
        <w:rPr>
          <w:rFonts w:eastAsia="標楷體" w:hint="eastAsia"/>
          <w:sz w:val="28"/>
        </w:rPr>
        <w:t>指引之</w:t>
      </w:r>
      <w:r w:rsidRPr="000C6DF0">
        <w:rPr>
          <w:rFonts w:eastAsia="標楷體"/>
          <w:sz w:val="28"/>
        </w:rPr>
        <w:t>附件二。</w:t>
      </w:r>
    </w:p>
    <w:p w:rsidR="003339E7" w:rsidRPr="000C6DF0" w:rsidRDefault="008C14E3" w:rsidP="003339E7">
      <w:pPr>
        <w:rPr>
          <w:rFonts w:ascii="Times New Roman" w:eastAsia="標楷體" w:hAnsi="Times New Roman" w:cs="Times New Roman"/>
          <w:kern w:val="0"/>
          <w:sz w:val="28"/>
          <w:szCs w:val="24"/>
        </w:rPr>
      </w:pPr>
      <w:r w:rsidRPr="000C6DF0">
        <w:rPr>
          <w:rFonts w:ascii="Times New Roman" w:eastAsia="標楷體" w:hAnsi="Times New Roman" w:cs="Times New Roman"/>
          <w:kern w:val="0"/>
          <w:sz w:val="28"/>
          <w:szCs w:val="24"/>
        </w:rPr>
        <w:t>以下為本資料集之</w:t>
      </w:r>
      <w:r w:rsidRPr="000C6DF0">
        <w:rPr>
          <w:rFonts w:ascii="Times New Roman" w:eastAsia="標楷體" w:hAnsi="Times New Roman" w:cs="Times New Roman"/>
          <w:kern w:val="0"/>
          <w:sz w:val="28"/>
          <w:szCs w:val="24"/>
        </w:rPr>
        <w:t>FAIR</w:t>
      </w:r>
      <w:proofErr w:type="gramStart"/>
      <w:r w:rsidRPr="000C6DF0">
        <w:rPr>
          <w:rFonts w:ascii="Times New Roman" w:eastAsia="標楷體" w:hAnsi="Times New Roman" w:cs="Times New Roman"/>
          <w:kern w:val="0"/>
          <w:sz w:val="28"/>
          <w:szCs w:val="24"/>
        </w:rPr>
        <w:t>自評表</w:t>
      </w:r>
      <w:proofErr w:type="gramEnd"/>
      <w:r w:rsidRPr="000C6DF0">
        <w:rPr>
          <w:rFonts w:ascii="Times New Roman" w:eastAsia="標楷體" w:hAnsi="Times New Roman" w:cs="Times New Roman"/>
          <w:kern w:val="0"/>
          <w:sz w:val="28"/>
          <w:szCs w:val="24"/>
        </w:rPr>
        <w:t>。</w:t>
      </w:r>
    </w:p>
    <w:p w:rsidR="008C14E3" w:rsidRPr="000C6DF0" w:rsidRDefault="008C14E3">
      <w:pPr>
        <w:widowControl/>
        <w:rPr>
          <w:rFonts w:ascii="Times New Roman" w:eastAsia="標楷體" w:hAnsi="Times New Roman" w:cs="Times New Roman"/>
          <w:kern w:val="0"/>
          <w:sz w:val="28"/>
          <w:szCs w:val="24"/>
        </w:rPr>
      </w:pPr>
      <w:r w:rsidRPr="000C6DF0">
        <w:rPr>
          <w:rFonts w:ascii="Times New Roman" w:eastAsia="標楷體" w:hAnsi="Times New Roman" w:cs="Times New Roman"/>
          <w:kern w:val="0"/>
          <w:sz w:val="28"/>
          <w:szCs w:val="24"/>
        </w:rPr>
        <w:br w:type="page"/>
      </w:r>
    </w:p>
    <w:p w:rsidR="00CB631A" w:rsidRPr="000C6DF0" w:rsidRDefault="00CB631A" w:rsidP="003339E7">
      <w:pPr>
        <w:rPr>
          <w:rFonts w:ascii="Times New Roman" w:eastAsia="標楷體" w:hAnsi="Times New Roman" w:cs="Times New Roman"/>
          <w:kern w:val="0"/>
          <w:sz w:val="28"/>
          <w:szCs w:val="24"/>
        </w:rPr>
        <w:sectPr w:rsidR="00CB631A" w:rsidRPr="000C6DF0" w:rsidSect="00786DE4">
          <w:pgSz w:w="11906" w:h="16838"/>
          <w:pgMar w:top="1134" w:right="868" w:bottom="1134" w:left="958" w:header="851" w:footer="992" w:gutter="0"/>
          <w:cols w:space="425"/>
          <w:docGrid w:type="lines" w:linePitch="360"/>
        </w:sectPr>
      </w:pPr>
    </w:p>
    <w:p w:rsidR="00CB631A" w:rsidRPr="000C6DF0" w:rsidRDefault="00CB631A" w:rsidP="00CB631A">
      <w:pPr>
        <w:overflowPunct w:val="0"/>
        <w:jc w:val="center"/>
        <w:rPr>
          <w:rFonts w:ascii="Times New Roman" w:eastAsia="標楷體" w:hAnsi="Times New Roman" w:cs="Times New Roman"/>
          <w:b/>
          <w:sz w:val="28"/>
        </w:rPr>
      </w:pPr>
      <w:r w:rsidRPr="000C6DF0">
        <w:rPr>
          <w:rFonts w:ascii="Times New Roman" w:eastAsia="標楷體" w:hAnsi="Times New Roman" w:cs="Times New Roman" w:hint="eastAsia"/>
          <w:b/>
          <w:sz w:val="28"/>
        </w:rPr>
        <w:lastRenderedPageBreak/>
        <w:t xml:space="preserve">FAIR </w:t>
      </w:r>
      <w:r w:rsidRPr="000C6DF0">
        <w:rPr>
          <w:rFonts w:ascii="Times New Roman" w:eastAsia="標楷體" w:hAnsi="Times New Roman" w:cs="Times New Roman" w:hint="eastAsia"/>
          <w:b/>
          <w:sz w:val="28"/>
        </w:rPr>
        <w:t>自評表</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總計畫名稱：</w:t>
      </w:r>
      <w:r w:rsidRPr="000C6DF0">
        <w:rPr>
          <w:rFonts w:ascii="Times New Roman" w:eastAsia="標楷體" w:hAnsi="Times New Roman" w:cs="Times New Roman"/>
        </w:rPr>
        <w:t xml:space="preserve"> </w:t>
      </w:r>
      <w:r w:rsidRPr="000C6DF0">
        <w:rPr>
          <w:rFonts w:ascii="Times New Roman" w:eastAsia="標楷體" w:hAnsi="Times New Roman" w:cs="Times New Roman" w:hint="eastAsia"/>
        </w:rPr>
        <w:t>永續智慧城市指揮與監控中心設計</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總計畫主持人：熊博安</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子計畫名稱：</w:t>
      </w:r>
      <w:r w:rsidR="00FE45E4" w:rsidRPr="000C6DF0">
        <w:rPr>
          <w:rFonts w:ascii="Times New Roman" w:eastAsia="標楷體" w:hAnsi="Times New Roman" w:cs="Times New Roman" w:hint="eastAsia"/>
        </w:rPr>
        <w:t>(SP4)-</w:t>
      </w:r>
      <w:r w:rsidR="00FE45E4" w:rsidRPr="000C6DF0">
        <w:rPr>
          <w:rFonts w:ascii="Times New Roman" w:eastAsia="標楷體" w:hAnsi="Times New Roman" w:cs="Times New Roman" w:hint="eastAsia"/>
        </w:rPr>
        <w:t>永續智慧城市之影像強化與檢測提升</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子計畫主持人：</w:t>
      </w:r>
      <w:r w:rsidR="00D1473E" w:rsidRPr="000C6DF0">
        <w:rPr>
          <w:rFonts w:ascii="Times New Roman" w:eastAsia="標楷體" w:hAnsi="Times New Roman" w:cs="Times New Roman" w:hint="eastAsia"/>
        </w:rPr>
        <w:t>許巍嚴</w:t>
      </w:r>
      <w:r w:rsidR="00046238" w:rsidRPr="000C6DF0">
        <w:rPr>
          <w:rFonts w:ascii="Times New Roman" w:eastAsia="標楷體" w:hAnsi="Times New Roman" w:cs="Times New Roman" w:hint="eastAsia"/>
        </w:rPr>
        <w:t>教授</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資料集名稱：</w:t>
      </w:r>
      <w:r w:rsidR="00D1473E" w:rsidRPr="000C6DF0">
        <w:rPr>
          <w:rFonts w:ascii="Times New Roman" w:eastAsia="標楷體" w:hAnsi="Times New Roman" w:cs="Times New Roman"/>
        </w:rPr>
        <w:t>JORDER</w:t>
      </w:r>
    </w:p>
    <w:p w:rsidR="00CB631A" w:rsidRPr="000C6DF0" w:rsidRDefault="00CB631A" w:rsidP="00CB631A">
      <w:pPr>
        <w:overflowPunct w:val="0"/>
        <w:rPr>
          <w:rFonts w:ascii="Times New Roman" w:eastAsia="標楷體" w:hAnsi="Times New Roman" w:cs="Times New Roman"/>
        </w:rPr>
      </w:pP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填表人：</w:t>
      </w:r>
      <w:r w:rsidRPr="000C6DF0">
        <w:rPr>
          <w:rFonts w:ascii="Times New Roman" w:eastAsia="標楷體" w:hAnsi="Times New Roman" w:cs="Times New Roman"/>
        </w:rPr>
        <w:t xml:space="preserve">   </w:t>
      </w:r>
      <w:proofErr w:type="gramStart"/>
      <w:r w:rsidR="00D1473E" w:rsidRPr="000C6DF0">
        <w:rPr>
          <w:rFonts w:ascii="Times New Roman" w:eastAsia="標楷體" w:hAnsi="Times New Roman" w:cs="Times New Roman" w:hint="eastAsia"/>
        </w:rPr>
        <w:t>倪</w:t>
      </w:r>
      <w:proofErr w:type="gramEnd"/>
      <w:r w:rsidR="00D1473E" w:rsidRPr="000C6DF0">
        <w:rPr>
          <w:rFonts w:ascii="Times New Roman" w:eastAsia="標楷體" w:hAnsi="Times New Roman" w:cs="Times New Roman" w:hint="eastAsia"/>
        </w:rPr>
        <w:t>阡慈</w:t>
      </w:r>
      <w:r w:rsidRPr="000C6DF0">
        <w:rPr>
          <w:rFonts w:ascii="Times New Roman" w:eastAsia="標楷體" w:hAnsi="Times New Roman" w:cs="Times New Roman"/>
        </w:rPr>
        <w:t xml:space="preserve">         </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填表日期：</w:t>
      </w:r>
      <w:bookmarkStart w:id="4" w:name="_Hlk137154967"/>
      <w:r w:rsidR="00D1473E" w:rsidRPr="000C6DF0">
        <w:rPr>
          <w:rFonts w:ascii="Times New Roman" w:eastAsia="標楷體" w:hAnsi="Times New Roman" w:cs="Times New Roman" w:hint="eastAsia"/>
        </w:rPr>
        <w:t>112</w:t>
      </w:r>
      <w:r w:rsidRPr="000C6DF0">
        <w:rPr>
          <w:rFonts w:ascii="Times New Roman" w:eastAsia="標楷體" w:hAnsi="Times New Roman" w:cs="Times New Roman"/>
        </w:rPr>
        <w:t>年</w:t>
      </w:r>
      <w:r w:rsidRPr="000C6DF0">
        <w:rPr>
          <w:rFonts w:ascii="Times New Roman" w:eastAsia="標楷體" w:hAnsi="Times New Roman" w:cs="Times New Roman"/>
        </w:rPr>
        <w:t xml:space="preserve"> </w:t>
      </w:r>
      <w:r w:rsidR="00D1473E" w:rsidRPr="000C6DF0">
        <w:rPr>
          <w:rFonts w:ascii="Times New Roman" w:eastAsia="標楷體" w:hAnsi="Times New Roman" w:cs="Times New Roman" w:hint="eastAsia"/>
        </w:rPr>
        <w:t>6</w:t>
      </w:r>
      <w:r w:rsidRPr="000C6DF0">
        <w:rPr>
          <w:rFonts w:ascii="Times New Roman" w:eastAsia="標楷體" w:hAnsi="Times New Roman" w:cs="Times New Roman"/>
        </w:rPr>
        <w:t xml:space="preserve"> </w:t>
      </w:r>
      <w:r w:rsidRPr="000C6DF0">
        <w:rPr>
          <w:rFonts w:ascii="Times New Roman" w:eastAsia="標楷體" w:hAnsi="Times New Roman" w:cs="Times New Roman"/>
        </w:rPr>
        <w:t>月</w:t>
      </w:r>
      <w:r w:rsidRPr="000C6DF0">
        <w:rPr>
          <w:rFonts w:ascii="Times New Roman" w:eastAsia="標楷體" w:hAnsi="Times New Roman" w:cs="Times New Roman"/>
        </w:rPr>
        <w:t xml:space="preserve"> </w:t>
      </w:r>
      <w:r w:rsidR="00D1473E" w:rsidRPr="000C6DF0">
        <w:rPr>
          <w:rFonts w:ascii="Times New Roman" w:eastAsia="標楷體" w:hAnsi="Times New Roman" w:cs="Times New Roman" w:hint="eastAsia"/>
        </w:rPr>
        <w:t>8</w:t>
      </w:r>
      <w:r w:rsidRPr="000C6DF0">
        <w:rPr>
          <w:rFonts w:ascii="Times New Roman" w:eastAsia="標楷體" w:hAnsi="Times New Roman" w:cs="Times New Roman"/>
        </w:rPr>
        <w:t xml:space="preserve"> </w:t>
      </w:r>
      <w:r w:rsidRPr="000C6DF0">
        <w:rPr>
          <w:rFonts w:ascii="Times New Roman" w:eastAsia="標楷體" w:hAnsi="Times New Roman" w:cs="Times New Roman"/>
        </w:rPr>
        <w:t>日</w:t>
      </w:r>
      <w:bookmarkEnd w:id="4"/>
    </w:p>
    <w:p w:rsidR="00CB631A" w:rsidRPr="000C6DF0" w:rsidRDefault="00CB631A" w:rsidP="00CB631A">
      <w:pPr>
        <w:overflowPunct w:val="0"/>
        <w:rPr>
          <w:rFonts w:ascii="Times New Roman" w:eastAsia="標楷體" w:hAnsi="Times New Roman" w:cs="Times New Roman"/>
        </w:rPr>
      </w:pP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欄位填寫說明：</w:t>
      </w:r>
    </w:p>
    <w:p w:rsidR="00CB631A" w:rsidRPr="000C6DF0" w:rsidRDefault="00CB631A" w:rsidP="005C4745">
      <w:pPr>
        <w:pStyle w:val="afff4"/>
        <w:numPr>
          <w:ilvl w:val="0"/>
          <w:numId w:val="18"/>
        </w:numPr>
        <w:overflowPunct w:val="0"/>
        <w:spacing w:before="0" w:after="0" w:line="240" w:lineRule="auto"/>
        <w:ind w:leftChars="0"/>
        <w:jc w:val="left"/>
        <w:rPr>
          <w:rFonts w:eastAsia="標楷體"/>
        </w:rPr>
      </w:pPr>
      <w:r w:rsidRPr="000C6DF0">
        <w:rPr>
          <w:rFonts w:eastAsia="標楷體" w:hint="eastAsia"/>
        </w:rPr>
        <w:t>各計畫依該</w:t>
      </w:r>
      <w:r w:rsidRPr="000C6DF0">
        <w:rPr>
          <w:rFonts w:eastAsia="標楷體" w:hint="eastAsia"/>
          <w:szCs w:val="24"/>
        </w:rPr>
        <w:t>評估指標的完成狀況就</w:t>
      </w:r>
      <w:r w:rsidRPr="000C6DF0">
        <w:rPr>
          <w:rFonts w:eastAsia="標楷體" w:hint="eastAsia"/>
          <w:szCs w:val="24"/>
        </w:rPr>
        <w:t>-</w:t>
      </w:r>
      <w:r w:rsidRPr="000C6DF0">
        <w:rPr>
          <w:rFonts w:eastAsia="標楷體" w:hint="eastAsia"/>
        </w:rPr>
        <w:t>不適用、</w:t>
      </w:r>
      <w:r w:rsidRPr="000C6DF0">
        <w:rPr>
          <w:rFonts w:eastAsia="標楷體"/>
        </w:rPr>
        <w:t>尚未考慮</w:t>
      </w:r>
      <w:r w:rsidRPr="000C6DF0">
        <w:rPr>
          <w:rFonts w:eastAsia="標楷體" w:hint="eastAsia"/>
        </w:rPr>
        <w:t>、</w:t>
      </w:r>
      <w:r w:rsidRPr="000C6DF0">
        <w:rPr>
          <w:rFonts w:eastAsia="標楷體"/>
        </w:rPr>
        <w:t>規劃階段</w:t>
      </w:r>
      <w:r w:rsidRPr="000C6DF0">
        <w:rPr>
          <w:rFonts w:eastAsia="標楷體" w:hint="eastAsia"/>
        </w:rPr>
        <w:t>、</w:t>
      </w:r>
      <w:r w:rsidRPr="000C6DF0">
        <w:rPr>
          <w:rFonts w:eastAsia="標楷體"/>
        </w:rPr>
        <w:t>實施階段</w:t>
      </w:r>
      <w:r w:rsidRPr="000C6DF0">
        <w:rPr>
          <w:rFonts w:eastAsia="標楷體" w:hint="eastAsia"/>
        </w:rPr>
        <w:t>、</w:t>
      </w:r>
      <w:r w:rsidRPr="000C6DF0">
        <w:rPr>
          <w:rFonts w:eastAsia="標楷體"/>
        </w:rPr>
        <w:t>全面實施</w:t>
      </w:r>
      <w:r w:rsidRPr="000C6DF0">
        <w:rPr>
          <w:rFonts w:eastAsia="標楷體" w:hint="eastAsia"/>
        </w:rPr>
        <w:t>等</w:t>
      </w:r>
      <w:r w:rsidRPr="000C6DF0">
        <w:rPr>
          <w:rFonts w:eastAsia="標楷體" w:hint="eastAsia"/>
        </w:rPr>
        <w:t>5</w:t>
      </w:r>
      <w:r w:rsidRPr="000C6DF0">
        <w:rPr>
          <w:rFonts w:eastAsia="標楷體" w:hint="eastAsia"/>
        </w:rPr>
        <w:t>個欄位中以打勾「</w:t>
      </w:r>
      <w:r w:rsidRPr="000C6DF0">
        <w:rPr>
          <w:rFonts w:eastAsia="標楷體"/>
        </w:rPr>
        <w:t>V</w:t>
      </w:r>
      <w:r w:rsidRPr="000C6DF0">
        <w:rPr>
          <w:rFonts w:eastAsia="標楷體"/>
        </w:rPr>
        <w:t>」</w:t>
      </w:r>
      <w:r w:rsidRPr="000C6DF0">
        <w:rPr>
          <w:rFonts w:eastAsia="標楷體" w:hint="eastAsia"/>
        </w:rPr>
        <w:t>符號</w:t>
      </w:r>
      <w:proofErr w:type="gramStart"/>
      <w:r w:rsidRPr="000C6DF0">
        <w:rPr>
          <w:rFonts w:eastAsia="標楷體" w:hint="eastAsia"/>
        </w:rPr>
        <w:t>勾</w:t>
      </w:r>
      <w:proofErr w:type="gramEnd"/>
      <w:r w:rsidRPr="000C6DF0">
        <w:rPr>
          <w:rFonts w:eastAsia="標楷體" w:hint="eastAsia"/>
        </w:rPr>
        <w:t>選出</w:t>
      </w:r>
      <w:r w:rsidRPr="000C6DF0">
        <w:rPr>
          <w:rFonts w:eastAsia="標楷體" w:hint="eastAsia"/>
        </w:rPr>
        <w:t>1</w:t>
      </w:r>
      <w:r w:rsidRPr="000C6DF0">
        <w:rPr>
          <w:rFonts w:eastAsia="標楷體" w:hint="eastAsia"/>
        </w:rPr>
        <w:t>個符合的狀態。</w:t>
      </w:r>
    </w:p>
    <w:p w:rsidR="00CB631A" w:rsidRPr="000C6DF0" w:rsidRDefault="00CB631A" w:rsidP="005C4745">
      <w:pPr>
        <w:pStyle w:val="afff4"/>
        <w:numPr>
          <w:ilvl w:val="0"/>
          <w:numId w:val="18"/>
        </w:numPr>
        <w:overflowPunct w:val="0"/>
        <w:spacing w:before="0" w:after="0" w:line="360" w:lineRule="auto"/>
        <w:ind w:leftChars="0"/>
        <w:jc w:val="left"/>
        <w:rPr>
          <w:rFonts w:eastAsia="標楷體"/>
        </w:rPr>
      </w:pPr>
      <w:r w:rsidRPr="000C6DF0">
        <w:rPr>
          <w:rFonts w:hint="eastAsia"/>
        </w:rPr>
        <w:t>「</w:t>
      </w:r>
      <w:r w:rsidRPr="000C6DF0">
        <w:rPr>
          <w:rFonts w:eastAsia="標楷體" w:hint="eastAsia"/>
        </w:rPr>
        <w:t>佐證資料說明」欄位是填寫該項</w:t>
      </w:r>
      <w:r w:rsidRPr="000C6DF0">
        <w:rPr>
          <w:rFonts w:eastAsia="標楷體" w:hint="eastAsia"/>
          <w:szCs w:val="24"/>
        </w:rPr>
        <w:t>評估指標的實施內容或</w:t>
      </w:r>
      <w:r w:rsidRPr="000C6DF0">
        <w:rPr>
          <w:rFonts w:eastAsia="標楷體" w:hint="eastAsia"/>
        </w:rPr>
        <w:t>佐證資料</w:t>
      </w:r>
    </w:p>
    <w:p w:rsidR="00CB631A" w:rsidRPr="000C6DF0" w:rsidRDefault="00C07988" w:rsidP="00C07988">
      <w:pPr>
        <w:overflowPunct w:val="0"/>
        <w:jc w:val="center"/>
        <w:rPr>
          <w:rFonts w:ascii="Times New Roman" w:eastAsia="標楷體" w:hAnsi="Times New Roman" w:cs="Times New Roman"/>
        </w:rPr>
      </w:pPr>
      <w:r w:rsidRPr="000C6DF0">
        <w:rPr>
          <w:rFonts w:ascii="Times New Roman" w:eastAsia="標楷體" w:hAnsi="Times New Roman" w:cs="Times New Roman" w:hint="eastAsia"/>
        </w:rPr>
        <w:t>(</w:t>
      </w:r>
      <w:r w:rsidRPr="000C6DF0">
        <w:rPr>
          <w:rFonts w:ascii="Times New Roman" w:eastAsia="標楷體" w:hAnsi="Times New Roman" w:cs="Times New Roman" w:hint="eastAsia"/>
        </w:rPr>
        <w:t>白色：必要，淺綠色：重要，淺藍色：有用。類別影響</w:t>
      </w:r>
      <w:r w:rsidRPr="000C6DF0">
        <w:rPr>
          <w:rFonts w:ascii="Times New Roman" w:eastAsia="標楷體" w:hAnsi="Times New Roman" w:cs="Times New Roman" w:hint="eastAsia"/>
        </w:rPr>
        <w:t>FAIR</w:t>
      </w:r>
      <w:r w:rsidRPr="000C6DF0">
        <w:rPr>
          <w:rFonts w:ascii="Times New Roman" w:eastAsia="標楷體" w:hAnsi="Times New Roman" w:cs="Times New Roman" w:hint="eastAsia"/>
        </w:rPr>
        <w:t>之</w:t>
      </w:r>
      <w:r w:rsidRPr="000C6DF0">
        <w:rPr>
          <w:rFonts w:ascii="Times New Roman" w:eastAsia="標楷體" w:hAnsi="Times New Roman" w:cs="Times New Roman" w:hint="eastAsia"/>
        </w:rPr>
        <w:t>L</w:t>
      </w:r>
      <w:r w:rsidRPr="000C6DF0">
        <w:rPr>
          <w:rFonts w:ascii="Times New Roman" w:eastAsia="標楷體" w:hAnsi="Times New Roman" w:cs="Times New Roman"/>
        </w:rPr>
        <w:t>evel</w:t>
      </w:r>
      <w:r w:rsidRPr="000C6DF0">
        <w:rPr>
          <w:rFonts w:ascii="Times New Roman" w:eastAsia="標楷體" w:hAnsi="Times New Roman" w:cs="Times New Roman" w:hint="eastAsia"/>
        </w:rPr>
        <w:t>評估。</w:t>
      </w:r>
      <w:r w:rsidRPr="000C6DF0">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69"/>
        <w:gridCol w:w="1958"/>
        <w:gridCol w:w="2661"/>
        <w:gridCol w:w="562"/>
        <w:gridCol w:w="561"/>
        <w:gridCol w:w="561"/>
        <w:gridCol w:w="571"/>
        <w:gridCol w:w="551"/>
        <w:gridCol w:w="5460"/>
      </w:tblGrid>
      <w:tr w:rsidR="00CB631A" w:rsidRPr="000C6DF0" w:rsidTr="00314A4E">
        <w:trPr>
          <w:gridBefore w:val="1"/>
          <w:wBefore w:w="6" w:type="dxa"/>
          <w:trHeight w:val="779"/>
          <w:tblHeader/>
        </w:trPr>
        <w:tc>
          <w:tcPr>
            <w:tcW w:w="1669" w:type="dxa"/>
            <w:vAlign w:val="center"/>
          </w:tcPr>
          <w:p w:rsidR="00CB631A" w:rsidRPr="000C6DF0" w:rsidRDefault="00CB631A" w:rsidP="00CB631A">
            <w:pPr>
              <w:overflowPunct w:val="0"/>
              <w:ind w:firstLine="0"/>
              <w:jc w:val="center"/>
              <w:rPr>
                <w:rFonts w:eastAsia="標楷體"/>
                <w:b/>
                <w:bCs/>
                <w:kern w:val="2"/>
                <w:sz w:val="24"/>
              </w:rPr>
            </w:pPr>
            <w:r w:rsidRPr="000C6DF0">
              <w:rPr>
                <w:rFonts w:eastAsia="標楷體" w:hint="eastAsia"/>
                <w:b/>
                <w:bCs/>
                <w:sz w:val="24"/>
                <w:szCs w:val="24"/>
              </w:rPr>
              <w:t>指標</w:t>
            </w:r>
            <w:r w:rsidRPr="000C6DF0">
              <w:rPr>
                <w:rFonts w:eastAsia="標楷體" w:hint="eastAsia"/>
                <w:b/>
                <w:bCs/>
                <w:kern w:val="2"/>
                <w:sz w:val="24"/>
              </w:rPr>
              <w:t>代號</w:t>
            </w:r>
          </w:p>
        </w:tc>
        <w:tc>
          <w:tcPr>
            <w:tcW w:w="1958" w:type="dxa"/>
            <w:vAlign w:val="center"/>
          </w:tcPr>
          <w:p w:rsidR="00CB631A" w:rsidRPr="000C6DF0" w:rsidRDefault="00CB631A" w:rsidP="00CB631A">
            <w:pPr>
              <w:overflowPunct w:val="0"/>
              <w:ind w:firstLine="0"/>
              <w:jc w:val="center"/>
              <w:rPr>
                <w:rFonts w:eastAsia="標楷體"/>
                <w:b/>
                <w:bCs/>
                <w:kern w:val="2"/>
                <w:sz w:val="24"/>
              </w:rPr>
            </w:pPr>
            <w:r w:rsidRPr="000C6DF0">
              <w:rPr>
                <w:rFonts w:eastAsia="標楷體" w:hint="eastAsia"/>
                <w:b/>
                <w:bCs/>
                <w:sz w:val="24"/>
                <w:szCs w:val="24"/>
              </w:rPr>
              <w:t>評估指標</w:t>
            </w:r>
          </w:p>
        </w:tc>
        <w:tc>
          <w:tcPr>
            <w:tcW w:w="2661" w:type="dxa"/>
            <w:vAlign w:val="center"/>
          </w:tcPr>
          <w:p w:rsidR="00CB631A" w:rsidRPr="000C6DF0" w:rsidRDefault="00CB631A" w:rsidP="00CB631A">
            <w:pPr>
              <w:overflowPunct w:val="0"/>
              <w:ind w:firstLine="0"/>
              <w:jc w:val="center"/>
              <w:rPr>
                <w:rFonts w:eastAsia="標楷體"/>
                <w:b/>
                <w:bCs/>
                <w:kern w:val="2"/>
                <w:sz w:val="24"/>
              </w:rPr>
            </w:pPr>
            <w:r w:rsidRPr="000C6DF0">
              <w:rPr>
                <w:rFonts w:eastAsia="標楷體" w:hint="eastAsia"/>
                <w:b/>
                <w:bCs/>
                <w:sz w:val="24"/>
                <w:szCs w:val="24"/>
              </w:rPr>
              <w:t>評估指標</w:t>
            </w:r>
            <w:r w:rsidRPr="000C6DF0">
              <w:rPr>
                <w:rFonts w:eastAsia="標楷體"/>
                <w:b/>
                <w:bCs/>
                <w:kern w:val="2"/>
                <w:sz w:val="24"/>
              </w:rPr>
              <w:t>說明</w:t>
            </w:r>
          </w:p>
        </w:tc>
        <w:tc>
          <w:tcPr>
            <w:tcW w:w="562" w:type="dxa"/>
            <w:vAlign w:val="center"/>
          </w:tcPr>
          <w:p w:rsidR="00CB631A" w:rsidRPr="000C6DF0" w:rsidRDefault="00CB631A" w:rsidP="00CB631A">
            <w:pPr>
              <w:overflowPunct w:val="0"/>
              <w:adjustRightInd w:val="0"/>
              <w:snapToGrid w:val="0"/>
              <w:ind w:firstLineChars="31" w:firstLine="74"/>
              <w:jc w:val="center"/>
              <w:rPr>
                <w:rFonts w:eastAsia="標楷體"/>
                <w:b/>
                <w:bCs/>
                <w:kern w:val="2"/>
                <w:sz w:val="24"/>
              </w:rPr>
            </w:pPr>
            <w:r w:rsidRPr="000C6DF0">
              <w:rPr>
                <w:rFonts w:eastAsia="標楷體" w:hint="eastAsia"/>
                <w:b/>
                <w:bCs/>
                <w:kern w:val="2"/>
                <w:sz w:val="24"/>
              </w:rPr>
              <w:t>不適用</w:t>
            </w:r>
          </w:p>
        </w:tc>
        <w:tc>
          <w:tcPr>
            <w:tcW w:w="561" w:type="dxa"/>
            <w:vAlign w:val="center"/>
          </w:tcPr>
          <w:p w:rsidR="00CB631A" w:rsidRPr="000C6DF0" w:rsidRDefault="00CB631A" w:rsidP="00CB631A">
            <w:pPr>
              <w:overflowPunct w:val="0"/>
              <w:adjustRightInd w:val="0"/>
              <w:snapToGrid w:val="0"/>
              <w:ind w:firstLine="0"/>
              <w:jc w:val="center"/>
              <w:rPr>
                <w:rFonts w:eastAsia="標楷體"/>
                <w:b/>
                <w:bCs/>
                <w:kern w:val="2"/>
                <w:sz w:val="24"/>
              </w:rPr>
            </w:pPr>
            <w:r w:rsidRPr="000C6DF0">
              <w:rPr>
                <w:rFonts w:eastAsia="標楷體" w:hint="eastAsia"/>
                <w:b/>
                <w:bCs/>
                <w:kern w:val="2"/>
                <w:sz w:val="24"/>
              </w:rPr>
              <w:t>尚未考慮</w:t>
            </w:r>
          </w:p>
        </w:tc>
        <w:tc>
          <w:tcPr>
            <w:tcW w:w="561" w:type="dxa"/>
            <w:vAlign w:val="center"/>
          </w:tcPr>
          <w:p w:rsidR="00CB631A" w:rsidRPr="000C6DF0" w:rsidRDefault="00CB631A" w:rsidP="00CB631A">
            <w:pPr>
              <w:overflowPunct w:val="0"/>
              <w:adjustRightInd w:val="0"/>
              <w:snapToGrid w:val="0"/>
              <w:ind w:firstLine="0"/>
              <w:jc w:val="center"/>
              <w:rPr>
                <w:rFonts w:eastAsia="標楷體"/>
                <w:b/>
                <w:bCs/>
                <w:kern w:val="2"/>
                <w:sz w:val="24"/>
              </w:rPr>
            </w:pPr>
            <w:r w:rsidRPr="000C6DF0">
              <w:rPr>
                <w:rFonts w:eastAsia="標楷體" w:hint="eastAsia"/>
                <w:b/>
                <w:bCs/>
                <w:kern w:val="2"/>
                <w:sz w:val="24"/>
              </w:rPr>
              <w:t>規劃階段</w:t>
            </w:r>
          </w:p>
        </w:tc>
        <w:tc>
          <w:tcPr>
            <w:tcW w:w="571" w:type="dxa"/>
            <w:vAlign w:val="center"/>
          </w:tcPr>
          <w:p w:rsidR="00CB631A" w:rsidRPr="000C6DF0" w:rsidRDefault="00CB631A" w:rsidP="00CB631A">
            <w:pPr>
              <w:overflowPunct w:val="0"/>
              <w:adjustRightInd w:val="0"/>
              <w:snapToGrid w:val="0"/>
              <w:ind w:firstLine="0"/>
              <w:jc w:val="center"/>
              <w:rPr>
                <w:rFonts w:eastAsia="標楷體"/>
                <w:b/>
                <w:bCs/>
                <w:kern w:val="2"/>
                <w:sz w:val="24"/>
              </w:rPr>
            </w:pPr>
            <w:r w:rsidRPr="000C6DF0">
              <w:rPr>
                <w:rFonts w:eastAsia="標楷體" w:hint="eastAsia"/>
                <w:b/>
                <w:bCs/>
                <w:kern w:val="2"/>
                <w:sz w:val="24"/>
              </w:rPr>
              <w:t>實施階段</w:t>
            </w:r>
          </w:p>
        </w:tc>
        <w:tc>
          <w:tcPr>
            <w:tcW w:w="551" w:type="dxa"/>
            <w:vAlign w:val="center"/>
          </w:tcPr>
          <w:p w:rsidR="00CB631A" w:rsidRPr="000C6DF0" w:rsidRDefault="00CB631A" w:rsidP="00CB631A">
            <w:pPr>
              <w:overflowPunct w:val="0"/>
              <w:adjustRightInd w:val="0"/>
              <w:snapToGrid w:val="0"/>
              <w:ind w:firstLine="0"/>
              <w:jc w:val="center"/>
              <w:rPr>
                <w:rFonts w:eastAsia="標楷體"/>
                <w:b/>
                <w:bCs/>
                <w:kern w:val="2"/>
                <w:sz w:val="24"/>
              </w:rPr>
            </w:pPr>
            <w:r w:rsidRPr="000C6DF0">
              <w:rPr>
                <w:rFonts w:eastAsia="標楷體" w:hint="eastAsia"/>
                <w:b/>
                <w:bCs/>
                <w:kern w:val="2"/>
                <w:sz w:val="24"/>
              </w:rPr>
              <w:t>全面實施</w:t>
            </w:r>
          </w:p>
        </w:tc>
        <w:tc>
          <w:tcPr>
            <w:tcW w:w="5460" w:type="dxa"/>
            <w:vAlign w:val="center"/>
          </w:tcPr>
          <w:p w:rsidR="00CB631A" w:rsidRPr="000C6DF0" w:rsidRDefault="00CB631A" w:rsidP="00CB631A">
            <w:pPr>
              <w:overflowPunct w:val="0"/>
              <w:ind w:firstLine="0"/>
              <w:jc w:val="center"/>
              <w:rPr>
                <w:rFonts w:eastAsia="標楷體"/>
                <w:b/>
                <w:bCs/>
                <w:kern w:val="2"/>
                <w:sz w:val="24"/>
              </w:rPr>
            </w:pPr>
            <w:r w:rsidRPr="000C6DF0">
              <w:rPr>
                <w:rFonts w:eastAsia="標楷體" w:hint="eastAsia"/>
                <w:b/>
                <w:bCs/>
                <w:kern w:val="2"/>
                <w:sz w:val="24"/>
              </w:rPr>
              <w:t>佐證資料說明</w:t>
            </w:r>
          </w:p>
        </w:tc>
      </w:tr>
      <w:tr w:rsidR="00CB631A" w:rsidRPr="000C6DF0" w:rsidTr="00314A4E">
        <w:tc>
          <w:tcPr>
            <w:tcW w:w="14560" w:type="dxa"/>
            <w:gridSpan w:val="10"/>
            <w:shd w:val="clear" w:color="auto" w:fill="E7E6E6" w:themeFill="background2"/>
            <w:vAlign w:val="center"/>
          </w:tcPr>
          <w:p w:rsidR="00CB631A" w:rsidRPr="000C6DF0" w:rsidRDefault="00CB631A" w:rsidP="00CB631A">
            <w:pPr>
              <w:overflowPunct w:val="0"/>
              <w:adjustRightInd w:val="0"/>
              <w:snapToGrid w:val="0"/>
              <w:ind w:firstLineChars="31" w:firstLine="74"/>
              <w:jc w:val="center"/>
              <w:rPr>
                <w:rFonts w:eastAsia="標楷體"/>
                <w:b/>
                <w:kern w:val="2"/>
                <w:sz w:val="24"/>
              </w:rPr>
            </w:pPr>
            <w:r w:rsidRPr="000C6DF0">
              <w:rPr>
                <w:rFonts w:eastAsia="標楷體" w:hint="eastAsia"/>
                <w:b/>
                <w:kern w:val="2"/>
                <w:sz w:val="24"/>
              </w:rPr>
              <w:t>可搜尋</w:t>
            </w:r>
            <w:r w:rsidRPr="000C6DF0">
              <w:rPr>
                <w:rFonts w:eastAsia="標楷體"/>
                <w:b/>
                <w:kern w:val="2"/>
                <w:sz w:val="24"/>
              </w:rPr>
              <w:t xml:space="preserve"> (Findable)</w:t>
            </w:r>
          </w:p>
        </w:tc>
      </w:tr>
      <w:tr w:rsidR="00CB631A" w:rsidRPr="000C6DF0" w:rsidTr="00314A4E">
        <w:trPr>
          <w:trHeight w:val="1973"/>
        </w:trPr>
        <w:tc>
          <w:tcPr>
            <w:tcW w:w="1675" w:type="dxa"/>
            <w:gridSpan w:val="2"/>
            <w:vAlign w:val="center"/>
          </w:tcPr>
          <w:p w:rsidR="00CB631A" w:rsidRPr="000C6DF0" w:rsidRDefault="00CB631A" w:rsidP="00CB631A">
            <w:pPr>
              <w:overflowPunct w:val="0"/>
              <w:ind w:firstLine="0"/>
              <w:jc w:val="center"/>
              <w:rPr>
                <w:rFonts w:eastAsia="標楷體"/>
                <w:kern w:val="2"/>
                <w:sz w:val="24"/>
              </w:rPr>
            </w:pPr>
            <w:r w:rsidRPr="000C6DF0">
              <w:rPr>
                <w:rFonts w:eastAsia="標楷體" w:cs="Arial"/>
                <w:sz w:val="24"/>
                <w:szCs w:val="24"/>
              </w:rPr>
              <w:t>RDA-F1-01M</w:t>
            </w:r>
          </w:p>
        </w:tc>
        <w:tc>
          <w:tcPr>
            <w:tcW w:w="1958" w:type="dxa"/>
            <w:vAlign w:val="center"/>
          </w:tcPr>
          <w:p w:rsidR="00CB631A" w:rsidRPr="000C6DF0" w:rsidRDefault="00CB631A" w:rsidP="00CB631A">
            <w:pPr>
              <w:overflowPunct w:val="0"/>
              <w:ind w:firstLine="0"/>
              <w:rPr>
                <w:rFonts w:eastAsia="標楷體"/>
                <w:kern w:val="2"/>
                <w:sz w:val="24"/>
              </w:rPr>
            </w:pPr>
            <w:r w:rsidRPr="000C6DF0">
              <w:rPr>
                <w:rFonts w:eastAsia="標楷體" w:hint="eastAsia"/>
                <w:sz w:val="24"/>
                <w:szCs w:val="24"/>
              </w:rPr>
              <w:t>詮釋資料由持久性識別符所標識</w:t>
            </w:r>
          </w:p>
        </w:tc>
        <w:tc>
          <w:tcPr>
            <w:tcW w:w="2661" w:type="dxa"/>
            <w:vAlign w:val="center"/>
          </w:tcPr>
          <w:p w:rsidR="00CB631A" w:rsidRPr="000C6DF0" w:rsidRDefault="00CB631A" w:rsidP="00CB631A">
            <w:pPr>
              <w:overflowPunct w:val="0"/>
              <w:ind w:firstLine="0"/>
              <w:rPr>
                <w:rFonts w:eastAsia="標楷體"/>
                <w:kern w:val="2"/>
                <w:sz w:val="24"/>
              </w:rPr>
            </w:pPr>
            <w:r w:rsidRPr="000C6DF0">
              <w:rPr>
                <w:rFonts w:eastAsia="標楷體" w:hint="eastAsia"/>
                <w:kern w:val="2"/>
                <w:sz w:val="24"/>
              </w:rPr>
              <w:t>查證詮釋資料的</w:t>
            </w:r>
            <w:proofErr w:type="gramStart"/>
            <w:r w:rsidRPr="000C6DF0">
              <w:rPr>
                <w:rFonts w:eastAsia="標楷體" w:hint="eastAsia"/>
                <w:kern w:val="2"/>
                <w:sz w:val="24"/>
              </w:rPr>
              <w:t>識別符是列</w:t>
            </w:r>
            <w:proofErr w:type="gramEnd"/>
            <w:r w:rsidRPr="000C6DF0">
              <w:rPr>
                <w:rFonts w:eastAsia="標楷體" w:hint="eastAsia"/>
                <w:kern w:val="2"/>
                <w:sz w:val="24"/>
              </w:rPr>
              <w:t>在</w:t>
            </w:r>
            <w:r w:rsidRPr="000C6DF0">
              <w:rPr>
                <w:rFonts w:eastAsia="標楷體" w:hint="eastAsia"/>
                <w:sz w:val="24"/>
                <w:szCs w:val="24"/>
              </w:rPr>
              <w:t>持久性</w:t>
            </w:r>
            <w:r w:rsidRPr="000C6DF0">
              <w:rPr>
                <w:rFonts w:eastAsia="標楷體" w:hint="eastAsia"/>
                <w:kern w:val="2"/>
                <w:sz w:val="24"/>
              </w:rPr>
              <w:t>註冊服務中</w:t>
            </w:r>
          </w:p>
        </w:tc>
        <w:tc>
          <w:tcPr>
            <w:tcW w:w="562" w:type="dxa"/>
            <w:vAlign w:val="center"/>
          </w:tcPr>
          <w:p w:rsidR="00CB631A" w:rsidRPr="000C6DF0" w:rsidRDefault="00CB631A" w:rsidP="00CB631A">
            <w:pPr>
              <w:overflowPunct w:val="0"/>
              <w:adjustRightInd w:val="0"/>
              <w:snapToGrid w:val="0"/>
              <w:ind w:firstLineChars="31" w:firstLine="74"/>
              <w:rPr>
                <w:rFonts w:eastAsia="標楷體"/>
                <w:kern w:val="2"/>
                <w:sz w:val="24"/>
              </w:rPr>
            </w:pPr>
          </w:p>
        </w:tc>
        <w:tc>
          <w:tcPr>
            <w:tcW w:w="56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6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7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51" w:type="dxa"/>
            <w:vAlign w:val="center"/>
          </w:tcPr>
          <w:p w:rsidR="00CB631A" w:rsidRPr="000C6DF0" w:rsidRDefault="00725804" w:rsidP="00CB631A">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在</w:t>
            </w:r>
            <w:r w:rsidR="005A2993" w:rsidRPr="000C6DF0">
              <w:rPr>
                <w:rFonts w:eastAsiaTheme="minorEastAsia"/>
              </w:rPr>
              <w:fldChar w:fldCharType="begin"/>
            </w:r>
            <w:r w:rsidR="005A2993" w:rsidRPr="000C6DF0">
              <w:instrText xml:space="preserve"> HYPERLINK "https://ieeexplore.ieee.org/document/8627954" </w:instrText>
            </w:r>
            <w:r w:rsidR="005A2993" w:rsidRPr="000C6DF0">
              <w:rPr>
                <w:rFonts w:eastAsiaTheme="minorEastAsia"/>
              </w:rPr>
              <w:fldChar w:fldCharType="separate"/>
            </w:r>
            <w:r w:rsidRPr="000C6DF0">
              <w:rPr>
                <w:rStyle w:val="af9"/>
                <w:rFonts w:eastAsia="標楷體"/>
              </w:rPr>
              <w:t>https://ieeexplore.ieee.org/document/8627954</w:t>
            </w:r>
            <w:r w:rsidR="005A2993" w:rsidRPr="000C6DF0">
              <w:rPr>
                <w:rStyle w:val="af9"/>
                <w:rFonts w:eastAsia="標楷體"/>
              </w:rPr>
              <w:fldChar w:fldCharType="end"/>
            </w:r>
          </w:p>
          <w:p w:rsidR="00CB631A" w:rsidRPr="000C6DF0" w:rsidRDefault="006F7767" w:rsidP="006F7767">
            <w:pPr>
              <w:overflowPunct w:val="0"/>
              <w:ind w:firstLine="0"/>
              <w:rPr>
                <w:rFonts w:eastAsia="標楷體"/>
                <w:kern w:val="2"/>
                <w:sz w:val="24"/>
              </w:rPr>
            </w:pPr>
            <w:r w:rsidRPr="000C6DF0">
              <w:rPr>
                <w:rFonts w:eastAsia="標楷體" w:hint="eastAsia"/>
                <w:kern w:val="2"/>
                <w:sz w:val="24"/>
              </w:rPr>
              <w:t>有</w:t>
            </w:r>
            <w:r w:rsidRPr="000C6DF0">
              <w:rPr>
                <w:rFonts w:eastAsia="標楷體" w:hint="eastAsia"/>
                <w:kern w:val="2"/>
                <w:sz w:val="24"/>
              </w:rPr>
              <w:t>DOI</w:t>
            </w:r>
            <w:r w:rsidRPr="000C6DF0">
              <w:rPr>
                <w:rFonts w:eastAsia="標楷體" w:hint="eastAsia"/>
                <w:kern w:val="2"/>
                <w:sz w:val="24"/>
              </w:rPr>
              <w:t>數位物件唯一識別碼。</w:t>
            </w:r>
          </w:p>
        </w:tc>
      </w:tr>
      <w:tr w:rsidR="00CB631A" w:rsidRPr="000C6DF0" w:rsidTr="00314A4E">
        <w:tc>
          <w:tcPr>
            <w:tcW w:w="1675" w:type="dxa"/>
            <w:gridSpan w:val="2"/>
            <w:vAlign w:val="center"/>
          </w:tcPr>
          <w:p w:rsidR="00CB631A" w:rsidRPr="000C6DF0" w:rsidRDefault="00CB631A" w:rsidP="00CB631A">
            <w:pPr>
              <w:overflowPunct w:val="0"/>
              <w:ind w:firstLine="0"/>
              <w:jc w:val="center"/>
              <w:rPr>
                <w:rFonts w:eastAsia="標楷體"/>
                <w:kern w:val="2"/>
                <w:sz w:val="24"/>
              </w:rPr>
            </w:pPr>
            <w:r w:rsidRPr="000C6DF0">
              <w:rPr>
                <w:rFonts w:eastAsia="標楷體" w:cs="Arial"/>
                <w:sz w:val="24"/>
                <w:szCs w:val="24"/>
              </w:rPr>
              <w:lastRenderedPageBreak/>
              <w:t>RDA-F1-01D</w:t>
            </w:r>
          </w:p>
        </w:tc>
        <w:tc>
          <w:tcPr>
            <w:tcW w:w="1958" w:type="dxa"/>
            <w:vAlign w:val="center"/>
          </w:tcPr>
          <w:p w:rsidR="00CB631A" w:rsidRPr="000C6DF0" w:rsidRDefault="00CB631A" w:rsidP="00CB631A">
            <w:pPr>
              <w:overflowPunct w:val="0"/>
              <w:ind w:firstLine="0"/>
              <w:rPr>
                <w:rFonts w:eastAsia="標楷體"/>
                <w:kern w:val="2"/>
                <w:sz w:val="24"/>
              </w:rPr>
            </w:pPr>
            <w:r w:rsidRPr="000C6DF0">
              <w:rPr>
                <w:rFonts w:eastAsia="標楷體" w:hint="eastAsia"/>
                <w:sz w:val="24"/>
                <w:szCs w:val="24"/>
              </w:rPr>
              <w:t>資料由持久性識別符所標識</w:t>
            </w:r>
          </w:p>
        </w:tc>
        <w:tc>
          <w:tcPr>
            <w:tcW w:w="2661" w:type="dxa"/>
            <w:vAlign w:val="center"/>
          </w:tcPr>
          <w:p w:rsidR="00CB631A" w:rsidRPr="000C6DF0" w:rsidRDefault="00CB631A" w:rsidP="00CB631A">
            <w:pPr>
              <w:overflowPunct w:val="0"/>
              <w:ind w:firstLine="0"/>
              <w:rPr>
                <w:rFonts w:eastAsia="標楷體"/>
                <w:kern w:val="2"/>
                <w:sz w:val="24"/>
              </w:rPr>
            </w:pPr>
            <w:r w:rsidRPr="000C6DF0">
              <w:rPr>
                <w:rFonts w:eastAsia="標楷體" w:hint="eastAsia"/>
                <w:kern w:val="2"/>
                <w:sz w:val="24"/>
              </w:rPr>
              <w:t>查證資料的</w:t>
            </w:r>
            <w:proofErr w:type="gramStart"/>
            <w:r w:rsidRPr="000C6DF0">
              <w:rPr>
                <w:rFonts w:eastAsia="標楷體" w:hint="eastAsia"/>
                <w:kern w:val="2"/>
                <w:sz w:val="24"/>
              </w:rPr>
              <w:t>識別符是列</w:t>
            </w:r>
            <w:proofErr w:type="gramEnd"/>
            <w:r w:rsidRPr="000C6DF0">
              <w:rPr>
                <w:rFonts w:eastAsia="標楷體" w:hint="eastAsia"/>
                <w:kern w:val="2"/>
                <w:sz w:val="24"/>
              </w:rPr>
              <w:t>在</w:t>
            </w:r>
            <w:r w:rsidRPr="000C6DF0">
              <w:rPr>
                <w:rFonts w:eastAsia="標楷體" w:hint="eastAsia"/>
                <w:sz w:val="24"/>
                <w:szCs w:val="24"/>
              </w:rPr>
              <w:t>持久性</w:t>
            </w:r>
            <w:r w:rsidRPr="000C6DF0">
              <w:rPr>
                <w:rFonts w:eastAsia="標楷體" w:hint="eastAsia"/>
                <w:kern w:val="2"/>
                <w:sz w:val="24"/>
              </w:rPr>
              <w:t>註冊服務中</w:t>
            </w:r>
          </w:p>
        </w:tc>
        <w:tc>
          <w:tcPr>
            <w:tcW w:w="562" w:type="dxa"/>
            <w:vAlign w:val="center"/>
          </w:tcPr>
          <w:p w:rsidR="00CB631A" w:rsidRPr="000C6DF0" w:rsidRDefault="00CB631A" w:rsidP="00CB631A">
            <w:pPr>
              <w:overflowPunct w:val="0"/>
              <w:adjustRightInd w:val="0"/>
              <w:snapToGrid w:val="0"/>
              <w:ind w:firstLineChars="31" w:firstLine="74"/>
              <w:rPr>
                <w:rFonts w:eastAsia="標楷體"/>
                <w:kern w:val="2"/>
                <w:sz w:val="24"/>
              </w:rPr>
            </w:pPr>
          </w:p>
        </w:tc>
        <w:tc>
          <w:tcPr>
            <w:tcW w:w="56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6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7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51" w:type="dxa"/>
            <w:vAlign w:val="center"/>
          </w:tcPr>
          <w:p w:rsidR="00CB631A" w:rsidRPr="000C6DF0" w:rsidRDefault="00725804" w:rsidP="00CB631A">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在</w:t>
            </w:r>
            <w:r w:rsidR="005A2993" w:rsidRPr="000C6DF0">
              <w:rPr>
                <w:rFonts w:eastAsiaTheme="minorEastAsia"/>
              </w:rPr>
              <w:fldChar w:fldCharType="begin"/>
            </w:r>
            <w:r w:rsidR="005A2993" w:rsidRPr="000C6DF0">
              <w:instrText xml:space="preserve"> HYPERLINK "https://ieeexplore.ieee.org/document/8627954" </w:instrText>
            </w:r>
            <w:r w:rsidR="005A2993" w:rsidRPr="000C6DF0">
              <w:rPr>
                <w:rFonts w:eastAsiaTheme="minorEastAsia"/>
              </w:rPr>
              <w:fldChar w:fldCharType="separate"/>
            </w:r>
            <w:r w:rsidRPr="000C6DF0">
              <w:rPr>
                <w:rStyle w:val="af9"/>
                <w:rFonts w:eastAsia="標楷體"/>
              </w:rPr>
              <w:t>https://ieeexplore.ieee.org/document/8627954</w:t>
            </w:r>
            <w:r w:rsidR="005A2993" w:rsidRPr="000C6DF0">
              <w:rPr>
                <w:rStyle w:val="af9"/>
                <w:rFonts w:eastAsia="標楷體"/>
              </w:rPr>
              <w:fldChar w:fldCharType="end"/>
            </w:r>
          </w:p>
          <w:p w:rsidR="00CB631A" w:rsidRPr="000C6DF0" w:rsidRDefault="006F7767" w:rsidP="006F7767">
            <w:pPr>
              <w:overflowPunct w:val="0"/>
              <w:ind w:firstLine="0"/>
              <w:rPr>
                <w:rFonts w:eastAsia="標楷體"/>
                <w:kern w:val="2"/>
                <w:sz w:val="24"/>
              </w:rPr>
            </w:pPr>
            <w:r w:rsidRPr="000C6DF0">
              <w:rPr>
                <w:rFonts w:eastAsia="標楷體" w:hint="eastAsia"/>
                <w:kern w:val="2"/>
                <w:sz w:val="24"/>
              </w:rPr>
              <w:t>有</w:t>
            </w:r>
            <w:r w:rsidRPr="000C6DF0">
              <w:rPr>
                <w:rFonts w:eastAsia="標楷體" w:hint="eastAsia"/>
                <w:kern w:val="2"/>
                <w:sz w:val="24"/>
              </w:rPr>
              <w:t>DOI</w:t>
            </w:r>
            <w:r w:rsidRPr="000C6DF0">
              <w:rPr>
                <w:rFonts w:eastAsia="標楷體" w:hint="eastAsia"/>
                <w:kern w:val="2"/>
                <w:sz w:val="24"/>
              </w:rPr>
              <w:t>數位物件唯一識別碼。</w:t>
            </w:r>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RDA-F1-02M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詮釋資料由全球唯一識別符所標識</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查證詮釋資料的</w:t>
            </w:r>
            <w:proofErr w:type="gramStart"/>
            <w:r w:rsidRPr="000C6DF0">
              <w:rPr>
                <w:rFonts w:eastAsia="標楷體" w:hint="eastAsia"/>
                <w:kern w:val="2"/>
                <w:sz w:val="24"/>
              </w:rPr>
              <w:t>識別符是列</w:t>
            </w:r>
            <w:proofErr w:type="gramEnd"/>
            <w:r w:rsidRPr="000C6DF0">
              <w:rPr>
                <w:rFonts w:eastAsia="標楷體" w:hint="eastAsia"/>
                <w:kern w:val="2"/>
                <w:sz w:val="24"/>
              </w:rPr>
              <w:t>在註冊服務中</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在</w:t>
            </w:r>
            <w:r w:rsidR="005A2993" w:rsidRPr="000C6DF0">
              <w:rPr>
                <w:rFonts w:eastAsiaTheme="minorEastAsia"/>
              </w:rPr>
              <w:fldChar w:fldCharType="begin"/>
            </w:r>
            <w:r w:rsidR="005A2993" w:rsidRPr="000C6DF0">
              <w:instrText xml:space="preserve"> HYPERLINK "https://ieeexplore.ieee.org/document/8627954" </w:instrText>
            </w:r>
            <w:r w:rsidR="005A2993" w:rsidRPr="000C6DF0">
              <w:rPr>
                <w:rFonts w:eastAsiaTheme="minorEastAsia"/>
              </w:rPr>
              <w:fldChar w:fldCharType="separate"/>
            </w:r>
            <w:r w:rsidRPr="000C6DF0">
              <w:rPr>
                <w:rStyle w:val="af9"/>
                <w:rFonts w:eastAsia="標楷體"/>
              </w:rPr>
              <w:t>https://ieeexplore.ieee.org/document/8627954</w:t>
            </w:r>
            <w:r w:rsidR="005A2993" w:rsidRPr="000C6DF0">
              <w:rPr>
                <w:rStyle w:val="af9"/>
                <w:rFonts w:eastAsia="標楷體"/>
              </w:rPr>
              <w:fldChar w:fldCharType="end"/>
            </w:r>
          </w:p>
          <w:p w:rsidR="006F7767" w:rsidRPr="000C6DF0" w:rsidRDefault="006F7767" w:rsidP="006F7767">
            <w:pPr>
              <w:overflowPunct w:val="0"/>
              <w:ind w:firstLine="0"/>
              <w:rPr>
                <w:rFonts w:eastAsia="標楷體"/>
                <w:kern w:val="2"/>
                <w:sz w:val="24"/>
              </w:rPr>
            </w:pPr>
            <w:r w:rsidRPr="000C6DF0">
              <w:rPr>
                <w:rFonts w:eastAsia="標楷體" w:hint="eastAsia"/>
                <w:kern w:val="2"/>
                <w:sz w:val="24"/>
              </w:rPr>
              <w:t>有</w:t>
            </w:r>
            <w:r w:rsidRPr="000C6DF0">
              <w:rPr>
                <w:rFonts w:eastAsia="標楷體" w:hint="eastAsia"/>
                <w:kern w:val="2"/>
                <w:sz w:val="24"/>
              </w:rPr>
              <w:t>DOI</w:t>
            </w:r>
            <w:r w:rsidRPr="000C6DF0">
              <w:rPr>
                <w:rFonts w:eastAsia="標楷體" w:hint="eastAsia"/>
                <w:kern w:val="2"/>
                <w:sz w:val="24"/>
              </w:rPr>
              <w:t>數位物件唯一識別碼。</w:t>
            </w:r>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RDA-F1-02D</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資料由全球唯一識別符所標識</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查證資料的</w:t>
            </w:r>
            <w:proofErr w:type="gramStart"/>
            <w:r w:rsidRPr="000C6DF0">
              <w:rPr>
                <w:rFonts w:eastAsia="標楷體" w:hint="eastAsia"/>
                <w:kern w:val="2"/>
                <w:sz w:val="24"/>
              </w:rPr>
              <w:t>識別符是列</w:t>
            </w:r>
            <w:proofErr w:type="gramEnd"/>
            <w:r w:rsidRPr="000C6DF0">
              <w:rPr>
                <w:rFonts w:eastAsia="標楷體" w:hint="eastAsia"/>
                <w:kern w:val="2"/>
                <w:sz w:val="24"/>
              </w:rPr>
              <w:t>在註冊服務中</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466B0B" w:rsidRPr="000C6DF0" w:rsidRDefault="00466B0B" w:rsidP="00466B0B">
            <w:pPr>
              <w:overflowPunct w:val="0"/>
              <w:ind w:firstLine="0"/>
              <w:rPr>
                <w:rFonts w:eastAsia="標楷體"/>
                <w:kern w:val="2"/>
                <w:sz w:val="24"/>
              </w:rPr>
            </w:pPr>
            <w:r w:rsidRPr="000C6DF0">
              <w:rPr>
                <w:rFonts w:eastAsia="標楷體" w:hint="eastAsia"/>
                <w:kern w:val="2"/>
                <w:sz w:val="24"/>
              </w:rPr>
              <w:t>在</w:t>
            </w:r>
            <w:r w:rsidR="005A2993" w:rsidRPr="000C6DF0">
              <w:rPr>
                <w:rFonts w:eastAsiaTheme="minorEastAsia"/>
              </w:rPr>
              <w:fldChar w:fldCharType="begin"/>
            </w:r>
            <w:r w:rsidR="005A2993" w:rsidRPr="000C6DF0">
              <w:instrText xml:space="preserve"> HYPERLINK "https://ieeexplore.ieee.org/document/8627954" </w:instrText>
            </w:r>
            <w:r w:rsidR="005A2993" w:rsidRPr="000C6DF0">
              <w:rPr>
                <w:rFonts w:eastAsiaTheme="minorEastAsia"/>
              </w:rPr>
              <w:fldChar w:fldCharType="separate"/>
            </w:r>
            <w:r w:rsidRPr="000C6DF0">
              <w:rPr>
                <w:rStyle w:val="af9"/>
                <w:rFonts w:eastAsia="標楷體"/>
              </w:rPr>
              <w:t>https://ieeexplore.ieee.org/document/8627954</w:t>
            </w:r>
            <w:r w:rsidR="005A2993" w:rsidRPr="000C6DF0">
              <w:rPr>
                <w:rStyle w:val="af9"/>
                <w:rFonts w:eastAsia="標楷體"/>
              </w:rPr>
              <w:fldChar w:fldCharType="end"/>
            </w:r>
          </w:p>
          <w:p w:rsidR="006F7767" w:rsidRPr="000C6DF0" w:rsidRDefault="00466B0B" w:rsidP="00466B0B">
            <w:pPr>
              <w:overflowPunct w:val="0"/>
              <w:ind w:firstLine="0"/>
              <w:rPr>
                <w:rFonts w:eastAsia="標楷體"/>
                <w:kern w:val="2"/>
                <w:sz w:val="24"/>
              </w:rPr>
            </w:pPr>
            <w:r w:rsidRPr="000C6DF0">
              <w:rPr>
                <w:rFonts w:eastAsia="標楷體" w:hint="eastAsia"/>
                <w:kern w:val="2"/>
                <w:sz w:val="24"/>
              </w:rPr>
              <w:t>有</w:t>
            </w:r>
            <w:r w:rsidRPr="000C6DF0">
              <w:rPr>
                <w:rFonts w:eastAsia="標楷體" w:hint="eastAsia"/>
                <w:kern w:val="2"/>
                <w:sz w:val="24"/>
              </w:rPr>
              <w:t>DOI</w:t>
            </w:r>
            <w:r w:rsidRPr="000C6DF0">
              <w:rPr>
                <w:rFonts w:eastAsia="標楷體" w:hint="eastAsia"/>
                <w:kern w:val="2"/>
                <w:sz w:val="24"/>
              </w:rPr>
              <w:t>數位物件唯一識別碼。</w:t>
            </w:r>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RDA-F2-01M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提供豐富的詮釋資料以利被發現</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查證有提供</w:t>
            </w:r>
            <w:r w:rsidRPr="000C6DF0">
              <w:rPr>
                <w:rFonts w:eastAsia="標楷體" w:hint="eastAsia"/>
                <w:sz w:val="24"/>
                <w:szCs w:val="24"/>
              </w:rPr>
              <w:t>豐富的</w:t>
            </w:r>
            <w:r w:rsidRPr="000C6DF0">
              <w:rPr>
                <w:rFonts w:eastAsia="標楷體" w:hint="eastAsia"/>
                <w:kern w:val="2"/>
                <w:sz w:val="24"/>
              </w:rPr>
              <w:t>詮釋資料</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466B0B" w:rsidRPr="000C6DF0" w:rsidRDefault="00466B0B" w:rsidP="00466B0B">
            <w:pPr>
              <w:overflowPunct w:val="0"/>
              <w:ind w:firstLine="0"/>
              <w:rPr>
                <w:rFonts w:eastAsia="標楷體"/>
                <w:kern w:val="2"/>
                <w:sz w:val="24"/>
              </w:rPr>
            </w:pPr>
            <w:r w:rsidRPr="000C6DF0">
              <w:rPr>
                <w:rFonts w:eastAsia="標楷體" w:hint="eastAsia"/>
                <w:kern w:val="2"/>
                <w:sz w:val="24"/>
              </w:rPr>
              <w:t>資料集說明頁面</w:t>
            </w:r>
            <w:r w:rsidR="005A2993" w:rsidRPr="000C6DF0">
              <w:rPr>
                <w:rFonts w:eastAsiaTheme="minorEastAsia"/>
              </w:rPr>
              <w:fldChar w:fldCharType="begin"/>
            </w:r>
            <w:r w:rsidR="005A2993" w:rsidRPr="000C6DF0">
              <w:instrText xml:space="preserve"> HYPERLINK "https://www.icst.pku.edu.cn/struct/Projects/joint_rain_removal.html" </w:instrText>
            </w:r>
            <w:r w:rsidR="005A2993" w:rsidRPr="000C6DF0">
              <w:rPr>
                <w:rFonts w:eastAsiaTheme="minorEastAsia"/>
              </w:rPr>
              <w:fldChar w:fldCharType="separate"/>
            </w:r>
            <w:r w:rsidRPr="000C6DF0">
              <w:rPr>
                <w:rStyle w:val="af9"/>
                <w:rFonts w:eastAsia="標楷體"/>
              </w:rPr>
              <w:t>https://www.icst.pku.edu.cn/struct/Projects/joint_rain_removal.html</w:t>
            </w:r>
            <w:r w:rsidR="005A2993" w:rsidRPr="000C6DF0">
              <w:rPr>
                <w:rStyle w:val="af9"/>
                <w:rFonts w:eastAsia="標楷體"/>
              </w:rPr>
              <w:fldChar w:fldCharType="end"/>
            </w:r>
          </w:p>
          <w:p w:rsidR="006F7767" w:rsidRPr="000C6DF0" w:rsidRDefault="00466B0B" w:rsidP="00466B0B">
            <w:pPr>
              <w:overflowPunct w:val="0"/>
              <w:ind w:firstLine="0"/>
              <w:rPr>
                <w:rFonts w:eastAsia="標楷體"/>
                <w:kern w:val="2"/>
                <w:sz w:val="24"/>
              </w:rPr>
            </w:pPr>
            <w:r w:rsidRPr="000C6DF0">
              <w:rPr>
                <w:rFonts w:eastAsia="標楷體" w:hint="eastAsia"/>
                <w:kern w:val="2"/>
                <w:sz w:val="24"/>
              </w:rPr>
              <w:t>可以清楚表示資料集內容及資料集存放位置。</w:t>
            </w:r>
          </w:p>
        </w:tc>
      </w:tr>
      <w:tr w:rsidR="006F7767" w:rsidRPr="000C6DF0" w:rsidTr="00314A4E">
        <w:trPr>
          <w:trHeight w:val="1779"/>
        </w:trPr>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RDA-F3-01M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詮釋資料內含資料的識別符</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查證在詮釋資料元素</w:t>
            </w:r>
            <w:r w:rsidRPr="000C6DF0">
              <w:rPr>
                <w:rFonts w:eastAsia="標楷體"/>
                <w:kern w:val="2"/>
                <w:sz w:val="24"/>
              </w:rPr>
              <w:t>(Metadata element)</w:t>
            </w:r>
            <w:r w:rsidRPr="000C6DF0">
              <w:rPr>
                <w:rFonts w:eastAsia="標楷體"/>
                <w:kern w:val="2"/>
                <w:sz w:val="24"/>
              </w:rPr>
              <w:t>中</w:t>
            </w:r>
            <w:r w:rsidRPr="000C6DF0">
              <w:rPr>
                <w:rFonts w:eastAsia="標楷體" w:hint="eastAsia"/>
                <w:kern w:val="2"/>
                <w:sz w:val="24"/>
              </w:rPr>
              <w:t>有</w:t>
            </w:r>
            <w:r w:rsidRPr="000C6DF0">
              <w:rPr>
                <w:rFonts w:eastAsia="標楷體"/>
                <w:kern w:val="2"/>
                <w:sz w:val="24"/>
              </w:rPr>
              <w:t>包含</w:t>
            </w:r>
            <w:proofErr w:type="gramStart"/>
            <w:r w:rsidRPr="000C6DF0">
              <w:rPr>
                <w:rFonts w:eastAsia="標楷體"/>
                <w:kern w:val="2"/>
                <w:sz w:val="24"/>
              </w:rPr>
              <w:t>”</w:t>
            </w:r>
            <w:proofErr w:type="gramEnd"/>
            <w:r w:rsidRPr="000C6DF0">
              <w:rPr>
                <w:rFonts w:eastAsia="標楷體"/>
                <w:kern w:val="2"/>
                <w:sz w:val="24"/>
              </w:rPr>
              <w:t>資料的識別符</w:t>
            </w:r>
            <w:r w:rsidRPr="000C6DF0">
              <w:rPr>
                <w:rFonts w:eastAsia="標楷體"/>
                <w:kern w:val="2"/>
                <w:sz w:val="24"/>
              </w:rPr>
              <w:t>”</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466B0B"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466B0B" w:rsidRPr="000C6DF0" w:rsidRDefault="00466B0B" w:rsidP="00466B0B">
            <w:pPr>
              <w:overflowPunct w:val="0"/>
              <w:ind w:firstLine="0"/>
              <w:rPr>
                <w:rFonts w:eastAsia="標楷體"/>
                <w:kern w:val="2"/>
                <w:sz w:val="24"/>
              </w:rPr>
            </w:pPr>
            <w:r w:rsidRPr="000C6DF0">
              <w:rPr>
                <w:rFonts w:eastAsia="標楷體" w:hint="eastAsia"/>
                <w:kern w:val="2"/>
                <w:sz w:val="24"/>
              </w:rPr>
              <w:t>資料集說明頁面</w:t>
            </w:r>
            <w:r w:rsidR="005A2993" w:rsidRPr="000C6DF0">
              <w:rPr>
                <w:rFonts w:eastAsiaTheme="minorEastAsia"/>
              </w:rPr>
              <w:fldChar w:fldCharType="begin"/>
            </w:r>
            <w:r w:rsidR="005A2993" w:rsidRPr="000C6DF0">
              <w:instrText xml:space="preserve"> HYPERLINK "https://www.icst.pku.edu.cn/struct/Projects/joint_rain_removal.html" </w:instrText>
            </w:r>
            <w:r w:rsidR="005A2993" w:rsidRPr="000C6DF0">
              <w:rPr>
                <w:rFonts w:eastAsiaTheme="minorEastAsia"/>
              </w:rPr>
              <w:fldChar w:fldCharType="separate"/>
            </w:r>
            <w:r w:rsidRPr="000C6DF0">
              <w:rPr>
                <w:rStyle w:val="af9"/>
                <w:rFonts w:eastAsia="標楷體"/>
              </w:rPr>
              <w:t>https://www.icst.pku.edu.cn/struct/Projects/joint_rain_removal.html</w:t>
            </w:r>
            <w:r w:rsidR="005A2993" w:rsidRPr="000C6DF0">
              <w:rPr>
                <w:rStyle w:val="af9"/>
                <w:rFonts w:eastAsia="標楷體"/>
              </w:rPr>
              <w:fldChar w:fldCharType="end"/>
            </w:r>
          </w:p>
          <w:p w:rsidR="006F7767" w:rsidRPr="000C6DF0" w:rsidRDefault="00466B0B" w:rsidP="00466B0B">
            <w:pPr>
              <w:overflowPunct w:val="0"/>
              <w:ind w:firstLine="0"/>
              <w:rPr>
                <w:rFonts w:eastAsia="標楷體"/>
                <w:kern w:val="2"/>
                <w:sz w:val="24"/>
              </w:rPr>
            </w:pPr>
            <w:r w:rsidRPr="000C6DF0">
              <w:rPr>
                <w:rFonts w:eastAsia="標楷體" w:hint="eastAsia"/>
                <w:kern w:val="2"/>
                <w:sz w:val="24"/>
              </w:rPr>
              <w:t>可以清楚表示資料集內容及資料集存放位置。</w:t>
            </w:r>
          </w:p>
        </w:tc>
      </w:tr>
      <w:tr w:rsidR="006F7767" w:rsidRPr="000C6DF0" w:rsidTr="00314A4E">
        <w:trPr>
          <w:trHeight w:val="1660"/>
        </w:trPr>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RDA-F4-01M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詮釋資料可以被收集和索引</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查證詮釋資料是可以索引</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466B0B"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6F7767" w:rsidRPr="000C6DF0" w:rsidRDefault="00466B0B" w:rsidP="006F7767">
            <w:pPr>
              <w:overflowPunct w:val="0"/>
              <w:ind w:firstLine="0"/>
              <w:rPr>
                <w:rFonts w:eastAsia="標楷體"/>
                <w:kern w:val="2"/>
                <w:sz w:val="24"/>
              </w:rPr>
            </w:pPr>
            <w:r w:rsidRPr="000C6DF0">
              <w:rPr>
                <w:rFonts w:eastAsia="標楷體" w:hint="eastAsia"/>
                <w:kern w:val="2"/>
                <w:sz w:val="24"/>
              </w:rPr>
              <w:t>有提供查詢介面以找到資料集的說明頁面或資料集說明文件。</w:t>
            </w:r>
          </w:p>
        </w:tc>
      </w:tr>
      <w:tr w:rsidR="006F7767" w:rsidRPr="000C6DF0" w:rsidTr="00314A4E">
        <w:tc>
          <w:tcPr>
            <w:tcW w:w="14560" w:type="dxa"/>
            <w:gridSpan w:val="10"/>
            <w:shd w:val="clear" w:color="auto" w:fill="E7E6E6" w:themeFill="background2"/>
            <w:vAlign w:val="center"/>
          </w:tcPr>
          <w:p w:rsidR="006F7767" w:rsidRPr="000C6DF0" w:rsidRDefault="006F7767" w:rsidP="006F7767">
            <w:pPr>
              <w:overflowPunct w:val="0"/>
              <w:adjustRightInd w:val="0"/>
              <w:snapToGrid w:val="0"/>
              <w:ind w:firstLineChars="31" w:firstLine="74"/>
              <w:rPr>
                <w:rFonts w:eastAsia="標楷體"/>
                <w:b/>
                <w:kern w:val="2"/>
                <w:sz w:val="24"/>
              </w:rPr>
            </w:pPr>
            <w:r w:rsidRPr="000C6DF0">
              <w:rPr>
                <w:rFonts w:eastAsia="標楷體" w:hint="eastAsia"/>
                <w:b/>
                <w:kern w:val="2"/>
                <w:sz w:val="24"/>
              </w:rPr>
              <w:lastRenderedPageBreak/>
              <w:t>可近用</w:t>
            </w:r>
            <w:r w:rsidRPr="000C6DF0">
              <w:rPr>
                <w:rFonts w:eastAsia="標楷體"/>
                <w:b/>
                <w:kern w:val="2"/>
                <w:sz w:val="24"/>
              </w:rPr>
              <w:t>(</w:t>
            </w:r>
            <w:r w:rsidRPr="000C6DF0">
              <w:rPr>
                <w:rFonts w:eastAsia="標楷體"/>
                <w:b/>
                <w:kern w:val="2"/>
                <w:sz w:val="24"/>
              </w:rPr>
              <w:t>可取用</w:t>
            </w:r>
            <w:r w:rsidRPr="000C6DF0">
              <w:rPr>
                <w:rFonts w:eastAsia="標楷體"/>
                <w:b/>
                <w:kern w:val="2"/>
                <w:sz w:val="24"/>
              </w:rPr>
              <w:t>) (Accessible)</w:t>
            </w:r>
          </w:p>
        </w:tc>
      </w:tr>
      <w:tr w:rsidR="006F7767" w:rsidRPr="000C6DF0" w:rsidTr="00314A4E">
        <w:tc>
          <w:tcPr>
            <w:tcW w:w="1675" w:type="dxa"/>
            <w:gridSpan w:val="2"/>
            <w:shd w:val="clear" w:color="auto" w:fill="E2EFD9" w:themeFill="accent6" w:themeFillTint="33"/>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RDA-A1-01M</w:t>
            </w:r>
          </w:p>
        </w:tc>
        <w:tc>
          <w:tcPr>
            <w:tcW w:w="1958" w:type="dxa"/>
            <w:shd w:val="clear" w:color="auto" w:fill="E2EFD9" w:themeFill="accent6" w:themeFillTint="33"/>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詮釋資料包含讓使用者能夠取用資料的資訊</w:t>
            </w:r>
          </w:p>
        </w:tc>
        <w:tc>
          <w:tcPr>
            <w:tcW w:w="2661" w:type="dxa"/>
            <w:shd w:val="clear" w:color="auto" w:fill="E2EFD9" w:themeFill="accent6" w:themeFillTint="33"/>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查證詮釋資料中提供的資訊</w:t>
            </w:r>
            <w:r w:rsidRPr="000C6DF0">
              <w:rPr>
                <w:rFonts w:eastAsia="標楷體" w:hint="eastAsia"/>
                <w:sz w:val="24"/>
                <w:szCs w:val="24"/>
              </w:rPr>
              <w:t>讓使用者能夠知道如何取用資料</w:t>
            </w:r>
          </w:p>
        </w:tc>
        <w:tc>
          <w:tcPr>
            <w:tcW w:w="562" w:type="dxa"/>
            <w:shd w:val="clear" w:color="auto" w:fill="E2EFD9" w:themeFill="accent6" w:themeFillTint="33"/>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6F7767" w:rsidRPr="000C6DF0" w:rsidRDefault="00466B0B" w:rsidP="006F7767">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6F7767" w:rsidRPr="000C6DF0" w:rsidRDefault="00466B0B" w:rsidP="006F7767">
            <w:pPr>
              <w:overflowPunct w:val="0"/>
              <w:ind w:firstLine="0"/>
              <w:rPr>
                <w:rFonts w:eastAsia="標楷體"/>
                <w:kern w:val="2"/>
                <w:sz w:val="24"/>
              </w:rPr>
            </w:pPr>
            <w:r w:rsidRPr="000C6DF0">
              <w:rPr>
                <w:rFonts w:eastAsia="標楷體" w:hint="eastAsia"/>
                <w:kern w:val="2"/>
                <w:sz w:val="24"/>
              </w:rPr>
              <w:t>資料集的期刊中有記載可以讓使用者能夠取用資料的資訊。</w:t>
            </w:r>
          </w:p>
          <w:p w:rsidR="00466B0B" w:rsidRPr="000C6DF0" w:rsidRDefault="001C1181" w:rsidP="006F7767">
            <w:pPr>
              <w:overflowPunct w:val="0"/>
              <w:ind w:firstLine="0"/>
              <w:rPr>
                <w:rFonts w:eastAsia="標楷體"/>
                <w:kern w:val="2"/>
                <w:sz w:val="24"/>
              </w:rPr>
            </w:pPr>
            <w:hyperlink r:id="rId12" w:history="1">
              <w:r w:rsidR="00466B0B" w:rsidRPr="000C6DF0">
                <w:rPr>
                  <w:rStyle w:val="af9"/>
                  <w:rFonts w:eastAsia="標楷體"/>
                </w:rPr>
                <w:t>https://ieeexplore.ieee.org/document/8627954</w:t>
              </w:r>
            </w:hyperlink>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RDA-A1-02M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可以人工取用詮釋資料</w:t>
            </w:r>
            <w:r w:rsidRPr="000C6DF0">
              <w:rPr>
                <w:rFonts w:eastAsia="標楷體" w:hint="eastAsia"/>
                <w:sz w:val="24"/>
                <w:szCs w:val="24"/>
              </w:rPr>
              <w:t xml:space="preserve"> (</w:t>
            </w:r>
            <w:r w:rsidRPr="000C6DF0">
              <w:rPr>
                <w:rFonts w:eastAsia="標楷體" w:hint="eastAsia"/>
                <w:sz w:val="24"/>
                <w:szCs w:val="24"/>
              </w:rPr>
              <w:t>即人工干預</w:t>
            </w:r>
            <w:r w:rsidRPr="000C6DF0">
              <w:rPr>
                <w:rFonts w:eastAsia="標楷體" w:hint="eastAsia"/>
                <w:sz w:val="24"/>
                <w:szCs w:val="24"/>
              </w:rPr>
              <w:t>)</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查證需在人為干預下取用詮釋資料</w:t>
            </w:r>
          </w:p>
        </w:tc>
        <w:tc>
          <w:tcPr>
            <w:tcW w:w="562" w:type="dxa"/>
            <w:vAlign w:val="center"/>
          </w:tcPr>
          <w:p w:rsidR="006F7767" w:rsidRPr="000C6DF0" w:rsidRDefault="00314A4E" w:rsidP="006F7767">
            <w:pPr>
              <w:overflowPunct w:val="0"/>
              <w:adjustRightInd w:val="0"/>
              <w:snapToGrid w:val="0"/>
              <w:ind w:firstLineChars="31" w:firstLine="62"/>
              <w:rPr>
                <w:rFonts w:eastAsia="標楷體"/>
                <w:kern w:val="2"/>
                <w:sz w:val="24"/>
              </w:rPr>
            </w:pPr>
            <w:r w:rsidRPr="000C6DF0">
              <w:rPr>
                <w:rFonts w:eastAsia="標楷體"/>
              </w:rPr>
              <w:t>V</w:t>
            </w: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460" w:type="dxa"/>
            <w:vAlign w:val="center"/>
          </w:tcPr>
          <w:p w:rsidR="006F7767" w:rsidRPr="000C6DF0" w:rsidRDefault="00E63BC6" w:rsidP="006F7767">
            <w:pPr>
              <w:overflowPunct w:val="0"/>
              <w:ind w:firstLine="0"/>
              <w:rPr>
                <w:rFonts w:eastAsia="標楷體"/>
                <w:kern w:val="2"/>
                <w:sz w:val="24"/>
              </w:rPr>
            </w:pPr>
            <w:r w:rsidRPr="000C6DF0">
              <w:rPr>
                <w:rFonts w:eastAsia="標楷體" w:hint="eastAsia"/>
                <w:kern w:val="2"/>
                <w:sz w:val="24"/>
              </w:rPr>
              <w:t>不適用</w:t>
            </w:r>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RDA-A1-02D</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可以人工取用資料</w:t>
            </w:r>
            <w:r w:rsidRPr="000C6DF0">
              <w:rPr>
                <w:rFonts w:eastAsia="標楷體" w:hint="eastAsia"/>
                <w:sz w:val="24"/>
                <w:szCs w:val="24"/>
              </w:rPr>
              <w:t xml:space="preserve"> (</w:t>
            </w:r>
            <w:r w:rsidRPr="000C6DF0">
              <w:rPr>
                <w:rFonts w:eastAsia="標楷體" w:hint="eastAsia"/>
                <w:sz w:val="24"/>
                <w:szCs w:val="24"/>
              </w:rPr>
              <w:t>即人工干預</w:t>
            </w:r>
            <w:r w:rsidRPr="000C6DF0">
              <w:rPr>
                <w:rFonts w:eastAsia="標楷體" w:hint="eastAsia"/>
                <w:sz w:val="24"/>
                <w:szCs w:val="24"/>
              </w:rPr>
              <w:t>)</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查證詮釋資料中有描述</w:t>
            </w:r>
            <w:proofErr w:type="gramStart"/>
            <w:r w:rsidRPr="000C6DF0">
              <w:rPr>
                <w:rFonts w:eastAsia="標楷體" w:hint="eastAsia"/>
                <w:kern w:val="2"/>
                <w:sz w:val="24"/>
              </w:rPr>
              <w:t>”</w:t>
            </w:r>
            <w:proofErr w:type="gramEnd"/>
            <w:r w:rsidRPr="000C6DF0">
              <w:rPr>
                <w:rFonts w:eastAsia="標楷體" w:hint="eastAsia"/>
                <w:kern w:val="2"/>
                <w:sz w:val="24"/>
              </w:rPr>
              <w:t>如何透過人為干預獲得對數位物件的取用權”的資訊</w:t>
            </w:r>
          </w:p>
        </w:tc>
        <w:tc>
          <w:tcPr>
            <w:tcW w:w="562" w:type="dxa"/>
            <w:vAlign w:val="center"/>
          </w:tcPr>
          <w:p w:rsidR="006F7767" w:rsidRPr="000C6DF0" w:rsidRDefault="00314A4E" w:rsidP="006F7767">
            <w:pPr>
              <w:overflowPunct w:val="0"/>
              <w:adjustRightInd w:val="0"/>
              <w:snapToGrid w:val="0"/>
              <w:ind w:firstLineChars="31" w:firstLine="62"/>
              <w:rPr>
                <w:rFonts w:eastAsia="標楷體"/>
                <w:kern w:val="2"/>
                <w:sz w:val="24"/>
              </w:rPr>
            </w:pPr>
            <w:r w:rsidRPr="000C6DF0">
              <w:rPr>
                <w:rFonts w:eastAsia="標楷體"/>
              </w:rPr>
              <w:t>V</w:t>
            </w: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460" w:type="dxa"/>
            <w:vAlign w:val="center"/>
          </w:tcPr>
          <w:p w:rsidR="006F7767" w:rsidRPr="000C6DF0" w:rsidRDefault="00E63BC6" w:rsidP="006F7767">
            <w:pPr>
              <w:overflowPunct w:val="0"/>
              <w:ind w:firstLine="0"/>
              <w:rPr>
                <w:rFonts w:eastAsia="標楷體"/>
                <w:kern w:val="2"/>
                <w:sz w:val="24"/>
              </w:rPr>
            </w:pPr>
            <w:r w:rsidRPr="000C6DF0">
              <w:rPr>
                <w:rFonts w:eastAsia="標楷體" w:hint="eastAsia"/>
                <w:kern w:val="2"/>
                <w:sz w:val="24"/>
              </w:rPr>
              <w:t>不適用</w:t>
            </w:r>
          </w:p>
        </w:tc>
      </w:tr>
      <w:tr w:rsidR="00314A4E" w:rsidRPr="000C6DF0" w:rsidTr="00314A4E">
        <w:trPr>
          <w:trHeight w:val="2823"/>
        </w:trPr>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RDA-A1-03M</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sz w:val="24"/>
                <w:szCs w:val="24"/>
              </w:rPr>
              <w:t>詮釋資料識別符可以解析為詮釋資料記錄</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kern w:val="2"/>
                <w:sz w:val="24"/>
              </w:rPr>
              <w:t>查證</w:t>
            </w:r>
            <w:r w:rsidRPr="000C6DF0">
              <w:rPr>
                <w:rFonts w:eastAsia="標楷體" w:hint="eastAsia"/>
                <w:sz w:val="24"/>
                <w:szCs w:val="24"/>
              </w:rPr>
              <w:t>可以使用</w:t>
            </w:r>
            <w:proofErr w:type="gramStart"/>
            <w:r w:rsidRPr="000C6DF0">
              <w:rPr>
                <w:rFonts w:eastAsia="標楷體" w:hint="eastAsia"/>
                <w:sz w:val="24"/>
                <w:szCs w:val="24"/>
              </w:rPr>
              <w:t>識別符來取</w:t>
            </w:r>
            <w:proofErr w:type="gramEnd"/>
            <w:r w:rsidRPr="000C6DF0">
              <w:rPr>
                <w:rFonts w:eastAsia="標楷體" w:hint="eastAsia"/>
                <w:sz w:val="24"/>
                <w:szCs w:val="24"/>
              </w:rPr>
              <w:t>用其詮釋資料</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spacing w:val="30"/>
                <w:sz w:val="24"/>
                <w:fitText w:val="780" w:id="-1237065984"/>
              </w:rPr>
              <w:t>可透</w:t>
            </w:r>
            <w:r w:rsidRPr="000C6DF0">
              <w:rPr>
                <w:rFonts w:eastAsia="標楷體" w:hint="eastAsia"/>
                <w:spacing w:val="-30"/>
                <w:sz w:val="24"/>
                <w:fitText w:val="780" w:id="-1237065984"/>
              </w:rPr>
              <w:t>過</w:t>
            </w:r>
            <w:r w:rsidRPr="000C6DF0">
              <w:rPr>
                <w:rFonts w:eastAsia="標楷體" w:hint="eastAsia"/>
                <w:kern w:val="2"/>
                <w:sz w:val="24"/>
              </w:rPr>
              <w:t xml:space="preserve"> </w:t>
            </w:r>
            <w:hyperlink r:id="rId13" w:history="1">
              <w:r w:rsidRPr="000C6DF0">
                <w:rPr>
                  <w:rStyle w:val="af9"/>
                  <w:rFonts w:eastAsia="標楷體"/>
                </w:rPr>
                <w:t>https://www.icst.pku.edu.cn/struct/Projects/joint_rain_removal.html</w:t>
              </w:r>
            </w:hyperlink>
          </w:p>
          <w:p w:rsidR="00314A4E" w:rsidRPr="000C6DF0" w:rsidRDefault="00314A4E" w:rsidP="00314A4E">
            <w:pPr>
              <w:overflowPunct w:val="0"/>
              <w:ind w:firstLine="0"/>
              <w:rPr>
                <w:rFonts w:eastAsia="標楷體"/>
                <w:kern w:val="2"/>
                <w:sz w:val="24"/>
              </w:rPr>
            </w:pPr>
            <w:r w:rsidRPr="000C6DF0">
              <w:rPr>
                <w:rFonts w:eastAsia="標楷體" w:hint="eastAsia"/>
                <w:kern w:val="2"/>
                <w:sz w:val="24"/>
              </w:rPr>
              <w:t>PURL</w:t>
            </w:r>
            <w:r w:rsidRPr="000C6DF0">
              <w:rPr>
                <w:rFonts w:eastAsia="標楷體" w:hint="eastAsia"/>
                <w:kern w:val="2"/>
                <w:sz w:val="24"/>
              </w:rPr>
              <w:t>識別符，連至該</w:t>
            </w:r>
            <w:r w:rsidRPr="000C6DF0">
              <w:rPr>
                <w:rFonts w:eastAsia="標楷體" w:hint="eastAsia"/>
                <w:kern w:val="2"/>
                <w:sz w:val="24"/>
              </w:rPr>
              <w:t>PURL</w:t>
            </w:r>
            <w:r w:rsidRPr="000C6DF0">
              <w:rPr>
                <w:rFonts w:eastAsia="標楷體" w:hint="eastAsia"/>
                <w:kern w:val="2"/>
                <w:sz w:val="24"/>
              </w:rPr>
              <w:t>識別符所代表的資料集的說明頁面或資料集說明文件。</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lastRenderedPageBreak/>
              <w:t>RDA-A1-03D</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sz w:val="24"/>
                <w:szCs w:val="24"/>
              </w:rPr>
              <w:t>資料識別符可以解析為數位物件</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kern w:val="2"/>
                <w:sz w:val="24"/>
              </w:rPr>
              <w:t>查證</w:t>
            </w:r>
            <w:r w:rsidRPr="000C6DF0">
              <w:rPr>
                <w:rFonts w:eastAsia="標楷體" w:hint="eastAsia"/>
                <w:sz w:val="24"/>
                <w:szCs w:val="24"/>
              </w:rPr>
              <w:t>可以使用</w:t>
            </w:r>
            <w:proofErr w:type="gramStart"/>
            <w:r w:rsidRPr="000C6DF0">
              <w:rPr>
                <w:rFonts w:eastAsia="標楷體" w:hint="eastAsia"/>
                <w:sz w:val="24"/>
                <w:szCs w:val="24"/>
              </w:rPr>
              <w:t>識別符來</w:t>
            </w:r>
            <w:r w:rsidRPr="000C6DF0">
              <w:rPr>
                <w:rFonts w:eastAsia="標楷體"/>
                <w:kern w:val="2"/>
                <w:sz w:val="24"/>
              </w:rPr>
              <w:t>得到</w:t>
            </w:r>
            <w:proofErr w:type="gramEnd"/>
            <w:r w:rsidRPr="000C6DF0">
              <w:rPr>
                <w:rFonts w:eastAsia="標楷體"/>
                <w:kern w:val="2"/>
                <w:sz w:val="24"/>
              </w:rPr>
              <w:t>數位物件</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spacing w:val="30"/>
                <w:sz w:val="24"/>
                <w:fitText w:val="780" w:id="-1237065984"/>
              </w:rPr>
              <w:t>可透</w:t>
            </w:r>
            <w:r w:rsidRPr="000C6DF0">
              <w:rPr>
                <w:rFonts w:eastAsia="標楷體" w:hint="eastAsia"/>
                <w:spacing w:val="-30"/>
                <w:sz w:val="24"/>
                <w:fitText w:val="780" w:id="-1237065984"/>
              </w:rPr>
              <w:t>過</w:t>
            </w:r>
            <w:r w:rsidRPr="000C6DF0">
              <w:rPr>
                <w:rFonts w:eastAsia="標楷體" w:hint="eastAsia"/>
                <w:kern w:val="2"/>
                <w:sz w:val="24"/>
              </w:rPr>
              <w:t xml:space="preserve"> </w:t>
            </w:r>
            <w:hyperlink r:id="rId14" w:history="1">
              <w:r w:rsidRPr="000C6DF0">
                <w:rPr>
                  <w:rStyle w:val="af9"/>
                  <w:rFonts w:eastAsia="標楷體"/>
                </w:rPr>
                <w:t>https://www.icst.pku.edu.cn/struct/Projects/joint_rain_removal.html</w:t>
              </w:r>
            </w:hyperlink>
          </w:p>
          <w:p w:rsidR="00314A4E" w:rsidRPr="000C6DF0" w:rsidRDefault="00314A4E" w:rsidP="00314A4E">
            <w:pPr>
              <w:overflowPunct w:val="0"/>
              <w:ind w:firstLine="0"/>
              <w:rPr>
                <w:rFonts w:eastAsia="標楷體"/>
                <w:kern w:val="2"/>
                <w:sz w:val="24"/>
              </w:rPr>
            </w:pPr>
            <w:r w:rsidRPr="000C6DF0">
              <w:rPr>
                <w:rFonts w:eastAsia="標楷體" w:hint="eastAsia"/>
                <w:kern w:val="2"/>
                <w:sz w:val="24"/>
              </w:rPr>
              <w:t>PURL</w:t>
            </w:r>
            <w:r w:rsidRPr="000C6DF0">
              <w:rPr>
                <w:rFonts w:eastAsia="標楷體" w:hint="eastAsia"/>
                <w:kern w:val="2"/>
                <w:sz w:val="24"/>
              </w:rPr>
              <w:t>識別符，連至該</w:t>
            </w:r>
            <w:r w:rsidRPr="000C6DF0">
              <w:rPr>
                <w:rFonts w:eastAsia="標楷體" w:hint="eastAsia"/>
                <w:kern w:val="2"/>
                <w:sz w:val="24"/>
              </w:rPr>
              <w:t>PURL</w:t>
            </w:r>
            <w:r w:rsidRPr="000C6DF0">
              <w:rPr>
                <w:rFonts w:eastAsia="標楷體" w:hint="eastAsia"/>
                <w:kern w:val="2"/>
                <w:sz w:val="24"/>
              </w:rPr>
              <w:t>識別符所代表的資料集的說明頁面或資料集說明文件。</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RDA-A1-04M</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透過標準化協定取用詮釋資料</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kern w:val="2"/>
                <w:sz w:val="24"/>
              </w:rPr>
              <w:t>查證</w:t>
            </w:r>
            <w:r w:rsidRPr="000C6DF0">
              <w:rPr>
                <w:rFonts w:eastAsia="標楷體" w:hint="eastAsia"/>
                <w:kern w:val="2"/>
                <w:sz w:val="24"/>
              </w:rPr>
              <w:t>詮釋資料的取用方式是透過標準化協定</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取用協定是</w:t>
            </w:r>
            <w:r w:rsidRPr="000C6DF0">
              <w:rPr>
                <w:rFonts w:eastAsia="標楷體" w:hint="eastAsia"/>
                <w:kern w:val="2"/>
                <w:sz w:val="24"/>
              </w:rPr>
              <w:t xml:space="preserve"> HTTP </w:t>
            </w:r>
            <w:r w:rsidRPr="000C6DF0">
              <w:rPr>
                <w:rFonts w:eastAsia="標楷體" w:hint="eastAsia"/>
                <w:kern w:val="2"/>
                <w:sz w:val="24"/>
              </w:rPr>
              <w:t>或</w:t>
            </w:r>
            <w:r w:rsidRPr="000C6DF0">
              <w:rPr>
                <w:rFonts w:eastAsia="標楷體" w:hint="eastAsia"/>
                <w:kern w:val="2"/>
                <w:sz w:val="24"/>
              </w:rPr>
              <w:t>FTP</w:t>
            </w:r>
            <w:r w:rsidRPr="000C6DF0">
              <w:rPr>
                <w:rFonts w:eastAsia="標楷體" w:hint="eastAsia"/>
                <w:kern w:val="2"/>
                <w:sz w:val="24"/>
              </w:rPr>
              <w:t>。</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RDA-A1-04D</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透過標準化協定取用資料</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查證資料的取用方式是透過標準化協定</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取用協定是</w:t>
            </w:r>
            <w:r w:rsidRPr="000C6DF0">
              <w:rPr>
                <w:rFonts w:eastAsia="標楷體" w:hint="eastAsia"/>
                <w:kern w:val="2"/>
                <w:sz w:val="24"/>
              </w:rPr>
              <w:t xml:space="preserve"> HTTP </w:t>
            </w:r>
            <w:r w:rsidRPr="000C6DF0">
              <w:rPr>
                <w:rFonts w:eastAsia="標楷體" w:hint="eastAsia"/>
                <w:kern w:val="2"/>
                <w:sz w:val="24"/>
              </w:rPr>
              <w:t>或</w:t>
            </w:r>
            <w:r w:rsidRPr="000C6DF0">
              <w:rPr>
                <w:rFonts w:eastAsia="標楷體" w:hint="eastAsia"/>
                <w:kern w:val="2"/>
                <w:sz w:val="24"/>
              </w:rPr>
              <w:t>FTP</w:t>
            </w:r>
            <w:r w:rsidRPr="000C6DF0">
              <w:rPr>
                <w:rFonts w:eastAsia="標楷體" w:hint="eastAsia"/>
                <w:kern w:val="2"/>
                <w:sz w:val="24"/>
              </w:rPr>
              <w:t>。</w:t>
            </w:r>
          </w:p>
        </w:tc>
      </w:tr>
      <w:tr w:rsidR="00314A4E" w:rsidRPr="000C6DF0" w:rsidTr="00314A4E">
        <w:tc>
          <w:tcPr>
            <w:tcW w:w="1675" w:type="dxa"/>
            <w:gridSpan w:val="2"/>
            <w:shd w:val="clear" w:color="auto" w:fill="E2EFD9" w:themeFill="accent6" w:themeFillTint="33"/>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RDA-A1-05D</w:t>
            </w:r>
          </w:p>
        </w:tc>
        <w:tc>
          <w:tcPr>
            <w:tcW w:w="1958"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可以自動化取用資料（即透過計算機程序）</w:t>
            </w:r>
          </w:p>
        </w:tc>
        <w:tc>
          <w:tcPr>
            <w:tcW w:w="2661"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查證透過解析持久</w:t>
            </w:r>
            <w:proofErr w:type="gramStart"/>
            <w:r w:rsidRPr="000C6DF0">
              <w:rPr>
                <w:rFonts w:eastAsia="標楷體" w:hint="eastAsia"/>
                <w:kern w:val="2"/>
                <w:sz w:val="24"/>
              </w:rPr>
              <w:t>識別符可</w:t>
            </w:r>
            <w:r w:rsidRPr="000C6DF0">
              <w:rPr>
                <w:rFonts w:eastAsia="標楷體" w:cs="Arial" w:hint="eastAsia"/>
                <w:color w:val="000000"/>
                <w:sz w:val="24"/>
                <w:szCs w:val="24"/>
              </w:rPr>
              <w:t>自動化</w:t>
            </w:r>
            <w:proofErr w:type="gramEnd"/>
            <w:r w:rsidRPr="000C6DF0">
              <w:rPr>
                <w:rFonts w:eastAsia="標楷體" w:cs="Arial" w:hint="eastAsia"/>
                <w:color w:val="000000"/>
                <w:sz w:val="24"/>
                <w:szCs w:val="24"/>
              </w:rPr>
              <w:t>取用</w:t>
            </w:r>
            <w:r w:rsidRPr="000C6DF0">
              <w:rPr>
                <w:rFonts w:eastAsia="標楷體" w:hint="eastAsia"/>
                <w:kern w:val="2"/>
                <w:sz w:val="24"/>
              </w:rPr>
              <w:t>資料</w:t>
            </w:r>
          </w:p>
        </w:tc>
        <w:tc>
          <w:tcPr>
            <w:tcW w:w="562" w:type="dxa"/>
            <w:shd w:val="clear" w:color="auto" w:fill="E2EFD9" w:themeFill="accent6" w:themeFillTint="33"/>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spacing w:val="30"/>
                <w:sz w:val="24"/>
                <w:fitText w:val="780" w:id="-1237065984"/>
              </w:rPr>
              <w:t>可透</w:t>
            </w:r>
            <w:r w:rsidRPr="000C6DF0">
              <w:rPr>
                <w:rFonts w:eastAsia="標楷體" w:hint="eastAsia"/>
                <w:spacing w:val="-30"/>
                <w:sz w:val="24"/>
                <w:fitText w:val="780" w:id="-1237065984"/>
              </w:rPr>
              <w:t>過</w:t>
            </w:r>
            <w:r w:rsidRPr="000C6DF0">
              <w:rPr>
                <w:rFonts w:eastAsia="標楷體" w:hint="eastAsia"/>
                <w:kern w:val="2"/>
                <w:sz w:val="24"/>
              </w:rPr>
              <w:t xml:space="preserve"> </w:t>
            </w:r>
            <w:hyperlink r:id="rId15" w:history="1">
              <w:r w:rsidRPr="000C6DF0">
                <w:rPr>
                  <w:rStyle w:val="af9"/>
                  <w:rFonts w:eastAsia="標楷體"/>
                </w:rPr>
                <w:t>https://www.icst.pku.edu.cn/struct/Projects/joint_rain_removal.html</w:t>
              </w:r>
            </w:hyperlink>
          </w:p>
          <w:p w:rsidR="00314A4E" w:rsidRPr="000C6DF0" w:rsidRDefault="00314A4E" w:rsidP="00314A4E">
            <w:pPr>
              <w:overflowPunct w:val="0"/>
              <w:ind w:firstLine="0"/>
              <w:rPr>
                <w:rFonts w:eastAsia="標楷體"/>
                <w:kern w:val="2"/>
                <w:sz w:val="24"/>
              </w:rPr>
            </w:pPr>
            <w:r w:rsidRPr="000C6DF0">
              <w:rPr>
                <w:rFonts w:eastAsia="標楷體" w:hint="eastAsia"/>
                <w:kern w:val="2"/>
                <w:sz w:val="24"/>
              </w:rPr>
              <w:t>PURL</w:t>
            </w:r>
            <w:r w:rsidRPr="000C6DF0">
              <w:rPr>
                <w:rFonts w:eastAsia="標楷體" w:hint="eastAsia"/>
                <w:kern w:val="2"/>
                <w:sz w:val="24"/>
              </w:rPr>
              <w:t>識別符，連至該</w:t>
            </w:r>
            <w:r w:rsidRPr="000C6DF0">
              <w:rPr>
                <w:rFonts w:eastAsia="標楷體" w:hint="eastAsia"/>
                <w:kern w:val="2"/>
                <w:sz w:val="24"/>
              </w:rPr>
              <w:t>PURL</w:t>
            </w:r>
            <w:r w:rsidRPr="000C6DF0">
              <w:rPr>
                <w:rFonts w:eastAsia="標楷體" w:hint="eastAsia"/>
                <w:kern w:val="2"/>
                <w:sz w:val="24"/>
              </w:rPr>
              <w:t>識別符所代表的資料集的說明頁面或資料集說明文件。</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RDA-A1.1-01M</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詮釋資料可經由免費取用協定取用</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查證此協定之使用為免費</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取用協定是</w:t>
            </w:r>
            <w:r w:rsidRPr="000C6DF0">
              <w:rPr>
                <w:rFonts w:eastAsia="標楷體" w:hint="eastAsia"/>
                <w:kern w:val="2"/>
                <w:sz w:val="24"/>
              </w:rPr>
              <w:t xml:space="preserve"> HTTP </w:t>
            </w:r>
            <w:r w:rsidRPr="000C6DF0">
              <w:rPr>
                <w:rFonts w:eastAsia="標楷體" w:hint="eastAsia"/>
                <w:kern w:val="2"/>
                <w:sz w:val="24"/>
              </w:rPr>
              <w:t>或</w:t>
            </w:r>
            <w:r w:rsidRPr="000C6DF0">
              <w:rPr>
                <w:rFonts w:eastAsia="標楷體" w:hint="eastAsia"/>
                <w:kern w:val="2"/>
                <w:sz w:val="24"/>
              </w:rPr>
              <w:t>FTP</w:t>
            </w:r>
            <w:r w:rsidRPr="000C6DF0">
              <w:rPr>
                <w:rFonts w:eastAsia="標楷體" w:hint="eastAsia"/>
                <w:kern w:val="2"/>
                <w:sz w:val="24"/>
              </w:rPr>
              <w:t>。</w:t>
            </w:r>
          </w:p>
        </w:tc>
      </w:tr>
      <w:tr w:rsidR="00314A4E" w:rsidRPr="000C6DF0" w:rsidTr="00314A4E">
        <w:tc>
          <w:tcPr>
            <w:tcW w:w="1675" w:type="dxa"/>
            <w:gridSpan w:val="2"/>
            <w:shd w:val="clear" w:color="auto" w:fill="E2EFD9" w:themeFill="accent6" w:themeFillTint="33"/>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RDA-A1.1-01D</w:t>
            </w:r>
          </w:p>
        </w:tc>
        <w:tc>
          <w:tcPr>
            <w:tcW w:w="1958"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資料可經由免費取用協定取用</w:t>
            </w:r>
          </w:p>
        </w:tc>
        <w:tc>
          <w:tcPr>
            <w:tcW w:w="2661"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查證此協定之使用為免費</w:t>
            </w:r>
          </w:p>
        </w:tc>
        <w:tc>
          <w:tcPr>
            <w:tcW w:w="562" w:type="dxa"/>
            <w:shd w:val="clear" w:color="auto" w:fill="E2EFD9" w:themeFill="accent6" w:themeFillTint="33"/>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314A4E" w:rsidRPr="000C6DF0" w:rsidRDefault="00474224" w:rsidP="00314A4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取用協定是</w:t>
            </w:r>
            <w:r w:rsidRPr="000C6DF0">
              <w:rPr>
                <w:rFonts w:eastAsia="標楷體" w:hint="eastAsia"/>
                <w:kern w:val="2"/>
                <w:sz w:val="24"/>
              </w:rPr>
              <w:t xml:space="preserve"> HTTP </w:t>
            </w:r>
            <w:r w:rsidRPr="000C6DF0">
              <w:rPr>
                <w:rFonts w:eastAsia="標楷體" w:hint="eastAsia"/>
                <w:kern w:val="2"/>
                <w:sz w:val="24"/>
              </w:rPr>
              <w:t>或</w:t>
            </w:r>
            <w:r w:rsidRPr="000C6DF0">
              <w:rPr>
                <w:rFonts w:eastAsia="標楷體" w:hint="eastAsia"/>
                <w:kern w:val="2"/>
                <w:sz w:val="24"/>
              </w:rPr>
              <w:t>FTP</w:t>
            </w:r>
            <w:r w:rsidRPr="000C6DF0">
              <w:rPr>
                <w:rFonts w:eastAsia="標楷體" w:hint="eastAsia"/>
                <w:kern w:val="2"/>
                <w:sz w:val="24"/>
              </w:rPr>
              <w:t>。</w:t>
            </w:r>
          </w:p>
        </w:tc>
      </w:tr>
      <w:tr w:rsidR="00314A4E" w:rsidRPr="000C6DF0" w:rsidTr="00314A4E">
        <w:tc>
          <w:tcPr>
            <w:tcW w:w="1675" w:type="dxa"/>
            <w:gridSpan w:val="2"/>
            <w:shd w:val="clear" w:color="auto" w:fill="DEEAF6" w:themeFill="accent5" w:themeFillTint="33"/>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lastRenderedPageBreak/>
              <w:t>RDA-A1.2-01D</w:t>
            </w:r>
          </w:p>
        </w:tc>
        <w:tc>
          <w:tcPr>
            <w:tcW w:w="1958" w:type="dxa"/>
            <w:shd w:val="clear" w:color="auto" w:fill="DEEAF6" w:themeFill="accent5" w:themeFillTint="33"/>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資料可經由支持身份驗證和授權取用協定取用</w:t>
            </w:r>
          </w:p>
        </w:tc>
        <w:tc>
          <w:tcPr>
            <w:tcW w:w="2661" w:type="dxa"/>
            <w:shd w:val="clear" w:color="auto" w:fill="DEEAF6" w:themeFill="accent5"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評斷協定中存在身份驗證和授權處理機制</w:t>
            </w:r>
          </w:p>
        </w:tc>
        <w:tc>
          <w:tcPr>
            <w:tcW w:w="562" w:type="dxa"/>
            <w:shd w:val="clear" w:color="auto" w:fill="DEEAF6" w:themeFill="accent5" w:themeFillTint="33"/>
            <w:vAlign w:val="center"/>
          </w:tcPr>
          <w:p w:rsidR="00314A4E" w:rsidRPr="000C6DF0" w:rsidRDefault="00314A4E" w:rsidP="00314A4E">
            <w:pPr>
              <w:overflowPunct w:val="0"/>
              <w:adjustRightInd w:val="0"/>
              <w:snapToGrid w:val="0"/>
              <w:ind w:firstLineChars="31" w:firstLine="62"/>
              <w:rPr>
                <w:rFonts w:eastAsia="標楷體"/>
                <w:kern w:val="2"/>
                <w:sz w:val="24"/>
              </w:rPr>
            </w:pPr>
            <w:r w:rsidRPr="000C6DF0">
              <w:rPr>
                <w:rFonts w:eastAsia="標楷體"/>
              </w:rPr>
              <w:t>V</w:t>
            </w:r>
          </w:p>
        </w:tc>
        <w:tc>
          <w:tcPr>
            <w:tcW w:w="561" w:type="dxa"/>
            <w:shd w:val="clear" w:color="auto" w:fill="DEEAF6" w:themeFill="accent5"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460" w:type="dxa"/>
            <w:shd w:val="clear" w:color="auto" w:fill="DEEAF6" w:themeFill="accent5" w:themeFillTint="33"/>
            <w:vAlign w:val="center"/>
          </w:tcPr>
          <w:p w:rsidR="00314A4E" w:rsidRPr="000C6DF0" w:rsidRDefault="00E63BC6" w:rsidP="00314A4E">
            <w:pPr>
              <w:overflowPunct w:val="0"/>
              <w:ind w:firstLine="0"/>
              <w:rPr>
                <w:rFonts w:eastAsia="標楷體"/>
                <w:kern w:val="2"/>
                <w:sz w:val="24"/>
              </w:rPr>
            </w:pPr>
            <w:r w:rsidRPr="000C6DF0">
              <w:rPr>
                <w:rFonts w:eastAsia="標楷體" w:hint="eastAsia"/>
                <w:kern w:val="2"/>
                <w:sz w:val="24"/>
              </w:rPr>
              <w:t>不適用</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RDA-A2-01M</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詮釋資料保證在資料不再可用後仍然可用</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根據有關詮釋資料和資料的生命週期之資訊來評估此指標，此資訊應表明如果資料不再可用，詮釋資料仍然將保持可用</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資料集的說明頁面有說明如果資料集不再可用，此說明網頁將仍然存在。</w:t>
            </w:r>
          </w:p>
        </w:tc>
      </w:tr>
      <w:tr w:rsidR="00314A4E" w:rsidRPr="000C6DF0" w:rsidTr="00314A4E">
        <w:tc>
          <w:tcPr>
            <w:tcW w:w="14560" w:type="dxa"/>
            <w:gridSpan w:val="10"/>
            <w:shd w:val="clear" w:color="auto" w:fill="E7E6E6" w:themeFill="background2"/>
            <w:vAlign w:val="center"/>
          </w:tcPr>
          <w:p w:rsidR="00314A4E" w:rsidRPr="000C6DF0" w:rsidRDefault="00314A4E" w:rsidP="00314A4E">
            <w:pPr>
              <w:overflowPunct w:val="0"/>
              <w:adjustRightInd w:val="0"/>
              <w:snapToGrid w:val="0"/>
              <w:ind w:firstLineChars="31" w:firstLine="74"/>
              <w:rPr>
                <w:rFonts w:eastAsia="標楷體"/>
                <w:b/>
                <w:kern w:val="2"/>
                <w:sz w:val="24"/>
              </w:rPr>
            </w:pPr>
            <w:r w:rsidRPr="000C6DF0">
              <w:rPr>
                <w:rFonts w:eastAsia="標楷體" w:hint="eastAsia"/>
                <w:b/>
                <w:kern w:val="2"/>
                <w:sz w:val="24"/>
              </w:rPr>
              <w:t>可互操作</w:t>
            </w:r>
            <w:r w:rsidRPr="000C6DF0">
              <w:rPr>
                <w:rFonts w:eastAsia="標楷體"/>
                <w:b/>
                <w:kern w:val="2"/>
                <w:sz w:val="24"/>
              </w:rPr>
              <w:t xml:space="preserve"> (Interoperable)</w:t>
            </w:r>
          </w:p>
        </w:tc>
      </w:tr>
      <w:tr w:rsidR="00E63BC6" w:rsidRPr="000C6DF0" w:rsidTr="00314A4E">
        <w:tc>
          <w:tcPr>
            <w:tcW w:w="1675" w:type="dxa"/>
            <w:gridSpan w:val="2"/>
            <w:shd w:val="clear" w:color="auto" w:fill="E2EFD9" w:themeFill="accent6" w:themeFillTint="33"/>
            <w:vAlign w:val="center"/>
          </w:tcPr>
          <w:p w:rsidR="00E63BC6" w:rsidRPr="000C6DF0" w:rsidRDefault="00E63BC6" w:rsidP="00E63BC6">
            <w:pPr>
              <w:overflowPunct w:val="0"/>
              <w:ind w:firstLine="0"/>
              <w:jc w:val="center"/>
              <w:rPr>
                <w:rFonts w:eastAsia="標楷體"/>
                <w:kern w:val="2"/>
                <w:sz w:val="24"/>
              </w:rPr>
            </w:pPr>
            <w:r w:rsidRPr="000C6DF0">
              <w:rPr>
                <w:rFonts w:eastAsia="標楷體" w:cs="Arial"/>
                <w:sz w:val="24"/>
                <w:szCs w:val="24"/>
              </w:rPr>
              <w:t>RDA-I1-01M</w:t>
            </w:r>
          </w:p>
        </w:tc>
        <w:tc>
          <w:tcPr>
            <w:tcW w:w="1958"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cs="Arial" w:hint="eastAsia"/>
                <w:color w:val="000000"/>
                <w:sz w:val="24"/>
                <w:szCs w:val="24"/>
              </w:rPr>
              <w:t>詮釋資料使用以標準化格式表示的知識表達</w:t>
            </w:r>
          </w:p>
        </w:tc>
        <w:tc>
          <w:tcPr>
            <w:tcW w:w="2661"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查證詮釋資料有使用管制語彙表來表示</w:t>
            </w:r>
            <w:r w:rsidRPr="000C6DF0">
              <w:rPr>
                <w:rFonts w:eastAsia="標楷體" w:cs="Arial" w:hint="eastAsia"/>
                <w:color w:val="000000"/>
                <w:sz w:val="24"/>
                <w:szCs w:val="24"/>
              </w:rPr>
              <w:t>知識</w:t>
            </w:r>
          </w:p>
        </w:tc>
        <w:tc>
          <w:tcPr>
            <w:tcW w:w="562"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r w:rsidRPr="000C6DF0">
              <w:rPr>
                <w:rFonts w:eastAsia="標楷體"/>
              </w:rPr>
              <w:t>V</w:t>
            </w: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460"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不適用</w:t>
            </w:r>
          </w:p>
        </w:tc>
      </w:tr>
      <w:tr w:rsidR="00E63BC6" w:rsidRPr="000C6DF0" w:rsidTr="00314A4E">
        <w:tc>
          <w:tcPr>
            <w:tcW w:w="1675" w:type="dxa"/>
            <w:gridSpan w:val="2"/>
            <w:shd w:val="clear" w:color="auto" w:fill="E2EFD9" w:themeFill="accent6" w:themeFillTint="33"/>
            <w:vAlign w:val="center"/>
          </w:tcPr>
          <w:p w:rsidR="00E63BC6" w:rsidRPr="000C6DF0" w:rsidRDefault="00E63BC6" w:rsidP="00E63BC6">
            <w:pPr>
              <w:overflowPunct w:val="0"/>
              <w:ind w:firstLine="0"/>
              <w:jc w:val="center"/>
              <w:rPr>
                <w:rFonts w:eastAsia="標楷體"/>
                <w:kern w:val="2"/>
                <w:sz w:val="24"/>
              </w:rPr>
            </w:pPr>
            <w:r w:rsidRPr="000C6DF0">
              <w:rPr>
                <w:rFonts w:eastAsia="標楷體" w:cs="Arial"/>
                <w:sz w:val="24"/>
                <w:szCs w:val="24"/>
              </w:rPr>
              <w:t>RDA-I1-01D</w:t>
            </w:r>
          </w:p>
        </w:tc>
        <w:tc>
          <w:tcPr>
            <w:tcW w:w="1958"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cs="Arial" w:hint="eastAsia"/>
                <w:color w:val="000000"/>
                <w:sz w:val="24"/>
                <w:szCs w:val="24"/>
              </w:rPr>
              <w:t>資料使用以標準化格式表示的知識表達</w:t>
            </w:r>
          </w:p>
        </w:tc>
        <w:tc>
          <w:tcPr>
            <w:tcW w:w="2661"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查證資料所使用的標準是適用於數位物件的領域及類型</w:t>
            </w:r>
          </w:p>
        </w:tc>
        <w:tc>
          <w:tcPr>
            <w:tcW w:w="562"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r w:rsidRPr="000C6DF0">
              <w:rPr>
                <w:rFonts w:eastAsia="標楷體"/>
              </w:rPr>
              <w:t>V</w:t>
            </w: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460"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不適用</w:t>
            </w:r>
          </w:p>
        </w:tc>
      </w:tr>
      <w:tr w:rsidR="00E63BC6" w:rsidRPr="000C6DF0" w:rsidTr="00314A4E">
        <w:tc>
          <w:tcPr>
            <w:tcW w:w="1675" w:type="dxa"/>
            <w:gridSpan w:val="2"/>
            <w:shd w:val="clear" w:color="auto" w:fill="E2EFD9" w:themeFill="accent6" w:themeFillTint="33"/>
            <w:vAlign w:val="center"/>
          </w:tcPr>
          <w:p w:rsidR="00E63BC6" w:rsidRPr="000C6DF0" w:rsidRDefault="00E63BC6" w:rsidP="00E63BC6">
            <w:pPr>
              <w:overflowPunct w:val="0"/>
              <w:ind w:firstLine="0"/>
              <w:jc w:val="center"/>
              <w:rPr>
                <w:rFonts w:eastAsia="標楷體"/>
                <w:kern w:val="2"/>
                <w:sz w:val="24"/>
              </w:rPr>
            </w:pPr>
            <w:r w:rsidRPr="000C6DF0">
              <w:rPr>
                <w:rFonts w:eastAsia="標楷體" w:cs="Arial"/>
                <w:sz w:val="24"/>
                <w:szCs w:val="24"/>
              </w:rPr>
              <w:t>RDA-I1-02M</w:t>
            </w:r>
          </w:p>
        </w:tc>
        <w:tc>
          <w:tcPr>
            <w:tcW w:w="1958"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cs="Arial" w:hint="eastAsia"/>
                <w:color w:val="000000"/>
                <w:sz w:val="24"/>
                <w:szCs w:val="24"/>
              </w:rPr>
              <w:t>詮釋資料使用機器可理解的知識表達</w:t>
            </w:r>
          </w:p>
        </w:tc>
        <w:tc>
          <w:tcPr>
            <w:tcW w:w="2661"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查證用於表示詮釋資料的知識表達模型為機器可理</w:t>
            </w:r>
            <w:r w:rsidRPr="000C6DF0">
              <w:rPr>
                <w:rFonts w:eastAsia="標楷體" w:hint="eastAsia"/>
                <w:kern w:val="2"/>
                <w:sz w:val="24"/>
              </w:rPr>
              <w:lastRenderedPageBreak/>
              <w:t>解</w:t>
            </w:r>
          </w:p>
        </w:tc>
        <w:tc>
          <w:tcPr>
            <w:tcW w:w="562" w:type="dxa"/>
            <w:shd w:val="clear" w:color="auto" w:fill="E2EFD9" w:themeFill="accent6" w:themeFillTint="33"/>
            <w:vAlign w:val="center"/>
          </w:tcPr>
          <w:p w:rsidR="00E63BC6" w:rsidRPr="000C6DF0" w:rsidRDefault="00E63BC6" w:rsidP="00E63BC6">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資料集為</w:t>
            </w:r>
            <w:r w:rsidRPr="000C6DF0">
              <w:rPr>
                <w:rFonts w:eastAsia="標楷體" w:hint="eastAsia"/>
                <w:kern w:val="2"/>
                <w:sz w:val="24"/>
              </w:rPr>
              <w:t>PNG</w:t>
            </w:r>
            <w:r w:rsidRPr="000C6DF0">
              <w:rPr>
                <w:rFonts w:eastAsia="標楷體" w:hint="eastAsia"/>
                <w:kern w:val="2"/>
                <w:sz w:val="24"/>
              </w:rPr>
              <w:t>，輸入後轉成向量來表達。</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RDA-I1-02D</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資料使用機器可理解的知識表達</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查證用於表示資料的知識表達模型為機器可理解</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資料集為</w:t>
            </w:r>
            <w:r w:rsidRPr="000C6DF0">
              <w:rPr>
                <w:rFonts w:eastAsia="標楷體" w:hint="eastAsia"/>
                <w:kern w:val="2"/>
                <w:sz w:val="24"/>
              </w:rPr>
              <w:t>PNG</w:t>
            </w:r>
            <w:r w:rsidRPr="000C6DF0">
              <w:rPr>
                <w:rFonts w:eastAsia="標楷體" w:hint="eastAsia"/>
                <w:kern w:val="2"/>
                <w:sz w:val="24"/>
              </w:rPr>
              <w:t>，輸入後轉成向量來表達。</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RDA-I2-01M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詮釋資料使用符合</w:t>
            </w:r>
            <w:r w:rsidRPr="000C6DF0">
              <w:rPr>
                <w:rFonts w:eastAsia="標楷體" w:cs="Arial" w:hint="eastAsia"/>
                <w:color w:val="000000"/>
                <w:sz w:val="24"/>
                <w:szCs w:val="24"/>
              </w:rPr>
              <w:t xml:space="preserve"> FAIR </w:t>
            </w:r>
            <w:r w:rsidRPr="000C6DF0">
              <w:rPr>
                <w:rFonts w:eastAsia="標楷體" w:cs="Arial" w:hint="eastAsia"/>
                <w:color w:val="000000"/>
                <w:sz w:val="24"/>
                <w:szCs w:val="24"/>
              </w:rPr>
              <w:t>標準的語彙表</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查證詮釋資料中使用的每</w:t>
            </w:r>
            <w:proofErr w:type="gramStart"/>
            <w:r w:rsidRPr="000C6DF0">
              <w:rPr>
                <w:rFonts w:eastAsia="標楷體" w:hint="eastAsia"/>
                <w:kern w:val="2"/>
                <w:sz w:val="24"/>
              </w:rPr>
              <w:t>個</w:t>
            </w:r>
            <w:proofErr w:type="gramEnd"/>
            <w:r w:rsidRPr="000C6DF0">
              <w:rPr>
                <w:rFonts w:eastAsia="標楷體" w:hint="eastAsia"/>
                <w:kern w:val="2"/>
                <w:sz w:val="24"/>
              </w:rPr>
              <w:t>語彙表都記錄在案並可使用全球唯一和持久的</w:t>
            </w:r>
            <w:proofErr w:type="gramStart"/>
            <w:r w:rsidRPr="000C6DF0">
              <w:rPr>
                <w:rFonts w:eastAsia="標楷體" w:hint="eastAsia"/>
                <w:kern w:val="2"/>
                <w:sz w:val="24"/>
              </w:rPr>
              <w:t>識別符對語</w:t>
            </w:r>
            <w:proofErr w:type="gramEnd"/>
            <w:r w:rsidRPr="000C6DF0">
              <w:rPr>
                <w:rFonts w:eastAsia="標楷體" w:hint="eastAsia"/>
                <w:kern w:val="2"/>
                <w:sz w:val="24"/>
              </w:rPr>
              <w:t>彙表進行解析</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不適用</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RDA-I2-01D</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資料使用符合</w:t>
            </w:r>
            <w:r w:rsidRPr="000C6DF0">
              <w:rPr>
                <w:rFonts w:eastAsia="標楷體" w:cs="Arial" w:hint="eastAsia"/>
                <w:color w:val="000000"/>
                <w:sz w:val="24"/>
                <w:szCs w:val="24"/>
              </w:rPr>
              <w:t xml:space="preserve"> FAIR </w:t>
            </w:r>
            <w:r w:rsidRPr="000C6DF0">
              <w:rPr>
                <w:rFonts w:eastAsia="標楷體" w:cs="Arial" w:hint="eastAsia"/>
                <w:color w:val="000000"/>
                <w:sz w:val="24"/>
                <w:szCs w:val="24"/>
              </w:rPr>
              <w:t>標準的語彙表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查證資料中使用的每</w:t>
            </w:r>
            <w:proofErr w:type="gramStart"/>
            <w:r w:rsidRPr="000C6DF0">
              <w:rPr>
                <w:rFonts w:eastAsia="標楷體" w:hint="eastAsia"/>
                <w:kern w:val="2"/>
                <w:sz w:val="24"/>
              </w:rPr>
              <w:t>個</w:t>
            </w:r>
            <w:proofErr w:type="gramEnd"/>
            <w:r w:rsidRPr="000C6DF0">
              <w:rPr>
                <w:rFonts w:eastAsia="標楷體" w:hint="eastAsia"/>
                <w:kern w:val="2"/>
                <w:sz w:val="24"/>
              </w:rPr>
              <w:t>語彙表都記錄在案並可使用全球唯一和持久的</w:t>
            </w:r>
            <w:proofErr w:type="gramStart"/>
            <w:r w:rsidRPr="000C6DF0">
              <w:rPr>
                <w:rFonts w:eastAsia="標楷體" w:hint="eastAsia"/>
                <w:kern w:val="2"/>
                <w:sz w:val="24"/>
              </w:rPr>
              <w:t>識別符對語</w:t>
            </w:r>
            <w:proofErr w:type="gramEnd"/>
            <w:r w:rsidRPr="000C6DF0">
              <w:rPr>
                <w:rFonts w:eastAsia="標楷體" w:hint="eastAsia"/>
                <w:kern w:val="2"/>
                <w:sz w:val="24"/>
              </w:rPr>
              <w:t>彙表進行解析</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不適用</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RDA-I3-01M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詮釋資料內含對其他詮釋資料的引用</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查證詮釋資料是存在對其他詮釋資料的引用</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提到對其他詮釋資料的引用。</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RDA-I3-01D</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資料內含對其他資料的引用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查證資料中是存在對其他資料的引用</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有提到</w:t>
            </w:r>
            <w:r w:rsidRPr="000C6DF0">
              <w:rPr>
                <w:rFonts w:eastAsia="標楷體"/>
                <w:kern w:val="2"/>
                <w:sz w:val="24"/>
              </w:rPr>
              <w:t>資料集</w:t>
            </w:r>
            <w:r w:rsidRPr="000C6DF0">
              <w:rPr>
                <w:rFonts w:eastAsia="標楷體" w:hint="eastAsia"/>
                <w:kern w:val="2"/>
                <w:sz w:val="24"/>
              </w:rPr>
              <w:t>有引用到其他資料。</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RDA-I3-02M</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詮釋資料內含對其他資料的引用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w:t>
            </w:r>
            <w:r w:rsidRPr="000C6DF0">
              <w:rPr>
                <w:rFonts w:eastAsia="標楷體" w:hint="eastAsia"/>
                <w:sz w:val="24"/>
                <w:szCs w:val="24"/>
              </w:rPr>
              <w:t>詮釋資料中是存在對其他資料的引用</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提到對其他資料的引用。</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lastRenderedPageBreak/>
              <w:t>RDA-I3-02D</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資料內含對其他資料的限定引用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查證相關資源的引用和數位物件間是否有特定關係角色</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有提到</w:t>
            </w:r>
            <w:r w:rsidRPr="000C6DF0">
              <w:rPr>
                <w:rFonts w:eastAsia="標楷體"/>
                <w:kern w:val="2"/>
                <w:sz w:val="24"/>
              </w:rPr>
              <w:t>資料集</w:t>
            </w:r>
            <w:r w:rsidRPr="000C6DF0">
              <w:rPr>
                <w:rFonts w:eastAsia="標楷體" w:hint="eastAsia"/>
                <w:kern w:val="2"/>
                <w:sz w:val="24"/>
              </w:rPr>
              <w:t>有引用到其他資料，且已說明此引用和此資料集的關係。</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RDA-I3-03M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詮釋資料內含對其他詮釋資料的限定引用</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查證相關資源的引用與描述資源是否有特定關係</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提到對其他詮釋資料的引用，且已說明此引用和此資料集的關係。</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RDA-I3-04M</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詮釋資料內含對其他資料的限定引用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查證相關資源的引用與描述資源是否有特定關係角色</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提到對其他詮釋資料的引用，且已說明此引用和此資料集的關係。</w:t>
            </w:r>
          </w:p>
        </w:tc>
      </w:tr>
      <w:tr w:rsidR="00C32DDE" w:rsidRPr="000C6DF0" w:rsidTr="00314A4E">
        <w:tc>
          <w:tcPr>
            <w:tcW w:w="14560" w:type="dxa"/>
            <w:gridSpan w:val="10"/>
            <w:shd w:val="clear" w:color="auto" w:fill="E7E6E6" w:themeFill="background2"/>
            <w:vAlign w:val="center"/>
          </w:tcPr>
          <w:p w:rsidR="00C32DDE" w:rsidRPr="000C6DF0" w:rsidRDefault="00C32DDE" w:rsidP="00C32DDE">
            <w:pPr>
              <w:overflowPunct w:val="0"/>
              <w:adjustRightInd w:val="0"/>
              <w:snapToGrid w:val="0"/>
              <w:ind w:firstLineChars="31" w:firstLine="74"/>
              <w:rPr>
                <w:rFonts w:eastAsia="標楷體"/>
                <w:kern w:val="2"/>
                <w:sz w:val="24"/>
              </w:rPr>
            </w:pPr>
            <w:r w:rsidRPr="000C6DF0">
              <w:rPr>
                <w:rFonts w:eastAsia="標楷體" w:hint="eastAsia"/>
                <w:b/>
                <w:sz w:val="24"/>
                <w:szCs w:val="24"/>
              </w:rPr>
              <w:t>可再利用</w:t>
            </w:r>
            <w:r w:rsidRPr="000C6DF0">
              <w:rPr>
                <w:rFonts w:eastAsia="標楷體" w:hint="eastAsia"/>
                <w:b/>
                <w:sz w:val="24"/>
                <w:szCs w:val="24"/>
              </w:rPr>
              <w:t xml:space="preserve"> (</w:t>
            </w:r>
            <w:r w:rsidRPr="000C6DF0">
              <w:rPr>
                <w:rFonts w:eastAsia="標楷體"/>
                <w:b/>
                <w:sz w:val="24"/>
                <w:szCs w:val="24"/>
              </w:rPr>
              <w:t>Reusable</w:t>
            </w:r>
            <w:r w:rsidRPr="000C6DF0">
              <w:rPr>
                <w:rFonts w:eastAsia="標楷體" w:hint="eastAsia"/>
                <w:b/>
                <w:sz w:val="24"/>
                <w:szCs w:val="24"/>
              </w:rPr>
              <w:t>)</w:t>
            </w:r>
          </w:p>
        </w:tc>
      </w:tr>
      <w:tr w:rsidR="00C32DDE" w:rsidRPr="000C6DF0" w:rsidTr="00314A4E">
        <w:tc>
          <w:tcPr>
            <w:tcW w:w="1675" w:type="dxa"/>
            <w:gridSpan w:val="2"/>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RDA-R1-01M</w:t>
            </w:r>
          </w:p>
        </w:tc>
        <w:tc>
          <w:tcPr>
            <w:tcW w:w="1958" w:type="dxa"/>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提供了多個準確和相關的屬性以便再利用</w:t>
            </w:r>
          </w:p>
        </w:tc>
        <w:tc>
          <w:tcPr>
            <w:tcW w:w="2661" w:type="dxa"/>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查看詮釋資料的內容和品質</w:t>
            </w:r>
          </w:p>
        </w:tc>
        <w:tc>
          <w:tcPr>
            <w:tcW w:w="562" w:type="dxa"/>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w:t>
            </w:r>
            <w:r w:rsidRPr="000C6DF0">
              <w:rPr>
                <w:rFonts w:eastAsia="標楷體" w:hint="eastAsia"/>
                <w:kern w:val="2"/>
                <w:sz w:val="24"/>
              </w:rPr>
              <w:t>中的對資料集的說明是足夠充分與</w:t>
            </w:r>
            <w:r w:rsidRPr="000C6DF0">
              <w:rPr>
                <w:rFonts w:eastAsia="標楷體" w:cs="Arial" w:hint="eastAsia"/>
                <w:color w:val="000000"/>
                <w:sz w:val="24"/>
                <w:szCs w:val="24"/>
              </w:rPr>
              <w:t>準確。</w:t>
            </w:r>
          </w:p>
        </w:tc>
      </w:tr>
      <w:tr w:rsidR="00C32DDE" w:rsidRPr="000C6DF0" w:rsidTr="00C32DDE">
        <w:trPr>
          <w:trHeight w:val="1987"/>
        </w:trPr>
        <w:tc>
          <w:tcPr>
            <w:tcW w:w="1675" w:type="dxa"/>
            <w:gridSpan w:val="2"/>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RDA-R1.1-01M</w:t>
            </w:r>
          </w:p>
        </w:tc>
        <w:tc>
          <w:tcPr>
            <w:tcW w:w="1958" w:type="dxa"/>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詮釋資料內含資料可再利用的授權合約之資訊</w:t>
            </w:r>
          </w:p>
        </w:tc>
        <w:tc>
          <w:tcPr>
            <w:tcW w:w="2661" w:type="dxa"/>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在詮釋資料中查看已提供</w:t>
            </w:r>
            <w:r w:rsidRPr="000C6DF0">
              <w:rPr>
                <w:rFonts w:eastAsia="標楷體" w:cs="Arial" w:hint="eastAsia"/>
                <w:color w:val="000000"/>
                <w:sz w:val="24"/>
                <w:szCs w:val="24"/>
              </w:rPr>
              <w:t>資料可再利用的授權合約之資訊</w:t>
            </w:r>
          </w:p>
        </w:tc>
        <w:tc>
          <w:tcPr>
            <w:tcW w:w="562" w:type="dxa"/>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w:t>
            </w:r>
            <w:r w:rsidRPr="000C6DF0">
              <w:rPr>
                <w:rFonts w:eastAsia="標楷體" w:hint="eastAsia"/>
                <w:kern w:val="2"/>
                <w:sz w:val="24"/>
              </w:rPr>
              <w:t>論文</w:t>
            </w:r>
            <w:r w:rsidRPr="000C6DF0">
              <w:rPr>
                <w:rFonts w:eastAsia="標楷體"/>
                <w:kern w:val="2"/>
                <w:sz w:val="24"/>
              </w:rPr>
              <w:t>中有記載</w:t>
            </w:r>
            <w:proofErr w:type="gramStart"/>
            <w:r w:rsidRPr="000C6DF0">
              <w:rPr>
                <w:rFonts w:eastAsia="標楷體"/>
                <w:kern w:val="2"/>
                <w:sz w:val="24"/>
              </w:rPr>
              <w:t>”</w:t>
            </w:r>
            <w:proofErr w:type="gramEnd"/>
            <w:r w:rsidRPr="000C6DF0">
              <w:rPr>
                <w:rFonts w:eastAsia="標楷體" w:cs="Arial" w:hint="eastAsia"/>
                <w:color w:val="000000"/>
                <w:sz w:val="24"/>
                <w:szCs w:val="24"/>
              </w:rPr>
              <w:t xml:space="preserve"> </w:t>
            </w:r>
            <w:r w:rsidRPr="000C6DF0">
              <w:rPr>
                <w:rFonts w:eastAsia="標楷體" w:cs="Arial" w:hint="eastAsia"/>
                <w:color w:val="000000"/>
                <w:sz w:val="24"/>
                <w:szCs w:val="24"/>
              </w:rPr>
              <w:t>資料可再利用的授權合約</w:t>
            </w:r>
            <w:r w:rsidRPr="000C6DF0">
              <w:rPr>
                <w:rFonts w:eastAsia="標楷體"/>
                <w:kern w:val="2"/>
                <w:sz w:val="24"/>
              </w:rPr>
              <w:t>”</w:t>
            </w:r>
            <w:r w:rsidRPr="000C6DF0">
              <w:rPr>
                <w:rFonts w:eastAsia="標楷體"/>
                <w:kern w:val="2"/>
                <w:sz w:val="24"/>
              </w:rPr>
              <w:t>的資訊。</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lastRenderedPageBreak/>
              <w:t>RDA-R1.1-02M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詮釋資料參照標準可再利用授權合約</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查證授權合約確實是標準授權合約</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w:t>
            </w:r>
            <w:r w:rsidRPr="000C6DF0">
              <w:rPr>
                <w:rFonts w:eastAsia="標楷體" w:hint="eastAsia"/>
                <w:kern w:val="2"/>
                <w:sz w:val="24"/>
              </w:rPr>
              <w:t>期刊</w:t>
            </w:r>
            <w:r w:rsidRPr="000C6DF0">
              <w:rPr>
                <w:rFonts w:eastAsia="標楷體"/>
                <w:kern w:val="2"/>
                <w:sz w:val="24"/>
              </w:rPr>
              <w:t>中有記載</w:t>
            </w:r>
            <w:proofErr w:type="gramStart"/>
            <w:r w:rsidRPr="000C6DF0">
              <w:rPr>
                <w:rFonts w:eastAsia="標楷體"/>
                <w:kern w:val="2"/>
                <w:sz w:val="24"/>
              </w:rPr>
              <w:t>”</w:t>
            </w:r>
            <w:proofErr w:type="gramEnd"/>
            <w:r w:rsidRPr="000C6DF0">
              <w:rPr>
                <w:rFonts w:eastAsia="標楷體" w:cs="Arial" w:hint="eastAsia"/>
                <w:color w:val="000000"/>
                <w:sz w:val="24"/>
                <w:szCs w:val="24"/>
              </w:rPr>
              <w:t xml:space="preserve"> </w:t>
            </w:r>
            <w:r w:rsidRPr="000C6DF0">
              <w:rPr>
                <w:rFonts w:eastAsia="標楷體" w:cs="Arial" w:hint="eastAsia"/>
                <w:color w:val="000000"/>
                <w:sz w:val="24"/>
                <w:szCs w:val="24"/>
              </w:rPr>
              <w:t>資料可再利用的授權合約</w:t>
            </w:r>
            <w:r w:rsidRPr="000C6DF0">
              <w:rPr>
                <w:rFonts w:eastAsia="標楷體"/>
                <w:kern w:val="2"/>
                <w:sz w:val="24"/>
              </w:rPr>
              <w:t>”</w:t>
            </w:r>
            <w:r w:rsidRPr="000C6DF0">
              <w:rPr>
                <w:rFonts w:eastAsia="標楷體"/>
                <w:kern w:val="2"/>
                <w:sz w:val="24"/>
              </w:rPr>
              <w:t>的資訊</w:t>
            </w:r>
            <w:r w:rsidRPr="000C6DF0">
              <w:rPr>
                <w:rFonts w:eastAsia="標楷體" w:hint="eastAsia"/>
                <w:kern w:val="2"/>
                <w:sz w:val="24"/>
              </w:rPr>
              <w:t>，且授權合約確實是標準授權合約。</w:t>
            </w:r>
          </w:p>
          <w:p w:rsidR="00C32DDE" w:rsidRPr="000C6DF0" w:rsidRDefault="001C1181" w:rsidP="00C32DDE">
            <w:pPr>
              <w:overflowPunct w:val="0"/>
              <w:ind w:firstLine="0"/>
              <w:rPr>
                <w:rFonts w:eastAsia="標楷體"/>
                <w:kern w:val="2"/>
                <w:sz w:val="24"/>
              </w:rPr>
            </w:pPr>
            <w:hyperlink r:id="rId16" w:history="1">
              <w:r w:rsidR="00C32DDE" w:rsidRPr="000C6DF0">
                <w:rPr>
                  <w:rStyle w:val="af9"/>
                  <w:rFonts w:eastAsia="標楷體"/>
                </w:rPr>
                <w:t>https://ieeexplore.ieee.org/document/8627954</w:t>
              </w:r>
            </w:hyperlink>
          </w:p>
        </w:tc>
      </w:tr>
      <w:tr w:rsidR="00C32DDE" w:rsidRPr="000C6DF0" w:rsidTr="000B2FF3">
        <w:trPr>
          <w:trHeight w:val="1789"/>
        </w:trPr>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RDA-R1.1-03M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詮釋資料參照機器可理解的可再利用授權合約</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查證連到授權合約的連結可以解析出機器可理解的授權條件之表達式</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w:t>
            </w:r>
            <w:r w:rsidRPr="000C6DF0">
              <w:rPr>
                <w:rFonts w:eastAsia="標楷體" w:hint="eastAsia"/>
                <w:kern w:val="2"/>
                <w:sz w:val="24"/>
              </w:rPr>
              <w:t>期刊</w:t>
            </w:r>
            <w:r w:rsidRPr="000C6DF0">
              <w:rPr>
                <w:rFonts w:eastAsia="標楷體"/>
                <w:kern w:val="2"/>
                <w:sz w:val="24"/>
              </w:rPr>
              <w:t>中有記載</w:t>
            </w:r>
            <w:proofErr w:type="gramStart"/>
            <w:r w:rsidRPr="000C6DF0">
              <w:rPr>
                <w:rFonts w:eastAsia="標楷體"/>
                <w:kern w:val="2"/>
                <w:sz w:val="24"/>
              </w:rPr>
              <w:t>”</w:t>
            </w:r>
            <w:proofErr w:type="gramEnd"/>
            <w:r w:rsidRPr="000C6DF0">
              <w:rPr>
                <w:rFonts w:eastAsia="標楷體" w:cs="Arial" w:hint="eastAsia"/>
                <w:color w:val="000000"/>
                <w:sz w:val="24"/>
                <w:szCs w:val="24"/>
              </w:rPr>
              <w:t xml:space="preserve"> </w:t>
            </w:r>
            <w:r w:rsidRPr="000C6DF0">
              <w:rPr>
                <w:rFonts w:eastAsia="標楷體" w:cs="Arial" w:hint="eastAsia"/>
                <w:color w:val="000000"/>
                <w:sz w:val="24"/>
                <w:szCs w:val="24"/>
              </w:rPr>
              <w:t>資料可再利用的授權合約</w:t>
            </w:r>
            <w:r w:rsidRPr="000C6DF0">
              <w:rPr>
                <w:rFonts w:eastAsia="標楷體"/>
                <w:kern w:val="2"/>
                <w:sz w:val="24"/>
              </w:rPr>
              <w:t>”</w:t>
            </w:r>
            <w:r w:rsidRPr="000C6DF0">
              <w:rPr>
                <w:rFonts w:eastAsia="標楷體"/>
                <w:kern w:val="2"/>
                <w:sz w:val="24"/>
              </w:rPr>
              <w:t>的資訊</w:t>
            </w:r>
            <w:r w:rsidRPr="000C6DF0">
              <w:rPr>
                <w:rFonts w:eastAsia="標楷體" w:hint="eastAsia"/>
                <w:kern w:val="2"/>
                <w:sz w:val="24"/>
              </w:rPr>
              <w:t>，且授權合約確實是標準授權合約。</w:t>
            </w:r>
          </w:p>
          <w:p w:rsidR="00C32DDE" w:rsidRPr="000C6DF0" w:rsidRDefault="001C1181" w:rsidP="00C32DDE">
            <w:pPr>
              <w:overflowPunct w:val="0"/>
              <w:ind w:firstLine="0"/>
              <w:rPr>
                <w:rFonts w:eastAsia="標楷體"/>
                <w:kern w:val="2"/>
                <w:sz w:val="24"/>
              </w:rPr>
            </w:pPr>
            <w:hyperlink r:id="rId17" w:history="1">
              <w:r w:rsidR="00C32DDE" w:rsidRPr="000C6DF0">
                <w:rPr>
                  <w:rStyle w:val="af9"/>
                  <w:rFonts w:eastAsia="標楷體"/>
                </w:rPr>
                <w:t>https://ieeexplore.ieee.org/document/8627954</w:t>
              </w:r>
            </w:hyperlink>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RDA-R1.2-01M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詮釋資料內含採用社群標準的出處資訊</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查證資料出處的資訊有遵循社群標準</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資料集的說明文件中有記載</w:t>
            </w:r>
            <w:r w:rsidRPr="000C6DF0">
              <w:rPr>
                <w:rFonts w:eastAsia="標楷體" w:hint="eastAsia"/>
                <w:kern w:val="2"/>
                <w:sz w:val="24"/>
              </w:rPr>
              <w:t>資料集</w:t>
            </w:r>
            <w:r w:rsidRPr="000C6DF0">
              <w:rPr>
                <w:rFonts w:eastAsia="標楷體" w:cs="Arial" w:hint="eastAsia"/>
                <w:color w:val="000000"/>
                <w:sz w:val="24"/>
                <w:szCs w:val="24"/>
              </w:rPr>
              <w:t>出處</w:t>
            </w:r>
            <w:r w:rsidRPr="000C6DF0">
              <w:rPr>
                <w:rFonts w:eastAsia="標楷體"/>
                <w:kern w:val="2"/>
                <w:sz w:val="24"/>
              </w:rPr>
              <w:t>的資訊</w:t>
            </w:r>
            <w:r w:rsidRPr="000C6DF0">
              <w:rPr>
                <w:rFonts w:eastAsia="標楷體" w:hint="eastAsia"/>
                <w:kern w:val="2"/>
                <w:sz w:val="24"/>
              </w:rPr>
              <w:t>，且出處資訊有遵循社群標準</w:t>
            </w:r>
            <w:r w:rsidRPr="000C6DF0">
              <w:rPr>
                <w:rFonts w:eastAsia="標楷體"/>
                <w:kern w:val="2"/>
                <w:sz w:val="24"/>
              </w:rPr>
              <w:t>。</w:t>
            </w:r>
          </w:p>
        </w:tc>
      </w:tr>
      <w:tr w:rsidR="000B2FF3" w:rsidRPr="000C6DF0" w:rsidTr="00314A4E">
        <w:tc>
          <w:tcPr>
            <w:tcW w:w="1675" w:type="dxa"/>
            <w:gridSpan w:val="2"/>
            <w:shd w:val="clear" w:color="auto" w:fill="DEEAF6" w:themeFill="accent5" w:themeFillTint="33"/>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t>RDA-R1.2-02M</w:t>
            </w:r>
          </w:p>
        </w:tc>
        <w:tc>
          <w:tcPr>
            <w:tcW w:w="1958" w:type="dxa"/>
            <w:shd w:val="clear" w:color="auto" w:fill="DEEAF6" w:themeFill="accent5" w:themeFillTint="33"/>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詮釋資料內含依據</w:t>
            </w:r>
            <w:r w:rsidRPr="000C6DF0">
              <w:rPr>
                <w:rFonts w:eastAsia="標楷體" w:hint="eastAsia"/>
                <w:sz w:val="24"/>
                <w:szCs w:val="24"/>
              </w:rPr>
              <w:t>跨領域語言</w:t>
            </w:r>
            <w:r w:rsidRPr="000C6DF0">
              <w:rPr>
                <w:rFonts w:eastAsia="標楷體" w:cs="Arial" w:hint="eastAsia"/>
                <w:color w:val="000000"/>
                <w:sz w:val="24"/>
                <w:szCs w:val="24"/>
              </w:rPr>
              <w:t>的出處資訊</w:t>
            </w:r>
          </w:p>
        </w:tc>
        <w:tc>
          <w:tcPr>
            <w:tcW w:w="2661" w:type="dxa"/>
            <w:shd w:val="clear" w:color="auto" w:fill="DEEAF6" w:themeFill="accent5" w:themeFillTint="33"/>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查證出處資訊有使用跨領域語言</w:t>
            </w:r>
          </w:p>
        </w:tc>
        <w:tc>
          <w:tcPr>
            <w:tcW w:w="562" w:type="dxa"/>
            <w:shd w:val="clear" w:color="auto" w:fill="DEEAF6" w:themeFill="accent5" w:themeFillTint="33"/>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出處資訊是</w:t>
            </w:r>
            <w:proofErr w:type="gramStart"/>
            <w:r w:rsidRPr="000C6DF0">
              <w:rPr>
                <w:rFonts w:eastAsia="標楷體" w:hint="eastAsia"/>
                <w:kern w:val="2"/>
                <w:sz w:val="24"/>
              </w:rPr>
              <w:t>是</w:t>
            </w:r>
            <w:proofErr w:type="gramEnd"/>
            <w:r w:rsidRPr="000C6DF0">
              <w:rPr>
                <w:rFonts w:eastAsia="標楷體" w:hint="eastAsia"/>
                <w:kern w:val="2"/>
                <w:sz w:val="24"/>
              </w:rPr>
              <w:t>使用跨領域語言，這些資訊從文獻、研究論文等標註引用。</w:t>
            </w:r>
          </w:p>
        </w:tc>
      </w:tr>
      <w:tr w:rsidR="000B2FF3" w:rsidRPr="000C6DF0" w:rsidTr="00314A4E">
        <w:tc>
          <w:tcPr>
            <w:tcW w:w="1675" w:type="dxa"/>
            <w:gridSpan w:val="2"/>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t>RDA-R1.3-01M</w:t>
            </w:r>
          </w:p>
        </w:tc>
        <w:tc>
          <w:tcPr>
            <w:tcW w:w="1958" w:type="dxa"/>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詮釋資料符合社群標準</w:t>
            </w:r>
          </w:p>
        </w:tc>
        <w:tc>
          <w:tcPr>
            <w:tcW w:w="2661"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w:t>
            </w:r>
            <w:r w:rsidRPr="000C6DF0">
              <w:rPr>
                <w:rFonts w:eastAsia="標楷體" w:hint="eastAsia"/>
                <w:sz w:val="24"/>
                <w:szCs w:val="24"/>
              </w:rPr>
              <w:t>詮釋資料是遵循社群標準</w:t>
            </w:r>
          </w:p>
        </w:tc>
        <w:tc>
          <w:tcPr>
            <w:tcW w:w="562" w:type="dxa"/>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資料集的說明文件的格式符合社群標準。</w:t>
            </w:r>
          </w:p>
        </w:tc>
      </w:tr>
      <w:tr w:rsidR="000B2FF3" w:rsidRPr="000C6DF0" w:rsidTr="000B2FF3">
        <w:trPr>
          <w:trHeight w:val="822"/>
        </w:trPr>
        <w:tc>
          <w:tcPr>
            <w:tcW w:w="1675" w:type="dxa"/>
            <w:gridSpan w:val="2"/>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t>RDA-R1.3-01D</w:t>
            </w:r>
          </w:p>
        </w:tc>
        <w:tc>
          <w:tcPr>
            <w:tcW w:w="1958" w:type="dxa"/>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資料符合社群標準</w:t>
            </w:r>
          </w:p>
        </w:tc>
        <w:tc>
          <w:tcPr>
            <w:tcW w:w="2661"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查證資料是遵循社群標準</w:t>
            </w:r>
          </w:p>
        </w:tc>
        <w:tc>
          <w:tcPr>
            <w:tcW w:w="562" w:type="dxa"/>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資料集的資料模型與格式符合社群標準。</w:t>
            </w:r>
          </w:p>
        </w:tc>
      </w:tr>
      <w:tr w:rsidR="000B2FF3" w:rsidRPr="000C6DF0" w:rsidTr="00314A4E">
        <w:tc>
          <w:tcPr>
            <w:tcW w:w="1675" w:type="dxa"/>
            <w:gridSpan w:val="2"/>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lastRenderedPageBreak/>
              <w:t>RDA-R1.3-02M</w:t>
            </w:r>
          </w:p>
        </w:tc>
        <w:tc>
          <w:tcPr>
            <w:tcW w:w="1958" w:type="dxa"/>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詮釋資料以符合</w:t>
            </w:r>
            <w:r w:rsidRPr="000C6DF0">
              <w:rPr>
                <w:rFonts w:eastAsia="標楷體" w:hint="eastAsia"/>
                <w:sz w:val="24"/>
                <w:szCs w:val="24"/>
              </w:rPr>
              <w:t>機器可理解的</w:t>
            </w:r>
            <w:r w:rsidRPr="000C6DF0">
              <w:rPr>
                <w:rFonts w:eastAsia="標楷體" w:cs="Arial" w:hint="eastAsia"/>
                <w:color w:val="000000"/>
                <w:sz w:val="24"/>
                <w:szCs w:val="24"/>
              </w:rPr>
              <w:t>社群標準來表示</w:t>
            </w:r>
          </w:p>
        </w:tc>
        <w:tc>
          <w:tcPr>
            <w:tcW w:w="2661"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查證詮釋資料採用的社群標準是具有機器可理解的表達式</w:t>
            </w:r>
          </w:p>
        </w:tc>
        <w:tc>
          <w:tcPr>
            <w:tcW w:w="562" w:type="dxa"/>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資料集的詮釋資料的格式符合社群標準，具有機器可理解的表達式</w:t>
            </w:r>
            <w:r w:rsidRPr="000C6DF0">
              <w:rPr>
                <w:rFonts w:eastAsia="標楷體" w:hint="eastAsia"/>
                <w:kern w:val="2"/>
                <w:sz w:val="24"/>
              </w:rPr>
              <w:t>(PNG)</w:t>
            </w:r>
            <w:r w:rsidRPr="000C6DF0">
              <w:rPr>
                <w:rFonts w:eastAsia="標楷體" w:hint="eastAsia"/>
                <w:kern w:val="2"/>
                <w:sz w:val="24"/>
              </w:rPr>
              <w:t>。</w:t>
            </w:r>
          </w:p>
        </w:tc>
      </w:tr>
      <w:tr w:rsidR="000B2FF3" w:rsidRPr="000C6DF0" w:rsidTr="00314A4E">
        <w:tc>
          <w:tcPr>
            <w:tcW w:w="1675" w:type="dxa"/>
            <w:gridSpan w:val="2"/>
            <w:shd w:val="clear" w:color="auto" w:fill="E2EFD9" w:themeFill="accent6" w:themeFillTint="33"/>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t>RDA-R1.3-02D</w:t>
            </w:r>
          </w:p>
        </w:tc>
        <w:tc>
          <w:tcPr>
            <w:tcW w:w="1958" w:type="dxa"/>
            <w:shd w:val="clear" w:color="auto" w:fill="E2EFD9" w:themeFill="accent6" w:themeFillTint="33"/>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資料以符合機器可理解的社群標準來表示</w:t>
            </w:r>
          </w:p>
        </w:tc>
        <w:tc>
          <w:tcPr>
            <w:tcW w:w="2661" w:type="dxa"/>
            <w:shd w:val="clear" w:color="auto" w:fill="E2EFD9" w:themeFill="accent6" w:themeFillTint="33"/>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查證資料採用的社群標準是具有機器可理解的表達式</w:t>
            </w:r>
          </w:p>
        </w:tc>
        <w:tc>
          <w:tcPr>
            <w:tcW w:w="562" w:type="dxa"/>
            <w:shd w:val="clear" w:color="auto" w:fill="E2EFD9" w:themeFill="accent6" w:themeFillTint="33"/>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資料集的詮釋資料的格式符合社群標準，具有機器可理解的表達式</w:t>
            </w:r>
            <w:r w:rsidRPr="000C6DF0">
              <w:rPr>
                <w:rFonts w:eastAsia="標楷體" w:hint="eastAsia"/>
                <w:kern w:val="2"/>
                <w:sz w:val="24"/>
              </w:rPr>
              <w:t>(PNG)</w:t>
            </w:r>
            <w:r w:rsidRPr="000C6DF0">
              <w:rPr>
                <w:rFonts w:eastAsia="標楷體" w:hint="eastAsia"/>
                <w:kern w:val="2"/>
                <w:sz w:val="24"/>
              </w:rPr>
              <w:t>。</w:t>
            </w:r>
          </w:p>
        </w:tc>
      </w:tr>
    </w:tbl>
    <w:p w:rsidR="00CB631A" w:rsidRPr="000C6DF0" w:rsidRDefault="00CB631A" w:rsidP="00CB631A">
      <w:pPr>
        <w:overflowPunct w:val="0"/>
        <w:rPr>
          <w:rFonts w:ascii="Times New Roman" w:eastAsia="標楷體" w:hAnsi="Times New Roman" w:cs="Times New Roman"/>
        </w:rPr>
      </w:pPr>
    </w:p>
    <w:p w:rsidR="00CB631A" w:rsidRPr="000C6DF0" w:rsidRDefault="00CB631A" w:rsidP="00CB631A">
      <w:pPr>
        <w:pStyle w:val="00H"/>
        <w:outlineLvl w:val="0"/>
        <w:rPr>
          <w:sz w:val="28"/>
          <w:szCs w:val="24"/>
        </w:rPr>
      </w:pPr>
      <w:r w:rsidRPr="000C6DF0">
        <w:rPr>
          <w:sz w:val="24"/>
        </w:rPr>
        <w:br w:type="page"/>
      </w:r>
      <w:bookmarkStart w:id="5" w:name="_Toc98970022"/>
      <w:r w:rsidRPr="000C6DF0">
        <w:rPr>
          <w:rFonts w:hint="eastAsia"/>
          <w:sz w:val="28"/>
          <w:szCs w:val="24"/>
        </w:rPr>
        <w:lastRenderedPageBreak/>
        <w:t>附件二</w:t>
      </w:r>
      <w:r w:rsidRPr="000C6DF0">
        <w:rPr>
          <w:rFonts w:hint="eastAsia"/>
          <w:sz w:val="28"/>
          <w:szCs w:val="24"/>
        </w:rPr>
        <w:t xml:space="preserve"> </w:t>
      </w:r>
      <w:r w:rsidRPr="000C6DF0">
        <w:rPr>
          <w:rFonts w:hint="eastAsia"/>
          <w:sz w:val="28"/>
          <w:szCs w:val="24"/>
        </w:rPr>
        <w:t>衡量「通過</w:t>
      </w:r>
      <w:r w:rsidRPr="000C6DF0">
        <w:rPr>
          <w:sz w:val="28"/>
          <w:szCs w:val="24"/>
        </w:rPr>
        <w:t>」</w:t>
      </w:r>
      <w:r w:rsidRPr="000C6DF0">
        <w:rPr>
          <w:rFonts w:hint="eastAsia"/>
          <w:sz w:val="28"/>
          <w:szCs w:val="24"/>
        </w:rPr>
        <w:t>或「不通過</w:t>
      </w:r>
      <w:r w:rsidRPr="000C6DF0">
        <w:rPr>
          <w:sz w:val="28"/>
          <w:szCs w:val="24"/>
        </w:rPr>
        <w:t>」的評估方式</w:t>
      </w:r>
      <w:bookmarkEnd w:id="5"/>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w:t>
      </w:r>
      <w:proofErr w:type="gramStart"/>
      <w:r w:rsidRPr="000C6DF0">
        <w:rPr>
          <w:rFonts w:ascii="Times New Roman" w:eastAsia="標楷體" w:hAnsi="Times New Roman" w:cs="Times New Roman" w:hint="eastAsia"/>
        </w:rPr>
        <w:t>註</w:t>
      </w:r>
      <w:proofErr w:type="gramEnd"/>
      <w:r w:rsidRPr="000C6DF0">
        <w:rPr>
          <w:rFonts w:ascii="Times New Roman" w:eastAsia="標楷體" w:hAnsi="Times New Roman" w:cs="Times New Roman" w:hint="eastAsia"/>
        </w:rPr>
        <w:t>：本專案未採用此方式，此附件僅供參考</w:t>
      </w:r>
      <w:r w:rsidRPr="000C6DF0">
        <w:rPr>
          <w:rFonts w:ascii="Times New Roman" w:eastAsia="標楷體" w:hAnsi="Times New Roman" w:cs="Times New Roman" w:hint="eastAsia"/>
        </w:rPr>
        <w:t>)</w:t>
      </w:r>
    </w:p>
    <w:p w:rsidR="00CB631A" w:rsidRPr="000C6DF0" w:rsidRDefault="00CB631A" w:rsidP="00CB631A">
      <w:pPr>
        <w:pStyle w:val="aff8"/>
        <w:spacing w:after="240" w:line="500" w:lineRule="exact"/>
        <w:ind w:rightChars="2" w:right="5" w:firstLineChars="200" w:firstLine="480"/>
        <w:rPr>
          <w:rFonts w:eastAsia="標楷體"/>
        </w:rPr>
      </w:pPr>
      <w:r w:rsidRPr="000C6DF0">
        <w:rPr>
          <w:rFonts w:eastAsia="標楷體" w:hint="eastAsia"/>
        </w:rPr>
        <w:t>此種評估方式的重點在於確定被評估內容是否滿足</w:t>
      </w:r>
      <w:proofErr w:type="gramStart"/>
      <w:r w:rsidRPr="000C6DF0">
        <w:rPr>
          <w:rFonts w:eastAsia="標楷體" w:hint="eastAsia"/>
        </w:rPr>
        <w:t>”</w:t>
      </w:r>
      <w:proofErr w:type="gramEnd"/>
      <w:r w:rsidRPr="000C6DF0">
        <w:rPr>
          <w:rFonts w:eastAsia="標楷體" w:hint="eastAsia"/>
        </w:rPr>
        <w:t>通過”或”不通過”二分法判定的要求，完全滿足該評估指標要求就給</w:t>
      </w:r>
      <w:r w:rsidRPr="000C6DF0">
        <w:rPr>
          <w:rFonts w:eastAsia="標楷體"/>
        </w:rPr>
        <w:t>1</w:t>
      </w:r>
      <w:r w:rsidRPr="000C6DF0">
        <w:rPr>
          <w:rFonts w:eastAsia="標楷體"/>
        </w:rPr>
        <w:t>分，反之不能完全滿足的就給</w:t>
      </w:r>
      <w:r w:rsidRPr="000C6DF0">
        <w:rPr>
          <w:rFonts w:eastAsia="標楷體"/>
        </w:rPr>
        <w:t>0</w:t>
      </w:r>
      <w:r w:rsidRPr="000C6DF0">
        <w:rPr>
          <w:rFonts w:eastAsia="標楷體"/>
        </w:rPr>
        <w:t>分，</w:t>
      </w:r>
      <w:r w:rsidRPr="000C6DF0">
        <w:rPr>
          <w:rFonts w:eastAsia="標楷體" w:hint="eastAsia"/>
        </w:rPr>
        <w:t>此方式中</w:t>
      </w:r>
      <w:r w:rsidRPr="000C6DF0">
        <w:rPr>
          <w:rFonts w:eastAsia="標楷體" w:hint="eastAsia"/>
        </w:rPr>
        <w:t xml:space="preserve">RDA </w:t>
      </w:r>
      <w:r w:rsidRPr="000C6DF0">
        <w:rPr>
          <w:rFonts w:eastAsia="標楷體" w:hint="eastAsia"/>
        </w:rPr>
        <w:t>將</w:t>
      </w:r>
      <w:r w:rsidRPr="000C6DF0">
        <w:rPr>
          <w:rFonts w:eastAsia="標楷體" w:hint="eastAsia"/>
        </w:rPr>
        <w:t>4</w:t>
      </w:r>
      <w:r w:rsidRPr="000C6DF0">
        <w:rPr>
          <w:rFonts w:eastAsia="標楷體"/>
        </w:rPr>
        <w:t>1</w:t>
      </w:r>
      <w:r w:rsidRPr="000C6DF0">
        <w:rPr>
          <w:rFonts w:eastAsia="標楷體" w:hint="eastAsia"/>
        </w:rPr>
        <w:t>個評估指標依其重要性</w:t>
      </w:r>
      <w:r w:rsidRPr="000C6DF0">
        <w:rPr>
          <w:rFonts w:eastAsia="標楷體"/>
        </w:rPr>
        <w:t>分成</w:t>
      </w:r>
      <w:r w:rsidRPr="000C6DF0">
        <w:rPr>
          <w:rFonts w:eastAsia="標楷體"/>
        </w:rPr>
        <w:t xml:space="preserve"> ”</w:t>
      </w:r>
      <w:r w:rsidRPr="000C6DF0">
        <w:rPr>
          <w:rFonts w:eastAsia="標楷體"/>
        </w:rPr>
        <w:t>必要</w:t>
      </w:r>
      <w:r w:rsidRPr="000C6DF0">
        <w:rPr>
          <w:rFonts w:eastAsia="標楷體"/>
        </w:rPr>
        <w:t>(Essential)”</w:t>
      </w:r>
      <w:r w:rsidRPr="000C6DF0">
        <w:rPr>
          <w:rFonts w:eastAsia="標楷體"/>
        </w:rPr>
        <w:t>、</w:t>
      </w:r>
      <w:r w:rsidRPr="000C6DF0">
        <w:rPr>
          <w:rFonts w:eastAsia="標楷體"/>
        </w:rPr>
        <w:t>”</w:t>
      </w:r>
      <w:r w:rsidRPr="000C6DF0">
        <w:rPr>
          <w:rFonts w:eastAsia="標楷體"/>
        </w:rPr>
        <w:t>重要</w:t>
      </w:r>
      <w:r w:rsidRPr="000C6DF0">
        <w:rPr>
          <w:rFonts w:eastAsia="標楷體"/>
        </w:rPr>
        <w:t>(Important)”</w:t>
      </w:r>
      <w:r w:rsidRPr="000C6DF0">
        <w:rPr>
          <w:rFonts w:eastAsia="標楷體"/>
        </w:rPr>
        <w:t>、</w:t>
      </w:r>
      <w:r w:rsidRPr="000C6DF0">
        <w:rPr>
          <w:rFonts w:eastAsia="標楷體"/>
        </w:rPr>
        <w:t>”</w:t>
      </w:r>
      <w:r w:rsidRPr="000C6DF0">
        <w:rPr>
          <w:rFonts w:eastAsia="標楷體"/>
        </w:rPr>
        <w:t>有用</w:t>
      </w:r>
      <w:r w:rsidRPr="000C6DF0">
        <w:rPr>
          <w:rFonts w:eastAsia="標楷體"/>
        </w:rPr>
        <w:t>(Useful )“</w:t>
      </w:r>
      <w:r w:rsidRPr="000C6DF0">
        <w:rPr>
          <w:rFonts w:eastAsia="標楷體"/>
        </w:rPr>
        <w:t>三類</w:t>
      </w:r>
      <w:r w:rsidRPr="000C6DF0">
        <w:rPr>
          <w:rFonts w:eastAsia="標楷體" w:hint="eastAsia"/>
        </w:rPr>
        <w:t>，如下表</w:t>
      </w:r>
      <w:r w:rsidRPr="000C6DF0">
        <w:rPr>
          <w:rFonts w:eastAsia="標楷體" w:hint="eastAsia"/>
        </w:rPr>
        <w:t>(</w:t>
      </w:r>
      <w:r w:rsidRPr="000C6DF0">
        <w:rPr>
          <w:rFonts w:eastAsia="標楷體" w:hint="eastAsia"/>
        </w:rPr>
        <w:t>評估指標的重要性分類表</w:t>
      </w:r>
      <w:r w:rsidRPr="000C6DF0">
        <w:rPr>
          <w:rFonts w:eastAsia="標楷體" w:hint="eastAsia"/>
        </w:rPr>
        <w:t>)</w:t>
      </w:r>
      <w:r w:rsidRPr="000C6DF0">
        <w:rPr>
          <w:rFonts w:eastAsia="標楷體" w:hint="eastAsia"/>
        </w:rPr>
        <w:t>所示。</w:t>
      </w:r>
    </w:p>
    <w:p w:rsidR="00CB631A" w:rsidRPr="000C6DF0" w:rsidRDefault="00CB631A" w:rsidP="00CB631A">
      <w:pPr>
        <w:pStyle w:val="aff8"/>
        <w:spacing w:after="240" w:line="500" w:lineRule="exact"/>
        <w:ind w:rightChars="2" w:right="5" w:firstLineChars="200" w:firstLine="480"/>
        <w:rPr>
          <w:rFonts w:eastAsiaTheme="minorEastAsia"/>
        </w:rPr>
      </w:pPr>
      <w:r w:rsidRPr="000C6DF0">
        <w:rPr>
          <w:rFonts w:eastAsia="標楷體" w:hint="eastAsia"/>
        </w:rPr>
        <w:t>表</w:t>
      </w:r>
      <w:r w:rsidRPr="000C6DF0">
        <w:rPr>
          <w:rFonts w:eastAsia="標楷體" w:hint="eastAsia"/>
        </w:rPr>
        <w:t xml:space="preserve">2 </w:t>
      </w:r>
      <w:r w:rsidRPr="000C6DF0">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0C6DF0" w:rsidTr="00C07988">
        <w:trPr>
          <w:tblHeader/>
          <w:jc w:val="center"/>
        </w:trPr>
        <w:tc>
          <w:tcPr>
            <w:tcW w:w="1400" w:type="dxa"/>
            <w:gridSpan w:val="2"/>
            <w:vAlign w:val="center"/>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FAIR</w:t>
            </w:r>
            <w:r w:rsidRPr="000C6DF0">
              <w:rPr>
                <w:rFonts w:ascii="Times New Roman" w:eastAsia="標楷體" w:hAnsi="Times New Roman" w:hint="eastAsia"/>
                <w:b/>
                <w:sz w:val="24"/>
                <w:szCs w:val="24"/>
              </w:rPr>
              <w:t>原則</w:t>
            </w:r>
            <w:proofErr w:type="spellEnd"/>
            <w:r w:rsidRPr="000C6DF0">
              <w:rPr>
                <w:rFonts w:ascii="Times New Roman" w:eastAsia="標楷體" w:hAnsi="Times New Roman" w:hint="eastAsia"/>
                <w:b/>
                <w:sz w:val="24"/>
                <w:szCs w:val="24"/>
                <w:lang w:eastAsia="zh-TW"/>
              </w:rPr>
              <w:t>代號</w:t>
            </w:r>
          </w:p>
        </w:tc>
        <w:tc>
          <w:tcPr>
            <w:tcW w:w="1856" w:type="dxa"/>
            <w:vAlign w:val="center"/>
          </w:tcPr>
          <w:p w:rsidR="00CB631A" w:rsidRPr="000C6DF0" w:rsidRDefault="00CB631A" w:rsidP="00096F59">
            <w:pP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評估</w:t>
            </w:r>
            <w:proofErr w:type="spellEnd"/>
            <w:r w:rsidRPr="000C6DF0">
              <w:rPr>
                <w:rFonts w:ascii="Times New Roman" w:eastAsia="標楷體" w:hAnsi="Times New Roman" w:hint="eastAsia"/>
                <w:b/>
                <w:sz w:val="24"/>
                <w:szCs w:val="24"/>
                <w:lang w:eastAsia="zh-TW"/>
              </w:rPr>
              <w:t>指標代</w:t>
            </w:r>
            <w:r w:rsidRPr="000C6DF0">
              <w:rPr>
                <w:rFonts w:ascii="Times New Roman" w:eastAsia="標楷體" w:hAnsi="Times New Roman" w:hint="eastAsia"/>
                <w:b/>
                <w:sz w:val="24"/>
                <w:szCs w:val="24"/>
              </w:rPr>
              <w:t>號</w:t>
            </w:r>
          </w:p>
        </w:tc>
        <w:tc>
          <w:tcPr>
            <w:tcW w:w="5911" w:type="dxa"/>
            <w:vAlign w:val="center"/>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評估指標</w:t>
            </w:r>
            <w:proofErr w:type="spellEnd"/>
            <w:r w:rsidRPr="000C6DF0">
              <w:rPr>
                <w:rFonts w:ascii="Times New Roman" w:eastAsia="標楷體" w:hAnsi="Times New Roman" w:hint="eastAsia"/>
                <w:b/>
                <w:sz w:val="24"/>
                <w:szCs w:val="24"/>
              </w:rPr>
              <w:t>(</w:t>
            </w:r>
            <w:r w:rsidRPr="000C6DF0">
              <w:rPr>
                <w:rFonts w:ascii="Times New Roman" w:eastAsia="標楷體" w:hAnsi="Times New Roman"/>
                <w:b/>
                <w:sz w:val="24"/>
                <w:szCs w:val="24"/>
              </w:rPr>
              <w:t>indicator</w:t>
            </w:r>
            <w:r w:rsidRPr="000C6DF0">
              <w:rPr>
                <w:rFonts w:ascii="Times New Roman" w:eastAsia="標楷體" w:hAnsi="Times New Roman" w:hint="eastAsia"/>
                <w:b/>
                <w:sz w:val="24"/>
                <w:szCs w:val="24"/>
              </w:rPr>
              <w:t>)</w:t>
            </w:r>
          </w:p>
        </w:tc>
        <w:tc>
          <w:tcPr>
            <w:tcW w:w="1539" w:type="dxa"/>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必要</w:t>
            </w:r>
            <w:proofErr w:type="spellEnd"/>
            <w:r w:rsidRPr="000C6DF0">
              <w:rPr>
                <w:rFonts w:ascii="Times New Roman" w:eastAsia="標楷體" w:hAnsi="Times New Roman"/>
                <w:b/>
                <w:sz w:val="24"/>
                <w:szCs w:val="24"/>
              </w:rPr>
              <w:t>(Essential)</w:t>
            </w:r>
          </w:p>
        </w:tc>
        <w:tc>
          <w:tcPr>
            <w:tcW w:w="1443" w:type="dxa"/>
            <w:shd w:val="clear" w:color="auto" w:fill="E2EFD9" w:themeFill="accent6" w:themeFillTint="33"/>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重要</w:t>
            </w:r>
            <w:proofErr w:type="spellEnd"/>
            <w:r w:rsidRPr="000C6DF0">
              <w:rPr>
                <w:rFonts w:ascii="Times New Roman" w:eastAsia="標楷體" w:hAnsi="Times New Roman"/>
                <w:b/>
                <w:sz w:val="24"/>
                <w:szCs w:val="24"/>
              </w:rPr>
              <w:t>(Important)</w:t>
            </w:r>
          </w:p>
        </w:tc>
        <w:tc>
          <w:tcPr>
            <w:tcW w:w="1620" w:type="dxa"/>
            <w:shd w:val="clear" w:color="auto" w:fill="DEEAF6" w:themeFill="accent5" w:themeFillTint="33"/>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有用</w:t>
            </w:r>
            <w:proofErr w:type="spellEnd"/>
            <w:r w:rsidRPr="000C6DF0">
              <w:rPr>
                <w:rFonts w:ascii="Times New Roman" w:eastAsia="標楷體" w:hAnsi="Times New Roman"/>
                <w:b/>
                <w:sz w:val="24"/>
                <w:szCs w:val="24"/>
              </w:rPr>
              <w:t>(</w:t>
            </w:r>
            <w:r w:rsidRPr="000C6DF0">
              <w:rPr>
                <w:rFonts w:ascii="Times New Roman" w:eastAsia="標楷體" w:hAnsi="Times New Roman" w:hint="eastAsia"/>
                <w:b/>
                <w:sz w:val="24"/>
                <w:szCs w:val="24"/>
                <w:lang w:eastAsia="zh-TW"/>
              </w:rPr>
              <w:t xml:space="preserve"> </w:t>
            </w:r>
            <w:r w:rsidRPr="000C6DF0">
              <w:rPr>
                <w:rFonts w:ascii="Times New Roman" w:eastAsia="標楷體" w:hAnsi="Times New Roman"/>
                <w:b/>
                <w:sz w:val="24"/>
                <w:szCs w:val="24"/>
              </w:rPr>
              <w:t>Useful</w:t>
            </w:r>
            <w:r w:rsidRPr="000C6DF0">
              <w:rPr>
                <w:rFonts w:ascii="Times New Roman" w:eastAsia="標楷體" w:hAnsi="Times New Roman" w:hint="eastAsia"/>
                <w:b/>
                <w:sz w:val="24"/>
                <w:szCs w:val="24"/>
                <w:lang w:eastAsia="zh-TW"/>
              </w:rPr>
              <w:t xml:space="preserve"> </w:t>
            </w:r>
            <w:r w:rsidRPr="000C6DF0">
              <w:rPr>
                <w:rFonts w:ascii="Times New Roman" w:eastAsia="標楷體" w:hAnsi="Times New Roman"/>
                <w:b/>
                <w:sz w:val="24"/>
                <w:szCs w:val="24"/>
              </w:rPr>
              <w:t>)</w:t>
            </w:r>
          </w:p>
        </w:tc>
      </w:tr>
      <w:tr w:rsidR="00CB631A" w:rsidRPr="000C6DF0" w:rsidTr="00C07988">
        <w:trPr>
          <w:trHeight w:val="315"/>
          <w:jc w:val="center"/>
        </w:trPr>
        <w:tc>
          <w:tcPr>
            <w:tcW w:w="704" w:type="dxa"/>
            <w:vMerge w:val="restart"/>
            <w:vAlign w:val="center"/>
          </w:tcPr>
          <w:p w:rsidR="00CB631A" w:rsidRPr="000C6DF0" w:rsidRDefault="00CB631A" w:rsidP="00096F59">
            <w:pPr>
              <w:jc w:val="center"/>
              <w:rPr>
                <w:rFonts w:ascii="Times New Roman" w:eastAsia="標楷體" w:hAnsi="Times New Roman" w:cs="Arial"/>
                <w:b/>
                <w:sz w:val="24"/>
                <w:szCs w:val="24"/>
                <w:lang w:eastAsia="zh-TW"/>
              </w:rPr>
            </w:pPr>
            <w:r w:rsidRPr="000C6DF0">
              <w:rPr>
                <w:rFonts w:ascii="Times New Roman" w:eastAsia="標楷體" w:hAnsi="Times New Roman" w:cs="Arial" w:hint="eastAsia"/>
                <w:b/>
                <w:sz w:val="28"/>
                <w:szCs w:val="24"/>
                <w:lang w:eastAsia="zh-TW"/>
              </w:rPr>
              <w:t>F</w:t>
            </w: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F1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RDA-F1-01M</w:t>
            </w:r>
          </w:p>
        </w:tc>
        <w:tc>
          <w:tcPr>
            <w:tcW w:w="5911" w:type="dxa"/>
          </w:tcPr>
          <w:p w:rsidR="00CB631A" w:rsidRPr="000C6DF0" w:rsidRDefault="00CB631A" w:rsidP="00096F59">
            <w:pP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0C6DF0" w:rsidRDefault="00CB631A" w:rsidP="00096F59">
            <w:pPr>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RDA-F1-01D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資料由持久性識別符所標識</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RDA-F1-02M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RDA-F1-02D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資料由全球唯一識別符所標識</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F2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RDA-F2-01M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F3</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RDA-F3-01M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詮釋資料內含資料的識別符</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F4</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RDA-F4-01M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詮釋資料的可以被收集和索引</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restart"/>
            <w:vAlign w:val="center"/>
          </w:tcPr>
          <w:p w:rsidR="00CB631A" w:rsidRPr="000C6DF0" w:rsidRDefault="00CB631A" w:rsidP="00096F59">
            <w:pPr>
              <w:jc w:val="center"/>
              <w:rPr>
                <w:rFonts w:ascii="Times New Roman" w:eastAsia="標楷體" w:hAnsi="Times New Roman" w:cs="Arial"/>
                <w:b/>
                <w:sz w:val="24"/>
                <w:szCs w:val="24"/>
              </w:rPr>
            </w:pPr>
            <w:r w:rsidRPr="000C6DF0">
              <w:rPr>
                <w:rFonts w:ascii="Times New Roman" w:eastAsia="標楷體" w:hAnsi="Times New Roman" w:cs="Arial" w:hint="eastAsia"/>
                <w:b/>
                <w:sz w:val="28"/>
                <w:szCs w:val="24"/>
                <w:lang w:eastAsia="zh-TW"/>
              </w:rPr>
              <w:t>A</w:t>
            </w: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A1</w:t>
            </w:r>
            <w:r w:rsidRPr="000C6DF0">
              <w:rPr>
                <w:rFonts w:ascii="Times New Roman" w:eastAsia="標楷體" w:hAnsi="Times New Roman" w:cs="Arial" w:hint="eastAsia"/>
                <w:sz w:val="24"/>
                <w:szCs w:val="24"/>
                <w:lang w:eastAsia="zh-TW"/>
              </w:rPr>
              <w:t xml:space="preserve"> </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可以人工取用詮釋資料</w:t>
            </w:r>
            <w:r w:rsidRPr="000C6DF0">
              <w:rPr>
                <w:rFonts w:ascii="Times New Roman" w:eastAsia="標楷體" w:hAnsi="Times New Roman" w:hint="eastAsia"/>
                <w:sz w:val="24"/>
                <w:szCs w:val="24"/>
                <w:lang w:eastAsia="zh-TW"/>
              </w:rPr>
              <w:t xml:space="preserve"> (</w:t>
            </w:r>
            <w:r w:rsidRPr="000C6DF0">
              <w:rPr>
                <w:rFonts w:ascii="Times New Roman" w:eastAsia="標楷體" w:hAnsi="Times New Roman" w:hint="eastAsia"/>
                <w:sz w:val="24"/>
                <w:szCs w:val="24"/>
                <w:lang w:eastAsia="zh-TW"/>
              </w:rPr>
              <w:t>即人工干預</w:t>
            </w:r>
            <w:r w:rsidRPr="000C6DF0">
              <w:rPr>
                <w:rFonts w:ascii="Times New Roman" w:eastAsia="標楷體" w:hAnsi="Times New Roman" w:hint="eastAsia"/>
                <w:sz w:val="24"/>
                <w:szCs w:val="24"/>
                <w:lang w:eastAsia="zh-TW"/>
              </w:rPr>
              <w:t>)</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RDA-A1-02D</w:t>
            </w:r>
          </w:p>
        </w:tc>
        <w:tc>
          <w:tcPr>
            <w:tcW w:w="5911" w:type="dxa"/>
          </w:tcPr>
          <w:p w:rsidR="00CB631A" w:rsidRPr="000C6DF0" w:rsidRDefault="00CB631A" w:rsidP="00096F59">
            <w:pPr>
              <w:widowControl/>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可以人工取用資料</w:t>
            </w:r>
            <w:r w:rsidRPr="000C6DF0">
              <w:rPr>
                <w:rFonts w:ascii="Times New Roman" w:eastAsia="標楷體" w:hAnsi="Times New Roman" w:hint="eastAsia"/>
                <w:sz w:val="24"/>
                <w:szCs w:val="24"/>
                <w:lang w:eastAsia="zh-TW"/>
              </w:rPr>
              <w:t xml:space="preserve"> (</w:t>
            </w:r>
            <w:r w:rsidRPr="000C6DF0">
              <w:rPr>
                <w:rFonts w:ascii="Times New Roman" w:eastAsia="標楷體" w:hAnsi="Times New Roman" w:hint="eastAsia"/>
                <w:sz w:val="24"/>
                <w:szCs w:val="24"/>
                <w:lang w:eastAsia="zh-TW"/>
              </w:rPr>
              <w:t>即人工干預</w:t>
            </w:r>
            <w:r w:rsidRPr="000C6DF0">
              <w:rPr>
                <w:rFonts w:ascii="Times New Roman" w:eastAsia="標楷體" w:hAnsi="Times New Roman" w:hint="eastAsia"/>
                <w:sz w:val="24"/>
                <w:szCs w:val="24"/>
                <w:lang w:eastAsia="zh-TW"/>
              </w:rPr>
              <w:t>)</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RDA-A1-03M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RDA-A1-03D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RDA-A1-04M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RDA-A1-04D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RDA-A1-05D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A1.1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RDA-A1.1-01D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A1.2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RDA-A1.2-01D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A2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RDA-A2-01M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restart"/>
            <w:vAlign w:val="center"/>
          </w:tcPr>
          <w:p w:rsidR="00CB631A" w:rsidRPr="000C6DF0" w:rsidRDefault="00CB631A" w:rsidP="00096F59">
            <w:pPr>
              <w:jc w:val="center"/>
              <w:rPr>
                <w:rFonts w:ascii="Times New Roman" w:eastAsia="標楷體" w:hAnsi="Times New Roman" w:cs="Arial"/>
                <w:b/>
                <w:sz w:val="24"/>
                <w:szCs w:val="24"/>
              </w:rPr>
            </w:pPr>
            <w:r w:rsidRPr="000C6DF0">
              <w:rPr>
                <w:rFonts w:ascii="Times New Roman" w:eastAsia="標楷體" w:hAnsi="Times New Roman" w:cs="Arial" w:hint="eastAsia"/>
                <w:b/>
                <w:sz w:val="28"/>
                <w:szCs w:val="24"/>
                <w:lang w:eastAsia="zh-TW"/>
              </w:rPr>
              <w:t>I</w:t>
            </w: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I1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RDA-I1-01D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RDA-I1-02M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RDA-I1-02D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I2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RDA-I2-01M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詮釋資料使用符合</w:t>
            </w:r>
            <w:r w:rsidRPr="000C6DF0">
              <w:rPr>
                <w:rFonts w:ascii="Times New Roman" w:eastAsia="標楷體" w:hAnsi="Times New Roman" w:cs="Arial" w:hint="eastAsia"/>
                <w:color w:val="000000"/>
                <w:sz w:val="24"/>
                <w:szCs w:val="24"/>
                <w:lang w:eastAsia="zh-TW"/>
              </w:rPr>
              <w:t xml:space="preserve"> FAIR </w:t>
            </w:r>
            <w:r w:rsidRPr="000C6DF0">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RDA-I2-01D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資料使用符合</w:t>
            </w:r>
            <w:r w:rsidRPr="000C6DF0">
              <w:rPr>
                <w:rFonts w:ascii="Times New Roman" w:eastAsia="標楷體" w:hAnsi="Times New Roman" w:cs="Arial" w:hint="eastAsia"/>
                <w:color w:val="000000"/>
                <w:sz w:val="24"/>
                <w:szCs w:val="24"/>
                <w:lang w:eastAsia="zh-TW"/>
              </w:rPr>
              <w:t xml:space="preserve"> FAIR </w:t>
            </w:r>
            <w:r w:rsidRPr="000C6DF0">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I3</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RDA-I3-02D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RDA-I3-03M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RDA-I3-04M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val="restart"/>
            <w:vAlign w:val="center"/>
          </w:tcPr>
          <w:p w:rsidR="00CB631A" w:rsidRPr="000C6DF0" w:rsidRDefault="00CB631A" w:rsidP="00096F59">
            <w:pPr>
              <w:jc w:val="center"/>
              <w:rPr>
                <w:rFonts w:ascii="Times New Roman" w:eastAsia="標楷體" w:hAnsi="Times New Roman" w:cs="Arial"/>
                <w:b/>
                <w:sz w:val="24"/>
                <w:szCs w:val="24"/>
              </w:rPr>
            </w:pPr>
            <w:r w:rsidRPr="000C6DF0">
              <w:rPr>
                <w:rFonts w:ascii="Times New Roman" w:eastAsia="標楷體" w:hAnsi="Times New Roman" w:cs="Arial" w:hint="eastAsia"/>
                <w:b/>
                <w:sz w:val="28"/>
                <w:szCs w:val="24"/>
                <w:lang w:eastAsia="zh-TW"/>
              </w:rPr>
              <w:t>R</w:t>
            </w:r>
          </w:p>
        </w:tc>
        <w:tc>
          <w:tcPr>
            <w:tcW w:w="696" w:type="dxa"/>
            <w:noWrap/>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R1.1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RDA-R1.1-02M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RDA-R1.1-03M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R1.2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RDA-R1.2-01M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RDA-R1.2-02M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詮釋資料內含依據</w:t>
            </w:r>
            <w:r w:rsidRPr="000C6DF0">
              <w:rPr>
                <w:rFonts w:ascii="Times New Roman" w:eastAsia="標楷體" w:hAnsi="Times New Roman" w:hint="eastAsia"/>
                <w:sz w:val="24"/>
                <w:szCs w:val="24"/>
                <w:lang w:eastAsia="zh-TW"/>
              </w:rPr>
              <w:t>跨領域語言</w:t>
            </w:r>
            <w:r w:rsidRPr="000C6DF0">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R1.3</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RDA-R1.3-01M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RDA-R1.3-01D</w:t>
            </w:r>
          </w:p>
        </w:tc>
        <w:tc>
          <w:tcPr>
            <w:tcW w:w="5911" w:type="dxa"/>
          </w:tcPr>
          <w:p w:rsidR="00CB631A" w:rsidRPr="000C6DF0" w:rsidRDefault="00CB631A" w:rsidP="00096F59">
            <w:pPr>
              <w:widowControl/>
              <w:rPr>
                <w:rFonts w:ascii="Times New Roman" w:eastAsia="標楷體" w:hAnsi="Times New Roman" w:cs="Arial"/>
                <w:color w:val="000000"/>
                <w:sz w:val="24"/>
                <w:szCs w:val="24"/>
              </w:rPr>
            </w:pPr>
            <w:proofErr w:type="spellStart"/>
            <w:r w:rsidRPr="000C6DF0">
              <w:rPr>
                <w:rFonts w:ascii="Times New Roman" w:eastAsia="標楷體" w:hAnsi="Times New Roman" w:cs="Arial" w:hint="eastAsia"/>
                <w:color w:val="000000"/>
                <w:sz w:val="24"/>
                <w:szCs w:val="24"/>
              </w:rPr>
              <w:t>資料符合社群標準</w:t>
            </w:r>
            <w:proofErr w:type="spellEnd"/>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RDA-R1.3-02M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詮釋資料以符合</w:t>
            </w:r>
            <w:r w:rsidRPr="000C6DF0">
              <w:rPr>
                <w:rFonts w:ascii="Times New Roman" w:eastAsia="標楷體" w:hAnsi="Times New Roman" w:hint="eastAsia"/>
                <w:sz w:val="24"/>
                <w:szCs w:val="24"/>
                <w:lang w:eastAsia="zh-TW"/>
              </w:rPr>
              <w:t>機器可理解的</w:t>
            </w:r>
            <w:r w:rsidRPr="000C6DF0">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RDA-R1.3-02D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bl>
    <w:p w:rsidR="00CB631A" w:rsidRPr="000C6DF0" w:rsidRDefault="00CB631A" w:rsidP="00CB631A">
      <w:pPr>
        <w:pStyle w:val="aff8"/>
        <w:spacing w:after="240" w:line="500" w:lineRule="exact"/>
        <w:ind w:rightChars="2" w:right="5" w:firstLineChars="200" w:firstLine="480"/>
        <w:rPr>
          <w:rFonts w:eastAsia="標楷體"/>
        </w:rPr>
      </w:pPr>
    </w:p>
    <w:p w:rsidR="00CB631A" w:rsidRPr="000C6DF0" w:rsidRDefault="00CB631A" w:rsidP="00CB631A">
      <w:pPr>
        <w:pStyle w:val="aff8"/>
        <w:spacing w:after="240" w:line="500" w:lineRule="exact"/>
        <w:ind w:rightChars="2" w:right="5" w:firstLineChars="200" w:firstLine="480"/>
        <w:rPr>
          <w:rFonts w:eastAsia="標楷體"/>
        </w:rPr>
      </w:pPr>
      <w:r w:rsidRPr="000C6DF0">
        <w:rPr>
          <w:rFonts w:eastAsia="標楷體" w:hint="eastAsia"/>
        </w:rPr>
        <w:t>此「通過」或「不通過」的評估方式，</w:t>
      </w:r>
      <w:r w:rsidRPr="000C6DF0">
        <w:rPr>
          <w:rFonts w:eastAsia="標楷體"/>
        </w:rPr>
        <w:t>FAIR</w:t>
      </w:r>
      <w:r w:rsidRPr="000C6DF0">
        <w:rPr>
          <w:rFonts w:eastAsia="標楷體"/>
        </w:rPr>
        <w:t>成熟度共分成了</w:t>
      </w:r>
      <w:r w:rsidRPr="000C6DF0">
        <w:rPr>
          <w:rFonts w:eastAsia="標楷體"/>
        </w:rPr>
        <w:t>0~5</w:t>
      </w:r>
      <w:r w:rsidRPr="000C6DF0">
        <w:rPr>
          <w:rFonts w:eastAsia="標楷體"/>
        </w:rPr>
        <w:t>共六個級，只要未做到</w:t>
      </w:r>
      <w:proofErr w:type="gramStart"/>
      <w:r w:rsidRPr="000C6DF0">
        <w:rPr>
          <w:rFonts w:eastAsia="標楷體"/>
        </w:rPr>
        <w:t>”</w:t>
      </w:r>
      <w:proofErr w:type="gramEnd"/>
      <w:r w:rsidRPr="000C6DF0">
        <w:rPr>
          <w:rFonts w:eastAsia="標楷體"/>
        </w:rPr>
        <w:t>必要</w:t>
      </w:r>
      <w:r w:rsidRPr="000C6DF0">
        <w:rPr>
          <w:rFonts w:eastAsia="標楷體"/>
        </w:rPr>
        <w:t>”</w:t>
      </w:r>
      <w:r w:rsidRPr="000C6DF0">
        <w:rPr>
          <w:rFonts w:eastAsia="標楷體"/>
        </w:rPr>
        <w:t>類的所有評估指標</w:t>
      </w:r>
      <w:r w:rsidRPr="000C6DF0">
        <w:rPr>
          <w:rFonts w:eastAsia="標楷體"/>
        </w:rPr>
        <w:t>(</w:t>
      </w:r>
      <w:r w:rsidRPr="000C6DF0">
        <w:rPr>
          <w:rFonts w:eastAsia="標楷體"/>
        </w:rPr>
        <w:t>共</w:t>
      </w:r>
      <w:r w:rsidRPr="000C6DF0">
        <w:rPr>
          <w:rFonts w:eastAsia="標楷體"/>
        </w:rPr>
        <w:t>20</w:t>
      </w:r>
      <w:r w:rsidRPr="000C6DF0">
        <w:rPr>
          <w:rFonts w:eastAsia="標楷體"/>
        </w:rPr>
        <w:t>項</w:t>
      </w:r>
      <w:r w:rsidRPr="000C6DF0">
        <w:rPr>
          <w:rFonts w:eastAsia="標楷體"/>
        </w:rPr>
        <w:t>)</w:t>
      </w:r>
      <w:r w:rsidRPr="000C6DF0">
        <w:rPr>
          <w:rFonts w:eastAsia="標楷體"/>
        </w:rPr>
        <w:t>就只會停留在第</w:t>
      </w:r>
      <w:r w:rsidRPr="000C6DF0">
        <w:rPr>
          <w:rFonts w:eastAsia="標楷體"/>
        </w:rPr>
        <w:t>0</w:t>
      </w:r>
      <w:r w:rsidRPr="000C6DF0">
        <w:rPr>
          <w:rFonts w:eastAsia="標楷體"/>
        </w:rPr>
        <w:t>級成熟度，通過</w:t>
      </w:r>
      <w:r w:rsidRPr="000C6DF0">
        <w:rPr>
          <w:rFonts w:eastAsia="標楷體"/>
        </w:rPr>
        <w:t>”</w:t>
      </w:r>
      <w:r w:rsidRPr="000C6DF0">
        <w:rPr>
          <w:rFonts w:eastAsia="標楷體"/>
        </w:rPr>
        <w:t>必要</w:t>
      </w:r>
      <w:r w:rsidRPr="000C6DF0">
        <w:rPr>
          <w:rFonts w:eastAsia="標楷體"/>
        </w:rPr>
        <w:t>”</w:t>
      </w:r>
      <w:r w:rsidRPr="000C6DF0">
        <w:rPr>
          <w:rFonts w:eastAsia="標楷體"/>
        </w:rPr>
        <w:t>類的所有評估指標才會進到第</w:t>
      </w:r>
      <w:r w:rsidRPr="000C6DF0">
        <w:rPr>
          <w:rFonts w:eastAsia="標楷體"/>
        </w:rPr>
        <w:t>1</w:t>
      </w:r>
      <w:r w:rsidRPr="000C6DF0">
        <w:rPr>
          <w:rFonts w:eastAsia="標楷體"/>
        </w:rPr>
        <w:t>級成熟度，依序完成</w:t>
      </w:r>
      <w:r w:rsidRPr="000C6DF0">
        <w:rPr>
          <w:rFonts w:eastAsia="標楷體"/>
        </w:rPr>
        <w:t>3</w:t>
      </w:r>
      <w:r w:rsidRPr="000C6DF0">
        <w:rPr>
          <w:rFonts w:eastAsia="標楷體"/>
        </w:rPr>
        <w:t>類的所有評估指標後才會到最後的第</w:t>
      </w:r>
      <w:r w:rsidRPr="000C6DF0">
        <w:rPr>
          <w:rFonts w:eastAsia="標楷體"/>
        </w:rPr>
        <w:t>5</w:t>
      </w:r>
      <w:r w:rsidRPr="000C6DF0">
        <w:rPr>
          <w:rFonts w:eastAsia="標楷體"/>
        </w:rPr>
        <w:t>級成熟度</w:t>
      </w:r>
      <w:r w:rsidRPr="000C6DF0">
        <w:rPr>
          <w:rFonts w:eastAsia="標楷體" w:hint="eastAsia"/>
        </w:rPr>
        <w:t>，各級別的成熟度的判斷標準如以下表</w:t>
      </w:r>
      <w:r w:rsidRPr="000C6DF0">
        <w:rPr>
          <w:rFonts w:hint="eastAsia"/>
        </w:rPr>
        <w:t>(</w:t>
      </w:r>
      <w:r w:rsidRPr="000C6DF0">
        <w:rPr>
          <w:rFonts w:eastAsia="標楷體"/>
        </w:rPr>
        <w:t xml:space="preserve">FAIR </w:t>
      </w:r>
      <w:r w:rsidRPr="000C6DF0">
        <w:rPr>
          <w:rFonts w:eastAsia="標楷體"/>
        </w:rPr>
        <w:t>成熟度等級表</w:t>
      </w:r>
      <w:r w:rsidRPr="000C6DF0">
        <w:rPr>
          <w:rFonts w:eastAsia="標楷體" w:hint="eastAsia"/>
        </w:rPr>
        <w:t>)</w:t>
      </w:r>
      <w:r w:rsidRPr="000C6DF0">
        <w:rPr>
          <w:rFonts w:eastAsia="標楷體" w:hint="eastAsia"/>
        </w:rPr>
        <w:t>所示</w:t>
      </w:r>
      <w:r w:rsidRPr="000C6DF0">
        <w:rPr>
          <w:rFonts w:eastAsia="標楷體"/>
        </w:rPr>
        <w:t>。</w:t>
      </w:r>
    </w:p>
    <w:p w:rsidR="00CB631A" w:rsidRPr="000C6DF0" w:rsidRDefault="00CB631A" w:rsidP="00CB631A">
      <w:pPr>
        <w:widowControl/>
        <w:rPr>
          <w:rFonts w:ascii="Times New Roman" w:eastAsia="標楷體" w:hAnsi="Times New Roman" w:cs="Times New Roman"/>
          <w:sz w:val="28"/>
          <w:szCs w:val="28"/>
        </w:rPr>
      </w:pPr>
      <w:r w:rsidRPr="000C6DF0">
        <w:rPr>
          <w:rFonts w:ascii="Times New Roman" w:eastAsia="標楷體" w:hAnsi="Times New Roman" w:cs="Times New Roman"/>
        </w:rPr>
        <w:br w:type="page"/>
      </w:r>
    </w:p>
    <w:p w:rsidR="00CB631A" w:rsidRPr="000C6DF0" w:rsidRDefault="00CB631A" w:rsidP="00CB631A">
      <w:pPr>
        <w:pStyle w:val="aff8"/>
        <w:spacing w:after="240" w:line="500" w:lineRule="exact"/>
        <w:ind w:rightChars="2" w:right="5" w:firstLineChars="200" w:firstLine="480"/>
        <w:rPr>
          <w:rFonts w:eastAsia="標楷體"/>
        </w:rPr>
      </w:pPr>
      <w:r w:rsidRPr="000C6DF0">
        <w:rPr>
          <w:rFonts w:eastAsia="標楷體" w:hint="eastAsia"/>
        </w:rPr>
        <w:lastRenderedPageBreak/>
        <w:t>表</w:t>
      </w:r>
      <w:r w:rsidRPr="000C6DF0">
        <w:rPr>
          <w:rFonts w:eastAsia="標楷體" w:hint="eastAsia"/>
        </w:rPr>
        <w:t xml:space="preserve">3 </w:t>
      </w:r>
      <w:r w:rsidRPr="000C6DF0">
        <w:rPr>
          <w:rFonts w:eastAsia="標楷體"/>
        </w:rPr>
        <w:t xml:space="preserve">FAIR </w:t>
      </w:r>
      <w:r w:rsidRPr="000C6DF0">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0C6DF0" w:rsidTr="00096F59">
        <w:trPr>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b/>
              </w:rPr>
            </w:pPr>
            <w:r w:rsidRPr="000C6DF0">
              <w:rPr>
                <w:rFonts w:eastAsia="標楷體" w:hint="eastAsia"/>
                <w:b/>
              </w:rPr>
              <w:t>成熟度</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b/>
              </w:rPr>
            </w:pPr>
            <w:r w:rsidRPr="000C6DF0">
              <w:rPr>
                <w:rFonts w:eastAsia="標楷體" w:hint="eastAsia"/>
                <w:b/>
              </w:rPr>
              <w:t>必要</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b/>
              </w:rPr>
            </w:pPr>
            <w:r w:rsidRPr="000C6DF0">
              <w:rPr>
                <w:rFonts w:eastAsia="標楷體" w:hint="eastAsia"/>
                <w:b/>
              </w:rPr>
              <w:t>重要</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b/>
              </w:rPr>
            </w:pPr>
            <w:r w:rsidRPr="000C6DF0">
              <w:rPr>
                <w:rFonts w:eastAsia="標楷體" w:hint="eastAsia"/>
                <w:b/>
              </w:rPr>
              <w:t>有用</w:t>
            </w:r>
          </w:p>
        </w:tc>
        <w:tc>
          <w:tcPr>
            <w:tcW w:w="6658" w:type="dxa"/>
            <w:vAlign w:val="center"/>
          </w:tcPr>
          <w:p w:rsidR="00CB631A" w:rsidRPr="000C6DF0" w:rsidRDefault="00CB631A" w:rsidP="00CB631A">
            <w:pPr>
              <w:pStyle w:val="aff8"/>
              <w:adjustRightInd w:val="0"/>
              <w:snapToGrid w:val="0"/>
              <w:ind w:rightChars="2" w:right="5" w:firstLine="0"/>
              <w:jc w:val="center"/>
              <w:rPr>
                <w:rFonts w:eastAsia="標楷體"/>
                <w:b/>
              </w:rPr>
            </w:pPr>
            <w:r w:rsidRPr="000C6DF0">
              <w:rPr>
                <w:rFonts w:eastAsia="標楷體" w:hint="eastAsia"/>
                <w:b/>
              </w:rPr>
              <w:t>說明</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0</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不是</w:t>
            </w:r>
            <w:r w:rsidRPr="000C6DF0">
              <w:rPr>
                <w:rFonts w:eastAsia="標楷體" w:hint="eastAsia"/>
              </w:rPr>
              <w:t>FAIR</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1</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w:t>
            </w:r>
            <w:r w:rsidRPr="000C6DF0">
              <w:rPr>
                <w:rFonts w:eastAsia="標楷體"/>
              </w:rPr>
              <w:t>評估指標</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2</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r w:rsidRPr="000C6DF0">
              <w:rPr>
                <w:rFonts w:eastAsia="標楷體" w:hint="eastAsia"/>
                <w:sz w:val="24"/>
              </w:rPr>
              <w:t>◎</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須滿足所有「必要」項加上半數「重要」項</w:t>
            </w:r>
            <w:r w:rsidRPr="000C6DF0">
              <w:rPr>
                <w:rFonts w:eastAsia="標楷體"/>
              </w:rPr>
              <w:t>評估指標</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3</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r w:rsidRPr="000C6DF0">
              <w:rPr>
                <w:rFonts w:eastAsia="標楷體" w:hint="eastAsia"/>
                <w:sz w:val="24"/>
                <w:szCs w:val="24"/>
              </w:rPr>
              <w:t>●</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須滿足所有「必要」項加上所有「重要」項</w:t>
            </w:r>
            <w:r w:rsidRPr="000C6DF0">
              <w:rPr>
                <w:rFonts w:eastAsia="標楷體"/>
              </w:rPr>
              <w:t>評估指標</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4</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r w:rsidRPr="000C6DF0">
              <w:rPr>
                <w:rFonts w:eastAsia="標楷體" w:hint="eastAsia"/>
                <w:sz w:val="24"/>
                <w:szCs w:val="24"/>
              </w:rPr>
              <w:t>●</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hint="eastAsia"/>
                <w:sz w:val="24"/>
              </w:rPr>
              <w:t>◎</w:t>
            </w: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須滿足所有「必要」項加上所有「重要」項以及半數「有用」項</w:t>
            </w:r>
            <w:r w:rsidRPr="000C6DF0">
              <w:rPr>
                <w:rFonts w:eastAsia="標楷體"/>
              </w:rPr>
              <w:t>評估指標</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5</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r w:rsidRPr="000C6DF0">
              <w:rPr>
                <w:rFonts w:eastAsia="標楷體" w:hint="eastAsia"/>
                <w:sz w:val="24"/>
                <w:szCs w:val="24"/>
              </w:rPr>
              <w:t>●</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hint="eastAsia"/>
                <w:sz w:val="24"/>
                <w:szCs w:val="24"/>
              </w:rPr>
              <w:t>●</w:t>
            </w: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須滿足所有「必要」項加上所有「重要」項以及所有「有用」項</w:t>
            </w:r>
            <w:r w:rsidRPr="000C6DF0">
              <w:rPr>
                <w:rFonts w:eastAsia="標楷體"/>
              </w:rPr>
              <w:t>評估指標</w:t>
            </w:r>
          </w:p>
        </w:tc>
      </w:tr>
    </w:tbl>
    <w:p w:rsidR="00CB631A" w:rsidRPr="000C6DF0" w:rsidRDefault="00CB631A" w:rsidP="00CB631A">
      <w:pPr>
        <w:pStyle w:val="aff8"/>
        <w:spacing w:after="240" w:line="500" w:lineRule="exact"/>
        <w:ind w:rightChars="2" w:right="5" w:firstLineChars="200" w:firstLine="480"/>
        <w:rPr>
          <w:rFonts w:eastAsia="標楷體"/>
        </w:rPr>
      </w:pPr>
      <w:r w:rsidRPr="000C6DF0">
        <w:rPr>
          <w:rFonts w:eastAsia="標楷體" w:hint="eastAsia"/>
        </w:rPr>
        <w:t>符號說明：</w:t>
      </w:r>
    </w:p>
    <w:p w:rsidR="00CB631A" w:rsidRPr="000C6DF0" w:rsidRDefault="00CB631A" w:rsidP="00CB631A">
      <w:pPr>
        <w:pStyle w:val="aff8"/>
        <w:ind w:left="482" w:rightChars="2" w:right="5"/>
        <w:rPr>
          <w:rFonts w:eastAsia="標楷體"/>
        </w:rPr>
      </w:pPr>
      <w:r w:rsidRPr="000C6DF0">
        <w:rPr>
          <w:rFonts w:eastAsia="標楷體" w:hint="eastAsia"/>
        </w:rPr>
        <w:t>○</w:t>
      </w:r>
      <w:r w:rsidRPr="000C6DF0">
        <w:rPr>
          <w:rFonts w:eastAsia="標楷體" w:hint="eastAsia"/>
        </w:rPr>
        <w:t xml:space="preserve"> </w:t>
      </w:r>
      <w:r w:rsidRPr="000C6DF0">
        <w:rPr>
          <w:rFonts w:eastAsia="標楷體"/>
        </w:rPr>
        <w:t>評估指標</w:t>
      </w:r>
      <w:r w:rsidRPr="000C6DF0">
        <w:rPr>
          <w:rFonts w:eastAsia="標楷體" w:hint="eastAsia"/>
        </w:rPr>
        <w:t>沒有一個通過</w:t>
      </w:r>
    </w:p>
    <w:p w:rsidR="00CB631A" w:rsidRPr="000C6DF0" w:rsidRDefault="00CB631A" w:rsidP="00CB631A">
      <w:pPr>
        <w:pStyle w:val="aff8"/>
        <w:ind w:left="482" w:rightChars="2" w:right="5"/>
        <w:rPr>
          <w:rFonts w:eastAsia="標楷體"/>
        </w:rPr>
      </w:pPr>
      <w:r w:rsidRPr="000C6DF0">
        <w:rPr>
          <w:rFonts w:eastAsia="標楷體" w:hint="eastAsia"/>
        </w:rPr>
        <w:t>◎</w:t>
      </w:r>
      <w:r w:rsidRPr="000C6DF0">
        <w:rPr>
          <w:rFonts w:eastAsia="標楷體" w:hint="eastAsia"/>
        </w:rPr>
        <w:t xml:space="preserve"> </w:t>
      </w:r>
      <w:r w:rsidRPr="000C6DF0">
        <w:rPr>
          <w:rFonts w:eastAsia="標楷體"/>
        </w:rPr>
        <w:t>評估指標</w:t>
      </w:r>
      <w:r w:rsidRPr="000C6DF0">
        <w:rPr>
          <w:rFonts w:eastAsia="標楷體" w:hint="eastAsia"/>
        </w:rPr>
        <w:t>有一半通過</w:t>
      </w:r>
    </w:p>
    <w:p w:rsidR="00CB631A" w:rsidRPr="000C6DF0" w:rsidRDefault="00CB631A" w:rsidP="00CB631A">
      <w:pPr>
        <w:pStyle w:val="aff8"/>
        <w:ind w:left="482" w:rightChars="2" w:right="5"/>
        <w:rPr>
          <w:rFonts w:eastAsia="標楷體"/>
        </w:rPr>
      </w:pPr>
      <w:r w:rsidRPr="000C6DF0">
        <w:rPr>
          <w:rFonts w:eastAsia="標楷體" w:hint="eastAsia"/>
          <w:szCs w:val="24"/>
        </w:rPr>
        <w:t>●</w:t>
      </w:r>
      <w:r w:rsidRPr="000C6DF0">
        <w:rPr>
          <w:rFonts w:eastAsia="標楷體" w:hint="eastAsia"/>
          <w:szCs w:val="24"/>
        </w:rPr>
        <w:t xml:space="preserve"> </w:t>
      </w:r>
      <w:r w:rsidRPr="000C6DF0">
        <w:rPr>
          <w:rFonts w:eastAsia="標楷體"/>
        </w:rPr>
        <w:t>評估指標</w:t>
      </w:r>
      <w:r w:rsidRPr="000C6DF0">
        <w:rPr>
          <w:rFonts w:eastAsia="標楷體" w:hint="eastAsia"/>
        </w:rPr>
        <w:t>全部通過</w:t>
      </w:r>
    </w:p>
    <w:p w:rsidR="008C14E3" w:rsidRPr="000C6DF0"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sidRPr="000C6DF0">
        <w:rPr>
          <w:rFonts w:ascii="Times New Roman" w:eastAsia="標楷體" w:hAnsi="Times New Roman" w:cs="Times New Roman" w:hint="eastAsia"/>
          <w:b/>
          <w:sz w:val="28"/>
          <w:szCs w:val="28"/>
        </w:rPr>
        <w:t>依據上述說明，本資料集目前自評之成熟度為：</w:t>
      </w:r>
      <w:r w:rsidRPr="000C6DF0">
        <w:rPr>
          <w:rFonts w:ascii="Times New Roman" w:eastAsia="標楷體" w:hAnsi="Times New Roman" w:cs="Times New Roman" w:hint="eastAsia"/>
          <w:b/>
          <w:sz w:val="28"/>
          <w:szCs w:val="28"/>
        </w:rPr>
        <w:t>L</w:t>
      </w:r>
      <w:r w:rsidRPr="000C6DF0">
        <w:rPr>
          <w:rFonts w:ascii="Times New Roman" w:eastAsia="標楷體" w:hAnsi="Times New Roman" w:cs="Times New Roman"/>
          <w:b/>
          <w:sz w:val="28"/>
          <w:szCs w:val="28"/>
        </w:rPr>
        <w:t xml:space="preserve">evel ____ </w:t>
      </w:r>
      <w:r w:rsidRPr="000C6DF0">
        <w:rPr>
          <w:rFonts w:ascii="Times New Roman" w:eastAsia="標楷體" w:hAnsi="Times New Roman" w:cs="Times New Roman"/>
          <w:color w:val="808080" w:themeColor="background1" w:themeShade="80"/>
          <w:sz w:val="28"/>
          <w:szCs w:val="28"/>
        </w:rPr>
        <w:t>(0~5</w:t>
      </w:r>
      <w:r w:rsidRPr="000C6DF0">
        <w:rPr>
          <w:rFonts w:ascii="Times New Roman" w:eastAsia="標楷體" w:hAnsi="Times New Roman" w:cs="Times New Roman" w:hint="eastAsia"/>
          <w:color w:val="808080" w:themeColor="background1" w:themeShade="80"/>
          <w:sz w:val="28"/>
          <w:szCs w:val="28"/>
        </w:rPr>
        <w:t>請選一個等級填寫</w:t>
      </w:r>
      <w:r w:rsidRPr="000C6DF0">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905" w:rsidRDefault="00754905">
      <w:r>
        <w:separator/>
      </w:r>
    </w:p>
  </w:endnote>
  <w:endnote w:type="continuationSeparator" w:id="0">
    <w:p w:rsidR="00754905" w:rsidRDefault="00754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81" w:rsidRDefault="001C1181">
    <w:pPr>
      <w:pStyle w:val="a8"/>
      <w:jc w:val="center"/>
    </w:pPr>
    <w:r>
      <w:fldChar w:fldCharType="begin"/>
    </w:r>
    <w:r>
      <w:instrText>PAGE   \* MERGEFORMAT</w:instrText>
    </w:r>
    <w:r>
      <w:fldChar w:fldCharType="separate"/>
    </w:r>
    <w:r w:rsidRPr="00616605">
      <w:rPr>
        <w:lang w:val="zh-TW"/>
      </w:rPr>
      <w:t>22</w:t>
    </w:r>
    <w:r>
      <w:fldChar w:fldCharType="end"/>
    </w:r>
  </w:p>
  <w:p w:rsidR="001C1181" w:rsidRDefault="001C118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905" w:rsidRDefault="00754905">
      <w:r>
        <w:separator/>
      </w:r>
    </w:p>
  </w:footnote>
  <w:footnote w:type="continuationSeparator" w:id="0">
    <w:p w:rsidR="00754905" w:rsidRDefault="00754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E4"/>
    <w:rsid w:val="000044A0"/>
    <w:rsid w:val="00046238"/>
    <w:rsid w:val="0005716C"/>
    <w:rsid w:val="00065C7C"/>
    <w:rsid w:val="000761FE"/>
    <w:rsid w:val="00096F59"/>
    <w:rsid w:val="000B0BF6"/>
    <w:rsid w:val="000B2FF3"/>
    <w:rsid w:val="000C4926"/>
    <w:rsid w:val="000C6DF0"/>
    <w:rsid w:val="000D005B"/>
    <w:rsid w:val="000D18B2"/>
    <w:rsid w:val="000F0FB4"/>
    <w:rsid w:val="00102FAE"/>
    <w:rsid w:val="001509F1"/>
    <w:rsid w:val="0015173A"/>
    <w:rsid w:val="00173F22"/>
    <w:rsid w:val="00176B63"/>
    <w:rsid w:val="001910D0"/>
    <w:rsid w:val="001C1181"/>
    <w:rsid w:val="00224086"/>
    <w:rsid w:val="00243F50"/>
    <w:rsid w:val="0026448E"/>
    <w:rsid w:val="0029001B"/>
    <w:rsid w:val="002B7DBA"/>
    <w:rsid w:val="002D4FA2"/>
    <w:rsid w:val="00305870"/>
    <w:rsid w:val="00314A4E"/>
    <w:rsid w:val="003226FB"/>
    <w:rsid w:val="003339E7"/>
    <w:rsid w:val="00374BE5"/>
    <w:rsid w:val="003A2F9C"/>
    <w:rsid w:val="003A423A"/>
    <w:rsid w:val="003D357B"/>
    <w:rsid w:val="003D3A44"/>
    <w:rsid w:val="003E4AFB"/>
    <w:rsid w:val="003F737C"/>
    <w:rsid w:val="00466B0B"/>
    <w:rsid w:val="00474224"/>
    <w:rsid w:val="004A4279"/>
    <w:rsid w:val="004C25B4"/>
    <w:rsid w:val="004C723E"/>
    <w:rsid w:val="004D46AE"/>
    <w:rsid w:val="004F28AE"/>
    <w:rsid w:val="0052333F"/>
    <w:rsid w:val="00532F12"/>
    <w:rsid w:val="00542991"/>
    <w:rsid w:val="005A2993"/>
    <w:rsid w:val="005A570F"/>
    <w:rsid w:val="005C4745"/>
    <w:rsid w:val="005C571F"/>
    <w:rsid w:val="005E1526"/>
    <w:rsid w:val="006010B2"/>
    <w:rsid w:val="006149C3"/>
    <w:rsid w:val="00616605"/>
    <w:rsid w:val="006352DD"/>
    <w:rsid w:val="00664E7F"/>
    <w:rsid w:val="00670AB0"/>
    <w:rsid w:val="006744AF"/>
    <w:rsid w:val="00680F4B"/>
    <w:rsid w:val="0069756A"/>
    <w:rsid w:val="006C154A"/>
    <w:rsid w:val="006F7767"/>
    <w:rsid w:val="00725804"/>
    <w:rsid w:val="00754905"/>
    <w:rsid w:val="0077464A"/>
    <w:rsid w:val="00786DE4"/>
    <w:rsid w:val="007A18E2"/>
    <w:rsid w:val="0080479A"/>
    <w:rsid w:val="00813D1B"/>
    <w:rsid w:val="008207FE"/>
    <w:rsid w:val="00856031"/>
    <w:rsid w:val="00866C60"/>
    <w:rsid w:val="00896A1B"/>
    <w:rsid w:val="008B6E4D"/>
    <w:rsid w:val="008C14E3"/>
    <w:rsid w:val="008F36CB"/>
    <w:rsid w:val="00916689"/>
    <w:rsid w:val="00940B79"/>
    <w:rsid w:val="00985DD3"/>
    <w:rsid w:val="009A68BC"/>
    <w:rsid w:val="009B37B6"/>
    <w:rsid w:val="009D752C"/>
    <w:rsid w:val="00A62272"/>
    <w:rsid w:val="00AE1C45"/>
    <w:rsid w:val="00AF3DF8"/>
    <w:rsid w:val="00B01593"/>
    <w:rsid w:val="00B14F14"/>
    <w:rsid w:val="00B170CC"/>
    <w:rsid w:val="00B24802"/>
    <w:rsid w:val="00B4324D"/>
    <w:rsid w:val="00B53245"/>
    <w:rsid w:val="00B53935"/>
    <w:rsid w:val="00B6096C"/>
    <w:rsid w:val="00B63158"/>
    <w:rsid w:val="00C07988"/>
    <w:rsid w:val="00C32DDE"/>
    <w:rsid w:val="00C438B9"/>
    <w:rsid w:val="00C7224F"/>
    <w:rsid w:val="00CA46DE"/>
    <w:rsid w:val="00CB1C08"/>
    <w:rsid w:val="00CB2758"/>
    <w:rsid w:val="00CB631A"/>
    <w:rsid w:val="00D013F0"/>
    <w:rsid w:val="00D1473E"/>
    <w:rsid w:val="00DD560F"/>
    <w:rsid w:val="00DE1908"/>
    <w:rsid w:val="00DE3EC3"/>
    <w:rsid w:val="00DE76BC"/>
    <w:rsid w:val="00E162EB"/>
    <w:rsid w:val="00E63BC6"/>
    <w:rsid w:val="00E91D89"/>
    <w:rsid w:val="00EA0338"/>
    <w:rsid w:val="00EA12CE"/>
    <w:rsid w:val="00EB1316"/>
    <w:rsid w:val="00ED63CB"/>
    <w:rsid w:val="00ED6FF9"/>
    <w:rsid w:val="00F03C3D"/>
    <w:rsid w:val="00F278B0"/>
    <w:rsid w:val="00F41308"/>
    <w:rsid w:val="00F93479"/>
    <w:rsid w:val="00F96964"/>
    <w:rsid w:val="00FB4805"/>
    <w:rsid w:val="00FE45E4"/>
    <w:rsid w:val="00FE47B9"/>
    <w:rsid w:val="00FE71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D6BE1"/>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17">
    <w:name w:val="未解析的提及項目1"/>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8">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85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cst.pku.edu.cn/struct/Projects/joint_rain_remova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627954" TargetMode="External"/><Relationship Id="rId17" Type="http://schemas.openxmlformats.org/officeDocument/2006/relationships/hyperlink" Target="https://ieeexplore.ieee.org/document/8627954" TargetMode="External"/><Relationship Id="rId2" Type="http://schemas.openxmlformats.org/officeDocument/2006/relationships/numbering" Target="numbering.xml"/><Relationship Id="rId16" Type="http://schemas.openxmlformats.org/officeDocument/2006/relationships/hyperlink" Target="https://ieeexplore.ieee.org/document/86279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cst.pku.edu.cn/struct/Projects/joint_rain_removal.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hyperlink" Target="https://www.icst.pku.edu.cn/struct/Projects/joint_rain_remova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F81C2-2448-4E1A-9176-BA393C38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25</cp:revision>
  <dcterms:created xsi:type="dcterms:W3CDTF">2023-06-08T07:53:00Z</dcterms:created>
  <dcterms:modified xsi:type="dcterms:W3CDTF">2023-06-08T14:19:00Z</dcterms:modified>
</cp:coreProperties>
</file>