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accessibilità ai disabili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presenza o meno di construction part al momento della schedatura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criteri per l’inserimento nel censimento DG AAP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complessi edilizi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