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a-dd:hasConservationStatusType &gt;&gt; core:hasType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dominio owl:Thing al posto di CulturalProperty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inserita diretta a-lite:hasConservationStatus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sottoclasse di core:EventOrSituationInTime, invece che solo core:Situation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proposedIntervention da denotative a context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aggiunto ConservationMethod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Normativa: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