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CB331D" w14:textId="77FC7647" w:rsidR="006A4B45" w:rsidRDefault="006A4B45" w:rsidP="006A4B45">
      <w:pPr>
        <w:ind w:right="-2214"/>
        <w:rPr>
          <w:rFonts w:ascii="GT Haptik" w:hAnsi="GT Haptik"/>
        </w:rPr>
      </w:pPr>
      <w:bookmarkStart w:id="0" w:name="_Hlk89468556"/>
    </w:p>
    <w:p w14:paraId="2B526E5E" w14:textId="1B765378" w:rsidR="00E16A89" w:rsidRDefault="00E16A89" w:rsidP="006A4B45">
      <w:pPr>
        <w:ind w:right="-2214"/>
        <w:rPr>
          <w:rFonts w:ascii="GT Haptik" w:hAnsi="GT Haptik"/>
        </w:rPr>
      </w:pPr>
    </w:p>
    <w:p w14:paraId="256CDD1D" w14:textId="77777777" w:rsidR="00E16A89" w:rsidRDefault="00E16A89" w:rsidP="006A4B45">
      <w:pPr>
        <w:ind w:right="-2214"/>
        <w:rPr>
          <w:rFonts w:ascii="GT Haptik Bold" w:hAnsi="GT Haptik Bold"/>
          <w:noProof/>
          <w:color w:val="2D489D"/>
          <w:sz w:val="56"/>
        </w:rPr>
      </w:pPr>
    </w:p>
    <w:p w14:paraId="579112A2" w14:textId="77777777" w:rsidR="00E16A89" w:rsidRDefault="006A4B45" w:rsidP="006A4B45">
      <w:pPr>
        <w:ind w:right="-2214"/>
        <w:rPr>
          <w:rFonts w:ascii="GT Haptik Bold" w:hAnsi="GT Haptik Bold"/>
          <w:noProof/>
          <w:color w:val="2D489D"/>
          <w:sz w:val="56"/>
        </w:rPr>
      </w:pPr>
      <w:r>
        <w:rPr>
          <w:rFonts w:ascii="GT Haptik Bold" w:hAnsi="GT Haptik Bold"/>
          <w:noProof/>
          <w:color w:val="2D489D"/>
          <w:sz w:val="56"/>
        </w:rPr>
        <w:t>Piano n</w:t>
      </w:r>
      <w:r w:rsidRPr="00256271">
        <w:rPr>
          <w:rFonts w:ascii="GT Haptik Bold" w:hAnsi="GT Haptik Bold"/>
          <w:noProof/>
          <w:color w:val="2D489D"/>
          <w:sz w:val="56"/>
        </w:rPr>
        <w:t xml:space="preserve">azionale di digitalizzazione </w:t>
      </w:r>
    </w:p>
    <w:p w14:paraId="5774CDC1" w14:textId="3F811F0D" w:rsidR="006A4B45" w:rsidRPr="00256271" w:rsidRDefault="006A4B45" w:rsidP="006A4B45">
      <w:pPr>
        <w:ind w:right="-2214"/>
        <w:rPr>
          <w:rFonts w:ascii="GT Haptik Bold" w:hAnsi="GT Haptik Bold"/>
          <w:noProof/>
          <w:color w:val="2D489D"/>
          <w:sz w:val="56"/>
        </w:rPr>
      </w:pPr>
      <w:r w:rsidRPr="00256271">
        <w:rPr>
          <w:rFonts w:ascii="GT Haptik Bold" w:hAnsi="GT Haptik Bold"/>
          <w:noProof/>
          <w:color w:val="2D489D"/>
          <w:sz w:val="56"/>
        </w:rPr>
        <w:t>del patrimonio culturale</w:t>
      </w:r>
    </w:p>
    <w:p w14:paraId="3706465F" w14:textId="77777777" w:rsidR="006A4B45" w:rsidRPr="00256271" w:rsidRDefault="006A4B45" w:rsidP="006A4B45">
      <w:pPr>
        <w:ind w:right="-2214"/>
        <w:rPr>
          <w:rFonts w:ascii="GT Haptik Bold" w:hAnsi="GT Haptik Bold"/>
          <w:noProof/>
          <w:color w:val="2D489D"/>
          <w:sz w:val="52"/>
        </w:rPr>
      </w:pPr>
      <w:r w:rsidRPr="00256271">
        <w:rPr>
          <w:rFonts w:ascii="GT Haptik Bold" w:hAnsi="GT Haptik Bold"/>
          <w:noProof/>
          <w:color w:val="2D489D"/>
          <w:sz w:val="52"/>
        </w:rPr>
        <w:t>2022-2023</w:t>
      </w:r>
    </w:p>
    <w:p w14:paraId="06C67B83" w14:textId="77777777" w:rsidR="006A4B45" w:rsidRDefault="006A4B45" w:rsidP="006A4B45">
      <w:pPr>
        <w:ind w:right="-2214"/>
        <w:rPr>
          <w:rFonts w:ascii="GT Haptik" w:hAnsi="GT Haptik"/>
          <w:noProof/>
          <w:color w:val="2D489D"/>
          <w:sz w:val="44"/>
        </w:rPr>
      </w:pPr>
      <w:r>
        <w:rPr>
          <w:rFonts w:ascii="GT Haptik" w:hAnsi="GT Haptik"/>
          <w:noProof/>
          <w:color w:val="2D489D"/>
          <w:sz w:val="44"/>
        </w:rPr>
        <mc:AlternateContent>
          <mc:Choice Requires="wps">
            <w:drawing>
              <wp:anchor distT="0" distB="0" distL="114300" distR="114300" simplePos="0" relativeHeight="251660288" behindDoc="0" locked="0" layoutInCell="1" allowOverlap="1" wp14:anchorId="51B02486" wp14:editId="6D75FB06">
                <wp:simplePos x="0" y="0"/>
                <wp:positionH relativeFrom="column">
                  <wp:posOffset>0</wp:posOffset>
                </wp:positionH>
                <wp:positionV relativeFrom="paragraph">
                  <wp:posOffset>74023</wp:posOffset>
                </wp:positionV>
                <wp:extent cx="5715000" cy="0"/>
                <wp:effectExtent l="0" t="19050" r="19050" b="19050"/>
                <wp:wrapNone/>
                <wp:docPr id="12" name="Connettore diritto 12"/>
                <wp:cNvGraphicFramePr/>
                <a:graphic xmlns:a="http://schemas.openxmlformats.org/drawingml/2006/main">
                  <a:graphicData uri="http://schemas.microsoft.com/office/word/2010/wordprocessingShape">
                    <wps:wsp>
                      <wps:cNvCnPr/>
                      <wps:spPr>
                        <a:xfrm>
                          <a:off x="0" y="0"/>
                          <a:ext cx="5715000" cy="0"/>
                        </a:xfrm>
                        <a:prstGeom prst="line">
                          <a:avLst/>
                        </a:prstGeom>
                        <a:ln w="28575">
                          <a:solidFill>
                            <a:schemeClr val="tx1">
                              <a:lumMod val="75000"/>
                              <a:lumOff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108371" id="Connettore diritto 1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85pt" to="450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FYJ8gEAAD4EAAAOAAAAZHJzL2Uyb0RvYy54bWysU8uO2zAMvBfoPwi6N3YMpFkYcfaQxfbS&#10;R9B2P0ArUbFQvSBp4+TvS0mJs2h7KIpeZIvkkJwhtbk/GU2OEKJydqDLRUsJWO6EsoeBPn1/fHdH&#10;SUzMCqadhYGeIdL77ds3m8n30LnRaQGBYBIb+8kPdEzJ900T+QiGxYXzYNEpXTAs4TUcGhHYhNmN&#10;brq2fd9MLggfHIcY0fpQnXRb8ksJPH2RMkIieqDYWypnKOdzPpvthvWHwPyo+KUN9g9dGKYsFp1T&#10;PbDEyEtQv6UyigcXnUwL7kzjpFQcCgdks2x/YfNtZB4KFxQn+lmm+P/S8s/HfSBK4Ow6SiwzOKOd&#10;sxZScgGIUEHhH0EnKjX52CNgZ/fhcot+HzLtkwwmf5EQORV1z7O6cEqEo3G1Xq7aFofAr77mBvQh&#10;pg/gDMk/A9XKZuKsZ8ePMWExDL2GZLO2ZBpod7dar0pYdFqJR6V1dpblgZ0O5Mhw7Om0LDH6xXxy&#10;otrWpZMyfDTjilRzdzVjuTlLKf6qAPq0RWNWo/Ivf+msobb2FSQqioxr3TlRrSF+LLOWJQtGZojE&#10;xmdQWwnlB3DjcANdYjMMyn7/LXCOLhWdTTPQKOvCn6pm5WqrssZfWVeumfazE+eyDUUOXNLC7PKg&#10;8it4fS/w27Pf/gQAAP//AwBQSwMEFAAGAAgAAAAhAI+RLb7aAAAABgEAAA8AAABkcnMvZG93bnJl&#10;di54bWxMj8FOwzAMhu9IvENkJG4sGUhjK00nhLQLnBhoqLe0MW1F45Qk7bq3x4gDO/r7rd+f8+3s&#10;ejFhiJ0nDcuFAoFUe9tRo+H9bXezBhGTIWt6T6jhhBG2xeVFbjLrj/SK0z41gksoZkZDm9KQSRnr&#10;Fp2JCz8gcfbpgzOJx9BIG8yRy10vb5VaSWc64gutGfCpxfprPzoN1eqjU3eHzct0+t4N6zCWh/K5&#10;1Pr6an58AJFwTv/L8KvP6lCwU+VHslH0GviRxHR5D4LTjVIMqj8gi1ye6xc/AAAA//8DAFBLAQIt&#10;ABQABgAIAAAAIQC2gziS/gAAAOEBAAATAAAAAAAAAAAAAAAAAAAAAABbQ29udGVudF9UeXBlc10u&#10;eG1sUEsBAi0AFAAGAAgAAAAhADj9If/WAAAAlAEAAAsAAAAAAAAAAAAAAAAALwEAAF9yZWxzLy5y&#10;ZWxzUEsBAi0AFAAGAAgAAAAhAMa4VgnyAQAAPgQAAA4AAAAAAAAAAAAAAAAALgIAAGRycy9lMm9E&#10;b2MueG1sUEsBAi0AFAAGAAgAAAAhAI+RLb7aAAAABgEAAA8AAAAAAAAAAAAAAAAATAQAAGRycy9k&#10;b3ducmV2LnhtbFBLBQYAAAAABAAEAPMAAABTBQAAAAA=&#10;" strokecolor="#404040 [2429]" strokeweight="2.25pt"/>
            </w:pict>
          </mc:Fallback>
        </mc:AlternateContent>
      </w:r>
    </w:p>
    <w:p w14:paraId="077D11A2" w14:textId="09626725" w:rsidR="006A4B45" w:rsidRPr="00A21EB1" w:rsidRDefault="006A4B45" w:rsidP="006A4B45">
      <w:pPr>
        <w:spacing w:after="0"/>
        <w:rPr>
          <w:rFonts w:ascii="GT Haptik Bold" w:hAnsi="GT Haptik Bold" w:cs="Times New Roman"/>
          <w:b/>
          <w:bCs/>
          <w:smallCaps/>
          <w:sz w:val="36"/>
          <w:szCs w:val="36"/>
        </w:rPr>
      </w:pPr>
      <w:r>
        <w:rPr>
          <w:rFonts w:ascii="GT Haptik Bold" w:hAnsi="GT Haptik Bold"/>
          <w:noProof/>
          <w:color w:val="2D489D"/>
          <w:sz w:val="44"/>
        </w:rPr>
        <w:t>Linee guida per la digitalizzazione del patrimonio culturale</w:t>
      </w:r>
    </w:p>
    <w:p w14:paraId="641A1A70" w14:textId="77777777" w:rsidR="006A4B45" w:rsidRDefault="006A4B45" w:rsidP="006A4B45">
      <w:pPr>
        <w:spacing w:line="360" w:lineRule="auto"/>
        <w:ind w:right="-2214"/>
        <w:rPr>
          <w:rFonts w:ascii="GT Haptik" w:hAnsi="GT Haptik"/>
          <w:noProof/>
          <w:color w:val="2D489D"/>
          <w:sz w:val="44"/>
        </w:rPr>
      </w:pPr>
      <w:r>
        <w:rPr>
          <w:noProof/>
        </w:rPr>
        <w:drawing>
          <wp:anchor distT="0" distB="0" distL="114300" distR="114300" simplePos="0" relativeHeight="251659264" behindDoc="0" locked="0" layoutInCell="1" allowOverlap="1" wp14:anchorId="622C06EB" wp14:editId="4E125B62">
            <wp:simplePos x="0" y="0"/>
            <wp:positionH relativeFrom="column">
              <wp:posOffset>-15875</wp:posOffset>
            </wp:positionH>
            <wp:positionV relativeFrom="paragraph">
              <wp:posOffset>379730</wp:posOffset>
            </wp:positionV>
            <wp:extent cx="1420495" cy="459105"/>
            <wp:effectExtent l="0" t="0" r="8255" b="0"/>
            <wp:wrapSquare wrapText="bothSides"/>
            <wp:docPr id="4" name="Immagine 13" descr="C:\Users\Valentina\AppData\Local\Microsoft\Windows\INetCache\Content.Word\MiC_logo_esteso_B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420495" cy="45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75296E" w14:textId="77777777" w:rsidR="006A4B45" w:rsidRDefault="006A4B45" w:rsidP="006A4B45">
      <w:pPr>
        <w:spacing w:line="360" w:lineRule="auto"/>
        <w:ind w:right="-2214"/>
        <w:rPr>
          <w:rFonts w:ascii="GT Haptik" w:hAnsi="GT Haptik"/>
          <w:noProof/>
          <w:color w:val="2D489D"/>
          <w:sz w:val="44"/>
        </w:rPr>
      </w:pPr>
    </w:p>
    <w:p w14:paraId="21C34CA3" w14:textId="77777777" w:rsidR="006A4B45" w:rsidRDefault="006A4B45" w:rsidP="006A4B45">
      <w:pPr>
        <w:spacing w:line="360" w:lineRule="auto"/>
        <w:ind w:right="-2214"/>
        <w:rPr>
          <w:rFonts w:ascii="GT Haptik" w:hAnsi="GT Haptik"/>
          <w:noProof/>
          <w:color w:val="2D489D"/>
          <w:sz w:val="44"/>
        </w:rPr>
      </w:pPr>
    </w:p>
    <w:p w14:paraId="5C5FBD5D" w14:textId="77777777" w:rsidR="006A4B45" w:rsidRDefault="006A4B45" w:rsidP="006A4B45">
      <w:pPr>
        <w:spacing w:line="360" w:lineRule="auto"/>
        <w:ind w:right="-2214"/>
        <w:rPr>
          <w:rFonts w:ascii="GT Haptik" w:hAnsi="GT Haptik"/>
          <w:noProof/>
          <w:color w:val="2D489D"/>
          <w:sz w:val="44"/>
        </w:rPr>
      </w:pPr>
    </w:p>
    <w:p w14:paraId="5FF082CF" w14:textId="77777777" w:rsidR="006A4B45" w:rsidRDefault="006A4B45" w:rsidP="006A4B45">
      <w:pPr>
        <w:spacing w:line="360" w:lineRule="auto"/>
        <w:ind w:right="-2214"/>
        <w:rPr>
          <w:rFonts w:ascii="GT Haptik" w:hAnsi="GT Haptik"/>
          <w:noProof/>
          <w:color w:val="2D489D"/>
          <w:sz w:val="36"/>
        </w:rPr>
      </w:pPr>
    </w:p>
    <w:p w14:paraId="28D719DD" w14:textId="5BC2888D" w:rsidR="006A4B45" w:rsidRDefault="006A4B45" w:rsidP="006A4B45">
      <w:pPr>
        <w:spacing w:line="360" w:lineRule="auto"/>
        <w:ind w:right="-2214"/>
        <w:rPr>
          <w:rFonts w:ascii="GT Haptik" w:hAnsi="GT Haptik"/>
          <w:noProof/>
          <w:color w:val="2D489D"/>
          <w:sz w:val="36"/>
        </w:rPr>
      </w:pPr>
    </w:p>
    <w:p w14:paraId="50FD75DE" w14:textId="77777777" w:rsidR="00E16A89" w:rsidRDefault="00E16A89" w:rsidP="006A4B45">
      <w:pPr>
        <w:spacing w:line="360" w:lineRule="auto"/>
        <w:ind w:right="-2214"/>
        <w:rPr>
          <w:rFonts w:ascii="GT Haptik" w:hAnsi="GT Haptik"/>
          <w:noProof/>
          <w:color w:val="2D489D"/>
          <w:sz w:val="36"/>
        </w:rPr>
      </w:pPr>
    </w:p>
    <w:p w14:paraId="6BB8871B" w14:textId="775CDDFB" w:rsidR="003A132E" w:rsidRPr="006A4B45" w:rsidRDefault="006A4B45" w:rsidP="006A4B45">
      <w:pPr>
        <w:spacing w:line="360" w:lineRule="auto"/>
        <w:ind w:right="-2214"/>
        <w:rPr>
          <w:rFonts w:ascii="GT Haptik" w:hAnsi="GT Haptik"/>
          <w:noProof/>
          <w:color w:val="2D489D"/>
          <w:sz w:val="32"/>
        </w:rPr>
      </w:pPr>
      <w:r>
        <w:rPr>
          <w:rFonts w:ascii="GT Haptik" w:hAnsi="GT Haptik"/>
          <w:noProof/>
          <w:color w:val="2D489D"/>
          <w:sz w:val="32"/>
        </w:rPr>
        <w:t>Versione</w:t>
      </w:r>
      <w:r w:rsidRPr="00256271">
        <w:rPr>
          <w:rFonts w:ascii="GT Haptik" w:hAnsi="GT Haptik"/>
          <w:noProof/>
          <w:color w:val="2D489D"/>
          <w:sz w:val="32"/>
        </w:rPr>
        <w:t xml:space="preserve"> in consultazione </w:t>
      </w:r>
      <w:bookmarkEnd w:id="0"/>
      <w:r w:rsidRPr="6B1E927C">
        <w:rPr>
          <w:rFonts w:ascii="Times New Roman" w:hAnsi="Times New Roman" w:cs="Times New Roman"/>
          <w:i/>
          <w:iCs/>
        </w:rPr>
        <w:br w:type="page"/>
      </w:r>
    </w:p>
    <w:p w14:paraId="0318C9EB" w14:textId="31161A86" w:rsidR="3AFF417D" w:rsidRPr="003C4822" w:rsidRDefault="3AFF417D" w:rsidP="3AFF417D">
      <w:pPr>
        <w:spacing w:before="240" w:after="0" w:line="240" w:lineRule="auto"/>
        <w:jc w:val="center"/>
        <w:rPr>
          <w:rFonts w:ascii="GT Haptik" w:hAnsi="GT Haptik" w:cstheme="majorBidi"/>
          <w:sz w:val="24"/>
          <w:szCs w:val="24"/>
        </w:rPr>
        <w:sectPr w:rsidR="3AFF417D" w:rsidRPr="003C4822" w:rsidSect="003B5EDE">
          <w:headerReference w:type="default" r:id="rId13"/>
          <w:footerReference w:type="even" r:id="rId14"/>
          <w:footerReference w:type="default" r:id="rId15"/>
          <w:headerReference w:type="first" r:id="rId16"/>
          <w:pgSz w:w="11906" w:h="16838"/>
          <w:pgMar w:top="1762" w:right="1132" w:bottom="1440" w:left="1133" w:header="720" w:footer="720" w:gutter="0"/>
          <w:pgNumType w:start="0"/>
          <w:cols w:space="720"/>
          <w:titlePg/>
          <w:docGrid w:linePitch="299"/>
        </w:sectPr>
      </w:pPr>
    </w:p>
    <w:p w14:paraId="192C4468" w14:textId="034BC70E" w:rsidR="3AFF417D" w:rsidRPr="006A4B45" w:rsidRDefault="006A4B45" w:rsidP="006A4B45">
      <w:pPr>
        <w:ind w:right="1901"/>
        <w:jc w:val="both"/>
        <w:rPr>
          <w:rFonts w:ascii="GT Haptik Bold" w:hAnsi="GT Haptik Bold"/>
          <w:color w:val="2D489D"/>
          <w:sz w:val="24"/>
        </w:rPr>
      </w:pPr>
      <w:r w:rsidRPr="005E3AA9">
        <w:rPr>
          <w:rFonts w:ascii="GT Haptik Bold" w:hAnsi="GT Haptik Bold" w:cstheme="minorHAnsi"/>
          <w:noProof/>
          <w:color w:val="2D489D"/>
          <w:sz w:val="48"/>
          <w:szCs w:val="56"/>
        </w:rPr>
        <w:lastRenderedPageBreak/>
        <mc:AlternateContent>
          <mc:Choice Requires="wps">
            <w:drawing>
              <wp:anchor distT="0" distB="0" distL="114300" distR="114300" simplePos="0" relativeHeight="251662336" behindDoc="0" locked="0" layoutInCell="1" allowOverlap="1" wp14:anchorId="33BE636B" wp14:editId="2D20AB5E">
                <wp:simplePos x="0" y="0"/>
                <wp:positionH relativeFrom="column">
                  <wp:posOffset>-769620</wp:posOffset>
                </wp:positionH>
                <wp:positionV relativeFrom="paragraph">
                  <wp:posOffset>570865</wp:posOffset>
                </wp:positionV>
                <wp:extent cx="5621020" cy="0"/>
                <wp:effectExtent l="0" t="19050" r="36830" b="19050"/>
                <wp:wrapNone/>
                <wp:docPr id="9" name="Connettore diritto 9"/>
                <wp:cNvGraphicFramePr/>
                <a:graphic xmlns:a="http://schemas.openxmlformats.org/drawingml/2006/main">
                  <a:graphicData uri="http://schemas.microsoft.com/office/word/2010/wordprocessingShape">
                    <wps:wsp>
                      <wps:cNvCnPr/>
                      <wps:spPr>
                        <a:xfrm>
                          <a:off x="0" y="0"/>
                          <a:ext cx="5621020" cy="0"/>
                        </a:xfrm>
                        <a:prstGeom prst="line">
                          <a:avLst/>
                        </a:prstGeom>
                        <a:ln w="28575">
                          <a:solidFill>
                            <a:srgbClr val="40404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8335D61" id="Connettore diritto 9"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0.6pt,44.95pt" to="382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ro2QEAAAIEAAAOAAAAZHJzL2Uyb0RvYy54bWysU9uO0zAQfUfiHyy/06QRXXajpvvQ1fKC&#10;oILlA1xn3Fr4prFp0r9n7LTZFSCEEIrkeMZnzswZj9f3ozXsBBi1dx1fLmrOwEnfa3fo+Nenxze3&#10;nMUkXC+Md9DxM0R+v3n9aj2EFhp/9KYHZETiYjuEjh9TCm1VRXkEK+LCB3B0qDxakcjEQ9WjGIjd&#10;mqqp65tq8NgH9BJiJO/DdMg3hV8pkOmTUhESMx2n2lJZsaz7vFabtWgPKMJRy0sZ4h+qsEI7SjpT&#10;PYgk2HfUv1BZLdFHr9JCelt5pbSEooHULOuf1Hw5igBFCzUnhrlN8f/Ryo+nHTLdd/yOMycsXdHW&#10;OwcpeQTWa9S0Y3e5T0OILcG3bocXK4YdZtGjQpv/JIeNpbfnubcwJibJubpplnVDVyCvZ9VzYMCY&#10;3oO3LG86brTLskUrTh9iomQEvUKy2zg2dLy5Xb1bFVj0RveP2ph8GPGw3xpkJ0FX/rbOX66eKF7A&#10;yDKOnFnTpKLs0tnAlOAzKOoK1b2cMuR5hJm2/7a8cBpHyByiKP0cVP856ILNYVBm9G8DZ3TJ6F2a&#10;A612Hn+XNY3XUtWEv6qetGbZe9+fy52WdtCglW5dHkWe5Jd2CX9+upsfAAAA//8DAFBLAwQUAAYA&#10;CAAAACEA64MwX9wAAAAKAQAADwAAAGRycy9kb3ducmV2LnhtbEyPwU6DQBCG7ya+w2aaeGsXCKkF&#10;WRpjolcp+gBbdgRSdhbZLUWf3jEe7HFmvvzz/cV+sYOYcfK9IwXxJgKB1DjTU6vg/e15vQPhgyaj&#10;B0eo4As97Mvbm0Lnxl3ogHMdWsEh5HOtoAthzKX0TYdW+40bkfj24SarA49TK82kLxxuB5lE0VZa&#10;3RN/6PSITx02p/psFbzadI77Q00286HC78/qJXWVUner5fEBRMAl/MPwq8/qULLT0Z3JeDEoWMdJ&#10;nDCrYJdlIJi436bc7vi3kGUhryuUPwAAAP//AwBQSwECLQAUAAYACAAAACEAtoM4kv4AAADhAQAA&#10;EwAAAAAAAAAAAAAAAAAAAAAAW0NvbnRlbnRfVHlwZXNdLnhtbFBLAQItABQABgAIAAAAIQA4/SH/&#10;1gAAAJQBAAALAAAAAAAAAAAAAAAAAC8BAABfcmVscy8ucmVsc1BLAQItABQABgAIAAAAIQDcbLro&#10;2QEAAAIEAAAOAAAAAAAAAAAAAAAAAC4CAABkcnMvZTJvRG9jLnhtbFBLAQItABQABgAIAAAAIQDr&#10;gzBf3AAAAAoBAAAPAAAAAAAAAAAAAAAAADMEAABkcnMvZG93bnJldi54bWxQSwUGAAAAAAQABADz&#10;AAAAPAUAAAAA&#10;" strokecolor="#404040" strokeweight="2.25pt"/>
            </w:pict>
          </mc:Fallback>
        </mc:AlternateContent>
      </w:r>
      <w:r w:rsidR="3AFF417D" w:rsidRPr="006A4B45">
        <w:rPr>
          <w:rFonts w:ascii="GT Haptik Bold" w:hAnsi="GT Haptik Bold"/>
          <w:color w:val="2D489D"/>
          <w:sz w:val="48"/>
          <w:szCs w:val="44"/>
        </w:rPr>
        <w:t>Crediti</w:t>
      </w:r>
    </w:p>
    <w:p w14:paraId="430318A0" w14:textId="1BED8D20" w:rsidR="006A4B45" w:rsidRDefault="006A4B45" w:rsidP="006A4B45">
      <w:pPr>
        <w:spacing w:line="360" w:lineRule="auto"/>
        <w:ind w:right="1901"/>
        <w:rPr>
          <w:rFonts w:ascii="GT Haptik" w:hAnsi="GT Haptik"/>
        </w:rPr>
      </w:pPr>
    </w:p>
    <w:p w14:paraId="3A51FACB" w14:textId="4F6ADEE4" w:rsidR="002642A7" w:rsidRPr="003C4822" w:rsidRDefault="002642A7" w:rsidP="0044438F">
      <w:pPr>
        <w:spacing w:line="276" w:lineRule="auto"/>
        <w:ind w:right="1901"/>
        <w:rPr>
          <w:rFonts w:ascii="GT Haptik" w:hAnsi="GT Haptik"/>
        </w:rPr>
      </w:pPr>
      <w:r w:rsidRPr="003C4822">
        <w:rPr>
          <w:rFonts w:ascii="GT Haptik" w:hAnsi="GT Haptik"/>
        </w:rPr>
        <w:t>Il presente documento è stato prodotto dall’Istituto centrale per la digitalizzazione del patrimonio culturale – Digital Library, con il contributo di:</w:t>
      </w:r>
      <w:r w:rsidRPr="003C4822">
        <w:rPr>
          <w:rFonts w:ascii="Times New Roman" w:hAnsi="Times New Roman" w:cs="Times New Roman"/>
        </w:rPr>
        <w:t> </w:t>
      </w:r>
      <w:r w:rsidRPr="003C4822">
        <w:rPr>
          <w:rFonts w:ascii="GT Haptik" w:hAnsi="GT Haptik"/>
        </w:rPr>
        <w:t> </w:t>
      </w:r>
    </w:p>
    <w:p w14:paraId="4DBE22B6" w14:textId="77777777" w:rsidR="00745F0E" w:rsidRDefault="002642A7" w:rsidP="0044438F">
      <w:pPr>
        <w:pStyle w:val="paragraph"/>
        <w:spacing w:before="0" w:beforeAutospacing="0" w:after="0" w:afterAutospacing="0" w:line="276" w:lineRule="auto"/>
        <w:ind w:right="1901"/>
        <w:jc w:val="both"/>
        <w:textAlignment w:val="baseline"/>
        <w:rPr>
          <w:rStyle w:val="normaltextrun"/>
          <w:rFonts w:ascii="GT Haptik" w:hAnsi="GT Haptik" w:cs="Calibri"/>
          <w:sz w:val="22"/>
          <w:szCs w:val="22"/>
        </w:rPr>
      </w:pPr>
      <w:r w:rsidRPr="003C4822">
        <w:rPr>
          <w:rStyle w:val="normaltextrun"/>
          <w:rFonts w:ascii="GT Haptik" w:hAnsi="GT Haptik" w:cs="Calibri"/>
          <w:sz w:val="22"/>
          <w:szCs w:val="22"/>
        </w:rPr>
        <w:t xml:space="preserve">Francesco Baldi, Laura Ciancio, Alessandro Coco, Alfredo </w:t>
      </w:r>
      <w:proofErr w:type="spellStart"/>
      <w:r w:rsidRPr="003C4822">
        <w:rPr>
          <w:rStyle w:val="normaltextrun"/>
          <w:rFonts w:ascii="GT Haptik" w:hAnsi="GT Haptik" w:cs="Calibri"/>
          <w:sz w:val="22"/>
          <w:szCs w:val="22"/>
        </w:rPr>
        <w:t>Corrao</w:t>
      </w:r>
      <w:proofErr w:type="spellEnd"/>
      <w:r w:rsidRPr="003C4822">
        <w:rPr>
          <w:rStyle w:val="normaltextrun"/>
          <w:rFonts w:ascii="GT Haptik" w:hAnsi="GT Haptik" w:cs="Calibri"/>
          <w:sz w:val="22"/>
          <w:szCs w:val="22"/>
        </w:rPr>
        <w:t>, Luciano D’</w:t>
      </w:r>
      <w:proofErr w:type="spellStart"/>
      <w:r w:rsidRPr="003C4822">
        <w:rPr>
          <w:rStyle w:val="normaltextrun"/>
          <w:rFonts w:ascii="GT Haptik" w:hAnsi="GT Haptik" w:cs="Calibri"/>
          <w:sz w:val="22"/>
          <w:szCs w:val="22"/>
        </w:rPr>
        <w:t>Aleo</w:t>
      </w:r>
      <w:proofErr w:type="spellEnd"/>
      <w:r w:rsidRPr="003C4822">
        <w:rPr>
          <w:rStyle w:val="normaltextrun"/>
          <w:rFonts w:ascii="GT Haptik" w:hAnsi="GT Haptik" w:cs="Calibri"/>
          <w:sz w:val="22"/>
          <w:szCs w:val="22"/>
        </w:rPr>
        <w:t xml:space="preserve">, Costantino Landino, Tiziana Mancinelli, Antonella Negri, Pasquale Orsini, Roberto Palermo, Giovanni </w:t>
      </w:r>
      <w:proofErr w:type="spellStart"/>
      <w:r w:rsidRPr="003C4822">
        <w:rPr>
          <w:rStyle w:val="normaltextrun"/>
          <w:rFonts w:ascii="GT Haptik" w:hAnsi="GT Haptik" w:cs="Calibri"/>
          <w:sz w:val="22"/>
          <w:szCs w:val="22"/>
        </w:rPr>
        <w:t>Pescarmona</w:t>
      </w:r>
      <w:proofErr w:type="spellEnd"/>
      <w:r w:rsidRPr="003C4822">
        <w:rPr>
          <w:rStyle w:val="normaltextrun"/>
          <w:rFonts w:ascii="GT Haptik" w:hAnsi="GT Haptik" w:cs="Calibri"/>
          <w:sz w:val="22"/>
          <w:szCs w:val="22"/>
        </w:rPr>
        <w:t xml:space="preserve">, Maurizio Prece, Valentina Rossetti, Marco </w:t>
      </w:r>
      <w:proofErr w:type="spellStart"/>
      <w:r w:rsidRPr="003C4822">
        <w:rPr>
          <w:rStyle w:val="normaltextrun"/>
          <w:rFonts w:ascii="GT Haptik" w:hAnsi="GT Haptik" w:cs="Calibri"/>
          <w:sz w:val="22"/>
          <w:szCs w:val="22"/>
        </w:rPr>
        <w:t>Scarbaci</w:t>
      </w:r>
      <w:proofErr w:type="spellEnd"/>
      <w:r w:rsidRPr="003C4822">
        <w:rPr>
          <w:rStyle w:val="normaltextrun"/>
          <w:rFonts w:ascii="GT Haptik" w:hAnsi="GT Haptik" w:cs="Calibri"/>
          <w:sz w:val="22"/>
          <w:szCs w:val="22"/>
        </w:rPr>
        <w:t xml:space="preserve">, Chiara </w:t>
      </w:r>
      <w:proofErr w:type="spellStart"/>
      <w:r w:rsidRPr="003C4822">
        <w:rPr>
          <w:rStyle w:val="normaltextrun"/>
          <w:rFonts w:ascii="GT Haptik" w:hAnsi="GT Haptik" w:cs="Calibri"/>
          <w:sz w:val="22"/>
          <w:szCs w:val="22"/>
        </w:rPr>
        <w:t>Veninata</w:t>
      </w:r>
      <w:proofErr w:type="spellEnd"/>
      <w:r w:rsidRPr="003C4822">
        <w:rPr>
          <w:rStyle w:val="normaltextrun"/>
          <w:rFonts w:ascii="GT Haptik" w:hAnsi="GT Haptik" w:cs="Calibri"/>
          <w:sz w:val="22"/>
          <w:szCs w:val="22"/>
        </w:rPr>
        <w:t>, Barbara Zonetti.</w:t>
      </w:r>
    </w:p>
    <w:p w14:paraId="4B5BEC6D" w14:textId="5057A768" w:rsidR="002642A7" w:rsidRPr="003C4822" w:rsidRDefault="002642A7" w:rsidP="006A4B45">
      <w:pPr>
        <w:pStyle w:val="paragraph"/>
        <w:spacing w:before="0" w:beforeAutospacing="0" w:after="0" w:afterAutospacing="0" w:line="360" w:lineRule="auto"/>
        <w:ind w:right="1901"/>
        <w:jc w:val="both"/>
        <w:textAlignment w:val="baseline"/>
        <w:rPr>
          <w:rFonts w:ascii="GT Haptik" w:hAnsi="GT Haptik" w:cs="Segoe UI"/>
          <w:sz w:val="22"/>
          <w:szCs w:val="22"/>
        </w:rPr>
      </w:pPr>
      <w:r w:rsidRPr="003C4822">
        <w:rPr>
          <w:rStyle w:val="eop"/>
          <w:rFonts w:ascii="GT Haptik" w:hAnsi="GT Haptik" w:cs="Calibri"/>
          <w:sz w:val="22"/>
          <w:szCs w:val="22"/>
        </w:rPr>
        <w:t> </w:t>
      </w:r>
    </w:p>
    <w:p w14:paraId="3DEC6E47" w14:textId="77777777" w:rsidR="002642A7" w:rsidRPr="003C4822" w:rsidRDefault="002642A7" w:rsidP="006A4B45">
      <w:pPr>
        <w:spacing w:before="240"/>
        <w:ind w:right="1901"/>
        <w:jc w:val="both"/>
        <w:rPr>
          <w:rFonts w:ascii="GT Haptik" w:hAnsi="GT Haptik"/>
          <w:color w:val="000000" w:themeColor="text1"/>
          <w:sz w:val="24"/>
          <w:szCs w:val="24"/>
        </w:rPr>
      </w:pPr>
    </w:p>
    <w:p w14:paraId="6B27D5CA" w14:textId="2B4F5817" w:rsidR="00DF2E9C" w:rsidRPr="003C4822" w:rsidRDefault="00DF2E9C" w:rsidP="006A4B45">
      <w:pPr>
        <w:spacing w:before="240"/>
        <w:ind w:right="1901"/>
        <w:jc w:val="both"/>
        <w:rPr>
          <w:rFonts w:ascii="GT Haptik" w:hAnsi="GT Haptik"/>
          <w:color w:val="000000" w:themeColor="text1"/>
          <w:sz w:val="24"/>
          <w:szCs w:val="24"/>
        </w:rPr>
      </w:pPr>
    </w:p>
    <w:p w14:paraId="23CBB67C" w14:textId="08ED5AFC" w:rsidR="00DF2E9C" w:rsidRPr="003C4822" w:rsidRDefault="00DF2E9C" w:rsidP="006A4B45">
      <w:pPr>
        <w:spacing w:before="240" w:after="0" w:line="257" w:lineRule="auto"/>
        <w:ind w:right="1901"/>
        <w:jc w:val="both"/>
        <w:rPr>
          <w:rFonts w:ascii="GT Haptik" w:hAnsi="GT Haptik"/>
          <w:sz w:val="24"/>
          <w:szCs w:val="24"/>
        </w:rPr>
      </w:pPr>
    </w:p>
    <w:p w14:paraId="2752B030" w14:textId="2BA5322A" w:rsidR="00DF2E9C" w:rsidRPr="003C4822" w:rsidRDefault="00DF2E9C" w:rsidP="006A4B45">
      <w:pPr>
        <w:pStyle w:val="NormaleWeb"/>
        <w:spacing w:before="0" w:beforeAutospacing="0" w:after="0" w:afterAutospacing="0"/>
        <w:ind w:right="1901"/>
        <w:rPr>
          <w:rFonts w:ascii="GT Haptik" w:hAnsi="GT Haptik"/>
          <w:color w:val="000000" w:themeColor="text1"/>
        </w:rPr>
      </w:pPr>
    </w:p>
    <w:p w14:paraId="0BE38277" w14:textId="5C1A18E0" w:rsidR="00DA573B" w:rsidRDefault="00DA573B" w:rsidP="006A4B45">
      <w:pPr>
        <w:spacing w:before="240" w:after="0" w:line="240" w:lineRule="auto"/>
        <w:ind w:right="1901"/>
        <w:jc w:val="both"/>
        <w:rPr>
          <w:rFonts w:ascii="GT Haptik" w:hAnsi="GT Haptik" w:cstheme="majorHAnsi"/>
          <w:sz w:val="24"/>
          <w:szCs w:val="24"/>
        </w:rPr>
      </w:pPr>
    </w:p>
    <w:p w14:paraId="318F3A50" w14:textId="77777777" w:rsidR="00DA573B" w:rsidRPr="00DA573B" w:rsidRDefault="00DA573B" w:rsidP="00DA573B">
      <w:pPr>
        <w:rPr>
          <w:rFonts w:ascii="GT Haptik" w:hAnsi="GT Haptik" w:cstheme="majorHAnsi"/>
          <w:sz w:val="24"/>
          <w:szCs w:val="24"/>
        </w:rPr>
      </w:pPr>
    </w:p>
    <w:p w14:paraId="0D34BAA4" w14:textId="77777777" w:rsidR="00DA573B" w:rsidRPr="00DA573B" w:rsidRDefault="00DA573B" w:rsidP="00DA573B">
      <w:pPr>
        <w:rPr>
          <w:rFonts w:ascii="GT Haptik" w:hAnsi="GT Haptik" w:cstheme="majorHAnsi"/>
          <w:sz w:val="24"/>
          <w:szCs w:val="24"/>
        </w:rPr>
      </w:pPr>
    </w:p>
    <w:p w14:paraId="126E592A" w14:textId="77777777" w:rsidR="00DA573B" w:rsidRPr="00DA573B" w:rsidRDefault="00DA573B" w:rsidP="00DA573B">
      <w:pPr>
        <w:rPr>
          <w:rFonts w:ascii="GT Haptik" w:hAnsi="GT Haptik" w:cstheme="majorHAnsi"/>
          <w:sz w:val="24"/>
          <w:szCs w:val="24"/>
        </w:rPr>
      </w:pPr>
    </w:p>
    <w:p w14:paraId="1D0A6338" w14:textId="77777777" w:rsidR="00DA573B" w:rsidRPr="00DA573B" w:rsidRDefault="00DA573B" w:rsidP="00DA573B">
      <w:pPr>
        <w:rPr>
          <w:rFonts w:ascii="GT Haptik" w:hAnsi="GT Haptik" w:cstheme="majorHAnsi"/>
          <w:sz w:val="24"/>
          <w:szCs w:val="24"/>
        </w:rPr>
      </w:pPr>
    </w:p>
    <w:p w14:paraId="68368331" w14:textId="77777777" w:rsidR="00DA573B" w:rsidRPr="00DA573B" w:rsidRDefault="00DA573B" w:rsidP="00DA573B">
      <w:pPr>
        <w:rPr>
          <w:rFonts w:ascii="GT Haptik" w:hAnsi="GT Haptik" w:cstheme="majorHAnsi"/>
          <w:sz w:val="24"/>
          <w:szCs w:val="24"/>
        </w:rPr>
      </w:pPr>
    </w:p>
    <w:p w14:paraId="4324C0A2" w14:textId="77777777" w:rsidR="00DA573B" w:rsidRPr="00DA573B" w:rsidRDefault="00DA573B" w:rsidP="00DA573B">
      <w:pPr>
        <w:rPr>
          <w:rFonts w:ascii="GT Haptik" w:hAnsi="GT Haptik" w:cstheme="majorHAnsi"/>
          <w:sz w:val="24"/>
          <w:szCs w:val="24"/>
        </w:rPr>
      </w:pPr>
    </w:p>
    <w:p w14:paraId="13945CC3" w14:textId="77777777" w:rsidR="00DA573B" w:rsidRPr="00DA573B" w:rsidRDefault="00DA573B" w:rsidP="00DA573B">
      <w:pPr>
        <w:rPr>
          <w:rFonts w:ascii="GT Haptik" w:hAnsi="GT Haptik" w:cstheme="majorHAnsi"/>
          <w:sz w:val="24"/>
          <w:szCs w:val="24"/>
        </w:rPr>
      </w:pPr>
    </w:p>
    <w:p w14:paraId="3D902F6D" w14:textId="77777777" w:rsidR="00DA573B" w:rsidRPr="00DA573B" w:rsidRDefault="00DA573B" w:rsidP="00DA573B">
      <w:pPr>
        <w:rPr>
          <w:rFonts w:ascii="GT Haptik" w:hAnsi="GT Haptik" w:cstheme="majorHAnsi"/>
          <w:sz w:val="24"/>
          <w:szCs w:val="24"/>
        </w:rPr>
      </w:pPr>
    </w:p>
    <w:p w14:paraId="23269989" w14:textId="77777777" w:rsidR="00DA573B" w:rsidRPr="00DA573B" w:rsidRDefault="00DA573B" w:rsidP="00DA573B">
      <w:pPr>
        <w:rPr>
          <w:rFonts w:ascii="GT Haptik" w:hAnsi="GT Haptik" w:cstheme="majorHAnsi"/>
          <w:sz w:val="24"/>
          <w:szCs w:val="24"/>
        </w:rPr>
      </w:pPr>
    </w:p>
    <w:p w14:paraId="25D17FAE" w14:textId="77777777" w:rsidR="00DA573B" w:rsidRPr="00DA573B" w:rsidRDefault="00DA573B" w:rsidP="00DA573B">
      <w:pPr>
        <w:rPr>
          <w:rFonts w:ascii="GT Haptik" w:hAnsi="GT Haptik" w:cstheme="majorHAnsi"/>
          <w:sz w:val="24"/>
          <w:szCs w:val="24"/>
        </w:rPr>
      </w:pPr>
    </w:p>
    <w:p w14:paraId="58A1426F" w14:textId="77777777" w:rsidR="00DA573B" w:rsidRPr="00DA573B" w:rsidRDefault="00DA573B" w:rsidP="00DA573B">
      <w:pPr>
        <w:rPr>
          <w:rFonts w:ascii="GT Haptik" w:hAnsi="GT Haptik" w:cstheme="majorHAnsi"/>
          <w:sz w:val="24"/>
          <w:szCs w:val="24"/>
        </w:rPr>
      </w:pPr>
    </w:p>
    <w:p w14:paraId="38E0EB69" w14:textId="77777777" w:rsidR="00DA573B" w:rsidRPr="00DA573B" w:rsidRDefault="00DA573B" w:rsidP="00DA573B">
      <w:pPr>
        <w:rPr>
          <w:rFonts w:ascii="GT Haptik" w:hAnsi="GT Haptik" w:cstheme="majorHAnsi"/>
          <w:sz w:val="24"/>
          <w:szCs w:val="24"/>
        </w:rPr>
      </w:pPr>
    </w:p>
    <w:p w14:paraId="3E59F2C1" w14:textId="77777777" w:rsidR="00DA573B" w:rsidRPr="00DA573B" w:rsidRDefault="00DA573B" w:rsidP="00DA573B">
      <w:pPr>
        <w:jc w:val="right"/>
        <w:rPr>
          <w:rFonts w:ascii="GT Haptik" w:hAnsi="GT Haptik" w:cstheme="majorHAnsi"/>
          <w:sz w:val="24"/>
          <w:szCs w:val="24"/>
        </w:rPr>
      </w:pPr>
    </w:p>
    <w:p w14:paraId="70392F6D" w14:textId="23D4CE06" w:rsidR="00DF2E9C" w:rsidRPr="00DA573B" w:rsidRDefault="00DF2E9C" w:rsidP="00DA573B">
      <w:pPr>
        <w:rPr>
          <w:rFonts w:ascii="GT Haptik" w:hAnsi="GT Haptik" w:cstheme="majorHAnsi"/>
          <w:sz w:val="24"/>
          <w:szCs w:val="24"/>
        </w:rPr>
        <w:sectPr w:rsidR="00DF2E9C" w:rsidRPr="00DA573B" w:rsidSect="003B5EDE">
          <w:pgSz w:w="11906" w:h="16838"/>
          <w:pgMar w:top="1763" w:right="1132" w:bottom="1440" w:left="1133" w:header="720" w:footer="720" w:gutter="0"/>
          <w:pgNumType w:start="1"/>
          <w:cols w:space="720"/>
        </w:sectPr>
      </w:pPr>
    </w:p>
    <w:p w14:paraId="41DAB372" w14:textId="07549CD9" w:rsidR="003B5EDE" w:rsidRPr="00E16A89" w:rsidRDefault="003B5EDE" w:rsidP="006A4B45">
      <w:pPr>
        <w:pStyle w:val="Titolosommario"/>
        <w:ind w:right="1901"/>
        <w:rPr>
          <w:rFonts w:ascii="GT Haptik Bold" w:hAnsi="GT Haptik Bold" w:cstheme="majorHAnsi"/>
          <w:color w:val="2D489D"/>
          <w:sz w:val="48"/>
        </w:rPr>
      </w:pPr>
      <w:r w:rsidRPr="00E16A89">
        <w:rPr>
          <w:rFonts w:ascii="GT Haptik Bold" w:hAnsi="GT Haptik Bold" w:cstheme="majorHAnsi"/>
          <w:color w:val="2D489D"/>
          <w:sz w:val="48"/>
        </w:rPr>
        <w:lastRenderedPageBreak/>
        <w:t>Indice</w:t>
      </w:r>
    </w:p>
    <w:p w14:paraId="0FCBF1DF" w14:textId="5411F7B7" w:rsidR="003A132E" w:rsidRPr="003C4822" w:rsidRDefault="00E16A89" w:rsidP="006A4B45">
      <w:pPr>
        <w:spacing w:before="240" w:after="0" w:line="240" w:lineRule="auto"/>
        <w:ind w:right="1901"/>
        <w:jc w:val="both"/>
        <w:rPr>
          <w:rFonts w:ascii="GT Haptik" w:hAnsi="GT Haptik" w:cstheme="majorHAnsi"/>
          <w:sz w:val="24"/>
          <w:szCs w:val="24"/>
        </w:rPr>
      </w:pPr>
      <w:r w:rsidRPr="005E3AA9">
        <w:rPr>
          <w:rFonts w:ascii="GT Haptik Bold" w:hAnsi="GT Haptik Bold" w:cstheme="minorHAnsi"/>
          <w:noProof/>
          <w:color w:val="2D489D"/>
          <w:sz w:val="48"/>
          <w:szCs w:val="56"/>
        </w:rPr>
        <mc:AlternateContent>
          <mc:Choice Requires="wps">
            <w:drawing>
              <wp:anchor distT="0" distB="0" distL="114300" distR="114300" simplePos="0" relativeHeight="251664384" behindDoc="0" locked="0" layoutInCell="1" allowOverlap="1" wp14:anchorId="4B6F443D" wp14:editId="56567F66">
                <wp:simplePos x="0" y="0"/>
                <wp:positionH relativeFrom="column">
                  <wp:posOffset>-799465</wp:posOffset>
                </wp:positionH>
                <wp:positionV relativeFrom="paragraph">
                  <wp:posOffset>120650</wp:posOffset>
                </wp:positionV>
                <wp:extent cx="5621020" cy="0"/>
                <wp:effectExtent l="0" t="19050" r="36830" b="19050"/>
                <wp:wrapNone/>
                <wp:docPr id="8" name="Connettore diritto 8"/>
                <wp:cNvGraphicFramePr/>
                <a:graphic xmlns:a="http://schemas.openxmlformats.org/drawingml/2006/main">
                  <a:graphicData uri="http://schemas.microsoft.com/office/word/2010/wordprocessingShape">
                    <wps:wsp>
                      <wps:cNvCnPr/>
                      <wps:spPr>
                        <a:xfrm>
                          <a:off x="0" y="0"/>
                          <a:ext cx="5621020" cy="0"/>
                        </a:xfrm>
                        <a:prstGeom prst="line">
                          <a:avLst/>
                        </a:prstGeom>
                        <a:ln w="28575">
                          <a:solidFill>
                            <a:srgbClr val="40404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B1BFE07" id="Connettore diritto 8"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95pt,9.5pt" to="379.6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CSv2AEAAAIEAAAOAAAAZHJzL2Uyb0RvYy54bWysU9uO0zAQfUfiHyy/06QRXaqo6T50tbwg&#10;qID9ANcZNxa+aWya9u8ZO212BQghhCI59syZM3Nm7M392Rp2Aozau44vFzVn4KTvtTt2/Onr45s1&#10;ZzEJ1wvjHXT8ApHfb1+/2oyhhcYP3vSAjEhcbMfQ8SGl0FZVlANYERc+gCOn8mhFoiMeqx7FSOzW&#10;VE1d31Wjxz6glxAjWR8mJ98WfqVApk9KRUjMdJxqS2XFsh7yWm03oj2iCIOW1zLEP1RhhXaUdKZ6&#10;EEmw76h/obJaoo9epYX0tvJKaQlFA6lZ1j+p+TKIAEULNSeGuU3x/9HKj6c9Mt13nAblhKUR7bxz&#10;kJJHYL1GTTu2zn0aQ2wJvnN7vJ5i2GMWfVZo85/ksHPp7WXuLZwTk2Rc3TXLuqERyJuveg4MGNN7&#10;8JblTceNdlm2aMXpQ0yUjKA3SDYbx8aON+vVu1WBRW90/6iNyc6Ix8POIDsJGvnbOn+5eqJ4AaOT&#10;cWTMmiYVZZcuBqYEn0FRV6ju5ZQh30eYaftvyyuncYTMIYrSz0H1n4Ou2BwG5Y7+beCMLhm9S3Og&#10;1c7j77Km861UNeFvqietWfbB95cy09IOumilW9dHkW/yy3MJf3662x8AAAD//wMAUEsDBBQABgAI&#10;AAAAIQA7d7Dv3AAAAAoBAAAPAAAAZHJzL2Rvd25yZXYueG1sTI/BTsMwEETvSPyDtUjcWielhSbE&#10;qRASvTYNfIAbb5OIeB1iN035+i7iAMedeZqdyTaT7cSIg28dKYjnEQikypmWagUf72+zNQgfNBnd&#10;OUIFF/SwyW9vMp0ad6Y9jmWoBYeQT7WCJoQ+ldJXDVrt565HYu/oBqsDn0MtzaDPHG47uYiiR2l1&#10;S/yh0T2+Nlh9lierYGeXY9zuS7KJDwV+fxXbpSuUur+bXp5BBJzCHww/9bk65Nzp4E5kvOgUzOLF&#10;KmGWnYRHMfG0Sh5AHH4FmWfy/4T8CgAA//8DAFBLAQItABQABgAIAAAAIQC2gziS/gAAAOEBAAAT&#10;AAAAAAAAAAAAAAAAAAAAAABbQ29udGVudF9UeXBlc10ueG1sUEsBAi0AFAAGAAgAAAAhADj9If/W&#10;AAAAlAEAAAsAAAAAAAAAAAAAAAAALwEAAF9yZWxzLy5yZWxzUEsBAi0AFAAGAAgAAAAhAPvgJK/Y&#10;AQAAAgQAAA4AAAAAAAAAAAAAAAAALgIAAGRycy9lMm9Eb2MueG1sUEsBAi0AFAAGAAgAAAAhADt3&#10;sO/cAAAACgEAAA8AAAAAAAAAAAAAAAAAMgQAAGRycy9kb3ducmV2LnhtbFBLBQYAAAAABAAEAPMA&#10;AAA7BQAAAAA=&#10;" strokecolor="#404040" strokeweight="2.25pt"/>
            </w:pict>
          </mc:Fallback>
        </mc:AlternateContent>
      </w:r>
    </w:p>
    <w:p w14:paraId="5B43D1FD" w14:textId="79321439" w:rsidR="00745F0E" w:rsidRPr="00745F0E" w:rsidRDefault="003B5EDE" w:rsidP="00745F0E">
      <w:pPr>
        <w:pStyle w:val="Sommario1"/>
        <w:rPr>
          <w:rFonts w:asciiTheme="minorHAnsi" w:eastAsiaTheme="minorEastAsia" w:hAnsiTheme="minorHAnsi" w:cstheme="minorBidi"/>
        </w:rPr>
      </w:pPr>
      <w:r w:rsidRPr="003C4822">
        <w:rPr>
          <w:rFonts w:ascii="GT Haptik" w:hAnsi="GT Haptik"/>
        </w:rPr>
        <w:fldChar w:fldCharType="begin"/>
      </w:r>
      <w:r w:rsidR="043B00AF" w:rsidRPr="003C4822">
        <w:rPr>
          <w:rFonts w:ascii="GT Haptik" w:hAnsi="GT Haptik"/>
        </w:rPr>
        <w:instrText>TOC \o "1-5" \h \z \u</w:instrText>
      </w:r>
      <w:r w:rsidRPr="003C4822">
        <w:rPr>
          <w:rFonts w:ascii="GT Haptik" w:hAnsi="GT Haptik"/>
        </w:rPr>
        <w:fldChar w:fldCharType="separate"/>
      </w:r>
      <w:hyperlink w:anchor="_Toc103765959" w:history="1">
        <w:r w:rsidR="00745F0E" w:rsidRPr="00745F0E">
          <w:rPr>
            <w:rStyle w:val="Collegamentoipertestuale"/>
            <w:color w:val="2D489D"/>
          </w:rPr>
          <w:t>Premessa</w:t>
        </w:r>
        <w:r w:rsidR="00745F0E" w:rsidRPr="00745F0E">
          <w:rPr>
            <w:webHidden/>
          </w:rPr>
          <w:tab/>
        </w:r>
        <w:r w:rsidR="00745F0E" w:rsidRPr="00745F0E">
          <w:rPr>
            <w:webHidden/>
          </w:rPr>
          <w:fldChar w:fldCharType="begin"/>
        </w:r>
        <w:r w:rsidR="00745F0E" w:rsidRPr="00745F0E">
          <w:rPr>
            <w:webHidden/>
          </w:rPr>
          <w:instrText xml:space="preserve"> PAGEREF _Toc103765959 \h </w:instrText>
        </w:r>
        <w:r w:rsidR="00745F0E" w:rsidRPr="00745F0E">
          <w:rPr>
            <w:webHidden/>
          </w:rPr>
        </w:r>
        <w:r w:rsidR="00745F0E" w:rsidRPr="00745F0E">
          <w:rPr>
            <w:webHidden/>
          </w:rPr>
          <w:fldChar w:fldCharType="separate"/>
        </w:r>
        <w:r w:rsidR="00B67562">
          <w:rPr>
            <w:webHidden/>
          </w:rPr>
          <w:t>5</w:t>
        </w:r>
        <w:r w:rsidR="00745F0E" w:rsidRPr="00745F0E">
          <w:rPr>
            <w:webHidden/>
          </w:rPr>
          <w:fldChar w:fldCharType="end"/>
        </w:r>
      </w:hyperlink>
    </w:p>
    <w:p w14:paraId="53DBC1FB" w14:textId="74C9C541" w:rsidR="00745F0E" w:rsidRPr="00745F0E" w:rsidRDefault="0077101D" w:rsidP="00745F0E">
      <w:pPr>
        <w:pStyle w:val="Sommario1"/>
        <w:rPr>
          <w:rFonts w:asciiTheme="minorHAnsi" w:eastAsiaTheme="minorEastAsia" w:hAnsiTheme="minorHAnsi" w:cstheme="minorBidi"/>
        </w:rPr>
      </w:pPr>
      <w:hyperlink w:anchor="_Toc103765960" w:history="1">
        <w:r w:rsidR="00745F0E" w:rsidRPr="00745F0E">
          <w:rPr>
            <w:rStyle w:val="Collegamentoipertestuale"/>
            <w:color w:val="2D489D"/>
          </w:rPr>
          <w:t>I. Il progetto di digitalizzazione</w:t>
        </w:r>
        <w:r w:rsidR="00745F0E" w:rsidRPr="00745F0E">
          <w:rPr>
            <w:webHidden/>
          </w:rPr>
          <w:tab/>
        </w:r>
        <w:r w:rsidR="00745F0E" w:rsidRPr="00745F0E">
          <w:rPr>
            <w:webHidden/>
          </w:rPr>
          <w:fldChar w:fldCharType="begin"/>
        </w:r>
        <w:r w:rsidR="00745F0E" w:rsidRPr="00745F0E">
          <w:rPr>
            <w:webHidden/>
          </w:rPr>
          <w:instrText xml:space="preserve"> PAGEREF _Toc103765960 \h </w:instrText>
        </w:r>
        <w:r w:rsidR="00745F0E" w:rsidRPr="00745F0E">
          <w:rPr>
            <w:webHidden/>
          </w:rPr>
        </w:r>
        <w:r w:rsidR="00745F0E" w:rsidRPr="00745F0E">
          <w:rPr>
            <w:webHidden/>
          </w:rPr>
          <w:fldChar w:fldCharType="separate"/>
        </w:r>
        <w:r w:rsidR="00B67562">
          <w:rPr>
            <w:webHidden/>
          </w:rPr>
          <w:t>7</w:t>
        </w:r>
        <w:r w:rsidR="00745F0E" w:rsidRPr="00745F0E">
          <w:rPr>
            <w:webHidden/>
          </w:rPr>
          <w:fldChar w:fldCharType="end"/>
        </w:r>
      </w:hyperlink>
    </w:p>
    <w:p w14:paraId="2AE12F5E" w14:textId="724EA83A" w:rsidR="00745F0E" w:rsidRPr="00745F0E" w:rsidRDefault="0077101D" w:rsidP="00745F0E">
      <w:pPr>
        <w:pStyle w:val="Sommario2"/>
        <w:rPr>
          <w:rStyle w:val="Collegamentoipertestuale"/>
          <w:rFonts w:asciiTheme="minorHAnsi" w:eastAsiaTheme="minorEastAsia" w:hAnsiTheme="minorHAnsi" w:cstheme="minorBidi"/>
          <w:color w:val="auto"/>
          <w:u w:val="none"/>
        </w:rPr>
      </w:pPr>
      <w:hyperlink w:anchor="_Toc103765961" w:history="1">
        <w:r w:rsidR="00745F0E">
          <w:rPr>
            <w:webHidden/>
          </w:rPr>
          <w:tab/>
        </w:r>
        <w:r w:rsidR="00745F0E">
          <w:rPr>
            <w:webHidden/>
          </w:rPr>
          <w:fldChar w:fldCharType="begin"/>
        </w:r>
        <w:r w:rsidR="00745F0E">
          <w:rPr>
            <w:webHidden/>
          </w:rPr>
          <w:instrText xml:space="preserve"> PAGEREF _Toc103765961 \h </w:instrText>
        </w:r>
        <w:r w:rsidR="00745F0E">
          <w:rPr>
            <w:webHidden/>
          </w:rPr>
        </w:r>
        <w:r w:rsidR="00745F0E">
          <w:rPr>
            <w:webHidden/>
          </w:rPr>
          <w:fldChar w:fldCharType="separate"/>
        </w:r>
        <w:r w:rsidR="00B67562">
          <w:rPr>
            <w:webHidden/>
          </w:rPr>
          <w:t>7</w:t>
        </w:r>
        <w:r w:rsidR="00745F0E">
          <w:rPr>
            <w:webHidden/>
          </w:rPr>
          <w:fldChar w:fldCharType="end"/>
        </w:r>
      </w:hyperlink>
    </w:p>
    <w:p w14:paraId="1153367B" w14:textId="53228E86" w:rsidR="00745F0E" w:rsidRPr="00745F0E" w:rsidRDefault="0077101D" w:rsidP="00745F0E">
      <w:pPr>
        <w:pStyle w:val="Sommario2"/>
        <w:rPr>
          <w:rFonts w:asciiTheme="minorHAnsi" w:eastAsiaTheme="minorEastAsia" w:hAnsiTheme="minorHAnsi" w:cstheme="minorBidi"/>
        </w:rPr>
      </w:pPr>
      <w:hyperlink w:anchor="_Toc103765962" w:history="1">
        <w:r w:rsidR="00745F0E" w:rsidRPr="00745F0E">
          <w:rPr>
            <w:rStyle w:val="Collegamentoipertestuale"/>
            <w:color w:val="auto"/>
          </w:rPr>
          <w:t>A. Perché (scopi e obiettivi della digitalizzazione)</w:t>
        </w:r>
        <w:r w:rsidR="00745F0E" w:rsidRPr="00745F0E">
          <w:rPr>
            <w:webHidden/>
          </w:rPr>
          <w:tab/>
        </w:r>
        <w:r w:rsidR="00745F0E" w:rsidRPr="00745F0E">
          <w:rPr>
            <w:webHidden/>
          </w:rPr>
          <w:fldChar w:fldCharType="begin"/>
        </w:r>
        <w:r w:rsidR="00745F0E" w:rsidRPr="00745F0E">
          <w:rPr>
            <w:webHidden/>
          </w:rPr>
          <w:instrText xml:space="preserve"> PAGEREF _Toc103765962 \h </w:instrText>
        </w:r>
        <w:r w:rsidR="00745F0E" w:rsidRPr="00745F0E">
          <w:rPr>
            <w:webHidden/>
          </w:rPr>
        </w:r>
        <w:r w:rsidR="00745F0E" w:rsidRPr="00745F0E">
          <w:rPr>
            <w:webHidden/>
          </w:rPr>
          <w:fldChar w:fldCharType="separate"/>
        </w:r>
        <w:r w:rsidR="00B67562">
          <w:rPr>
            <w:webHidden/>
          </w:rPr>
          <w:t>7</w:t>
        </w:r>
        <w:r w:rsidR="00745F0E" w:rsidRPr="00745F0E">
          <w:rPr>
            <w:webHidden/>
          </w:rPr>
          <w:fldChar w:fldCharType="end"/>
        </w:r>
      </w:hyperlink>
    </w:p>
    <w:p w14:paraId="405DBDFD" w14:textId="1306E3A4" w:rsidR="00745F0E" w:rsidRDefault="0077101D" w:rsidP="00745F0E">
      <w:pPr>
        <w:pStyle w:val="Sommario3"/>
        <w:tabs>
          <w:tab w:val="right" w:leader="dot" w:pos="7655"/>
        </w:tabs>
        <w:rPr>
          <w:rFonts w:asciiTheme="minorHAnsi" w:eastAsiaTheme="minorEastAsia" w:hAnsiTheme="minorHAnsi" w:cstheme="minorBidi"/>
          <w:noProof/>
        </w:rPr>
      </w:pPr>
      <w:hyperlink w:anchor="_Toc103765963" w:history="1">
        <w:r w:rsidR="00745F0E" w:rsidRPr="00FA32D0">
          <w:rPr>
            <w:rStyle w:val="Collegamentoipertestuale"/>
            <w:noProof/>
          </w:rPr>
          <w:t>A.1. Conservazione degli originali</w:t>
        </w:r>
        <w:r w:rsidR="00745F0E">
          <w:rPr>
            <w:noProof/>
            <w:webHidden/>
          </w:rPr>
          <w:tab/>
        </w:r>
        <w:r w:rsidR="00745F0E">
          <w:rPr>
            <w:noProof/>
            <w:webHidden/>
          </w:rPr>
          <w:fldChar w:fldCharType="begin"/>
        </w:r>
        <w:r w:rsidR="00745F0E">
          <w:rPr>
            <w:noProof/>
            <w:webHidden/>
          </w:rPr>
          <w:instrText xml:space="preserve"> PAGEREF _Toc103765963 \h </w:instrText>
        </w:r>
        <w:r w:rsidR="00745F0E">
          <w:rPr>
            <w:noProof/>
            <w:webHidden/>
          </w:rPr>
        </w:r>
        <w:r w:rsidR="00745F0E">
          <w:rPr>
            <w:noProof/>
            <w:webHidden/>
          </w:rPr>
          <w:fldChar w:fldCharType="separate"/>
        </w:r>
        <w:r w:rsidR="00B67562">
          <w:rPr>
            <w:noProof/>
            <w:webHidden/>
          </w:rPr>
          <w:t>7</w:t>
        </w:r>
        <w:r w:rsidR="00745F0E">
          <w:rPr>
            <w:noProof/>
            <w:webHidden/>
          </w:rPr>
          <w:fldChar w:fldCharType="end"/>
        </w:r>
      </w:hyperlink>
    </w:p>
    <w:p w14:paraId="674E5A51" w14:textId="6311B188" w:rsidR="00745F0E" w:rsidRDefault="0077101D" w:rsidP="00745F0E">
      <w:pPr>
        <w:pStyle w:val="Sommario3"/>
        <w:tabs>
          <w:tab w:val="right" w:leader="dot" w:pos="7655"/>
        </w:tabs>
        <w:rPr>
          <w:rFonts w:asciiTheme="minorHAnsi" w:eastAsiaTheme="minorEastAsia" w:hAnsiTheme="minorHAnsi" w:cstheme="minorBidi"/>
          <w:noProof/>
        </w:rPr>
      </w:pPr>
      <w:hyperlink w:anchor="_Toc103765964" w:history="1">
        <w:r w:rsidR="00745F0E" w:rsidRPr="00FA32D0">
          <w:rPr>
            <w:rStyle w:val="Collegamentoipertestuale"/>
            <w:noProof/>
          </w:rPr>
          <w:t>A.2. Fruizione e valorizzazione dei beni</w:t>
        </w:r>
        <w:r w:rsidR="00745F0E">
          <w:rPr>
            <w:noProof/>
            <w:webHidden/>
          </w:rPr>
          <w:tab/>
        </w:r>
        <w:r w:rsidR="00745F0E">
          <w:rPr>
            <w:noProof/>
            <w:webHidden/>
          </w:rPr>
          <w:fldChar w:fldCharType="begin"/>
        </w:r>
        <w:r w:rsidR="00745F0E">
          <w:rPr>
            <w:noProof/>
            <w:webHidden/>
          </w:rPr>
          <w:instrText xml:space="preserve"> PAGEREF _Toc103765964 \h </w:instrText>
        </w:r>
        <w:r w:rsidR="00745F0E">
          <w:rPr>
            <w:noProof/>
            <w:webHidden/>
          </w:rPr>
        </w:r>
        <w:r w:rsidR="00745F0E">
          <w:rPr>
            <w:noProof/>
            <w:webHidden/>
          </w:rPr>
          <w:fldChar w:fldCharType="separate"/>
        </w:r>
        <w:r w:rsidR="00B67562">
          <w:rPr>
            <w:noProof/>
            <w:webHidden/>
          </w:rPr>
          <w:t>8</w:t>
        </w:r>
        <w:r w:rsidR="00745F0E">
          <w:rPr>
            <w:noProof/>
            <w:webHidden/>
          </w:rPr>
          <w:fldChar w:fldCharType="end"/>
        </w:r>
      </w:hyperlink>
    </w:p>
    <w:p w14:paraId="43EBB33C" w14:textId="501F00A8" w:rsidR="00745F0E" w:rsidRDefault="0077101D" w:rsidP="00745F0E">
      <w:pPr>
        <w:pStyle w:val="Sommario3"/>
        <w:tabs>
          <w:tab w:val="right" w:leader="dot" w:pos="7655"/>
        </w:tabs>
        <w:rPr>
          <w:rFonts w:asciiTheme="minorHAnsi" w:eastAsiaTheme="minorEastAsia" w:hAnsiTheme="minorHAnsi" w:cstheme="minorBidi"/>
          <w:noProof/>
        </w:rPr>
      </w:pPr>
      <w:hyperlink w:anchor="_Toc103765965" w:history="1">
        <w:r w:rsidR="00745F0E" w:rsidRPr="00FA32D0">
          <w:rPr>
            <w:rStyle w:val="Collegamentoipertestuale"/>
            <w:noProof/>
          </w:rPr>
          <w:t>A.3. Studio e diagnosi del materiale</w:t>
        </w:r>
        <w:r w:rsidR="00745F0E">
          <w:rPr>
            <w:noProof/>
            <w:webHidden/>
          </w:rPr>
          <w:tab/>
        </w:r>
        <w:r w:rsidR="00745F0E">
          <w:rPr>
            <w:noProof/>
            <w:webHidden/>
          </w:rPr>
          <w:fldChar w:fldCharType="begin"/>
        </w:r>
        <w:r w:rsidR="00745F0E">
          <w:rPr>
            <w:noProof/>
            <w:webHidden/>
          </w:rPr>
          <w:instrText xml:space="preserve"> PAGEREF _Toc103765965 \h </w:instrText>
        </w:r>
        <w:r w:rsidR="00745F0E">
          <w:rPr>
            <w:noProof/>
            <w:webHidden/>
          </w:rPr>
        </w:r>
        <w:r w:rsidR="00745F0E">
          <w:rPr>
            <w:noProof/>
            <w:webHidden/>
          </w:rPr>
          <w:fldChar w:fldCharType="separate"/>
        </w:r>
        <w:r w:rsidR="00B67562">
          <w:rPr>
            <w:noProof/>
            <w:webHidden/>
          </w:rPr>
          <w:t>8</w:t>
        </w:r>
        <w:r w:rsidR="00745F0E">
          <w:rPr>
            <w:noProof/>
            <w:webHidden/>
          </w:rPr>
          <w:fldChar w:fldCharType="end"/>
        </w:r>
      </w:hyperlink>
    </w:p>
    <w:p w14:paraId="6D7EDFEB" w14:textId="69479E86" w:rsidR="00745F0E" w:rsidRPr="00745F0E" w:rsidRDefault="0077101D" w:rsidP="00745F0E">
      <w:pPr>
        <w:pStyle w:val="Sommario3"/>
        <w:tabs>
          <w:tab w:val="right" w:leader="dot" w:pos="7655"/>
        </w:tabs>
        <w:rPr>
          <w:rStyle w:val="Collegamentoipertestuale"/>
          <w:rFonts w:asciiTheme="minorHAnsi" w:eastAsiaTheme="minorEastAsia" w:hAnsiTheme="minorHAnsi" w:cstheme="minorBidi"/>
          <w:noProof/>
          <w:color w:val="auto"/>
          <w:u w:val="none"/>
        </w:rPr>
      </w:pPr>
      <w:hyperlink w:anchor="_Toc103765966" w:history="1">
        <w:r w:rsidR="00745F0E" w:rsidRPr="00FA32D0">
          <w:rPr>
            <w:rStyle w:val="Collegamentoipertestuale"/>
            <w:noProof/>
          </w:rPr>
          <w:t>A.4. Recupero di campagne di digitalizzazione pregresse</w:t>
        </w:r>
        <w:r w:rsidR="00745F0E">
          <w:rPr>
            <w:noProof/>
            <w:webHidden/>
          </w:rPr>
          <w:tab/>
        </w:r>
        <w:r w:rsidR="00745F0E">
          <w:rPr>
            <w:noProof/>
            <w:webHidden/>
          </w:rPr>
          <w:fldChar w:fldCharType="begin"/>
        </w:r>
        <w:r w:rsidR="00745F0E">
          <w:rPr>
            <w:noProof/>
            <w:webHidden/>
          </w:rPr>
          <w:instrText xml:space="preserve"> PAGEREF _Toc103765966 \h </w:instrText>
        </w:r>
        <w:r w:rsidR="00745F0E">
          <w:rPr>
            <w:noProof/>
            <w:webHidden/>
          </w:rPr>
        </w:r>
        <w:r w:rsidR="00745F0E">
          <w:rPr>
            <w:noProof/>
            <w:webHidden/>
          </w:rPr>
          <w:fldChar w:fldCharType="separate"/>
        </w:r>
        <w:r w:rsidR="00B67562">
          <w:rPr>
            <w:noProof/>
            <w:webHidden/>
          </w:rPr>
          <w:t>9</w:t>
        </w:r>
        <w:r w:rsidR="00745F0E">
          <w:rPr>
            <w:noProof/>
            <w:webHidden/>
          </w:rPr>
          <w:fldChar w:fldCharType="end"/>
        </w:r>
      </w:hyperlink>
    </w:p>
    <w:p w14:paraId="0A579E31" w14:textId="496B0904" w:rsidR="00745F0E" w:rsidRPr="00745F0E" w:rsidRDefault="0077101D" w:rsidP="00745F0E">
      <w:pPr>
        <w:pStyle w:val="Sommario2"/>
        <w:rPr>
          <w:rStyle w:val="Collegamentoipertestuale"/>
          <w:rFonts w:asciiTheme="minorHAnsi" w:eastAsiaTheme="minorEastAsia" w:hAnsiTheme="minorHAnsi" w:cstheme="minorBidi"/>
          <w:color w:val="auto"/>
          <w:u w:val="none"/>
        </w:rPr>
      </w:pPr>
      <w:hyperlink w:anchor="_Toc103765967" w:history="1">
        <w:r w:rsidR="00745F0E" w:rsidRPr="00FA32D0">
          <w:rPr>
            <w:rStyle w:val="Collegamentoipertestuale"/>
          </w:rPr>
          <w:t>B. Che cosa (selezione e trattamento del bene)</w:t>
        </w:r>
        <w:r w:rsidR="00745F0E">
          <w:rPr>
            <w:webHidden/>
          </w:rPr>
          <w:tab/>
        </w:r>
        <w:r w:rsidR="00745F0E">
          <w:rPr>
            <w:webHidden/>
          </w:rPr>
          <w:fldChar w:fldCharType="begin"/>
        </w:r>
        <w:r w:rsidR="00745F0E">
          <w:rPr>
            <w:webHidden/>
          </w:rPr>
          <w:instrText xml:space="preserve"> PAGEREF _Toc103765967 \h </w:instrText>
        </w:r>
        <w:r w:rsidR="00745F0E">
          <w:rPr>
            <w:webHidden/>
          </w:rPr>
        </w:r>
        <w:r w:rsidR="00745F0E">
          <w:rPr>
            <w:webHidden/>
          </w:rPr>
          <w:fldChar w:fldCharType="separate"/>
        </w:r>
        <w:r w:rsidR="00B67562">
          <w:rPr>
            <w:webHidden/>
          </w:rPr>
          <w:t>10</w:t>
        </w:r>
        <w:r w:rsidR="00745F0E">
          <w:rPr>
            <w:webHidden/>
          </w:rPr>
          <w:fldChar w:fldCharType="end"/>
        </w:r>
      </w:hyperlink>
    </w:p>
    <w:p w14:paraId="1E8D62AD" w14:textId="4FC76666" w:rsidR="00745F0E" w:rsidRDefault="0077101D" w:rsidP="00745F0E">
      <w:pPr>
        <w:pStyle w:val="Sommario2"/>
        <w:rPr>
          <w:rFonts w:asciiTheme="minorHAnsi" w:eastAsiaTheme="minorEastAsia" w:hAnsiTheme="minorHAnsi" w:cstheme="minorBidi"/>
        </w:rPr>
      </w:pPr>
      <w:hyperlink w:anchor="_Toc103765968" w:history="1">
        <w:r w:rsidR="00745F0E" w:rsidRPr="00FA32D0">
          <w:rPr>
            <w:rStyle w:val="Collegamentoipertestuale"/>
          </w:rPr>
          <w:t>C. Chi (enti coinvolti e team di progetto)</w:t>
        </w:r>
        <w:r w:rsidR="00745F0E">
          <w:rPr>
            <w:webHidden/>
          </w:rPr>
          <w:tab/>
        </w:r>
        <w:r w:rsidR="00745F0E">
          <w:rPr>
            <w:webHidden/>
          </w:rPr>
          <w:fldChar w:fldCharType="begin"/>
        </w:r>
        <w:r w:rsidR="00745F0E">
          <w:rPr>
            <w:webHidden/>
          </w:rPr>
          <w:instrText xml:space="preserve"> PAGEREF _Toc103765968 \h </w:instrText>
        </w:r>
        <w:r w:rsidR="00745F0E">
          <w:rPr>
            <w:webHidden/>
          </w:rPr>
        </w:r>
        <w:r w:rsidR="00745F0E">
          <w:rPr>
            <w:webHidden/>
          </w:rPr>
          <w:fldChar w:fldCharType="separate"/>
        </w:r>
        <w:r w:rsidR="00B67562">
          <w:rPr>
            <w:webHidden/>
          </w:rPr>
          <w:t>11</w:t>
        </w:r>
        <w:r w:rsidR="00745F0E">
          <w:rPr>
            <w:webHidden/>
          </w:rPr>
          <w:fldChar w:fldCharType="end"/>
        </w:r>
      </w:hyperlink>
    </w:p>
    <w:p w14:paraId="310F57C5" w14:textId="1886ADE1" w:rsidR="00745F0E" w:rsidRDefault="0077101D" w:rsidP="00745F0E">
      <w:pPr>
        <w:pStyle w:val="Sommario3"/>
        <w:tabs>
          <w:tab w:val="right" w:leader="dot" w:pos="7655"/>
        </w:tabs>
        <w:rPr>
          <w:rFonts w:asciiTheme="minorHAnsi" w:eastAsiaTheme="minorEastAsia" w:hAnsiTheme="minorHAnsi" w:cstheme="minorBidi"/>
          <w:noProof/>
        </w:rPr>
      </w:pPr>
      <w:hyperlink w:anchor="_Toc103765969" w:history="1">
        <w:r w:rsidR="00745F0E" w:rsidRPr="00FA32D0">
          <w:rPr>
            <w:rStyle w:val="Collegamentoipertestuale"/>
            <w:noProof/>
          </w:rPr>
          <w:t>C.1. Ente coinvolto, partner, sponsor</w:t>
        </w:r>
        <w:r w:rsidR="00745F0E">
          <w:rPr>
            <w:noProof/>
            <w:webHidden/>
          </w:rPr>
          <w:tab/>
        </w:r>
        <w:r w:rsidR="00745F0E">
          <w:rPr>
            <w:noProof/>
            <w:webHidden/>
          </w:rPr>
          <w:fldChar w:fldCharType="begin"/>
        </w:r>
        <w:r w:rsidR="00745F0E">
          <w:rPr>
            <w:noProof/>
            <w:webHidden/>
          </w:rPr>
          <w:instrText xml:space="preserve"> PAGEREF _Toc103765969 \h </w:instrText>
        </w:r>
        <w:r w:rsidR="00745F0E">
          <w:rPr>
            <w:noProof/>
            <w:webHidden/>
          </w:rPr>
        </w:r>
        <w:r w:rsidR="00745F0E">
          <w:rPr>
            <w:noProof/>
            <w:webHidden/>
          </w:rPr>
          <w:fldChar w:fldCharType="separate"/>
        </w:r>
        <w:r w:rsidR="00B67562">
          <w:rPr>
            <w:noProof/>
            <w:webHidden/>
          </w:rPr>
          <w:t>12</w:t>
        </w:r>
        <w:r w:rsidR="00745F0E">
          <w:rPr>
            <w:noProof/>
            <w:webHidden/>
          </w:rPr>
          <w:fldChar w:fldCharType="end"/>
        </w:r>
      </w:hyperlink>
    </w:p>
    <w:p w14:paraId="34A70100" w14:textId="22D1B211" w:rsidR="00745F0E" w:rsidRDefault="0077101D" w:rsidP="00745F0E">
      <w:pPr>
        <w:pStyle w:val="Sommario3"/>
        <w:tabs>
          <w:tab w:val="right" w:leader="dot" w:pos="7655"/>
        </w:tabs>
        <w:rPr>
          <w:rFonts w:asciiTheme="minorHAnsi" w:eastAsiaTheme="minorEastAsia" w:hAnsiTheme="minorHAnsi" w:cstheme="minorBidi"/>
          <w:noProof/>
        </w:rPr>
      </w:pPr>
      <w:hyperlink w:anchor="_Toc103765970" w:history="1">
        <w:r w:rsidR="00745F0E" w:rsidRPr="00FA32D0">
          <w:rPr>
            <w:rStyle w:val="Collegamentoipertestuale"/>
            <w:noProof/>
          </w:rPr>
          <w:t>C.2. Responsabile unico del procedimento (RUP)</w:t>
        </w:r>
        <w:r w:rsidR="00745F0E">
          <w:rPr>
            <w:noProof/>
            <w:webHidden/>
          </w:rPr>
          <w:tab/>
        </w:r>
        <w:r w:rsidR="00745F0E">
          <w:rPr>
            <w:noProof/>
            <w:webHidden/>
          </w:rPr>
          <w:fldChar w:fldCharType="begin"/>
        </w:r>
        <w:r w:rsidR="00745F0E">
          <w:rPr>
            <w:noProof/>
            <w:webHidden/>
          </w:rPr>
          <w:instrText xml:space="preserve"> PAGEREF _Toc103765970 \h </w:instrText>
        </w:r>
        <w:r w:rsidR="00745F0E">
          <w:rPr>
            <w:noProof/>
            <w:webHidden/>
          </w:rPr>
        </w:r>
        <w:r w:rsidR="00745F0E">
          <w:rPr>
            <w:noProof/>
            <w:webHidden/>
          </w:rPr>
          <w:fldChar w:fldCharType="separate"/>
        </w:r>
        <w:r w:rsidR="00B67562">
          <w:rPr>
            <w:noProof/>
            <w:webHidden/>
          </w:rPr>
          <w:t>12</w:t>
        </w:r>
        <w:r w:rsidR="00745F0E">
          <w:rPr>
            <w:noProof/>
            <w:webHidden/>
          </w:rPr>
          <w:fldChar w:fldCharType="end"/>
        </w:r>
      </w:hyperlink>
    </w:p>
    <w:p w14:paraId="05DE2E14" w14:textId="2A463B41" w:rsidR="00745F0E" w:rsidRDefault="0077101D" w:rsidP="00745F0E">
      <w:pPr>
        <w:pStyle w:val="Sommario3"/>
        <w:tabs>
          <w:tab w:val="right" w:leader="dot" w:pos="7655"/>
        </w:tabs>
        <w:rPr>
          <w:rFonts w:asciiTheme="minorHAnsi" w:eastAsiaTheme="minorEastAsia" w:hAnsiTheme="minorHAnsi" w:cstheme="minorBidi"/>
          <w:noProof/>
        </w:rPr>
      </w:pPr>
      <w:hyperlink w:anchor="_Toc103765971" w:history="1">
        <w:r w:rsidR="00745F0E" w:rsidRPr="00FA32D0">
          <w:rPr>
            <w:rStyle w:val="Collegamentoipertestuale"/>
            <w:noProof/>
          </w:rPr>
          <w:t>C.3. Responsabile del progetto (</w:t>
        </w:r>
        <w:r w:rsidR="00745F0E" w:rsidRPr="00FA32D0">
          <w:rPr>
            <w:rStyle w:val="Collegamentoipertestuale"/>
            <w:i/>
            <w:iCs/>
            <w:noProof/>
          </w:rPr>
          <w:t>Project manager</w:t>
        </w:r>
        <w:r w:rsidR="00745F0E" w:rsidRPr="00FA32D0">
          <w:rPr>
            <w:rStyle w:val="Collegamentoipertestuale"/>
            <w:noProof/>
          </w:rPr>
          <w:t>)</w:t>
        </w:r>
        <w:r w:rsidR="00745F0E">
          <w:rPr>
            <w:noProof/>
            <w:webHidden/>
          </w:rPr>
          <w:tab/>
        </w:r>
        <w:r w:rsidR="00745F0E">
          <w:rPr>
            <w:noProof/>
            <w:webHidden/>
          </w:rPr>
          <w:fldChar w:fldCharType="begin"/>
        </w:r>
        <w:r w:rsidR="00745F0E">
          <w:rPr>
            <w:noProof/>
            <w:webHidden/>
          </w:rPr>
          <w:instrText xml:space="preserve"> PAGEREF _Toc103765971 \h </w:instrText>
        </w:r>
        <w:r w:rsidR="00745F0E">
          <w:rPr>
            <w:noProof/>
            <w:webHidden/>
          </w:rPr>
        </w:r>
        <w:r w:rsidR="00745F0E">
          <w:rPr>
            <w:noProof/>
            <w:webHidden/>
          </w:rPr>
          <w:fldChar w:fldCharType="separate"/>
        </w:r>
        <w:r w:rsidR="00B67562">
          <w:rPr>
            <w:noProof/>
            <w:webHidden/>
          </w:rPr>
          <w:t>12</w:t>
        </w:r>
        <w:r w:rsidR="00745F0E">
          <w:rPr>
            <w:noProof/>
            <w:webHidden/>
          </w:rPr>
          <w:fldChar w:fldCharType="end"/>
        </w:r>
      </w:hyperlink>
    </w:p>
    <w:p w14:paraId="379A56E9" w14:textId="5BEF07A1" w:rsidR="00745F0E" w:rsidRDefault="0077101D" w:rsidP="00745F0E">
      <w:pPr>
        <w:pStyle w:val="Sommario3"/>
        <w:tabs>
          <w:tab w:val="right" w:leader="dot" w:pos="7655"/>
        </w:tabs>
        <w:rPr>
          <w:rFonts w:asciiTheme="minorHAnsi" w:eastAsiaTheme="minorEastAsia" w:hAnsiTheme="minorHAnsi" w:cstheme="minorBidi"/>
          <w:noProof/>
        </w:rPr>
      </w:pPr>
      <w:hyperlink w:anchor="_Toc103765972" w:history="1">
        <w:r w:rsidR="00745F0E" w:rsidRPr="00FA32D0">
          <w:rPr>
            <w:rStyle w:val="Collegamentoipertestuale"/>
            <w:noProof/>
          </w:rPr>
          <w:t>C.4. Conservatore (esperto di dominio)</w:t>
        </w:r>
        <w:r w:rsidR="00745F0E">
          <w:rPr>
            <w:noProof/>
            <w:webHidden/>
          </w:rPr>
          <w:tab/>
        </w:r>
        <w:r w:rsidR="00745F0E">
          <w:rPr>
            <w:noProof/>
            <w:webHidden/>
          </w:rPr>
          <w:fldChar w:fldCharType="begin"/>
        </w:r>
        <w:r w:rsidR="00745F0E">
          <w:rPr>
            <w:noProof/>
            <w:webHidden/>
          </w:rPr>
          <w:instrText xml:space="preserve"> PAGEREF _Toc103765972 \h </w:instrText>
        </w:r>
        <w:r w:rsidR="00745F0E">
          <w:rPr>
            <w:noProof/>
            <w:webHidden/>
          </w:rPr>
        </w:r>
        <w:r w:rsidR="00745F0E">
          <w:rPr>
            <w:noProof/>
            <w:webHidden/>
          </w:rPr>
          <w:fldChar w:fldCharType="separate"/>
        </w:r>
        <w:r w:rsidR="00B67562">
          <w:rPr>
            <w:noProof/>
            <w:webHidden/>
          </w:rPr>
          <w:t>13</w:t>
        </w:r>
        <w:r w:rsidR="00745F0E">
          <w:rPr>
            <w:noProof/>
            <w:webHidden/>
          </w:rPr>
          <w:fldChar w:fldCharType="end"/>
        </w:r>
      </w:hyperlink>
    </w:p>
    <w:p w14:paraId="3704F17A" w14:textId="5935E2BD" w:rsidR="00745F0E" w:rsidRDefault="0077101D" w:rsidP="00745F0E">
      <w:pPr>
        <w:pStyle w:val="Sommario3"/>
        <w:tabs>
          <w:tab w:val="right" w:leader="dot" w:pos="7655"/>
        </w:tabs>
        <w:rPr>
          <w:rFonts w:asciiTheme="minorHAnsi" w:eastAsiaTheme="minorEastAsia" w:hAnsiTheme="minorHAnsi" w:cstheme="minorBidi"/>
          <w:noProof/>
        </w:rPr>
      </w:pPr>
      <w:hyperlink w:anchor="_Toc103765973" w:history="1">
        <w:r w:rsidR="00745F0E" w:rsidRPr="00FA32D0">
          <w:rPr>
            <w:rStyle w:val="Collegamentoipertestuale"/>
            <w:noProof/>
          </w:rPr>
          <w:t>C.5. Restauratore</w:t>
        </w:r>
        <w:r w:rsidR="00745F0E">
          <w:rPr>
            <w:noProof/>
            <w:webHidden/>
          </w:rPr>
          <w:tab/>
        </w:r>
        <w:r w:rsidR="00745F0E">
          <w:rPr>
            <w:noProof/>
            <w:webHidden/>
          </w:rPr>
          <w:fldChar w:fldCharType="begin"/>
        </w:r>
        <w:r w:rsidR="00745F0E">
          <w:rPr>
            <w:noProof/>
            <w:webHidden/>
          </w:rPr>
          <w:instrText xml:space="preserve"> PAGEREF _Toc103765973 \h </w:instrText>
        </w:r>
        <w:r w:rsidR="00745F0E">
          <w:rPr>
            <w:noProof/>
            <w:webHidden/>
          </w:rPr>
        </w:r>
        <w:r w:rsidR="00745F0E">
          <w:rPr>
            <w:noProof/>
            <w:webHidden/>
          </w:rPr>
          <w:fldChar w:fldCharType="separate"/>
        </w:r>
        <w:r w:rsidR="00B67562">
          <w:rPr>
            <w:noProof/>
            <w:webHidden/>
          </w:rPr>
          <w:t>13</w:t>
        </w:r>
        <w:r w:rsidR="00745F0E">
          <w:rPr>
            <w:noProof/>
            <w:webHidden/>
          </w:rPr>
          <w:fldChar w:fldCharType="end"/>
        </w:r>
      </w:hyperlink>
    </w:p>
    <w:p w14:paraId="53B09E13" w14:textId="0B2C3B7B" w:rsidR="00745F0E" w:rsidRDefault="0077101D" w:rsidP="00745F0E">
      <w:pPr>
        <w:pStyle w:val="Sommario3"/>
        <w:tabs>
          <w:tab w:val="right" w:leader="dot" w:pos="7655"/>
        </w:tabs>
        <w:rPr>
          <w:rFonts w:asciiTheme="minorHAnsi" w:eastAsiaTheme="minorEastAsia" w:hAnsiTheme="minorHAnsi" w:cstheme="minorBidi"/>
          <w:noProof/>
        </w:rPr>
      </w:pPr>
      <w:hyperlink w:anchor="_Toc103765974" w:history="1">
        <w:r w:rsidR="00745F0E" w:rsidRPr="00FA32D0">
          <w:rPr>
            <w:rStyle w:val="Collegamentoipertestuale"/>
            <w:noProof/>
          </w:rPr>
          <w:t>C.6. Addetto alla logistica</w:t>
        </w:r>
        <w:r w:rsidR="00745F0E">
          <w:rPr>
            <w:noProof/>
            <w:webHidden/>
          </w:rPr>
          <w:tab/>
        </w:r>
        <w:r w:rsidR="00745F0E">
          <w:rPr>
            <w:noProof/>
            <w:webHidden/>
          </w:rPr>
          <w:fldChar w:fldCharType="begin"/>
        </w:r>
        <w:r w:rsidR="00745F0E">
          <w:rPr>
            <w:noProof/>
            <w:webHidden/>
          </w:rPr>
          <w:instrText xml:space="preserve"> PAGEREF _Toc103765974 \h </w:instrText>
        </w:r>
        <w:r w:rsidR="00745F0E">
          <w:rPr>
            <w:noProof/>
            <w:webHidden/>
          </w:rPr>
        </w:r>
        <w:r w:rsidR="00745F0E">
          <w:rPr>
            <w:noProof/>
            <w:webHidden/>
          </w:rPr>
          <w:fldChar w:fldCharType="separate"/>
        </w:r>
        <w:r w:rsidR="00B67562">
          <w:rPr>
            <w:noProof/>
            <w:webHidden/>
          </w:rPr>
          <w:t>14</w:t>
        </w:r>
        <w:r w:rsidR="00745F0E">
          <w:rPr>
            <w:noProof/>
            <w:webHidden/>
          </w:rPr>
          <w:fldChar w:fldCharType="end"/>
        </w:r>
      </w:hyperlink>
    </w:p>
    <w:p w14:paraId="39AD270E" w14:textId="06058295" w:rsidR="00745F0E" w:rsidRDefault="0077101D" w:rsidP="00745F0E">
      <w:pPr>
        <w:pStyle w:val="Sommario3"/>
        <w:tabs>
          <w:tab w:val="right" w:leader="dot" w:pos="7655"/>
        </w:tabs>
        <w:rPr>
          <w:rFonts w:asciiTheme="minorHAnsi" w:eastAsiaTheme="minorEastAsia" w:hAnsiTheme="minorHAnsi" w:cstheme="minorBidi"/>
          <w:noProof/>
        </w:rPr>
      </w:pPr>
      <w:hyperlink w:anchor="_Toc103765975" w:history="1">
        <w:r w:rsidR="00745F0E" w:rsidRPr="00FA32D0">
          <w:rPr>
            <w:rStyle w:val="Collegamentoipertestuale"/>
            <w:noProof/>
          </w:rPr>
          <w:t>C.7. Responsabile tecnico</w:t>
        </w:r>
        <w:r w:rsidR="00745F0E">
          <w:rPr>
            <w:noProof/>
            <w:webHidden/>
          </w:rPr>
          <w:tab/>
        </w:r>
        <w:r w:rsidR="00745F0E">
          <w:rPr>
            <w:noProof/>
            <w:webHidden/>
          </w:rPr>
          <w:fldChar w:fldCharType="begin"/>
        </w:r>
        <w:r w:rsidR="00745F0E">
          <w:rPr>
            <w:noProof/>
            <w:webHidden/>
          </w:rPr>
          <w:instrText xml:space="preserve"> PAGEREF _Toc103765975 \h </w:instrText>
        </w:r>
        <w:r w:rsidR="00745F0E">
          <w:rPr>
            <w:noProof/>
            <w:webHidden/>
          </w:rPr>
        </w:r>
        <w:r w:rsidR="00745F0E">
          <w:rPr>
            <w:noProof/>
            <w:webHidden/>
          </w:rPr>
          <w:fldChar w:fldCharType="separate"/>
        </w:r>
        <w:r w:rsidR="00B67562">
          <w:rPr>
            <w:noProof/>
            <w:webHidden/>
          </w:rPr>
          <w:t>14</w:t>
        </w:r>
        <w:r w:rsidR="00745F0E">
          <w:rPr>
            <w:noProof/>
            <w:webHidden/>
          </w:rPr>
          <w:fldChar w:fldCharType="end"/>
        </w:r>
      </w:hyperlink>
    </w:p>
    <w:p w14:paraId="42C009FF" w14:textId="7348C813" w:rsidR="00745F0E" w:rsidRDefault="0077101D" w:rsidP="00745F0E">
      <w:pPr>
        <w:pStyle w:val="Sommario3"/>
        <w:tabs>
          <w:tab w:val="right" w:leader="dot" w:pos="7655"/>
        </w:tabs>
        <w:rPr>
          <w:rFonts w:asciiTheme="minorHAnsi" w:eastAsiaTheme="minorEastAsia" w:hAnsiTheme="minorHAnsi" w:cstheme="minorBidi"/>
          <w:noProof/>
        </w:rPr>
      </w:pPr>
      <w:hyperlink w:anchor="_Toc103765976" w:history="1">
        <w:r w:rsidR="00745F0E" w:rsidRPr="00FA32D0">
          <w:rPr>
            <w:rStyle w:val="Collegamentoipertestuale"/>
            <w:noProof/>
          </w:rPr>
          <w:t>C.8. Operatore tecnico</w:t>
        </w:r>
        <w:r w:rsidR="00745F0E">
          <w:rPr>
            <w:noProof/>
            <w:webHidden/>
          </w:rPr>
          <w:tab/>
        </w:r>
        <w:r w:rsidR="00745F0E">
          <w:rPr>
            <w:noProof/>
            <w:webHidden/>
          </w:rPr>
          <w:fldChar w:fldCharType="begin"/>
        </w:r>
        <w:r w:rsidR="00745F0E">
          <w:rPr>
            <w:noProof/>
            <w:webHidden/>
          </w:rPr>
          <w:instrText xml:space="preserve"> PAGEREF _Toc103765976 \h </w:instrText>
        </w:r>
        <w:r w:rsidR="00745F0E">
          <w:rPr>
            <w:noProof/>
            <w:webHidden/>
          </w:rPr>
        </w:r>
        <w:r w:rsidR="00745F0E">
          <w:rPr>
            <w:noProof/>
            <w:webHidden/>
          </w:rPr>
          <w:fldChar w:fldCharType="separate"/>
        </w:r>
        <w:r w:rsidR="00B67562">
          <w:rPr>
            <w:noProof/>
            <w:webHidden/>
          </w:rPr>
          <w:t>14</w:t>
        </w:r>
        <w:r w:rsidR="00745F0E">
          <w:rPr>
            <w:noProof/>
            <w:webHidden/>
          </w:rPr>
          <w:fldChar w:fldCharType="end"/>
        </w:r>
      </w:hyperlink>
    </w:p>
    <w:p w14:paraId="5C4C412B" w14:textId="3D71CD0C" w:rsidR="00745F0E" w:rsidRDefault="0077101D" w:rsidP="00745F0E">
      <w:pPr>
        <w:pStyle w:val="Sommario3"/>
        <w:tabs>
          <w:tab w:val="right" w:leader="dot" w:pos="7655"/>
        </w:tabs>
        <w:rPr>
          <w:rFonts w:asciiTheme="minorHAnsi" w:eastAsiaTheme="minorEastAsia" w:hAnsiTheme="minorHAnsi" w:cstheme="minorBidi"/>
          <w:noProof/>
        </w:rPr>
      </w:pPr>
      <w:hyperlink w:anchor="_Toc103765977" w:history="1">
        <w:r w:rsidR="00745F0E" w:rsidRPr="00FA32D0">
          <w:rPr>
            <w:rStyle w:val="Collegamentoipertestuale"/>
            <w:noProof/>
          </w:rPr>
          <w:t>C.9. Catalogatore</w:t>
        </w:r>
        <w:r w:rsidR="00745F0E">
          <w:rPr>
            <w:noProof/>
            <w:webHidden/>
          </w:rPr>
          <w:tab/>
        </w:r>
        <w:r w:rsidR="00745F0E">
          <w:rPr>
            <w:noProof/>
            <w:webHidden/>
          </w:rPr>
          <w:fldChar w:fldCharType="begin"/>
        </w:r>
        <w:r w:rsidR="00745F0E">
          <w:rPr>
            <w:noProof/>
            <w:webHidden/>
          </w:rPr>
          <w:instrText xml:space="preserve"> PAGEREF _Toc103765977 \h </w:instrText>
        </w:r>
        <w:r w:rsidR="00745F0E">
          <w:rPr>
            <w:noProof/>
            <w:webHidden/>
          </w:rPr>
        </w:r>
        <w:r w:rsidR="00745F0E">
          <w:rPr>
            <w:noProof/>
            <w:webHidden/>
          </w:rPr>
          <w:fldChar w:fldCharType="separate"/>
        </w:r>
        <w:r w:rsidR="00B67562">
          <w:rPr>
            <w:noProof/>
            <w:webHidden/>
          </w:rPr>
          <w:t>14</w:t>
        </w:r>
        <w:r w:rsidR="00745F0E">
          <w:rPr>
            <w:noProof/>
            <w:webHidden/>
          </w:rPr>
          <w:fldChar w:fldCharType="end"/>
        </w:r>
      </w:hyperlink>
    </w:p>
    <w:p w14:paraId="746CFE09" w14:textId="51AF59D8" w:rsidR="00745F0E" w:rsidRDefault="0077101D" w:rsidP="00745F0E">
      <w:pPr>
        <w:pStyle w:val="Sommario3"/>
        <w:tabs>
          <w:tab w:val="right" w:leader="dot" w:pos="7655"/>
        </w:tabs>
        <w:rPr>
          <w:rFonts w:asciiTheme="minorHAnsi" w:eastAsiaTheme="minorEastAsia" w:hAnsiTheme="minorHAnsi" w:cstheme="minorBidi"/>
          <w:noProof/>
        </w:rPr>
      </w:pPr>
      <w:hyperlink w:anchor="_Toc103765978" w:history="1">
        <w:r w:rsidR="00745F0E" w:rsidRPr="00FA32D0">
          <w:rPr>
            <w:rStyle w:val="Collegamentoipertestuale"/>
            <w:noProof/>
          </w:rPr>
          <w:t>C.10. Informatico</w:t>
        </w:r>
        <w:r w:rsidR="00745F0E">
          <w:rPr>
            <w:noProof/>
            <w:webHidden/>
          </w:rPr>
          <w:tab/>
        </w:r>
        <w:r w:rsidR="00745F0E">
          <w:rPr>
            <w:noProof/>
            <w:webHidden/>
          </w:rPr>
          <w:fldChar w:fldCharType="begin"/>
        </w:r>
        <w:r w:rsidR="00745F0E">
          <w:rPr>
            <w:noProof/>
            <w:webHidden/>
          </w:rPr>
          <w:instrText xml:space="preserve"> PAGEREF _Toc103765978 \h </w:instrText>
        </w:r>
        <w:r w:rsidR="00745F0E">
          <w:rPr>
            <w:noProof/>
            <w:webHidden/>
          </w:rPr>
        </w:r>
        <w:r w:rsidR="00745F0E">
          <w:rPr>
            <w:noProof/>
            <w:webHidden/>
          </w:rPr>
          <w:fldChar w:fldCharType="separate"/>
        </w:r>
        <w:r w:rsidR="00B67562">
          <w:rPr>
            <w:noProof/>
            <w:webHidden/>
          </w:rPr>
          <w:t>15</w:t>
        </w:r>
        <w:r w:rsidR="00745F0E">
          <w:rPr>
            <w:noProof/>
            <w:webHidden/>
          </w:rPr>
          <w:fldChar w:fldCharType="end"/>
        </w:r>
      </w:hyperlink>
    </w:p>
    <w:p w14:paraId="568524E1" w14:textId="323D1E95" w:rsidR="00745F0E" w:rsidRPr="00745F0E" w:rsidRDefault="0077101D" w:rsidP="00745F0E">
      <w:pPr>
        <w:pStyle w:val="Sommario3"/>
        <w:tabs>
          <w:tab w:val="right" w:leader="dot" w:pos="7655"/>
        </w:tabs>
        <w:rPr>
          <w:rStyle w:val="Collegamentoipertestuale"/>
          <w:rFonts w:asciiTheme="minorHAnsi" w:eastAsiaTheme="minorEastAsia" w:hAnsiTheme="minorHAnsi" w:cstheme="minorBidi"/>
          <w:noProof/>
          <w:color w:val="auto"/>
          <w:u w:val="none"/>
        </w:rPr>
      </w:pPr>
      <w:hyperlink w:anchor="_Toc103765979" w:history="1">
        <w:r w:rsidR="00745F0E" w:rsidRPr="00FA32D0">
          <w:rPr>
            <w:rStyle w:val="Collegamentoipertestuale"/>
            <w:noProof/>
          </w:rPr>
          <w:t>C.11. Assistente informatico</w:t>
        </w:r>
        <w:r w:rsidR="00745F0E">
          <w:rPr>
            <w:noProof/>
            <w:webHidden/>
          </w:rPr>
          <w:tab/>
        </w:r>
        <w:r w:rsidR="00745F0E">
          <w:rPr>
            <w:noProof/>
            <w:webHidden/>
          </w:rPr>
          <w:fldChar w:fldCharType="begin"/>
        </w:r>
        <w:r w:rsidR="00745F0E">
          <w:rPr>
            <w:noProof/>
            <w:webHidden/>
          </w:rPr>
          <w:instrText xml:space="preserve"> PAGEREF _Toc103765979 \h </w:instrText>
        </w:r>
        <w:r w:rsidR="00745F0E">
          <w:rPr>
            <w:noProof/>
            <w:webHidden/>
          </w:rPr>
        </w:r>
        <w:r w:rsidR="00745F0E">
          <w:rPr>
            <w:noProof/>
            <w:webHidden/>
          </w:rPr>
          <w:fldChar w:fldCharType="separate"/>
        </w:r>
        <w:r w:rsidR="00B67562">
          <w:rPr>
            <w:noProof/>
            <w:webHidden/>
          </w:rPr>
          <w:t>15</w:t>
        </w:r>
        <w:r w:rsidR="00745F0E">
          <w:rPr>
            <w:noProof/>
            <w:webHidden/>
          </w:rPr>
          <w:fldChar w:fldCharType="end"/>
        </w:r>
      </w:hyperlink>
    </w:p>
    <w:p w14:paraId="7437502E" w14:textId="2350FCB0" w:rsidR="00745F0E" w:rsidRDefault="0077101D" w:rsidP="00745F0E">
      <w:pPr>
        <w:pStyle w:val="Sommario2"/>
        <w:rPr>
          <w:rFonts w:asciiTheme="minorHAnsi" w:eastAsiaTheme="minorEastAsia" w:hAnsiTheme="minorHAnsi" w:cstheme="minorBidi"/>
        </w:rPr>
      </w:pPr>
      <w:hyperlink w:anchor="_Toc103765980" w:history="1">
        <w:r w:rsidR="00745F0E" w:rsidRPr="00FA32D0">
          <w:rPr>
            <w:rStyle w:val="Collegamentoipertestuale"/>
          </w:rPr>
          <w:t xml:space="preserve">D. </w:t>
        </w:r>
        <w:r w:rsidR="00745F0E" w:rsidRPr="00FA32D0">
          <w:rPr>
            <w:rStyle w:val="Collegamentoipertestuale"/>
            <w:highlight w:val="white"/>
          </w:rPr>
          <w:t>C</w:t>
        </w:r>
        <w:r w:rsidR="00745F0E" w:rsidRPr="00FA32D0">
          <w:rPr>
            <w:rStyle w:val="Collegamentoipertestuale"/>
          </w:rPr>
          <w:t>ome</w:t>
        </w:r>
        <w:r w:rsidR="00745F0E">
          <w:rPr>
            <w:webHidden/>
          </w:rPr>
          <w:tab/>
        </w:r>
        <w:r w:rsidR="00745F0E">
          <w:rPr>
            <w:webHidden/>
          </w:rPr>
          <w:fldChar w:fldCharType="begin"/>
        </w:r>
        <w:r w:rsidR="00745F0E">
          <w:rPr>
            <w:webHidden/>
          </w:rPr>
          <w:instrText xml:space="preserve"> PAGEREF _Toc103765980 \h </w:instrText>
        </w:r>
        <w:r w:rsidR="00745F0E">
          <w:rPr>
            <w:webHidden/>
          </w:rPr>
        </w:r>
        <w:r w:rsidR="00745F0E">
          <w:rPr>
            <w:webHidden/>
          </w:rPr>
          <w:fldChar w:fldCharType="separate"/>
        </w:r>
        <w:r w:rsidR="00B67562">
          <w:rPr>
            <w:webHidden/>
          </w:rPr>
          <w:t>15</w:t>
        </w:r>
        <w:r w:rsidR="00745F0E">
          <w:rPr>
            <w:webHidden/>
          </w:rPr>
          <w:fldChar w:fldCharType="end"/>
        </w:r>
      </w:hyperlink>
    </w:p>
    <w:p w14:paraId="090BF00C" w14:textId="532BF8D8" w:rsidR="00745F0E" w:rsidRDefault="0077101D" w:rsidP="00745F0E">
      <w:pPr>
        <w:pStyle w:val="Sommario3"/>
        <w:tabs>
          <w:tab w:val="right" w:leader="dot" w:pos="7655"/>
        </w:tabs>
        <w:rPr>
          <w:rFonts w:asciiTheme="minorHAnsi" w:eastAsiaTheme="minorEastAsia" w:hAnsiTheme="minorHAnsi" w:cstheme="minorBidi"/>
          <w:noProof/>
        </w:rPr>
      </w:pPr>
      <w:hyperlink w:anchor="_Toc103765981" w:history="1">
        <w:r w:rsidR="00745F0E" w:rsidRPr="00FA32D0">
          <w:rPr>
            <w:rStyle w:val="Collegamentoipertestuale"/>
            <w:noProof/>
          </w:rPr>
          <w:t>D.1. Digitalizzazione 2D</w:t>
        </w:r>
        <w:r w:rsidR="00745F0E">
          <w:rPr>
            <w:noProof/>
            <w:webHidden/>
          </w:rPr>
          <w:tab/>
        </w:r>
        <w:r w:rsidR="00745F0E">
          <w:rPr>
            <w:noProof/>
            <w:webHidden/>
          </w:rPr>
          <w:fldChar w:fldCharType="begin"/>
        </w:r>
        <w:r w:rsidR="00745F0E">
          <w:rPr>
            <w:noProof/>
            <w:webHidden/>
          </w:rPr>
          <w:instrText xml:space="preserve"> PAGEREF _Toc103765981 \h </w:instrText>
        </w:r>
        <w:r w:rsidR="00745F0E">
          <w:rPr>
            <w:noProof/>
            <w:webHidden/>
          </w:rPr>
        </w:r>
        <w:r w:rsidR="00745F0E">
          <w:rPr>
            <w:noProof/>
            <w:webHidden/>
          </w:rPr>
          <w:fldChar w:fldCharType="separate"/>
        </w:r>
        <w:r w:rsidR="00B67562">
          <w:rPr>
            <w:noProof/>
            <w:webHidden/>
          </w:rPr>
          <w:t>17</w:t>
        </w:r>
        <w:r w:rsidR="00745F0E">
          <w:rPr>
            <w:noProof/>
            <w:webHidden/>
          </w:rPr>
          <w:fldChar w:fldCharType="end"/>
        </w:r>
      </w:hyperlink>
    </w:p>
    <w:p w14:paraId="2A04AF3D" w14:textId="7DAA2A67" w:rsidR="00745F0E" w:rsidRDefault="0077101D" w:rsidP="00745F0E">
      <w:pPr>
        <w:pStyle w:val="Sommario3"/>
        <w:tabs>
          <w:tab w:val="right" w:leader="dot" w:pos="7655"/>
        </w:tabs>
        <w:rPr>
          <w:rFonts w:asciiTheme="minorHAnsi" w:eastAsiaTheme="minorEastAsia" w:hAnsiTheme="minorHAnsi" w:cstheme="minorBidi"/>
          <w:noProof/>
        </w:rPr>
      </w:pPr>
      <w:hyperlink w:anchor="_Toc103765982" w:history="1">
        <w:r w:rsidR="00745F0E" w:rsidRPr="00FA32D0">
          <w:rPr>
            <w:rStyle w:val="Collegamentoipertestuale"/>
            <w:noProof/>
          </w:rPr>
          <w:t>D.1.A. Strumenti e metodologie in relazione alle tipologie dei beni</w:t>
        </w:r>
        <w:r w:rsidR="00745F0E">
          <w:rPr>
            <w:noProof/>
            <w:webHidden/>
          </w:rPr>
          <w:tab/>
        </w:r>
        <w:r w:rsidR="00745F0E">
          <w:rPr>
            <w:noProof/>
            <w:webHidden/>
          </w:rPr>
          <w:fldChar w:fldCharType="begin"/>
        </w:r>
        <w:r w:rsidR="00745F0E">
          <w:rPr>
            <w:noProof/>
            <w:webHidden/>
          </w:rPr>
          <w:instrText xml:space="preserve"> PAGEREF _Toc103765982 \h </w:instrText>
        </w:r>
        <w:r w:rsidR="00745F0E">
          <w:rPr>
            <w:noProof/>
            <w:webHidden/>
          </w:rPr>
        </w:r>
        <w:r w:rsidR="00745F0E">
          <w:rPr>
            <w:noProof/>
            <w:webHidden/>
          </w:rPr>
          <w:fldChar w:fldCharType="separate"/>
        </w:r>
        <w:r w:rsidR="00B67562">
          <w:rPr>
            <w:noProof/>
            <w:webHidden/>
          </w:rPr>
          <w:t>17</w:t>
        </w:r>
        <w:r w:rsidR="00745F0E">
          <w:rPr>
            <w:noProof/>
            <w:webHidden/>
          </w:rPr>
          <w:fldChar w:fldCharType="end"/>
        </w:r>
      </w:hyperlink>
    </w:p>
    <w:p w14:paraId="10C37774" w14:textId="4B095B1E" w:rsidR="00745F0E" w:rsidRDefault="0077101D" w:rsidP="00745F0E">
      <w:pPr>
        <w:pStyle w:val="Sommario3"/>
        <w:tabs>
          <w:tab w:val="right" w:leader="dot" w:pos="7655"/>
        </w:tabs>
        <w:rPr>
          <w:rFonts w:asciiTheme="minorHAnsi" w:eastAsiaTheme="minorEastAsia" w:hAnsiTheme="minorHAnsi" w:cstheme="minorBidi"/>
          <w:noProof/>
        </w:rPr>
      </w:pPr>
      <w:hyperlink w:anchor="_Toc103765983" w:history="1">
        <w:r w:rsidR="00745F0E" w:rsidRPr="00FA32D0">
          <w:rPr>
            <w:rStyle w:val="Collegamentoipertestuale"/>
            <w:noProof/>
          </w:rPr>
          <w:t>D.1.A.1. Scanner: tipologie e caratteristiche</w:t>
        </w:r>
        <w:r w:rsidR="00745F0E">
          <w:rPr>
            <w:noProof/>
            <w:webHidden/>
          </w:rPr>
          <w:tab/>
        </w:r>
        <w:r w:rsidR="00745F0E">
          <w:rPr>
            <w:noProof/>
            <w:webHidden/>
          </w:rPr>
          <w:fldChar w:fldCharType="begin"/>
        </w:r>
        <w:r w:rsidR="00745F0E">
          <w:rPr>
            <w:noProof/>
            <w:webHidden/>
          </w:rPr>
          <w:instrText xml:space="preserve"> PAGEREF _Toc103765983 \h </w:instrText>
        </w:r>
        <w:r w:rsidR="00745F0E">
          <w:rPr>
            <w:noProof/>
            <w:webHidden/>
          </w:rPr>
        </w:r>
        <w:r w:rsidR="00745F0E">
          <w:rPr>
            <w:noProof/>
            <w:webHidden/>
          </w:rPr>
          <w:fldChar w:fldCharType="separate"/>
        </w:r>
        <w:r w:rsidR="00B67562">
          <w:rPr>
            <w:noProof/>
            <w:webHidden/>
          </w:rPr>
          <w:t>17</w:t>
        </w:r>
        <w:r w:rsidR="00745F0E">
          <w:rPr>
            <w:noProof/>
            <w:webHidden/>
          </w:rPr>
          <w:fldChar w:fldCharType="end"/>
        </w:r>
      </w:hyperlink>
    </w:p>
    <w:p w14:paraId="35CA4AC6" w14:textId="3A7AF5EE" w:rsidR="00745F0E" w:rsidRDefault="0077101D" w:rsidP="00745F0E">
      <w:pPr>
        <w:pStyle w:val="Sommario3"/>
        <w:tabs>
          <w:tab w:val="right" w:leader="dot" w:pos="7655"/>
        </w:tabs>
        <w:rPr>
          <w:rFonts w:asciiTheme="minorHAnsi" w:eastAsiaTheme="minorEastAsia" w:hAnsiTheme="minorHAnsi" w:cstheme="minorBidi"/>
          <w:noProof/>
        </w:rPr>
      </w:pPr>
      <w:hyperlink w:anchor="_Toc103765984" w:history="1">
        <w:r w:rsidR="00745F0E" w:rsidRPr="00FA32D0">
          <w:rPr>
            <w:rStyle w:val="Collegamentoipertestuale"/>
            <w:noProof/>
          </w:rPr>
          <w:t>D.1.A.2. Scanner piani</w:t>
        </w:r>
        <w:r w:rsidR="00745F0E">
          <w:rPr>
            <w:noProof/>
            <w:webHidden/>
          </w:rPr>
          <w:tab/>
        </w:r>
        <w:r w:rsidR="00745F0E">
          <w:rPr>
            <w:noProof/>
            <w:webHidden/>
          </w:rPr>
          <w:fldChar w:fldCharType="begin"/>
        </w:r>
        <w:r w:rsidR="00745F0E">
          <w:rPr>
            <w:noProof/>
            <w:webHidden/>
          </w:rPr>
          <w:instrText xml:space="preserve"> PAGEREF _Toc103765984 \h </w:instrText>
        </w:r>
        <w:r w:rsidR="00745F0E">
          <w:rPr>
            <w:noProof/>
            <w:webHidden/>
          </w:rPr>
        </w:r>
        <w:r w:rsidR="00745F0E">
          <w:rPr>
            <w:noProof/>
            <w:webHidden/>
          </w:rPr>
          <w:fldChar w:fldCharType="separate"/>
        </w:r>
        <w:r w:rsidR="00B67562">
          <w:rPr>
            <w:noProof/>
            <w:webHidden/>
          </w:rPr>
          <w:t>17</w:t>
        </w:r>
        <w:r w:rsidR="00745F0E">
          <w:rPr>
            <w:noProof/>
            <w:webHidden/>
          </w:rPr>
          <w:fldChar w:fldCharType="end"/>
        </w:r>
      </w:hyperlink>
    </w:p>
    <w:p w14:paraId="2CA35929" w14:textId="28AAEFF4" w:rsidR="00745F0E" w:rsidRDefault="0077101D" w:rsidP="00745F0E">
      <w:pPr>
        <w:pStyle w:val="Sommario3"/>
        <w:tabs>
          <w:tab w:val="right" w:leader="dot" w:pos="7655"/>
        </w:tabs>
        <w:rPr>
          <w:rFonts w:asciiTheme="minorHAnsi" w:eastAsiaTheme="minorEastAsia" w:hAnsiTheme="minorHAnsi" w:cstheme="minorBidi"/>
          <w:noProof/>
        </w:rPr>
      </w:pPr>
      <w:hyperlink w:anchor="_Toc103765985" w:history="1">
        <w:r w:rsidR="00745F0E" w:rsidRPr="00FA32D0">
          <w:rPr>
            <w:rStyle w:val="Collegamentoipertestuale"/>
            <w:noProof/>
          </w:rPr>
          <w:t>D.1.A.3. Scanner per pellicole</w:t>
        </w:r>
        <w:r w:rsidR="00745F0E">
          <w:rPr>
            <w:noProof/>
            <w:webHidden/>
          </w:rPr>
          <w:tab/>
        </w:r>
        <w:r w:rsidR="00745F0E">
          <w:rPr>
            <w:noProof/>
            <w:webHidden/>
          </w:rPr>
          <w:fldChar w:fldCharType="begin"/>
        </w:r>
        <w:r w:rsidR="00745F0E">
          <w:rPr>
            <w:noProof/>
            <w:webHidden/>
          </w:rPr>
          <w:instrText xml:space="preserve"> PAGEREF _Toc103765985 \h </w:instrText>
        </w:r>
        <w:r w:rsidR="00745F0E">
          <w:rPr>
            <w:noProof/>
            <w:webHidden/>
          </w:rPr>
        </w:r>
        <w:r w:rsidR="00745F0E">
          <w:rPr>
            <w:noProof/>
            <w:webHidden/>
          </w:rPr>
          <w:fldChar w:fldCharType="separate"/>
        </w:r>
        <w:r w:rsidR="00B67562">
          <w:rPr>
            <w:noProof/>
            <w:webHidden/>
          </w:rPr>
          <w:t>18</w:t>
        </w:r>
        <w:r w:rsidR="00745F0E">
          <w:rPr>
            <w:noProof/>
            <w:webHidden/>
          </w:rPr>
          <w:fldChar w:fldCharType="end"/>
        </w:r>
      </w:hyperlink>
    </w:p>
    <w:p w14:paraId="11A03B76" w14:textId="3F8676C0" w:rsidR="00745F0E" w:rsidRDefault="0077101D" w:rsidP="00745F0E">
      <w:pPr>
        <w:pStyle w:val="Sommario3"/>
        <w:tabs>
          <w:tab w:val="right" w:leader="dot" w:pos="7655"/>
        </w:tabs>
        <w:rPr>
          <w:rFonts w:asciiTheme="minorHAnsi" w:eastAsiaTheme="minorEastAsia" w:hAnsiTheme="minorHAnsi" w:cstheme="minorBidi"/>
          <w:noProof/>
        </w:rPr>
      </w:pPr>
      <w:hyperlink w:anchor="_Toc103765986" w:history="1">
        <w:r w:rsidR="00745F0E" w:rsidRPr="00FA32D0">
          <w:rPr>
            <w:rStyle w:val="Collegamentoipertestuale"/>
            <w:noProof/>
          </w:rPr>
          <w:t>D.1.A.4. Scanner per pellicole cinematografiche e microfilm</w:t>
        </w:r>
        <w:r w:rsidR="00745F0E">
          <w:rPr>
            <w:noProof/>
            <w:webHidden/>
          </w:rPr>
          <w:tab/>
        </w:r>
        <w:r w:rsidR="00745F0E">
          <w:rPr>
            <w:noProof/>
            <w:webHidden/>
          </w:rPr>
          <w:fldChar w:fldCharType="begin"/>
        </w:r>
        <w:r w:rsidR="00745F0E">
          <w:rPr>
            <w:noProof/>
            <w:webHidden/>
          </w:rPr>
          <w:instrText xml:space="preserve"> PAGEREF _Toc103765986 \h </w:instrText>
        </w:r>
        <w:r w:rsidR="00745F0E">
          <w:rPr>
            <w:noProof/>
            <w:webHidden/>
          </w:rPr>
        </w:r>
        <w:r w:rsidR="00745F0E">
          <w:rPr>
            <w:noProof/>
            <w:webHidden/>
          </w:rPr>
          <w:fldChar w:fldCharType="separate"/>
        </w:r>
        <w:r w:rsidR="00B67562">
          <w:rPr>
            <w:noProof/>
            <w:webHidden/>
          </w:rPr>
          <w:t>18</w:t>
        </w:r>
        <w:r w:rsidR="00745F0E">
          <w:rPr>
            <w:noProof/>
            <w:webHidden/>
          </w:rPr>
          <w:fldChar w:fldCharType="end"/>
        </w:r>
      </w:hyperlink>
    </w:p>
    <w:p w14:paraId="4B15CEDF" w14:textId="54C98FD5" w:rsidR="00745F0E" w:rsidRDefault="0077101D" w:rsidP="00745F0E">
      <w:pPr>
        <w:pStyle w:val="Sommario3"/>
        <w:tabs>
          <w:tab w:val="right" w:leader="dot" w:pos="7655"/>
        </w:tabs>
        <w:rPr>
          <w:rFonts w:asciiTheme="minorHAnsi" w:eastAsiaTheme="minorEastAsia" w:hAnsiTheme="minorHAnsi" w:cstheme="minorBidi"/>
          <w:noProof/>
        </w:rPr>
      </w:pPr>
      <w:hyperlink w:anchor="_Toc103765987" w:history="1">
        <w:r w:rsidR="00745F0E" w:rsidRPr="00FA32D0">
          <w:rPr>
            <w:rStyle w:val="Collegamentoipertestuale"/>
            <w:noProof/>
          </w:rPr>
          <w:t>D.1.A.5. Scanner a tamburo</w:t>
        </w:r>
        <w:r w:rsidR="00745F0E">
          <w:rPr>
            <w:noProof/>
            <w:webHidden/>
          </w:rPr>
          <w:tab/>
        </w:r>
        <w:r w:rsidR="00745F0E">
          <w:rPr>
            <w:noProof/>
            <w:webHidden/>
          </w:rPr>
          <w:fldChar w:fldCharType="begin"/>
        </w:r>
        <w:r w:rsidR="00745F0E">
          <w:rPr>
            <w:noProof/>
            <w:webHidden/>
          </w:rPr>
          <w:instrText xml:space="preserve"> PAGEREF _Toc103765987 \h </w:instrText>
        </w:r>
        <w:r w:rsidR="00745F0E">
          <w:rPr>
            <w:noProof/>
            <w:webHidden/>
          </w:rPr>
        </w:r>
        <w:r w:rsidR="00745F0E">
          <w:rPr>
            <w:noProof/>
            <w:webHidden/>
          </w:rPr>
          <w:fldChar w:fldCharType="separate"/>
        </w:r>
        <w:r w:rsidR="00B67562">
          <w:rPr>
            <w:noProof/>
            <w:webHidden/>
          </w:rPr>
          <w:t>18</w:t>
        </w:r>
        <w:r w:rsidR="00745F0E">
          <w:rPr>
            <w:noProof/>
            <w:webHidden/>
          </w:rPr>
          <w:fldChar w:fldCharType="end"/>
        </w:r>
      </w:hyperlink>
    </w:p>
    <w:p w14:paraId="1EAE12E9" w14:textId="309377B7" w:rsidR="00745F0E" w:rsidRDefault="0077101D" w:rsidP="00745F0E">
      <w:pPr>
        <w:pStyle w:val="Sommario3"/>
        <w:tabs>
          <w:tab w:val="right" w:leader="dot" w:pos="7655"/>
        </w:tabs>
        <w:rPr>
          <w:rFonts w:asciiTheme="minorHAnsi" w:eastAsiaTheme="minorEastAsia" w:hAnsiTheme="minorHAnsi" w:cstheme="minorBidi"/>
          <w:noProof/>
        </w:rPr>
      </w:pPr>
      <w:hyperlink w:anchor="_Toc103765988" w:history="1">
        <w:r w:rsidR="00745F0E" w:rsidRPr="00FA32D0">
          <w:rPr>
            <w:rStyle w:val="Collegamentoipertestuale"/>
            <w:noProof/>
          </w:rPr>
          <w:t>D.1.A.6. Scanner a tamburo virtuale</w:t>
        </w:r>
        <w:r w:rsidR="00745F0E">
          <w:rPr>
            <w:noProof/>
            <w:webHidden/>
          </w:rPr>
          <w:tab/>
        </w:r>
        <w:r w:rsidR="00745F0E">
          <w:rPr>
            <w:noProof/>
            <w:webHidden/>
          </w:rPr>
          <w:fldChar w:fldCharType="begin"/>
        </w:r>
        <w:r w:rsidR="00745F0E">
          <w:rPr>
            <w:noProof/>
            <w:webHidden/>
          </w:rPr>
          <w:instrText xml:space="preserve"> PAGEREF _Toc103765988 \h </w:instrText>
        </w:r>
        <w:r w:rsidR="00745F0E">
          <w:rPr>
            <w:noProof/>
            <w:webHidden/>
          </w:rPr>
        </w:r>
        <w:r w:rsidR="00745F0E">
          <w:rPr>
            <w:noProof/>
            <w:webHidden/>
          </w:rPr>
          <w:fldChar w:fldCharType="separate"/>
        </w:r>
        <w:r w:rsidR="00B67562">
          <w:rPr>
            <w:noProof/>
            <w:webHidden/>
          </w:rPr>
          <w:t>19</w:t>
        </w:r>
        <w:r w:rsidR="00745F0E">
          <w:rPr>
            <w:noProof/>
            <w:webHidden/>
          </w:rPr>
          <w:fldChar w:fldCharType="end"/>
        </w:r>
      </w:hyperlink>
    </w:p>
    <w:p w14:paraId="17183C94" w14:textId="3F04157D" w:rsidR="00745F0E" w:rsidRDefault="0077101D" w:rsidP="00745F0E">
      <w:pPr>
        <w:pStyle w:val="Sommario3"/>
        <w:tabs>
          <w:tab w:val="right" w:leader="dot" w:pos="7655"/>
        </w:tabs>
        <w:rPr>
          <w:rFonts w:asciiTheme="minorHAnsi" w:eastAsiaTheme="minorEastAsia" w:hAnsiTheme="minorHAnsi" w:cstheme="minorBidi"/>
          <w:noProof/>
        </w:rPr>
      </w:pPr>
      <w:hyperlink w:anchor="_Toc103765989" w:history="1">
        <w:r w:rsidR="00745F0E" w:rsidRPr="00FA32D0">
          <w:rPr>
            <w:rStyle w:val="Collegamentoipertestuale"/>
            <w:noProof/>
          </w:rPr>
          <w:t>D.1.A.7. Fotocamere: tipologie e caratteristiche</w:t>
        </w:r>
        <w:r w:rsidR="00745F0E">
          <w:rPr>
            <w:noProof/>
            <w:webHidden/>
          </w:rPr>
          <w:tab/>
        </w:r>
        <w:r w:rsidR="00745F0E">
          <w:rPr>
            <w:noProof/>
            <w:webHidden/>
          </w:rPr>
          <w:fldChar w:fldCharType="begin"/>
        </w:r>
        <w:r w:rsidR="00745F0E">
          <w:rPr>
            <w:noProof/>
            <w:webHidden/>
          </w:rPr>
          <w:instrText xml:space="preserve"> PAGEREF _Toc103765989 \h </w:instrText>
        </w:r>
        <w:r w:rsidR="00745F0E">
          <w:rPr>
            <w:noProof/>
            <w:webHidden/>
          </w:rPr>
        </w:r>
        <w:r w:rsidR="00745F0E">
          <w:rPr>
            <w:noProof/>
            <w:webHidden/>
          </w:rPr>
          <w:fldChar w:fldCharType="separate"/>
        </w:r>
        <w:r w:rsidR="00B67562">
          <w:rPr>
            <w:noProof/>
            <w:webHidden/>
          </w:rPr>
          <w:t>19</w:t>
        </w:r>
        <w:r w:rsidR="00745F0E">
          <w:rPr>
            <w:noProof/>
            <w:webHidden/>
          </w:rPr>
          <w:fldChar w:fldCharType="end"/>
        </w:r>
      </w:hyperlink>
    </w:p>
    <w:p w14:paraId="17D8BBA1" w14:textId="4B9D06DD" w:rsidR="00745F0E" w:rsidRDefault="0077101D" w:rsidP="00745F0E">
      <w:pPr>
        <w:pStyle w:val="Sommario3"/>
        <w:tabs>
          <w:tab w:val="right" w:leader="dot" w:pos="7655"/>
        </w:tabs>
        <w:rPr>
          <w:rFonts w:asciiTheme="minorHAnsi" w:eastAsiaTheme="minorEastAsia" w:hAnsiTheme="minorHAnsi" w:cstheme="minorBidi"/>
          <w:noProof/>
        </w:rPr>
      </w:pPr>
      <w:hyperlink w:anchor="_Toc103765990" w:history="1">
        <w:r w:rsidR="00745F0E" w:rsidRPr="00FA32D0">
          <w:rPr>
            <w:rStyle w:val="Collegamentoipertestuale"/>
            <w:noProof/>
          </w:rPr>
          <w:t>D.1.B. Esempi di flusso di lavoro</w:t>
        </w:r>
        <w:r w:rsidR="00745F0E">
          <w:rPr>
            <w:noProof/>
            <w:webHidden/>
          </w:rPr>
          <w:tab/>
        </w:r>
        <w:r w:rsidR="00745F0E">
          <w:rPr>
            <w:noProof/>
            <w:webHidden/>
          </w:rPr>
          <w:fldChar w:fldCharType="begin"/>
        </w:r>
        <w:r w:rsidR="00745F0E">
          <w:rPr>
            <w:noProof/>
            <w:webHidden/>
          </w:rPr>
          <w:instrText xml:space="preserve"> PAGEREF _Toc103765990 \h </w:instrText>
        </w:r>
        <w:r w:rsidR="00745F0E">
          <w:rPr>
            <w:noProof/>
            <w:webHidden/>
          </w:rPr>
        </w:r>
        <w:r w:rsidR="00745F0E">
          <w:rPr>
            <w:noProof/>
            <w:webHidden/>
          </w:rPr>
          <w:fldChar w:fldCharType="separate"/>
        </w:r>
        <w:r w:rsidR="00B67562">
          <w:rPr>
            <w:noProof/>
            <w:webHidden/>
          </w:rPr>
          <w:t>21</w:t>
        </w:r>
        <w:r w:rsidR="00745F0E">
          <w:rPr>
            <w:noProof/>
            <w:webHidden/>
          </w:rPr>
          <w:fldChar w:fldCharType="end"/>
        </w:r>
      </w:hyperlink>
    </w:p>
    <w:p w14:paraId="70A2DC5D" w14:textId="164BE8C5" w:rsidR="00745F0E" w:rsidRDefault="0077101D" w:rsidP="00745F0E">
      <w:pPr>
        <w:pStyle w:val="Sommario3"/>
        <w:tabs>
          <w:tab w:val="right" w:leader="dot" w:pos="7655"/>
        </w:tabs>
        <w:rPr>
          <w:rFonts w:asciiTheme="minorHAnsi" w:eastAsiaTheme="minorEastAsia" w:hAnsiTheme="minorHAnsi" w:cstheme="minorBidi"/>
          <w:noProof/>
        </w:rPr>
      </w:pPr>
      <w:hyperlink w:anchor="_Toc103765991" w:history="1">
        <w:r w:rsidR="00745F0E" w:rsidRPr="00FA32D0">
          <w:rPr>
            <w:rStyle w:val="Collegamentoipertestuale"/>
            <w:noProof/>
          </w:rPr>
          <w:t>D.2. Digitalizzazione 3D</w:t>
        </w:r>
        <w:r w:rsidR="00745F0E">
          <w:rPr>
            <w:noProof/>
            <w:webHidden/>
          </w:rPr>
          <w:tab/>
        </w:r>
        <w:r w:rsidR="00745F0E">
          <w:rPr>
            <w:noProof/>
            <w:webHidden/>
          </w:rPr>
          <w:fldChar w:fldCharType="begin"/>
        </w:r>
        <w:r w:rsidR="00745F0E">
          <w:rPr>
            <w:noProof/>
            <w:webHidden/>
          </w:rPr>
          <w:instrText xml:space="preserve"> PAGEREF _Toc103765991 \h </w:instrText>
        </w:r>
        <w:r w:rsidR="00745F0E">
          <w:rPr>
            <w:noProof/>
            <w:webHidden/>
          </w:rPr>
        </w:r>
        <w:r w:rsidR="00745F0E">
          <w:rPr>
            <w:noProof/>
            <w:webHidden/>
          </w:rPr>
          <w:fldChar w:fldCharType="separate"/>
        </w:r>
        <w:r w:rsidR="00B67562">
          <w:rPr>
            <w:noProof/>
            <w:webHidden/>
          </w:rPr>
          <w:t>24</w:t>
        </w:r>
        <w:r w:rsidR="00745F0E">
          <w:rPr>
            <w:noProof/>
            <w:webHidden/>
          </w:rPr>
          <w:fldChar w:fldCharType="end"/>
        </w:r>
      </w:hyperlink>
    </w:p>
    <w:p w14:paraId="32ECC390" w14:textId="637FA05D" w:rsidR="00745F0E" w:rsidRDefault="0077101D" w:rsidP="00745F0E">
      <w:pPr>
        <w:pStyle w:val="Sommario3"/>
        <w:tabs>
          <w:tab w:val="right" w:leader="dot" w:pos="7655"/>
        </w:tabs>
        <w:rPr>
          <w:rFonts w:asciiTheme="minorHAnsi" w:eastAsiaTheme="minorEastAsia" w:hAnsiTheme="minorHAnsi" w:cstheme="minorBidi"/>
          <w:noProof/>
        </w:rPr>
      </w:pPr>
      <w:hyperlink w:anchor="_Toc103765992" w:history="1">
        <w:r w:rsidR="00745F0E" w:rsidRPr="00FA32D0">
          <w:rPr>
            <w:rStyle w:val="Collegamentoipertestuale"/>
            <w:noProof/>
          </w:rPr>
          <w:t>D.2.A. Strumenti e metodologia per la digitalizzazione tridimensionale (laser scanning e fotogrammetria 3D)</w:t>
        </w:r>
        <w:r w:rsidR="00745F0E">
          <w:rPr>
            <w:noProof/>
            <w:webHidden/>
          </w:rPr>
          <w:tab/>
        </w:r>
        <w:r w:rsidR="00745F0E">
          <w:rPr>
            <w:noProof/>
            <w:webHidden/>
          </w:rPr>
          <w:fldChar w:fldCharType="begin"/>
        </w:r>
        <w:r w:rsidR="00745F0E">
          <w:rPr>
            <w:noProof/>
            <w:webHidden/>
          </w:rPr>
          <w:instrText xml:space="preserve"> PAGEREF _Toc103765992 \h </w:instrText>
        </w:r>
        <w:r w:rsidR="00745F0E">
          <w:rPr>
            <w:noProof/>
            <w:webHidden/>
          </w:rPr>
        </w:r>
        <w:r w:rsidR="00745F0E">
          <w:rPr>
            <w:noProof/>
            <w:webHidden/>
          </w:rPr>
          <w:fldChar w:fldCharType="separate"/>
        </w:r>
        <w:r w:rsidR="00B67562">
          <w:rPr>
            <w:noProof/>
            <w:webHidden/>
          </w:rPr>
          <w:t>24</w:t>
        </w:r>
        <w:r w:rsidR="00745F0E">
          <w:rPr>
            <w:noProof/>
            <w:webHidden/>
          </w:rPr>
          <w:fldChar w:fldCharType="end"/>
        </w:r>
      </w:hyperlink>
    </w:p>
    <w:p w14:paraId="401734D1" w14:textId="26C26886" w:rsidR="00745F0E" w:rsidRDefault="0077101D" w:rsidP="00745F0E">
      <w:pPr>
        <w:pStyle w:val="Sommario3"/>
        <w:tabs>
          <w:tab w:val="right" w:leader="dot" w:pos="7655"/>
        </w:tabs>
        <w:rPr>
          <w:rFonts w:asciiTheme="minorHAnsi" w:eastAsiaTheme="minorEastAsia" w:hAnsiTheme="minorHAnsi" w:cstheme="minorBidi"/>
          <w:noProof/>
        </w:rPr>
      </w:pPr>
      <w:hyperlink w:anchor="_Toc103765993" w:history="1">
        <w:r w:rsidR="00745F0E" w:rsidRPr="00FA32D0">
          <w:rPr>
            <w:rStyle w:val="Collegamentoipertestuale"/>
            <w:noProof/>
          </w:rPr>
          <w:t>D.2.A.1. Strumentazioni laser scanning</w:t>
        </w:r>
        <w:r w:rsidR="00745F0E">
          <w:rPr>
            <w:noProof/>
            <w:webHidden/>
          </w:rPr>
          <w:tab/>
        </w:r>
        <w:r w:rsidR="00745F0E">
          <w:rPr>
            <w:noProof/>
            <w:webHidden/>
          </w:rPr>
          <w:fldChar w:fldCharType="begin"/>
        </w:r>
        <w:r w:rsidR="00745F0E">
          <w:rPr>
            <w:noProof/>
            <w:webHidden/>
          </w:rPr>
          <w:instrText xml:space="preserve"> PAGEREF _Toc103765993 \h </w:instrText>
        </w:r>
        <w:r w:rsidR="00745F0E">
          <w:rPr>
            <w:noProof/>
            <w:webHidden/>
          </w:rPr>
        </w:r>
        <w:r w:rsidR="00745F0E">
          <w:rPr>
            <w:noProof/>
            <w:webHidden/>
          </w:rPr>
          <w:fldChar w:fldCharType="separate"/>
        </w:r>
        <w:r w:rsidR="00B67562">
          <w:rPr>
            <w:noProof/>
            <w:webHidden/>
          </w:rPr>
          <w:t>24</w:t>
        </w:r>
        <w:r w:rsidR="00745F0E">
          <w:rPr>
            <w:noProof/>
            <w:webHidden/>
          </w:rPr>
          <w:fldChar w:fldCharType="end"/>
        </w:r>
      </w:hyperlink>
    </w:p>
    <w:p w14:paraId="55521708" w14:textId="61BDD8B3" w:rsidR="00745F0E" w:rsidRDefault="0077101D" w:rsidP="00745F0E">
      <w:pPr>
        <w:pStyle w:val="Sommario3"/>
        <w:tabs>
          <w:tab w:val="right" w:leader="dot" w:pos="7655"/>
        </w:tabs>
        <w:rPr>
          <w:rFonts w:asciiTheme="minorHAnsi" w:eastAsiaTheme="minorEastAsia" w:hAnsiTheme="minorHAnsi" w:cstheme="minorBidi"/>
          <w:noProof/>
        </w:rPr>
      </w:pPr>
      <w:hyperlink w:anchor="_Toc103765994" w:history="1">
        <w:r w:rsidR="00745F0E" w:rsidRPr="00FA32D0">
          <w:rPr>
            <w:rStyle w:val="Collegamentoipertestuale"/>
            <w:noProof/>
          </w:rPr>
          <w:t>D.2.A.2. Strumentazioni per la fotogrammetria 3D</w:t>
        </w:r>
        <w:r w:rsidR="00745F0E">
          <w:rPr>
            <w:noProof/>
            <w:webHidden/>
          </w:rPr>
          <w:tab/>
        </w:r>
        <w:r w:rsidR="00745F0E">
          <w:rPr>
            <w:noProof/>
            <w:webHidden/>
          </w:rPr>
          <w:fldChar w:fldCharType="begin"/>
        </w:r>
        <w:r w:rsidR="00745F0E">
          <w:rPr>
            <w:noProof/>
            <w:webHidden/>
          </w:rPr>
          <w:instrText xml:space="preserve"> PAGEREF _Toc103765994 \h </w:instrText>
        </w:r>
        <w:r w:rsidR="00745F0E">
          <w:rPr>
            <w:noProof/>
            <w:webHidden/>
          </w:rPr>
        </w:r>
        <w:r w:rsidR="00745F0E">
          <w:rPr>
            <w:noProof/>
            <w:webHidden/>
          </w:rPr>
          <w:fldChar w:fldCharType="separate"/>
        </w:r>
        <w:r w:rsidR="00B67562">
          <w:rPr>
            <w:noProof/>
            <w:webHidden/>
          </w:rPr>
          <w:t>24</w:t>
        </w:r>
        <w:r w:rsidR="00745F0E">
          <w:rPr>
            <w:noProof/>
            <w:webHidden/>
          </w:rPr>
          <w:fldChar w:fldCharType="end"/>
        </w:r>
      </w:hyperlink>
    </w:p>
    <w:p w14:paraId="494A7755" w14:textId="6F017824" w:rsidR="00745F0E" w:rsidRDefault="0077101D" w:rsidP="00745F0E">
      <w:pPr>
        <w:pStyle w:val="Sommario3"/>
        <w:tabs>
          <w:tab w:val="right" w:leader="dot" w:pos="7655"/>
        </w:tabs>
        <w:rPr>
          <w:rFonts w:asciiTheme="minorHAnsi" w:eastAsiaTheme="minorEastAsia" w:hAnsiTheme="minorHAnsi" w:cstheme="minorBidi"/>
          <w:noProof/>
        </w:rPr>
      </w:pPr>
      <w:hyperlink w:anchor="_Toc103765995" w:history="1">
        <w:r w:rsidR="00745F0E" w:rsidRPr="00FA32D0">
          <w:rPr>
            <w:rStyle w:val="Collegamentoipertestuale"/>
            <w:noProof/>
          </w:rPr>
          <w:t>D.2.A.3. Post-produzione</w:t>
        </w:r>
        <w:r w:rsidR="00745F0E">
          <w:rPr>
            <w:noProof/>
            <w:webHidden/>
          </w:rPr>
          <w:tab/>
        </w:r>
        <w:r w:rsidR="00745F0E">
          <w:rPr>
            <w:noProof/>
            <w:webHidden/>
          </w:rPr>
          <w:fldChar w:fldCharType="begin"/>
        </w:r>
        <w:r w:rsidR="00745F0E">
          <w:rPr>
            <w:noProof/>
            <w:webHidden/>
          </w:rPr>
          <w:instrText xml:space="preserve"> PAGEREF _Toc103765995 \h </w:instrText>
        </w:r>
        <w:r w:rsidR="00745F0E">
          <w:rPr>
            <w:noProof/>
            <w:webHidden/>
          </w:rPr>
        </w:r>
        <w:r w:rsidR="00745F0E">
          <w:rPr>
            <w:noProof/>
            <w:webHidden/>
          </w:rPr>
          <w:fldChar w:fldCharType="separate"/>
        </w:r>
        <w:r w:rsidR="00B67562">
          <w:rPr>
            <w:noProof/>
            <w:webHidden/>
          </w:rPr>
          <w:t>25</w:t>
        </w:r>
        <w:r w:rsidR="00745F0E">
          <w:rPr>
            <w:noProof/>
            <w:webHidden/>
          </w:rPr>
          <w:fldChar w:fldCharType="end"/>
        </w:r>
      </w:hyperlink>
    </w:p>
    <w:p w14:paraId="48D0C129" w14:textId="6D89F2AF" w:rsidR="00745F0E" w:rsidRDefault="0077101D" w:rsidP="00745F0E">
      <w:pPr>
        <w:pStyle w:val="Sommario3"/>
        <w:tabs>
          <w:tab w:val="right" w:leader="dot" w:pos="7655"/>
        </w:tabs>
        <w:rPr>
          <w:rFonts w:asciiTheme="minorHAnsi" w:eastAsiaTheme="minorEastAsia" w:hAnsiTheme="minorHAnsi" w:cstheme="minorBidi"/>
          <w:noProof/>
        </w:rPr>
      </w:pPr>
      <w:hyperlink w:anchor="_Toc103765996" w:history="1">
        <w:r w:rsidR="00745F0E" w:rsidRPr="00FA32D0">
          <w:rPr>
            <w:rStyle w:val="Collegamentoipertestuale"/>
            <w:noProof/>
          </w:rPr>
          <w:t>D.2.A.4. Elaborazione del dato</w:t>
        </w:r>
        <w:r w:rsidR="00745F0E">
          <w:rPr>
            <w:noProof/>
            <w:webHidden/>
          </w:rPr>
          <w:tab/>
        </w:r>
        <w:r w:rsidR="00745F0E">
          <w:rPr>
            <w:noProof/>
            <w:webHidden/>
          </w:rPr>
          <w:fldChar w:fldCharType="begin"/>
        </w:r>
        <w:r w:rsidR="00745F0E">
          <w:rPr>
            <w:noProof/>
            <w:webHidden/>
          </w:rPr>
          <w:instrText xml:space="preserve"> PAGEREF _Toc103765996 \h </w:instrText>
        </w:r>
        <w:r w:rsidR="00745F0E">
          <w:rPr>
            <w:noProof/>
            <w:webHidden/>
          </w:rPr>
        </w:r>
        <w:r w:rsidR="00745F0E">
          <w:rPr>
            <w:noProof/>
            <w:webHidden/>
          </w:rPr>
          <w:fldChar w:fldCharType="separate"/>
        </w:r>
        <w:r w:rsidR="00B67562">
          <w:rPr>
            <w:noProof/>
            <w:webHidden/>
          </w:rPr>
          <w:t>25</w:t>
        </w:r>
        <w:r w:rsidR="00745F0E">
          <w:rPr>
            <w:noProof/>
            <w:webHidden/>
          </w:rPr>
          <w:fldChar w:fldCharType="end"/>
        </w:r>
      </w:hyperlink>
    </w:p>
    <w:p w14:paraId="0B8F0E1A" w14:textId="2D3BF01F" w:rsidR="00745F0E" w:rsidRDefault="0077101D" w:rsidP="00745F0E">
      <w:pPr>
        <w:pStyle w:val="Sommario3"/>
        <w:tabs>
          <w:tab w:val="right" w:leader="dot" w:pos="7655"/>
        </w:tabs>
        <w:rPr>
          <w:rFonts w:asciiTheme="minorHAnsi" w:eastAsiaTheme="minorEastAsia" w:hAnsiTheme="minorHAnsi" w:cstheme="minorBidi"/>
          <w:noProof/>
        </w:rPr>
      </w:pPr>
      <w:hyperlink w:anchor="_Toc103765997" w:history="1">
        <w:r w:rsidR="00745F0E" w:rsidRPr="00FA32D0">
          <w:rPr>
            <w:rStyle w:val="Collegamentoipertestuale"/>
            <w:noProof/>
          </w:rPr>
          <w:t>D.2.A.5. Scala metrica e georeferenziazione</w:t>
        </w:r>
        <w:r w:rsidR="00745F0E">
          <w:rPr>
            <w:noProof/>
            <w:webHidden/>
          </w:rPr>
          <w:tab/>
        </w:r>
        <w:r w:rsidR="00745F0E">
          <w:rPr>
            <w:noProof/>
            <w:webHidden/>
          </w:rPr>
          <w:fldChar w:fldCharType="begin"/>
        </w:r>
        <w:r w:rsidR="00745F0E">
          <w:rPr>
            <w:noProof/>
            <w:webHidden/>
          </w:rPr>
          <w:instrText xml:space="preserve"> PAGEREF _Toc103765997 \h </w:instrText>
        </w:r>
        <w:r w:rsidR="00745F0E">
          <w:rPr>
            <w:noProof/>
            <w:webHidden/>
          </w:rPr>
        </w:r>
        <w:r w:rsidR="00745F0E">
          <w:rPr>
            <w:noProof/>
            <w:webHidden/>
          </w:rPr>
          <w:fldChar w:fldCharType="separate"/>
        </w:r>
        <w:r w:rsidR="00B67562">
          <w:rPr>
            <w:noProof/>
            <w:webHidden/>
          </w:rPr>
          <w:t>26</w:t>
        </w:r>
        <w:r w:rsidR="00745F0E">
          <w:rPr>
            <w:noProof/>
            <w:webHidden/>
          </w:rPr>
          <w:fldChar w:fldCharType="end"/>
        </w:r>
      </w:hyperlink>
    </w:p>
    <w:p w14:paraId="0A1CA482" w14:textId="5891A326" w:rsidR="00745F0E" w:rsidRDefault="0077101D" w:rsidP="00745F0E">
      <w:pPr>
        <w:pStyle w:val="Sommario3"/>
        <w:tabs>
          <w:tab w:val="right" w:leader="dot" w:pos="7655"/>
        </w:tabs>
        <w:rPr>
          <w:rFonts w:asciiTheme="minorHAnsi" w:eastAsiaTheme="minorEastAsia" w:hAnsiTheme="minorHAnsi" w:cstheme="minorBidi"/>
          <w:noProof/>
        </w:rPr>
      </w:pPr>
      <w:hyperlink w:anchor="_Toc103765998" w:history="1">
        <w:r w:rsidR="00745F0E" w:rsidRPr="00FA32D0">
          <w:rPr>
            <w:rStyle w:val="Collegamentoipertestuale"/>
            <w:noProof/>
          </w:rPr>
          <w:t>D.3. Digitalizzazione audio / video</w:t>
        </w:r>
        <w:r w:rsidR="00745F0E">
          <w:rPr>
            <w:noProof/>
            <w:webHidden/>
          </w:rPr>
          <w:tab/>
        </w:r>
        <w:r w:rsidR="00745F0E">
          <w:rPr>
            <w:noProof/>
            <w:webHidden/>
          </w:rPr>
          <w:fldChar w:fldCharType="begin"/>
        </w:r>
        <w:r w:rsidR="00745F0E">
          <w:rPr>
            <w:noProof/>
            <w:webHidden/>
          </w:rPr>
          <w:instrText xml:space="preserve"> PAGEREF _Toc103765998 \h </w:instrText>
        </w:r>
        <w:r w:rsidR="00745F0E">
          <w:rPr>
            <w:noProof/>
            <w:webHidden/>
          </w:rPr>
        </w:r>
        <w:r w:rsidR="00745F0E">
          <w:rPr>
            <w:noProof/>
            <w:webHidden/>
          </w:rPr>
          <w:fldChar w:fldCharType="separate"/>
        </w:r>
        <w:r w:rsidR="00B67562">
          <w:rPr>
            <w:noProof/>
            <w:webHidden/>
          </w:rPr>
          <w:t>27</w:t>
        </w:r>
        <w:r w:rsidR="00745F0E">
          <w:rPr>
            <w:noProof/>
            <w:webHidden/>
          </w:rPr>
          <w:fldChar w:fldCharType="end"/>
        </w:r>
      </w:hyperlink>
    </w:p>
    <w:p w14:paraId="07DFD763" w14:textId="604AAD8F" w:rsidR="00745F0E" w:rsidRDefault="0077101D" w:rsidP="00745F0E">
      <w:pPr>
        <w:pStyle w:val="Sommario3"/>
        <w:tabs>
          <w:tab w:val="right" w:leader="dot" w:pos="7655"/>
        </w:tabs>
        <w:rPr>
          <w:rFonts w:asciiTheme="minorHAnsi" w:eastAsiaTheme="minorEastAsia" w:hAnsiTheme="minorHAnsi" w:cstheme="minorBidi"/>
          <w:noProof/>
        </w:rPr>
      </w:pPr>
      <w:hyperlink w:anchor="_Toc103765999" w:history="1">
        <w:r w:rsidR="00745F0E" w:rsidRPr="00FA32D0">
          <w:rPr>
            <w:rStyle w:val="Collegamentoipertestuale"/>
            <w:noProof/>
          </w:rPr>
          <w:t>D.3.A. Principi generali e standards per la digitalizzazione dei documenti sonori</w:t>
        </w:r>
        <w:r w:rsidR="00745F0E">
          <w:rPr>
            <w:noProof/>
            <w:webHidden/>
          </w:rPr>
          <w:tab/>
        </w:r>
        <w:r w:rsidR="00745F0E">
          <w:rPr>
            <w:noProof/>
            <w:webHidden/>
          </w:rPr>
          <w:fldChar w:fldCharType="begin"/>
        </w:r>
        <w:r w:rsidR="00745F0E">
          <w:rPr>
            <w:noProof/>
            <w:webHidden/>
          </w:rPr>
          <w:instrText xml:space="preserve"> PAGEREF _Toc103765999 \h </w:instrText>
        </w:r>
        <w:r w:rsidR="00745F0E">
          <w:rPr>
            <w:noProof/>
            <w:webHidden/>
          </w:rPr>
        </w:r>
        <w:r w:rsidR="00745F0E">
          <w:rPr>
            <w:noProof/>
            <w:webHidden/>
          </w:rPr>
          <w:fldChar w:fldCharType="separate"/>
        </w:r>
        <w:r w:rsidR="00B67562">
          <w:rPr>
            <w:noProof/>
            <w:webHidden/>
          </w:rPr>
          <w:t>28</w:t>
        </w:r>
        <w:r w:rsidR="00745F0E">
          <w:rPr>
            <w:noProof/>
            <w:webHidden/>
          </w:rPr>
          <w:fldChar w:fldCharType="end"/>
        </w:r>
      </w:hyperlink>
    </w:p>
    <w:p w14:paraId="3156A15F" w14:textId="5C8F3689" w:rsidR="00745F0E" w:rsidRDefault="0077101D" w:rsidP="00745F0E">
      <w:pPr>
        <w:pStyle w:val="Sommario3"/>
        <w:tabs>
          <w:tab w:val="right" w:leader="dot" w:pos="7655"/>
        </w:tabs>
        <w:rPr>
          <w:rFonts w:asciiTheme="minorHAnsi" w:eastAsiaTheme="minorEastAsia" w:hAnsiTheme="minorHAnsi" w:cstheme="minorBidi"/>
          <w:noProof/>
        </w:rPr>
      </w:pPr>
      <w:hyperlink w:anchor="_Toc103766000" w:history="1">
        <w:r w:rsidR="00745F0E" w:rsidRPr="00FA32D0">
          <w:rPr>
            <w:rStyle w:val="Collegamentoipertestuale"/>
            <w:noProof/>
          </w:rPr>
          <w:t>D.3.B. Estrazione del segnale dai supporti originali</w:t>
        </w:r>
        <w:r w:rsidR="00745F0E">
          <w:rPr>
            <w:noProof/>
            <w:webHidden/>
          </w:rPr>
          <w:tab/>
        </w:r>
        <w:r w:rsidR="00745F0E">
          <w:rPr>
            <w:noProof/>
            <w:webHidden/>
          </w:rPr>
          <w:fldChar w:fldCharType="begin"/>
        </w:r>
        <w:r w:rsidR="00745F0E">
          <w:rPr>
            <w:noProof/>
            <w:webHidden/>
          </w:rPr>
          <w:instrText xml:space="preserve"> PAGEREF _Toc103766000 \h </w:instrText>
        </w:r>
        <w:r w:rsidR="00745F0E">
          <w:rPr>
            <w:noProof/>
            <w:webHidden/>
          </w:rPr>
        </w:r>
        <w:r w:rsidR="00745F0E">
          <w:rPr>
            <w:noProof/>
            <w:webHidden/>
          </w:rPr>
          <w:fldChar w:fldCharType="separate"/>
        </w:r>
        <w:r w:rsidR="00B67562">
          <w:rPr>
            <w:noProof/>
            <w:webHidden/>
          </w:rPr>
          <w:t>29</w:t>
        </w:r>
        <w:r w:rsidR="00745F0E">
          <w:rPr>
            <w:noProof/>
            <w:webHidden/>
          </w:rPr>
          <w:fldChar w:fldCharType="end"/>
        </w:r>
      </w:hyperlink>
    </w:p>
    <w:p w14:paraId="63797A06" w14:textId="1F2FF05C" w:rsidR="00745F0E" w:rsidRDefault="0077101D" w:rsidP="00745F0E">
      <w:pPr>
        <w:pStyle w:val="Sommario3"/>
        <w:tabs>
          <w:tab w:val="right" w:leader="dot" w:pos="7655"/>
        </w:tabs>
        <w:rPr>
          <w:rFonts w:asciiTheme="minorHAnsi" w:eastAsiaTheme="minorEastAsia" w:hAnsiTheme="minorHAnsi" w:cstheme="minorBidi"/>
          <w:noProof/>
        </w:rPr>
      </w:pPr>
      <w:hyperlink w:anchor="_Toc103766001" w:history="1">
        <w:r w:rsidR="00745F0E" w:rsidRPr="00FA32D0">
          <w:rPr>
            <w:rStyle w:val="Collegamentoipertestuale"/>
            <w:noProof/>
          </w:rPr>
          <w:t>D.3.C. Attrezzature di riproduzione</w:t>
        </w:r>
        <w:r w:rsidR="00745F0E">
          <w:rPr>
            <w:noProof/>
            <w:webHidden/>
          </w:rPr>
          <w:tab/>
        </w:r>
        <w:r w:rsidR="00745F0E">
          <w:rPr>
            <w:noProof/>
            <w:webHidden/>
          </w:rPr>
          <w:fldChar w:fldCharType="begin"/>
        </w:r>
        <w:r w:rsidR="00745F0E">
          <w:rPr>
            <w:noProof/>
            <w:webHidden/>
          </w:rPr>
          <w:instrText xml:space="preserve"> PAGEREF _Toc103766001 \h </w:instrText>
        </w:r>
        <w:r w:rsidR="00745F0E">
          <w:rPr>
            <w:noProof/>
            <w:webHidden/>
          </w:rPr>
        </w:r>
        <w:r w:rsidR="00745F0E">
          <w:rPr>
            <w:noProof/>
            <w:webHidden/>
          </w:rPr>
          <w:fldChar w:fldCharType="separate"/>
        </w:r>
        <w:r w:rsidR="00B67562">
          <w:rPr>
            <w:noProof/>
            <w:webHidden/>
          </w:rPr>
          <w:t>29</w:t>
        </w:r>
        <w:r w:rsidR="00745F0E">
          <w:rPr>
            <w:noProof/>
            <w:webHidden/>
          </w:rPr>
          <w:fldChar w:fldCharType="end"/>
        </w:r>
      </w:hyperlink>
    </w:p>
    <w:p w14:paraId="5F776319" w14:textId="5490B3A3" w:rsidR="00745F0E" w:rsidRPr="00745F0E" w:rsidRDefault="0077101D" w:rsidP="00745F0E">
      <w:pPr>
        <w:pStyle w:val="Sommario3"/>
        <w:tabs>
          <w:tab w:val="right" w:leader="dot" w:pos="7655"/>
        </w:tabs>
        <w:rPr>
          <w:rStyle w:val="Collegamentoipertestuale"/>
          <w:rFonts w:asciiTheme="minorHAnsi" w:eastAsiaTheme="minorEastAsia" w:hAnsiTheme="minorHAnsi" w:cstheme="minorBidi"/>
          <w:noProof/>
          <w:color w:val="auto"/>
          <w:u w:val="none"/>
        </w:rPr>
      </w:pPr>
      <w:hyperlink w:anchor="_Toc103766002" w:history="1">
        <w:r w:rsidR="00745F0E" w:rsidRPr="00FA32D0">
          <w:rPr>
            <w:rStyle w:val="Collegamentoipertestuale"/>
            <w:noProof/>
          </w:rPr>
          <w:t>D.3.D. Sistemi per la conservazione</w:t>
        </w:r>
        <w:r w:rsidR="00745F0E">
          <w:rPr>
            <w:noProof/>
            <w:webHidden/>
          </w:rPr>
          <w:tab/>
        </w:r>
        <w:r w:rsidR="00745F0E">
          <w:rPr>
            <w:noProof/>
            <w:webHidden/>
          </w:rPr>
          <w:fldChar w:fldCharType="begin"/>
        </w:r>
        <w:r w:rsidR="00745F0E">
          <w:rPr>
            <w:noProof/>
            <w:webHidden/>
          </w:rPr>
          <w:instrText xml:space="preserve"> PAGEREF _Toc103766002 \h </w:instrText>
        </w:r>
        <w:r w:rsidR="00745F0E">
          <w:rPr>
            <w:noProof/>
            <w:webHidden/>
          </w:rPr>
        </w:r>
        <w:r w:rsidR="00745F0E">
          <w:rPr>
            <w:noProof/>
            <w:webHidden/>
          </w:rPr>
          <w:fldChar w:fldCharType="separate"/>
        </w:r>
        <w:r w:rsidR="00B67562">
          <w:rPr>
            <w:noProof/>
            <w:webHidden/>
          </w:rPr>
          <w:t>30</w:t>
        </w:r>
        <w:r w:rsidR="00745F0E">
          <w:rPr>
            <w:noProof/>
            <w:webHidden/>
          </w:rPr>
          <w:fldChar w:fldCharType="end"/>
        </w:r>
      </w:hyperlink>
    </w:p>
    <w:p w14:paraId="4B40E17E" w14:textId="4914E7AB" w:rsidR="00745F0E" w:rsidRDefault="0077101D" w:rsidP="00745F0E">
      <w:pPr>
        <w:pStyle w:val="Sommario2"/>
        <w:rPr>
          <w:rFonts w:asciiTheme="minorHAnsi" w:eastAsiaTheme="minorEastAsia" w:hAnsiTheme="minorHAnsi" w:cstheme="minorBidi"/>
        </w:rPr>
      </w:pPr>
      <w:hyperlink w:anchor="_Toc103766003" w:history="1">
        <w:r w:rsidR="00745F0E" w:rsidRPr="00FA32D0">
          <w:rPr>
            <w:rStyle w:val="Collegamentoipertestuale"/>
          </w:rPr>
          <w:t>E. Quando</w:t>
        </w:r>
        <w:r w:rsidR="00745F0E">
          <w:rPr>
            <w:webHidden/>
          </w:rPr>
          <w:tab/>
        </w:r>
        <w:r w:rsidR="00745F0E">
          <w:rPr>
            <w:webHidden/>
          </w:rPr>
          <w:fldChar w:fldCharType="begin"/>
        </w:r>
        <w:r w:rsidR="00745F0E">
          <w:rPr>
            <w:webHidden/>
          </w:rPr>
          <w:instrText xml:space="preserve"> PAGEREF _Toc103766003 \h </w:instrText>
        </w:r>
        <w:r w:rsidR="00745F0E">
          <w:rPr>
            <w:webHidden/>
          </w:rPr>
        </w:r>
        <w:r w:rsidR="00745F0E">
          <w:rPr>
            <w:webHidden/>
          </w:rPr>
          <w:fldChar w:fldCharType="separate"/>
        </w:r>
        <w:r w:rsidR="00B67562">
          <w:rPr>
            <w:webHidden/>
          </w:rPr>
          <w:t>30</w:t>
        </w:r>
        <w:r w:rsidR="00745F0E">
          <w:rPr>
            <w:webHidden/>
          </w:rPr>
          <w:fldChar w:fldCharType="end"/>
        </w:r>
      </w:hyperlink>
    </w:p>
    <w:p w14:paraId="131787D3" w14:textId="57F07936" w:rsidR="00745F0E" w:rsidRDefault="0077101D" w:rsidP="00745F0E">
      <w:pPr>
        <w:pStyle w:val="Sommario3"/>
        <w:tabs>
          <w:tab w:val="right" w:leader="dot" w:pos="7655"/>
        </w:tabs>
        <w:rPr>
          <w:rFonts w:asciiTheme="minorHAnsi" w:eastAsiaTheme="minorEastAsia" w:hAnsiTheme="minorHAnsi" w:cstheme="minorBidi"/>
          <w:noProof/>
        </w:rPr>
      </w:pPr>
      <w:hyperlink w:anchor="_Toc103766004" w:history="1">
        <w:r w:rsidR="00745F0E" w:rsidRPr="00FA32D0">
          <w:rPr>
            <w:rStyle w:val="Collegamentoipertestuale"/>
            <w:noProof/>
          </w:rPr>
          <w:t>E.1. Digitalizzazione e restauro</w:t>
        </w:r>
        <w:r w:rsidR="00745F0E">
          <w:rPr>
            <w:noProof/>
            <w:webHidden/>
          </w:rPr>
          <w:tab/>
        </w:r>
        <w:r w:rsidR="00745F0E">
          <w:rPr>
            <w:noProof/>
            <w:webHidden/>
          </w:rPr>
          <w:fldChar w:fldCharType="begin"/>
        </w:r>
        <w:r w:rsidR="00745F0E">
          <w:rPr>
            <w:noProof/>
            <w:webHidden/>
          </w:rPr>
          <w:instrText xml:space="preserve"> PAGEREF _Toc103766004 \h </w:instrText>
        </w:r>
        <w:r w:rsidR="00745F0E">
          <w:rPr>
            <w:noProof/>
            <w:webHidden/>
          </w:rPr>
        </w:r>
        <w:r w:rsidR="00745F0E">
          <w:rPr>
            <w:noProof/>
            <w:webHidden/>
          </w:rPr>
          <w:fldChar w:fldCharType="separate"/>
        </w:r>
        <w:r w:rsidR="00B67562">
          <w:rPr>
            <w:noProof/>
            <w:webHidden/>
          </w:rPr>
          <w:t>30</w:t>
        </w:r>
        <w:r w:rsidR="00745F0E">
          <w:rPr>
            <w:noProof/>
            <w:webHidden/>
          </w:rPr>
          <w:fldChar w:fldCharType="end"/>
        </w:r>
      </w:hyperlink>
    </w:p>
    <w:p w14:paraId="0648490D" w14:textId="68A133D0" w:rsidR="00745F0E" w:rsidRPr="00745F0E" w:rsidRDefault="0077101D" w:rsidP="00745F0E">
      <w:pPr>
        <w:pStyle w:val="Sommario3"/>
        <w:tabs>
          <w:tab w:val="right" w:leader="dot" w:pos="7655"/>
        </w:tabs>
        <w:rPr>
          <w:rStyle w:val="Collegamentoipertestuale"/>
          <w:rFonts w:asciiTheme="minorHAnsi" w:eastAsiaTheme="minorEastAsia" w:hAnsiTheme="minorHAnsi" w:cstheme="minorBidi"/>
          <w:noProof/>
          <w:color w:val="auto"/>
          <w:u w:val="none"/>
        </w:rPr>
      </w:pPr>
      <w:hyperlink w:anchor="_Toc103766005" w:history="1">
        <w:r w:rsidR="00745F0E" w:rsidRPr="00FA32D0">
          <w:rPr>
            <w:rStyle w:val="Collegamentoipertestuale"/>
            <w:noProof/>
          </w:rPr>
          <w:t>E.2. Digitalizzazione e metadatazione/descrizione</w:t>
        </w:r>
        <w:r w:rsidR="00745F0E">
          <w:rPr>
            <w:noProof/>
            <w:webHidden/>
          </w:rPr>
          <w:tab/>
        </w:r>
        <w:r w:rsidR="00745F0E">
          <w:rPr>
            <w:noProof/>
            <w:webHidden/>
          </w:rPr>
          <w:fldChar w:fldCharType="begin"/>
        </w:r>
        <w:r w:rsidR="00745F0E">
          <w:rPr>
            <w:noProof/>
            <w:webHidden/>
          </w:rPr>
          <w:instrText xml:space="preserve"> PAGEREF _Toc103766005 \h </w:instrText>
        </w:r>
        <w:r w:rsidR="00745F0E">
          <w:rPr>
            <w:noProof/>
            <w:webHidden/>
          </w:rPr>
        </w:r>
        <w:r w:rsidR="00745F0E">
          <w:rPr>
            <w:noProof/>
            <w:webHidden/>
          </w:rPr>
          <w:fldChar w:fldCharType="separate"/>
        </w:r>
        <w:r w:rsidR="00B67562">
          <w:rPr>
            <w:noProof/>
            <w:webHidden/>
          </w:rPr>
          <w:t>31</w:t>
        </w:r>
        <w:r w:rsidR="00745F0E">
          <w:rPr>
            <w:noProof/>
            <w:webHidden/>
          </w:rPr>
          <w:fldChar w:fldCharType="end"/>
        </w:r>
      </w:hyperlink>
    </w:p>
    <w:p w14:paraId="274720F3" w14:textId="3CD5F1A3" w:rsidR="00745F0E" w:rsidRDefault="0077101D" w:rsidP="00745F0E">
      <w:pPr>
        <w:pStyle w:val="Sommario2"/>
        <w:rPr>
          <w:rFonts w:asciiTheme="minorHAnsi" w:eastAsiaTheme="minorEastAsia" w:hAnsiTheme="minorHAnsi" w:cstheme="minorBidi"/>
        </w:rPr>
      </w:pPr>
      <w:hyperlink w:anchor="_Toc103766006" w:history="1">
        <w:r w:rsidR="00745F0E" w:rsidRPr="00FA32D0">
          <w:rPr>
            <w:rStyle w:val="Collegamentoipertestuale"/>
          </w:rPr>
          <w:t>F. Dove</w:t>
        </w:r>
        <w:r w:rsidR="00745F0E">
          <w:rPr>
            <w:webHidden/>
          </w:rPr>
          <w:tab/>
        </w:r>
        <w:r w:rsidR="00745F0E">
          <w:rPr>
            <w:webHidden/>
          </w:rPr>
          <w:fldChar w:fldCharType="begin"/>
        </w:r>
        <w:r w:rsidR="00745F0E">
          <w:rPr>
            <w:webHidden/>
          </w:rPr>
          <w:instrText xml:space="preserve"> PAGEREF _Toc103766006 \h </w:instrText>
        </w:r>
        <w:r w:rsidR="00745F0E">
          <w:rPr>
            <w:webHidden/>
          </w:rPr>
        </w:r>
        <w:r w:rsidR="00745F0E">
          <w:rPr>
            <w:webHidden/>
          </w:rPr>
          <w:fldChar w:fldCharType="separate"/>
        </w:r>
        <w:r w:rsidR="00B67562">
          <w:rPr>
            <w:webHidden/>
          </w:rPr>
          <w:t>32</w:t>
        </w:r>
        <w:r w:rsidR="00745F0E">
          <w:rPr>
            <w:webHidden/>
          </w:rPr>
          <w:fldChar w:fldCharType="end"/>
        </w:r>
      </w:hyperlink>
    </w:p>
    <w:p w14:paraId="446294CC" w14:textId="77777777" w:rsidR="00745F0E" w:rsidRDefault="00745F0E" w:rsidP="00745F0E">
      <w:pPr>
        <w:pStyle w:val="Sommario1"/>
        <w:rPr>
          <w:rStyle w:val="Collegamentoipertestuale"/>
        </w:rPr>
      </w:pPr>
    </w:p>
    <w:p w14:paraId="6EC7D7D3" w14:textId="056FB5BF" w:rsidR="00745F0E" w:rsidRPr="00745F0E" w:rsidRDefault="0077101D" w:rsidP="00745F0E">
      <w:pPr>
        <w:pStyle w:val="Sommario1"/>
        <w:rPr>
          <w:rFonts w:asciiTheme="minorHAnsi" w:eastAsiaTheme="minorEastAsia" w:hAnsiTheme="minorHAnsi" w:cstheme="minorBidi"/>
        </w:rPr>
      </w:pPr>
      <w:hyperlink w:anchor="_Toc103766007" w:history="1">
        <w:r w:rsidR="00745F0E" w:rsidRPr="00745F0E">
          <w:rPr>
            <w:rStyle w:val="Collegamentoipertestuale"/>
            <w:color w:val="2D489D"/>
          </w:rPr>
          <w:t>II. Formati</w:t>
        </w:r>
        <w:r w:rsidR="00745F0E" w:rsidRPr="00745F0E">
          <w:rPr>
            <w:webHidden/>
          </w:rPr>
          <w:tab/>
        </w:r>
        <w:r w:rsidR="00745F0E" w:rsidRPr="00745F0E">
          <w:rPr>
            <w:webHidden/>
          </w:rPr>
          <w:fldChar w:fldCharType="begin"/>
        </w:r>
        <w:r w:rsidR="00745F0E" w:rsidRPr="00745F0E">
          <w:rPr>
            <w:webHidden/>
          </w:rPr>
          <w:instrText xml:space="preserve"> PAGEREF _Toc103766007 \h </w:instrText>
        </w:r>
        <w:r w:rsidR="00745F0E" w:rsidRPr="00745F0E">
          <w:rPr>
            <w:webHidden/>
          </w:rPr>
        </w:r>
        <w:r w:rsidR="00745F0E" w:rsidRPr="00745F0E">
          <w:rPr>
            <w:webHidden/>
          </w:rPr>
          <w:fldChar w:fldCharType="separate"/>
        </w:r>
        <w:r w:rsidR="00B67562">
          <w:rPr>
            <w:webHidden/>
          </w:rPr>
          <w:t>33</w:t>
        </w:r>
        <w:r w:rsidR="00745F0E" w:rsidRPr="00745F0E">
          <w:rPr>
            <w:webHidden/>
          </w:rPr>
          <w:fldChar w:fldCharType="end"/>
        </w:r>
      </w:hyperlink>
    </w:p>
    <w:p w14:paraId="03AFB9C9" w14:textId="627C64EC" w:rsidR="00745F0E" w:rsidRDefault="0077101D" w:rsidP="00745F0E">
      <w:pPr>
        <w:pStyle w:val="Sommario2"/>
        <w:rPr>
          <w:rFonts w:asciiTheme="minorHAnsi" w:eastAsiaTheme="minorEastAsia" w:hAnsiTheme="minorHAnsi" w:cstheme="minorBidi"/>
        </w:rPr>
      </w:pPr>
      <w:hyperlink w:anchor="_Toc103766008" w:history="1">
        <w:r w:rsidR="00745F0E" w:rsidRPr="00FA32D0">
          <w:rPr>
            <w:rStyle w:val="Collegamentoipertestuale"/>
          </w:rPr>
          <w:t>A. File immagine</w:t>
        </w:r>
        <w:r w:rsidR="00745F0E">
          <w:rPr>
            <w:webHidden/>
          </w:rPr>
          <w:tab/>
        </w:r>
        <w:r w:rsidR="00745F0E">
          <w:rPr>
            <w:webHidden/>
          </w:rPr>
          <w:fldChar w:fldCharType="begin"/>
        </w:r>
        <w:r w:rsidR="00745F0E">
          <w:rPr>
            <w:webHidden/>
          </w:rPr>
          <w:instrText xml:space="preserve"> PAGEREF _Toc103766008 \h </w:instrText>
        </w:r>
        <w:r w:rsidR="00745F0E">
          <w:rPr>
            <w:webHidden/>
          </w:rPr>
        </w:r>
        <w:r w:rsidR="00745F0E">
          <w:rPr>
            <w:webHidden/>
          </w:rPr>
          <w:fldChar w:fldCharType="separate"/>
        </w:r>
        <w:r w:rsidR="00B67562">
          <w:rPr>
            <w:webHidden/>
          </w:rPr>
          <w:t>33</w:t>
        </w:r>
        <w:r w:rsidR="00745F0E">
          <w:rPr>
            <w:webHidden/>
          </w:rPr>
          <w:fldChar w:fldCharType="end"/>
        </w:r>
      </w:hyperlink>
    </w:p>
    <w:p w14:paraId="0776F883" w14:textId="6CB37104" w:rsidR="00745F0E" w:rsidRDefault="0077101D" w:rsidP="00745F0E">
      <w:pPr>
        <w:pStyle w:val="Sommario2"/>
        <w:rPr>
          <w:rFonts w:asciiTheme="minorHAnsi" w:eastAsiaTheme="minorEastAsia" w:hAnsiTheme="minorHAnsi" w:cstheme="minorBidi"/>
        </w:rPr>
      </w:pPr>
      <w:hyperlink w:anchor="_Toc103766009" w:history="1">
        <w:r w:rsidR="00745F0E" w:rsidRPr="00FA32D0">
          <w:rPr>
            <w:rStyle w:val="Collegamentoipertestuale"/>
          </w:rPr>
          <w:t>B. File video</w:t>
        </w:r>
        <w:r w:rsidR="00745F0E">
          <w:rPr>
            <w:webHidden/>
          </w:rPr>
          <w:tab/>
        </w:r>
        <w:r w:rsidR="00745F0E">
          <w:rPr>
            <w:webHidden/>
          </w:rPr>
          <w:fldChar w:fldCharType="begin"/>
        </w:r>
        <w:r w:rsidR="00745F0E">
          <w:rPr>
            <w:webHidden/>
          </w:rPr>
          <w:instrText xml:space="preserve"> PAGEREF _Toc103766009 \h </w:instrText>
        </w:r>
        <w:r w:rsidR="00745F0E">
          <w:rPr>
            <w:webHidden/>
          </w:rPr>
        </w:r>
        <w:r w:rsidR="00745F0E">
          <w:rPr>
            <w:webHidden/>
          </w:rPr>
          <w:fldChar w:fldCharType="separate"/>
        </w:r>
        <w:r w:rsidR="00B67562">
          <w:rPr>
            <w:webHidden/>
          </w:rPr>
          <w:t>34</w:t>
        </w:r>
        <w:r w:rsidR="00745F0E">
          <w:rPr>
            <w:webHidden/>
          </w:rPr>
          <w:fldChar w:fldCharType="end"/>
        </w:r>
      </w:hyperlink>
    </w:p>
    <w:p w14:paraId="7A287EAC" w14:textId="13826AC9" w:rsidR="00745F0E" w:rsidRDefault="0077101D" w:rsidP="00745F0E">
      <w:pPr>
        <w:pStyle w:val="Sommario2"/>
        <w:rPr>
          <w:rFonts w:asciiTheme="minorHAnsi" w:eastAsiaTheme="minorEastAsia" w:hAnsiTheme="minorHAnsi" w:cstheme="minorBidi"/>
        </w:rPr>
      </w:pPr>
      <w:hyperlink w:anchor="_Toc103766010" w:history="1">
        <w:r w:rsidR="00745F0E" w:rsidRPr="00FA32D0">
          <w:rPr>
            <w:rStyle w:val="Collegamentoipertestuale"/>
          </w:rPr>
          <w:t>C. File audio</w:t>
        </w:r>
        <w:r w:rsidR="00745F0E">
          <w:rPr>
            <w:webHidden/>
          </w:rPr>
          <w:tab/>
        </w:r>
        <w:r w:rsidR="00745F0E">
          <w:rPr>
            <w:webHidden/>
          </w:rPr>
          <w:fldChar w:fldCharType="begin"/>
        </w:r>
        <w:r w:rsidR="00745F0E">
          <w:rPr>
            <w:webHidden/>
          </w:rPr>
          <w:instrText xml:space="preserve"> PAGEREF _Toc103766010 \h </w:instrText>
        </w:r>
        <w:r w:rsidR="00745F0E">
          <w:rPr>
            <w:webHidden/>
          </w:rPr>
        </w:r>
        <w:r w:rsidR="00745F0E">
          <w:rPr>
            <w:webHidden/>
          </w:rPr>
          <w:fldChar w:fldCharType="separate"/>
        </w:r>
        <w:r w:rsidR="00B67562">
          <w:rPr>
            <w:webHidden/>
          </w:rPr>
          <w:t>35</w:t>
        </w:r>
        <w:r w:rsidR="00745F0E">
          <w:rPr>
            <w:webHidden/>
          </w:rPr>
          <w:fldChar w:fldCharType="end"/>
        </w:r>
      </w:hyperlink>
    </w:p>
    <w:p w14:paraId="7E907874" w14:textId="050877BC" w:rsidR="00745F0E" w:rsidRDefault="0077101D" w:rsidP="00745F0E">
      <w:pPr>
        <w:pStyle w:val="Sommario2"/>
        <w:rPr>
          <w:rFonts w:asciiTheme="minorHAnsi" w:eastAsiaTheme="minorEastAsia" w:hAnsiTheme="minorHAnsi" w:cstheme="minorBidi"/>
        </w:rPr>
      </w:pPr>
      <w:hyperlink w:anchor="_Toc103766011" w:history="1">
        <w:r w:rsidR="00745F0E" w:rsidRPr="00FA32D0">
          <w:rPr>
            <w:rStyle w:val="Collegamentoipertestuale"/>
          </w:rPr>
          <w:t>D. File 3D</w:t>
        </w:r>
        <w:r w:rsidR="00745F0E">
          <w:rPr>
            <w:webHidden/>
          </w:rPr>
          <w:tab/>
        </w:r>
        <w:r w:rsidR="00745F0E">
          <w:rPr>
            <w:webHidden/>
          </w:rPr>
          <w:fldChar w:fldCharType="begin"/>
        </w:r>
        <w:r w:rsidR="00745F0E">
          <w:rPr>
            <w:webHidden/>
          </w:rPr>
          <w:instrText xml:space="preserve"> PAGEREF _Toc103766011 \h </w:instrText>
        </w:r>
        <w:r w:rsidR="00745F0E">
          <w:rPr>
            <w:webHidden/>
          </w:rPr>
        </w:r>
        <w:r w:rsidR="00745F0E">
          <w:rPr>
            <w:webHidden/>
          </w:rPr>
          <w:fldChar w:fldCharType="separate"/>
        </w:r>
        <w:r w:rsidR="00B67562">
          <w:rPr>
            <w:webHidden/>
          </w:rPr>
          <w:t>35</w:t>
        </w:r>
        <w:r w:rsidR="00745F0E">
          <w:rPr>
            <w:webHidden/>
          </w:rPr>
          <w:fldChar w:fldCharType="end"/>
        </w:r>
      </w:hyperlink>
    </w:p>
    <w:p w14:paraId="0769F09B" w14:textId="0644D39D" w:rsidR="00745F0E" w:rsidRDefault="0077101D" w:rsidP="00745F0E">
      <w:pPr>
        <w:pStyle w:val="Sommario2"/>
        <w:rPr>
          <w:rFonts w:asciiTheme="minorHAnsi" w:eastAsiaTheme="minorEastAsia" w:hAnsiTheme="minorHAnsi" w:cstheme="minorBidi"/>
        </w:rPr>
      </w:pPr>
      <w:hyperlink w:anchor="_Toc103766012" w:history="1">
        <w:r w:rsidR="00745F0E" w:rsidRPr="00FA32D0">
          <w:rPr>
            <w:rStyle w:val="Collegamentoipertestuale"/>
          </w:rPr>
          <w:t>E. Immagini gigapixel</w:t>
        </w:r>
        <w:r w:rsidR="00745F0E">
          <w:rPr>
            <w:webHidden/>
          </w:rPr>
          <w:tab/>
        </w:r>
        <w:r w:rsidR="00745F0E">
          <w:rPr>
            <w:webHidden/>
          </w:rPr>
          <w:fldChar w:fldCharType="begin"/>
        </w:r>
        <w:r w:rsidR="00745F0E">
          <w:rPr>
            <w:webHidden/>
          </w:rPr>
          <w:instrText xml:space="preserve"> PAGEREF _Toc103766012 \h </w:instrText>
        </w:r>
        <w:r w:rsidR="00745F0E">
          <w:rPr>
            <w:webHidden/>
          </w:rPr>
        </w:r>
        <w:r w:rsidR="00745F0E">
          <w:rPr>
            <w:webHidden/>
          </w:rPr>
          <w:fldChar w:fldCharType="separate"/>
        </w:r>
        <w:r w:rsidR="00B67562">
          <w:rPr>
            <w:webHidden/>
          </w:rPr>
          <w:t>35</w:t>
        </w:r>
        <w:r w:rsidR="00745F0E">
          <w:rPr>
            <w:webHidden/>
          </w:rPr>
          <w:fldChar w:fldCharType="end"/>
        </w:r>
      </w:hyperlink>
    </w:p>
    <w:p w14:paraId="0B22DE35" w14:textId="77777777" w:rsidR="00745F0E" w:rsidRDefault="00745F0E" w:rsidP="00745F0E">
      <w:pPr>
        <w:pStyle w:val="Sommario1"/>
        <w:rPr>
          <w:rStyle w:val="Collegamentoipertestuale"/>
        </w:rPr>
      </w:pPr>
    </w:p>
    <w:p w14:paraId="06402488" w14:textId="028ABB30" w:rsidR="00745F0E" w:rsidRDefault="0077101D" w:rsidP="00745F0E">
      <w:pPr>
        <w:pStyle w:val="Sommario1"/>
        <w:rPr>
          <w:rFonts w:asciiTheme="minorHAnsi" w:eastAsiaTheme="minorEastAsia" w:hAnsiTheme="minorHAnsi" w:cstheme="minorBidi"/>
        </w:rPr>
      </w:pPr>
      <w:hyperlink w:anchor="_Toc103766013" w:history="1">
        <w:r w:rsidR="00745F0E" w:rsidRPr="00FA32D0">
          <w:rPr>
            <w:rStyle w:val="Collegamentoipertestuale"/>
          </w:rPr>
          <w:t>III. OCR</w:t>
        </w:r>
        <w:r w:rsidR="00745F0E">
          <w:rPr>
            <w:webHidden/>
          </w:rPr>
          <w:tab/>
        </w:r>
        <w:r w:rsidR="00745F0E">
          <w:rPr>
            <w:webHidden/>
          </w:rPr>
          <w:fldChar w:fldCharType="begin"/>
        </w:r>
        <w:r w:rsidR="00745F0E">
          <w:rPr>
            <w:webHidden/>
          </w:rPr>
          <w:instrText xml:space="preserve"> PAGEREF _Toc103766013 \h </w:instrText>
        </w:r>
        <w:r w:rsidR="00745F0E">
          <w:rPr>
            <w:webHidden/>
          </w:rPr>
        </w:r>
        <w:r w:rsidR="00745F0E">
          <w:rPr>
            <w:webHidden/>
          </w:rPr>
          <w:fldChar w:fldCharType="separate"/>
        </w:r>
        <w:r w:rsidR="00B67562">
          <w:rPr>
            <w:webHidden/>
          </w:rPr>
          <w:t>36</w:t>
        </w:r>
        <w:r w:rsidR="00745F0E">
          <w:rPr>
            <w:webHidden/>
          </w:rPr>
          <w:fldChar w:fldCharType="end"/>
        </w:r>
      </w:hyperlink>
    </w:p>
    <w:p w14:paraId="39AE2D1E" w14:textId="77777777" w:rsidR="00745F0E" w:rsidRDefault="00745F0E" w:rsidP="00745F0E">
      <w:pPr>
        <w:pStyle w:val="Sommario1"/>
        <w:rPr>
          <w:rStyle w:val="Collegamentoipertestuale"/>
        </w:rPr>
      </w:pPr>
    </w:p>
    <w:p w14:paraId="65C62E0D" w14:textId="523E0C36" w:rsidR="00745F0E" w:rsidRDefault="0077101D" w:rsidP="00745F0E">
      <w:pPr>
        <w:pStyle w:val="Sommario1"/>
        <w:rPr>
          <w:rFonts w:asciiTheme="minorHAnsi" w:eastAsiaTheme="minorEastAsia" w:hAnsiTheme="minorHAnsi" w:cstheme="minorBidi"/>
        </w:rPr>
      </w:pPr>
      <w:hyperlink w:anchor="_Toc103766014" w:history="1">
        <w:r w:rsidR="00745F0E" w:rsidRPr="00FA32D0">
          <w:rPr>
            <w:rStyle w:val="Collegamentoipertestuale"/>
          </w:rPr>
          <w:t>IV. Metadati</w:t>
        </w:r>
        <w:r w:rsidR="00745F0E">
          <w:rPr>
            <w:webHidden/>
          </w:rPr>
          <w:tab/>
        </w:r>
        <w:r w:rsidR="00745F0E">
          <w:rPr>
            <w:webHidden/>
          </w:rPr>
          <w:fldChar w:fldCharType="begin"/>
        </w:r>
        <w:r w:rsidR="00745F0E">
          <w:rPr>
            <w:webHidden/>
          </w:rPr>
          <w:instrText xml:space="preserve"> PAGEREF _Toc103766014 \h </w:instrText>
        </w:r>
        <w:r w:rsidR="00745F0E">
          <w:rPr>
            <w:webHidden/>
          </w:rPr>
        </w:r>
        <w:r w:rsidR="00745F0E">
          <w:rPr>
            <w:webHidden/>
          </w:rPr>
          <w:fldChar w:fldCharType="separate"/>
        </w:r>
        <w:r w:rsidR="00B67562">
          <w:rPr>
            <w:webHidden/>
          </w:rPr>
          <w:t>37</w:t>
        </w:r>
        <w:r w:rsidR="00745F0E">
          <w:rPr>
            <w:webHidden/>
          </w:rPr>
          <w:fldChar w:fldCharType="end"/>
        </w:r>
      </w:hyperlink>
    </w:p>
    <w:p w14:paraId="7EE18ED9" w14:textId="64A00154" w:rsidR="00745F0E" w:rsidRDefault="0077101D" w:rsidP="00745F0E">
      <w:pPr>
        <w:pStyle w:val="Sommario2"/>
        <w:rPr>
          <w:rFonts w:asciiTheme="minorHAnsi" w:eastAsiaTheme="minorEastAsia" w:hAnsiTheme="minorHAnsi" w:cstheme="minorBidi"/>
        </w:rPr>
      </w:pPr>
      <w:hyperlink w:anchor="_Toc103766015" w:history="1">
        <w:r w:rsidR="00745F0E" w:rsidRPr="00FA32D0">
          <w:rPr>
            <w:rStyle w:val="Collegamentoipertestuale"/>
          </w:rPr>
          <w:t>A. Indicazioni generali</w:t>
        </w:r>
        <w:r w:rsidR="00745F0E">
          <w:rPr>
            <w:webHidden/>
          </w:rPr>
          <w:tab/>
        </w:r>
        <w:r w:rsidR="00745F0E">
          <w:rPr>
            <w:webHidden/>
          </w:rPr>
          <w:fldChar w:fldCharType="begin"/>
        </w:r>
        <w:r w:rsidR="00745F0E">
          <w:rPr>
            <w:webHidden/>
          </w:rPr>
          <w:instrText xml:space="preserve"> PAGEREF _Toc103766015 \h </w:instrText>
        </w:r>
        <w:r w:rsidR="00745F0E">
          <w:rPr>
            <w:webHidden/>
          </w:rPr>
        </w:r>
        <w:r w:rsidR="00745F0E">
          <w:rPr>
            <w:webHidden/>
          </w:rPr>
          <w:fldChar w:fldCharType="separate"/>
        </w:r>
        <w:r w:rsidR="00B67562">
          <w:rPr>
            <w:webHidden/>
          </w:rPr>
          <w:t>37</w:t>
        </w:r>
        <w:r w:rsidR="00745F0E">
          <w:rPr>
            <w:webHidden/>
          </w:rPr>
          <w:fldChar w:fldCharType="end"/>
        </w:r>
      </w:hyperlink>
    </w:p>
    <w:p w14:paraId="2E320AC7" w14:textId="1C4762DF" w:rsidR="00745F0E" w:rsidRDefault="0077101D" w:rsidP="00745F0E">
      <w:pPr>
        <w:pStyle w:val="Sommario2"/>
        <w:rPr>
          <w:rFonts w:asciiTheme="minorHAnsi" w:eastAsiaTheme="minorEastAsia" w:hAnsiTheme="minorHAnsi" w:cstheme="minorBidi"/>
        </w:rPr>
      </w:pPr>
      <w:hyperlink w:anchor="_Toc103766016" w:history="1">
        <w:r w:rsidR="00745F0E" w:rsidRPr="00FA32D0">
          <w:rPr>
            <w:rStyle w:val="Collegamentoipertestuale"/>
          </w:rPr>
          <w:t>B. Metadati descrittivi</w:t>
        </w:r>
        <w:r w:rsidR="00745F0E">
          <w:rPr>
            <w:webHidden/>
          </w:rPr>
          <w:tab/>
        </w:r>
        <w:r w:rsidR="00745F0E">
          <w:rPr>
            <w:webHidden/>
          </w:rPr>
          <w:fldChar w:fldCharType="begin"/>
        </w:r>
        <w:r w:rsidR="00745F0E">
          <w:rPr>
            <w:webHidden/>
          </w:rPr>
          <w:instrText xml:space="preserve"> PAGEREF _Toc103766016 \h </w:instrText>
        </w:r>
        <w:r w:rsidR="00745F0E">
          <w:rPr>
            <w:webHidden/>
          </w:rPr>
        </w:r>
        <w:r w:rsidR="00745F0E">
          <w:rPr>
            <w:webHidden/>
          </w:rPr>
          <w:fldChar w:fldCharType="separate"/>
        </w:r>
        <w:r w:rsidR="00B67562">
          <w:rPr>
            <w:webHidden/>
          </w:rPr>
          <w:t>38</w:t>
        </w:r>
        <w:r w:rsidR="00745F0E">
          <w:rPr>
            <w:webHidden/>
          </w:rPr>
          <w:fldChar w:fldCharType="end"/>
        </w:r>
      </w:hyperlink>
    </w:p>
    <w:p w14:paraId="50D43627" w14:textId="5886A769" w:rsidR="00745F0E" w:rsidRDefault="0077101D" w:rsidP="00745F0E">
      <w:pPr>
        <w:pStyle w:val="Sommario3"/>
        <w:tabs>
          <w:tab w:val="right" w:leader="dot" w:pos="7655"/>
        </w:tabs>
        <w:rPr>
          <w:rFonts w:asciiTheme="minorHAnsi" w:eastAsiaTheme="minorEastAsia" w:hAnsiTheme="minorHAnsi" w:cstheme="minorBidi"/>
          <w:noProof/>
        </w:rPr>
      </w:pPr>
      <w:hyperlink w:anchor="_Toc103766017" w:history="1">
        <w:r w:rsidR="00745F0E" w:rsidRPr="00FA32D0">
          <w:rPr>
            <w:rStyle w:val="Collegamentoipertestuale"/>
            <w:noProof/>
          </w:rPr>
          <w:t>B.1. Dominio archivistico</w:t>
        </w:r>
        <w:r w:rsidR="00745F0E">
          <w:rPr>
            <w:noProof/>
            <w:webHidden/>
          </w:rPr>
          <w:tab/>
        </w:r>
        <w:r w:rsidR="00745F0E">
          <w:rPr>
            <w:noProof/>
            <w:webHidden/>
          </w:rPr>
          <w:fldChar w:fldCharType="begin"/>
        </w:r>
        <w:r w:rsidR="00745F0E">
          <w:rPr>
            <w:noProof/>
            <w:webHidden/>
          </w:rPr>
          <w:instrText xml:space="preserve"> PAGEREF _Toc103766017 \h </w:instrText>
        </w:r>
        <w:r w:rsidR="00745F0E">
          <w:rPr>
            <w:noProof/>
            <w:webHidden/>
          </w:rPr>
        </w:r>
        <w:r w:rsidR="00745F0E">
          <w:rPr>
            <w:noProof/>
            <w:webHidden/>
          </w:rPr>
          <w:fldChar w:fldCharType="separate"/>
        </w:r>
        <w:r w:rsidR="00B67562">
          <w:rPr>
            <w:noProof/>
            <w:webHidden/>
          </w:rPr>
          <w:t>39</w:t>
        </w:r>
        <w:r w:rsidR="00745F0E">
          <w:rPr>
            <w:noProof/>
            <w:webHidden/>
          </w:rPr>
          <w:fldChar w:fldCharType="end"/>
        </w:r>
      </w:hyperlink>
    </w:p>
    <w:p w14:paraId="782E6968" w14:textId="3643DA65" w:rsidR="00745F0E" w:rsidRDefault="0077101D" w:rsidP="00745F0E">
      <w:pPr>
        <w:pStyle w:val="Sommario3"/>
        <w:tabs>
          <w:tab w:val="right" w:leader="dot" w:pos="7655"/>
        </w:tabs>
        <w:rPr>
          <w:rFonts w:asciiTheme="minorHAnsi" w:eastAsiaTheme="minorEastAsia" w:hAnsiTheme="minorHAnsi" w:cstheme="minorBidi"/>
          <w:noProof/>
        </w:rPr>
      </w:pPr>
      <w:hyperlink w:anchor="_Toc103766018" w:history="1">
        <w:r w:rsidR="00745F0E" w:rsidRPr="00FA32D0">
          <w:rPr>
            <w:rStyle w:val="Collegamentoipertestuale"/>
            <w:noProof/>
          </w:rPr>
          <w:t>B.2. Dominio bibliografico</w:t>
        </w:r>
        <w:r w:rsidR="00745F0E">
          <w:rPr>
            <w:noProof/>
            <w:webHidden/>
          </w:rPr>
          <w:tab/>
        </w:r>
        <w:r w:rsidR="00745F0E">
          <w:rPr>
            <w:noProof/>
            <w:webHidden/>
          </w:rPr>
          <w:fldChar w:fldCharType="begin"/>
        </w:r>
        <w:r w:rsidR="00745F0E">
          <w:rPr>
            <w:noProof/>
            <w:webHidden/>
          </w:rPr>
          <w:instrText xml:space="preserve"> PAGEREF _Toc103766018 \h </w:instrText>
        </w:r>
        <w:r w:rsidR="00745F0E">
          <w:rPr>
            <w:noProof/>
            <w:webHidden/>
          </w:rPr>
        </w:r>
        <w:r w:rsidR="00745F0E">
          <w:rPr>
            <w:noProof/>
            <w:webHidden/>
          </w:rPr>
          <w:fldChar w:fldCharType="separate"/>
        </w:r>
        <w:r w:rsidR="00B67562">
          <w:rPr>
            <w:noProof/>
            <w:webHidden/>
          </w:rPr>
          <w:t>39</w:t>
        </w:r>
        <w:r w:rsidR="00745F0E">
          <w:rPr>
            <w:noProof/>
            <w:webHidden/>
          </w:rPr>
          <w:fldChar w:fldCharType="end"/>
        </w:r>
      </w:hyperlink>
    </w:p>
    <w:p w14:paraId="278EA28F" w14:textId="70CFD869" w:rsidR="00745F0E" w:rsidRDefault="0077101D" w:rsidP="00745F0E">
      <w:pPr>
        <w:pStyle w:val="Sommario3"/>
        <w:tabs>
          <w:tab w:val="right" w:leader="dot" w:pos="7655"/>
        </w:tabs>
        <w:rPr>
          <w:rFonts w:asciiTheme="minorHAnsi" w:eastAsiaTheme="minorEastAsia" w:hAnsiTheme="minorHAnsi" w:cstheme="minorBidi"/>
          <w:noProof/>
        </w:rPr>
      </w:pPr>
      <w:hyperlink w:anchor="_Toc103766019" w:history="1">
        <w:r w:rsidR="00745F0E" w:rsidRPr="00FA32D0">
          <w:rPr>
            <w:rStyle w:val="Collegamentoipertestuale"/>
            <w:noProof/>
          </w:rPr>
          <w:t>B.3. Dominio catalografico</w:t>
        </w:r>
        <w:r w:rsidR="00745F0E">
          <w:rPr>
            <w:noProof/>
            <w:webHidden/>
          </w:rPr>
          <w:tab/>
        </w:r>
        <w:r w:rsidR="00745F0E">
          <w:rPr>
            <w:noProof/>
            <w:webHidden/>
          </w:rPr>
          <w:fldChar w:fldCharType="begin"/>
        </w:r>
        <w:r w:rsidR="00745F0E">
          <w:rPr>
            <w:noProof/>
            <w:webHidden/>
          </w:rPr>
          <w:instrText xml:space="preserve"> PAGEREF _Toc103766019 \h </w:instrText>
        </w:r>
        <w:r w:rsidR="00745F0E">
          <w:rPr>
            <w:noProof/>
            <w:webHidden/>
          </w:rPr>
        </w:r>
        <w:r w:rsidR="00745F0E">
          <w:rPr>
            <w:noProof/>
            <w:webHidden/>
          </w:rPr>
          <w:fldChar w:fldCharType="separate"/>
        </w:r>
        <w:r w:rsidR="00B67562">
          <w:rPr>
            <w:noProof/>
            <w:webHidden/>
          </w:rPr>
          <w:t>41</w:t>
        </w:r>
        <w:r w:rsidR="00745F0E">
          <w:rPr>
            <w:noProof/>
            <w:webHidden/>
          </w:rPr>
          <w:fldChar w:fldCharType="end"/>
        </w:r>
      </w:hyperlink>
    </w:p>
    <w:p w14:paraId="25FF1175" w14:textId="621BBA1E" w:rsidR="00745F0E" w:rsidRDefault="0077101D" w:rsidP="00745F0E">
      <w:pPr>
        <w:pStyle w:val="Sommario2"/>
        <w:rPr>
          <w:rFonts w:asciiTheme="minorHAnsi" w:eastAsiaTheme="minorEastAsia" w:hAnsiTheme="minorHAnsi" w:cstheme="minorBidi"/>
        </w:rPr>
      </w:pPr>
      <w:hyperlink w:anchor="_Toc103766020" w:history="1">
        <w:r w:rsidR="00745F0E" w:rsidRPr="00FA32D0">
          <w:rPr>
            <w:rStyle w:val="Collegamentoipertestuale"/>
          </w:rPr>
          <w:t>C. Metadati tecnici</w:t>
        </w:r>
        <w:r w:rsidR="00745F0E">
          <w:rPr>
            <w:webHidden/>
          </w:rPr>
          <w:tab/>
        </w:r>
        <w:r w:rsidR="00745F0E">
          <w:rPr>
            <w:webHidden/>
          </w:rPr>
          <w:fldChar w:fldCharType="begin"/>
        </w:r>
        <w:r w:rsidR="00745F0E">
          <w:rPr>
            <w:webHidden/>
          </w:rPr>
          <w:instrText xml:space="preserve"> PAGEREF _Toc103766020 \h </w:instrText>
        </w:r>
        <w:r w:rsidR="00745F0E">
          <w:rPr>
            <w:webHidden/>
          </w:rPr>
        </w:r>
        <w:r w:rsidR="00745F0E">
          <w:rPr>
            <w:webHidden/>
          </w:rPr>
          <w:fldChar w:fldCharType="separate"/>
        </w:r>
        <w:r w:rsidR="00B67562">
          <w:rPr>
            <w:webHidden/>
          </w:rPr>
          <w:t>42</w:t>
        </w:r>
        <w:r w:rsidR="00745F0E">
          <w:rPr>
            <w:webHidden/>
          </w:rPr>
          <w:fldChar w:fldCharType="end"/>
        </w:r>
      </w:hyperlink>
    </w:p>
    <w:p w14:paraId="454D703F" w14:textId="4BFE8AEA" w:rsidR="00745F0E" w:rsidRDefault="0077101D" w:rsidP="00745F0E">
      <w:pPr>
        <w:pStyle w:val="Sommario3"/>
        <w:tabs>
          <w:tab w:val="right" w:leader="dot" w:pos="7655"/>
        </w:tabs>
        <w:rPr>
          <w:rFonts w:asciiTheme="minorHAnsi" w:eastAsiaTheme="minorEastAsia" w:hAnsiTheme="minorHAnsi" w:cstheme="minorBidi"/>
          <w:noProof/>
        </w:rPr>
      </w:pPr>
      <w:hyperlink w:anchor="_Toc103766021" w:history="1">
        <w:r w:rsidR="00745F0E" w:rsidRPr="00FA32D0">
          <w:rPr>
            <w:rStyle w:val="Collegamentoipertestuale"/>
            <w:noProof/>
          </w:rPr>
          <w:t>C.1. Exif</w:t>
        </w:r>
        <w:r w:rsidR="00745F0E">
          <w:rPr>
            <w:noProof/>
            <w:webHidden/>
          </w:rPr>
          <w:tab/>
        </w:r>
        <w:r w:rsidR="00745F0E">
          <w:rPr>
            <w:noProof/>
            <w:webHidden/>
          </w:rPr>
          <w:fldChar w:fldCharType="begin"/>
        </w:r>
        <w:r w:rsidR="00745F0E">
          <w:rPr>
            <w:noProof/>
            <w:webHidden/>
          </w:rPr>
          <w:instrText xml:space="preserve"> PAGEREF _Toc103766021 \h </w:instrText>
        </w:r>
        <w:r w:rsidR="00745F0E">
          <w:rPr>
            <w:noProof/>
            <w:webHidden/>
          </w:rPr>
        </w:r>
        <w:r w:rsidR="00745F0E">
          <w:rPr>
            <w:noProof/>
            <w:webHidden/>
          </w:rPr>
          <w:fldChar w:fldCharType="separate"/>
        </w:r>
        <w:r w:rsidR="00B67562">
          <w:rPr>
            <w:noProof/>
            <w:webHidden/>
          </w:rPr>
          <w:t>42</w:t>
        </w:r>
        <w:r w:rsidR="00745F0E">
          <w:rPr>
            <w:noProof/>
            <w:webHidden/>
          </w:rPr>
          <w:fldChar w:fldCharType="end"/>
        </w:r>
      </w:hyperlink>
    </w:p>
    <w:p w14:paraId="46D80A50" w14:textId="2649E448" w:rsidR="00745F0E" w:rsidRDefault="0077101D" w:rsidP="00745F0E">
      <w:pPr>
        <w:pStyle w:val="Sommario3"/>
        <w:tabs>
          <w:tab w:val="right" w:leader="dot" w:pos="7655"/>
        </w:tabs>
        <w:rPr>
          <w:rFonts w:asciiTheme="minorHAnsi" w:eastAsiaTheme="minorEastAsia" w:hAnsiTheme="minorHAnsi" w:cstheme="minorBidi"/>
          <w:noProof/>
        </w:rPr>
      </w:pPr>
      <w:hyperlink w:anchor="_Toc103766022" w:history="1">
        <w:r w:rsidR="00745F0E" w:rsidRPr="00FA32D0">
          <w:rPr>
            <w:rStyle w:val="Collegamentoipertestuale"/>
            <w:noProof/>
          </w:rPr>
          <w:t>C.2. IPTC</w:t>
        </w:r>
        <w:r w:rsidR="00745F0E">
          <w:rPr>
            <w:noProof/>
            <w:webHidden/>
          </w:rPr>
          <w:tab/>
        </w:r>
        <w:r w:rsidR="00745F0E">
          <w:rPr>
            <w:noProof/>
            <w:webHidden/>
          </w:rPr>
          <w:fldChar w:fldCharType="begin"/>
        </w:r>
        <w:r w:rsidR="00745F0E">
          <w:rPr>
            <w:noProof/>
            <w:webHidden/>
          </w:rPr>
          <w:instrText xml:space="preserve"> PAGEREF _Toc103766022 \h </w:instrText>
        </w:r>
        <w:r w:rsidR="00745F0E">
          <w:rPr>
            <w:noProof/>
            <w:webHidden/>
          </w:rPr>
        </w:r>
        <w:r w:rsidR="00745F0E">
          <w:rPr>
            <w:noProof/>
            <w:webHidden/>
          </w:rPr>
          <w:fldChar w:fldCharType="separate"/>
        </w:r>
        <w:r w:rsidR="00B67562">
          <w:rPr>
            <w:noProof/>
            <w:webHidden/>
          </w:rPr>
          <w:t>43</w:t>
        </w:r>
        <w:r w:rsidR="00745F0E">
          <w:rPr>
            <w:noProof/>
            <w:webHidden/>
          </w:rPr>
          <w:fldChar w:fldCharType="end"/>
        </w:r>
      </w:hyperlink>
    </w:p>
    <w:p w14:paraId="69106857" w14:textId="29907A25" w:rsidR="00745F0E" w:rsidRDefault="0077101D" w:rsidP="00745F0E">
      <w:pPr>
        <w:pStyle w:val="Sommario3"/>
        <w:tabs>
          <w:tab w:val="right" w:leader="dot" w:pos="7655"/>
        </w:tabs>
        <w:rPr>
          <w:rFonts w:asciiTheme="minorHAnsi" w:eastAsiaTheme="minorEastAsia" w:hAnsiTheme="minorHAnsi" w:cstheme="minorBidi"/>
          <w:noProof/>
        </w:rPr>
      </w:pPr>
      <w:hyperlink w:anchor="_Toc103766023" w:history="1">
        <w:r w:rsidR="00745F0E" w:rsidRPr="00FA32D0">
          <w:rPr>
            <w:rStyle w:val="Collegamentoipertestuale"/>
            <w:noProof/>
          </w:rPr>
          <w:t>C.3. BWF</w:t>
        </w:r>
        <w:r w:rsidR="00745F0E">
          <w:rPr>
            <w:noProof/>
            <w:webHidden/>
          </w:rPr>
          <w:tab/>
        </w:r>
        <w:r w:rsidR="00745F0E">
          <w:rPr>
            <w:noProof/>
            <w:webHidden/>
          </w:rPr>
          <w:fldChar w:fldCharType="begin"/>
        </w:r>
        <w:r w:rsidR="00745F0E">
          <w:rPr>
            <w:noProof/>
            <w:webHidden/>
          </w:rPr>
          <w:instrText xml:space="preserve"> PAGEREF _Toc103766023 \h </w:instrText>
        </w:r>
        <w:r w:rsidR="00745F0E">
          <w:rPr>
            <w:noProof/>
            <w:webHidden/>
          </w:rPr>
        </w:r>
        <w:r w:rsidR="00745F0E">
          <w:rPr>
            <w:noProof/>
            <w:webHidden/>
          </w:rPr>
          <w:fldChar w:fldCharType="separate"/>
        </w:r>
        <w:r w:rsidR="00B67562">
          <w:rPr>
            <w:noProof/>
            <w:webHidden/>
          </w:rPr>
          <w:t>43</w:t>
        </w:r>
        <w:r w:rsidR="00745F0E">
          <w:rPr>
            <w:noProof/>
            <w:webHidden/>
          </w:rPr>
          <w:fldChar w:fldCharType="end"/>
        </w:r>
      </w:hyperlink>
    </w:p>
    <w:p w14:paraId="357FC42C" w14:textId="7B9FB558" w:rsidR="00745F0E" w:rsidRDefault="0077101D" w:rsidP="00745F0E">
      <w:pPr>
        <w:pStyle w:val="Sommario3"/>
        <w:tabs>
          <w:tab w:val="right" w:leader="dot" w:pos="7655"/>
        </w:tabs>
        <w:rPr>
          <w:rFonts w:asciiTheme="minorHAnsi" w:eastAsiaTheme="minorEastAsia" w:hAnsiTheme="minorHAnsi" w:cstheme="minorBidi"/>
          <w:noProof/>
        </w:rPr>
      </w:pPr>
      <w:hyperlink w:anchor="_Toc103766024" w:history="1">
        <w:r w:rsidR="00745F0E" w:rsidRPr="00FA32D0">
          <w:rPr>
            <w:rStyle w:val="Collegamentoipertestuale"/>
            <w:noProof/>
          </w:rPr>
          <w:t>C.4. File XMP</w:t>
        </w:r>
        <w:r w:rsidR="00745F0E">
          <w:rPr>
            <w:noProof/>
            <w:webHidden/>
          </w:rPr>
          <w:tab/>
        </w:r>
        <w:r w:rsidR="00745F0E">
          <w:rPr>
            <w:noProof/>
            <w:webHidden/>
          </w:rPr>
          <w:fldChar w:fldCharType="begin"/>
        </w:r>
        <w:r w:rsidR="00745F0E">
          <w:rPr>
            <w:noProof/>
            <w:webHidden/>
          </w:rPr>
          <w:instrText xml:space="preserve"> PAGEREF _Toc103766024 \h </w:instrText>
        </w:r>
        <w:r w:rsidR="00745F0E">
          <w:rPr>
            <w:noProof/>
            <w:webHidden/>
          </w:rPr>
        </w:r>
        <w:r w:rsidR="00745F0E">
          <w:rPr>
            <w:noProof/>
            <w:webHidden/>
          </w:rPr>
          <w:fldChar w:fldCharType="separate"/>
        </w:r>
        <w:r w:rsidR="00B67562">
          <w:rPr>
            <w:noProof/>
            <w:webHidden/>
          </w:rPr>
          <w:t>43</w:t>
        </w:r>
        <w:r w:rsidR="00745F0E">
          <w:rPr>
            <w:noProof/>
            <w:webHidden/>
          </w:rPr>
          <w:fldChar w:fldCharType="end"/>
        </w:r>
      </w:hyperlink>
    </w:p>
    <w:p w14:paraId="01959B6A" w14:textId="5CB1203A" w:rsidR="00745F0E" w:rsidRDefault="0077101D" w:rsidP="00745F0E">
      <w:pPr>
        <w:pStyle w:val="Sommario2"/>
        <w:rPr>
          <w:rFonts w:asciiTheme="minorHAnsi" w:eastAsiaTheme="minorEastAsia" w:hAnsiTheme="minorHAnsi" w:cstheme="minorBidi"/>
        </w:rPr>
      </w:pPr>
      <w:hyperlink w:anchor="_Toc103766025" w:history="1">
        <w:r w:rsidR="00745F0E" w:rsidRPr="00FA32D0">
          <w:rPr>
            <w:rStyle w:val="Collegamentoipertestuale"/>
          </w:rPr>
          <w:t>D. Metadati dei diritti</w:t>
        </w:r>
        <w:r w:rsidR="00745F0E">
          <w:rPr>
            <w:webHidden/>
          </w:rPr>
          <w:tab/>
        </w:r>
        <w:r w:rsidR="00745F0E">
          <w:rPr>
            <w:webHidden/>
          </w:rPr>
          <w:fldChar w:fldCharType="begin"/>
        </w:r>
        <w:r w:rsidR="00745F0E">
          <w:rPr>
            <w:webHidden/>
          </w:rPr>
          <w:instrText xml:space="preserve"> PAGEREF _Toc103766025 \h </w:instrText>
        </w:r>
        <w:r w:rsidR="00745F0E">
          <w:rPr>
            <w:webHidden/>
          </w:rPr>
        </w:r>
        <w:r w:rsidR="00745F0E">
          <w:rPr>
            <w:webHidden/>
          </w:rPr>
          <w:fldChar w:fldCharType="separate"/>
        </w:r>
        <w:r w:rsidR="00B67562">
          <w:rPr>
            <w:webHidden/>
          </w:rPr>
          <w:t>44</w:t>
        </w:r>
        <w:r w:rsidR="00745F0E">
          <w:rPr>
            <w:webHidden/>
          </w:rPr>
          <w:fldChar w:fldCharType="end"/>
        </w:r>
      </w:hyperlink>
    </w:p>
    <w:p w14:paraId="6377D34C" w14:textId="12F13EA2" w:rsidR="00745F0E" w:rsidRDefault="0077101D" w:rsidP="00745F0E">
      <w:pPr>
        <w:pStyle w:val="Sommario2"/>
        <w:rPr>
          <w:rFonts w:asciiTheme="minorHAnsi" w:eastAsiaTheme="minorEastAsia" w:hAnsiTheme="minorHAnsi" w:cstheme="minorBidi"/>
        </w:rPr>
      </w:pPr>
      <w:hyperlink w:anchor="_Toc103766026" w:history="1">
        <w:r w:rsidR="00745F0E" w:rsidRPr="00FA32D0">
          <w:rPr>
            <w:rStyle w:val="Collegamentoipertestuale"/>
          </w:rPr>
          <w:t>E. Metadati strutturali</w:t>
        </w:r>
        <w:r w:rsidR="00745F0E">
          <w:rPr>
            <w:webHidden/>
          </w:rPr>
          <w:tab/>
        </w:r>
        <w:r w:rsidR="00745F0E">
          <w:rPr>
            <w:webHidden/>
          </w:rPr>
          <w:fldChar w:fldCharType="begin"/>
        </w:r>
        <w:r w:rsidR="00745F0E">
          <w:rPr>
            <w:webHidden/>
          </w:rPr>
          <w:instrText xml:space="preserve"> PAGEREF _Toc103766026 \h </w:instrText>
        </w:r>
        <w:r w:rsidR="00745F0E">
          <w:rPr>
            <w:webHidden/>
          </w:rPr>
        </w:r>
        <w:r w:rsidR="00745F0E">
          <w:rPr>
            <w:webHidden/>
          </w:rPr>
          <w:fldChar w:fldCharType="separate"/>
        </w:r>
        <w:r w:rsidR="00B67562">
          <w:rPr>
            <w:webHidden/>
          </w:rPr>
          <w:t>44</w:t>
        </w:r>
        <w:r w:rsidR="00745F0E">
          <w:rPr>
            <w:webHidden/>
          </w:rPr>
          <w:fldChar w:fldCharType="end"/>
        </w:r>
      </w:hyperlink>
    </w:p>
    <w:p w14:paraId="06F207BF" w14:textId="34ADDBD4" w:rsidR="00745F0E" w:rsidRDefault="0077101D" w:rsidP="00745F0E">
      <w:pPr>
        <w:pStyle w:val="Sommario2"/>
        <w:rPr>
          <w:rFonts w:asciiTheme="minorHAnsi" w:eastAsiaTheme="minorEastAsia" w:hAnsiTheme="minorHAnsi" w:cstheme="minorBidi"/>
        </w:rPr>
      </w:pPr>
      <w:hyperlink w:anchor="_Toc103766027" w:history="1">
        <w:r w:rsidR="00745F0E" w:rsidRPr="00FA32D0">
          <w:rPr>
            <w:rStyle w:val="Collegamentoipertestuale"/>
          </w:rPr>
          <w:t>F. Metadati per la conservazione</w:t>
        </w:r>
        <w:r w:rsidR="00745F0E">
          <w:rPr>
            <w:webHidden/>
          </w:rPr>
          <w:tab/>
        </w:r>
        <w:r w:rsidR="00745F0E">
          <w:rPr>
            <w:webHidden/>
          </w:rPr>
          <w:fldChar w:fldCharType="begin"/>
        </w:r>
        <w:r w:rsidR="00745F0E">
          <w:rPr>
            <w:webHidden/>
          </w:rPr>
          <w:instrText xml:space="preserve"> PAGEREF _Toc103766027 \h </w:instrText>
        </w:r>
        <w:r w:rsidR="00745F0E">
          <w:rPr>
            <w:webHidden/>
          </w:rPr>
        </w:r>
        <w:r w:rsidR="00745F0E">
          <w:rPr>
            <w:webHidden/>
          </w:rPr>
          <w:fldChar w:fldCharType="separate"/>
        </w:r>
        <w:r w:rsidR="00B67562">
          <w:rPr>
            <w:webHidden/>
          </w:rPr>
          <w:t>45</w:t>
        </w:r>
        <w:r w:rsidR="00745F0E">
          <w:rPr>
            <w:webHidden/>
          </w:rPr>
          <w:fldChar w:fldCharType="end"/>
        </w:r>
      </w:hyperlink>
    </w:p>
    <w:p w14:paraId="2C8373A0" w14:textId="77777777" w:rsidR="00745F0E" w:rsidRDefault="00745F0E" w:rsidP="00745F0E">
      <w:pPr>
        <w:pStyle w:val="Sommario1"/>
        <w:rPr>
          <w:rStyle w:val="Collegamentoipertestuale"/>
        </w:rPr>
      </w:pPr>
    </w:p>
    <w:p w14:paraId="0E1FD001" w14:textId="36D8D2CA" w:rsidR="00745F0E" w:rsidRDefault="0077101D" w:rsidP="00745F0E">
      <w:pPr>
        <w:pStyle w:val="Sommario1"/>
        <w:rPr>
          <w:rFonts w:asciiTheme="minorHAnsi" w:eastAsiaTheme="minorEastAsia" w:hAnsiTheme="minorHAnsi" w:cstheme="minorBidi"/>
        </w:rPr>
      </w:pPr>
      <w:hyperlink w:anchor="_Toc103766028" w:history="1">
        <w:r w:rsidR="00745F0E" w:rsidRPr="00FA32D0">
          <w:rPr>
            <w:rStyle w:val="Collegamentoipertestuale"/>
          </w:rPr>
          <w:t>V. Diritti</w:t>
        </w:r>
        <w:r w:rsidR="00745F0E">
          <w:rPr>
            <w:webHidden/>
          </w:rPr>
          <w:tab/>
        </w:r>
        <w:r w:rsidR="00745F0E">
          <w:rPr>
            <w:webHidden/>
          </w:rPr>
          <w:fldChar w:fldCharType="begin"/>
        </w:r>
        <w:r w:rsidR="00745F0E">
          <w:rPr>
            <w:webHidden/>
          </w:rPr>
          <w:instrText xml:space="preserve"> PAGEREF _Toc103766028 \h </w:instrText>
        </w:r>
        <w:r w:rsidR="00745F0E">
          <w:rPr>
            <w:webHidden/>
          </w:rPr>
        </w:r>
        <w:r w:rsidR="00745F0E">
          <w:rPr>
            <w:webHidden/>
          </w:rPr>
          <w:fldChar w:fldCharType="separate"/>
        </w:r>
        <w:r w:rsidR="00B67562">
          <w:rPr>
            <w:webHidden/>
          </w:rPr>
          <w:t>46</w:t>
        </w:r>
        <w:r w:rsidR="00745F0E">
          <w:rPr>
            <w:webHidden/>
          </w:rPr>
          <w:fldChar w:fldCharType="end"/>
        </w:r>
      </w:hyperlink>
    </w:p>
    <w:p w14:paraId="17DE33DB" w14:textId="77777777" w:rsidR="00745F0E" w:rsidRDefault="00745F0E" w:rsidP="00745F0E">
      <w:pPr>
        <w:pStyle w:val="Sommario1"/>
        <w:rPr>
          <w:rStyle w:val="Collegamentoipertestuale"/>
        </w:rPr>
      </w:pPr>
    </w:p>
    <w:p w14:paraId="757B70E1" w14:textId="327817AE" w:rsidR="00745F0E" w:rsidRDefault="0077101D" w:rsidP="00745F0E">
      <w:pPr>
        <w:pStyle w:val="Sommario1"/>
        <w:rPr>
          <w:rFonts w:asciiTheme="minorHAnsi" w:eastAsiaTheme="minorEastAsia" w:hAnsiTheme="minorHAnsi" w:cstheme="minorBidi"/>
        </w:rPr>
      </w:pPr>
      <w:hyperlink w:anchor="_Toc103766029" w:history="1">
        <w:r w:rsidR="00745F0E" w:rsidRPr="00FA32D0">
          <w:rPr>
            <w:rStyle w:val="Collegamentoipertestuale"/>
          </w:rPr>
          <w:t>VI. Nomenclatura degli oggetti digitali</w:t>
        </w:r>
        <w:r w:rsidR="00745F0E">
          <w:rPr>
            <w:webHidden/>
          </w:rPr>
          <w:tab/>
        </w:r>
        <w:r w:rsidR="00745F0E">
          <w:rPr>
            <w:webHidden/>
          </w:rPr>
          <w:fldChar w:fldCharType="begin"/>
        </w:r>
        <w:r w:rsidR="00745F0E">
          <w:rPr>
            <w:webHidden/>
          </w:rPr>
          <w:instrText xml:space="preserve"> PAGEREF _Toc103766029 \h </w:instrText>
        </w:r>
        <w:r w:rsidR="00745F0E">
          <w:rPr>
            <w:webHidden/>
          </w:rPr>
        </w:r>
        <w:r w:rsidR="00745F0E">
          <w:rPr>
            <w:webHidden/>
          </w:rPr>
          <w:fldChar w:fldCharType="separate"/>
        </w:r>
        <w:r w:rsidR="00B67562">
          <w:rPr>
            <w:webHidden/>
          </w:rPr>
          <w:t>47</w:t>
        </w:r>
        <w:r w:rsidR="00745F0E">
          <w:rPr>
            <w:webHidden/>
          </w:rPr>
          <w:fldChar w:fldCharType="end"/>
        </w:r>
      </w:hyperlink>
    </w:p>
    <w:p w14:paraId="1BA662A0" w14:textId="314150EC" w:rsidR="00745F0E" w:rsidRDefault="0077101D" w:rsidP="00745F0E">
      <w:pPr>
        <w:pStyle w:val="Sommario2"/>
        <w:rPr>
          <w:rFonts w:asciiTheme="minorHAnsi" w:eastAsiaTheme="minorEastAsia" w:hAnsiTheme="minorHAnsi" w:cstheme="minorBidi"/>
        </w:rPr>
      </w:pPr>
      <w:hyperlink w:anchor="_Toc103766030" w:history="1">
        <w:r w:rsidR="00745F0E" w:rsidRPr="00FA32D0">
          <w:rPr>
            <w:rStyle w:val="Collegamentoipertestuale"/>
          </w:rPr>
          <w:t>A. Indicazioni generali</w:t>
        </w:r>
        <w:r w:rsidR="00745F0E">
          <w:rPr>
            <w:webHidden/>
          </w:rPr>
          <w:tab/>
        </w:r>
        <w:r w:rsidR="00745F0E">
          <w:rPr>
            <w:webHidden/>
          </w:rPr>
          <w:fldChar w:fldCharType="begin"/>
        </w:r>
        <w:r w:rsidR="00745F0E">
          <w:rPr>
            <w:webHidden/>
          </w:rPr>
          <w:instrText xml:space="preserve"> PAGEREF _Toc103766030 \h </w:instrText>
        </w:r>
        <w:r w:rsidR="00745F0E">
          <w:rPr>
            <w:webHidden/>
          </w:rPr>
        </w:r>
        <w:r w:rsidR="00745F0E">
          <w:rPr>
            <w:webHidden/>
          </w:rPr>
          <w:fldChar w:fldCharType="separate"/>
        </w:r>
        <w:r w:rsidR="00B67562">
          <w:rPr>
            <w:webHidden/>
          </w:rPr>
          <w:t>47</w:t>
        </w:r>
        <w:r w:rsidR="00745F0E">
          <w:rPr>
            <w:webHidden/>
          </w:rPr>
          <w:fldChar w:fldCharType="end"/>
        </w:r>
      </w:hyperlink>
    </w:p>
    <w:p w14:paraId="59224367" w14:textId="36B5D4C2" w:rsidR="00745F0E" w:rsidRDefault="0077101D" w:rsidP="00745F0E">
      <w:pPr>
        <w:pStyle w:val="Sommario2"/>
        <w:rPr>
          <w:rFonts w:asciiTheme="minorHAnsi" w:eastAsiaTheme="minorEastAsia" w:hAnsiTheme="minorHAnsi" w:cstheme="minorBidi"/>
        </w:rPr>
      </w:pPr>
      <w:hyperlink w:anchor="_Toc103766031" w:history="1">
        <w:r w:rsidR="00745F0E" w:rsidRPr="00FA32D0">
          <w:rPr>
            <w:rStyle w:val="Collegamentoipertestuale"/>
          </w:rPr>
          <w:t>B. Vincoli nella nomenclatura</w:t>
        </w:r>
        <w:r w:rsidR="00745F0E">
          <w:rPr>
            <w:webHidden/>
          </w:rPr>
          <w:tab/>
        </w:r>
        <w:r w:rsidR="00745F0E">
          <w:rPr>
            <w:webHidden/>
          </w:rPr>
          <w:fldChar w:fldCharType="begin"/>
        </w:r>
        <w:r w:rsidR="00745F0E">
          <w:rPr>
            <w:webHidden/>
          </w:rPr>
          <w:instrText xml:space="preserve"> PAGEREF _Toc103766031 \h </w:instrText>
        </w:r>
        <w:r w:rsidR="00745F0E">
          <w:rPr>
            <w:webHidden/>
          </w:rPr>
        </w:r>
        <w:r w:rsidR="00745F0E">
          <w:rPr>
            <w:webHidden/>
          </w:rPr>
          <w:fldChar w:fldCharType="separate"/>
        </w:r>
        <w:r w:rsidR="00B67562">
          <w:rPr>
            <w:webHidden/>
          </w:rPr>
          <w:t>48</w:t>
        </w:r>
        <w:r w:rsidR="00745F0E">
          <w:rPr>
            <w:webHidden/>
          </w:rPr>
          <w:fldChar w:fldCharType="end"/>
        </w:r>
      </w:hyperlink>
    </w:p>
    <w:p w14:paraId="1280B7DD" w14:textId="0FC00F51" w:rsidR="00745F0E" w:rsidRDefault="0077101D" w:rsidP="00745F0E">
      <w:pPr>
        <w:pStyle w:val="Sommario2"/>
        <w:rPr>
          <w:rFonts w:asciiTheme="minorHAnsi" w:eastAsiaTheme="minorEastAsia" w:hAnsiTheme="minorHAnsi" w:cstheme="minorBidi"/>
        </w:rPr>
      </w:pPr>
      <w:hyperlink w:anchor="_Toc103766032" w:history="1">
        <w:r w:rsidR="00745F0E" w:rsidRPr="00FA32D0">
          <w:rPr>
            <w:rStyle w:val="Collegamentoipertestuale"/>
          </w:rPr>
          <w:t>C. Esempi di nomenclatura</w:t>
        </w:r>
        <w:r w:rsidR="00745F0E">
          <w:rPr>
            <w:webHidden/>
          </w:rPr>
          <w:tab/>
        </w:r>
        <w:r w:rsidR="00745F0E">
          <w:rPr>
            <w:webHidden/>
          </w:rPr>
          <w:fldChar w:fldCharType="begin"/>
        </w:r>
        <w:r w:rsidR="00745F0E">
          <w:rPr>
            <w:webHidden/>
          </w:rPr>
          <w:instrText xml:space="preserve"> PAGEREF _Toc103766032 \h </w:instrText>
        </w:r>
        <w:r w:rsidR="00745F0E">
          <w:rPr>
            <w:webHidden/>
          </w:rPr>
        </w:r>
        <w:r w:rsidR="00745F0E">
          <w:rPr>
            <w:webHidden/>
          </w:rPr>
          <w:fldChar w:fldCharType="separate"/>
        </w:r>
        <w:r w:rsidR="00B67562">
          <w:rPr>
            <w:webHidden/>
          </w:rPr>
          <w:t>48</w:t>
        </w:r>
        <w:r w:rsidR="00745F0E">
          <w:rPr>
            <w:webHidden/>
          </w:rPr>
          <w:fldChar w:fldCharType="end"/>
        </w:r>
      </w:hyperlink>
    </w:p>
    <w:p w14:paraId="0C381662" w14:textId="77777777" w:rsidR="00745F0E" w:rsidRDefault="00745F0E" w:rsidP="00745F0E">
      <w:pPr>
        <w:pStyle w:val="Sommario1"/>
        <w:rPr>
          <w:rStyle w:val="Collegamentoipertestuale"/>
        </w:rPr>
      </w:pPr>
    </w:p>
    <w:p w14:paraId="6F1A4CE9" w14:textId="7F955508" w:rsidR="00745F0E" w:rsidRDefault="0077101D" w:rsidP="00745F0E">
      <w:pPr>
        <w:pStyle w:val="Sommario1"/>
        <w:rPr>
          <w:rFonts w:asciiTheme="minorHAnsi" w:eastAsiaTheme="minorEastAsia" w:hAnsiTheme="minorHAnsi" w:cstheme="minorBidi"/>
        </w:rPr>
      </w:pPr>
      <w:hyperlink w:anchor="_Toc103766033" w:history="1">
        <w:r w:rsidR="00745F0E" w:rsidRPr="00FA32D0">
          <w:rPr>
            <w:rStyle w:val="Collegamentoipertestuale"/>
          </w:rPr>
          <w:t>VII. Voci di costo</w:t>
        </w:r>
        <w:r w:rsidR="00745F0E">
          <w:rPr>
            <w:webHidden/>
          </w:rPr>
          <w:tab/>
        </w:r>
        <w:r w:rsidR="00745F0E">
          <w:rPr>
            <w:webHidden/>
          </w:rPr>
          <w:fldChar w:fldCharType="begin"/>
        </w:r>
        <w:r w:rsidR="00745F0E">
          <w:rPr>
            <w:webHidden/>
          </w:rPr>
          <w:instrText xml:space="preserve"> PAGEREF _Toc103766033 \h </w:instrText>
        </w:r>
        <w:r w:rsidR="00745F0E">
          <w:rPr>
            <w:webHidden/>
          </w:rPr>
        </w:r>
        <w:r w:rsidR="00745F0E">
          <w:rPr>
            <w:webHidden/>
          </w:rPr>
          <w:fldChar w:fldCharType="separate"/>
        </w:r>
        <w:r w:rsidR="00B67562">
          <w:rPr>
            <w:webHidden/>
          </w:rPr>
          <w:t>52</w:t>
        </w:r>
        <w:r w:rsidR="00745F0E">
          <w:rPr>
            <w:webHidden/>
          </w:rPr>
          <w:fldChar w:fldCharType="end"/>
        </w:r>
      </w:hyperlink>
    </w:p>
    <w:p w14:paraId="5F056640" w14:textId="608496A9" w:rsidR="00745F0E" w:rsidRDefault="0077101D" w:rsidP="00745F0E">
      <w:pPr>
        <w:pStyle w:val="Sommario2"/>
        <w:rPr>
          <w:rFonts w:asciiTheme="minorHAnsi" w:eastAsiaTheme="minorEastAsia" w:hAnsiTheme="minorHAnsi" w:cstheme="minorBidi"/>
        </w:rPr>
      </w:pPr>
      <w:hyperlink w:anchor="_Toc103766034" w:history="1">
        <w:r w:rsidR="00745F0E" w:rsidRPr="00FA32D0">
          <w:rPr>
            <w:rStyle w:val="Collegamentoipertestuale"/>
          </w:rPr>
          <w:t>A. Schema</w:t>
        </w:r>
        <w:r w:rsidR="00745F0E">
          <w:rPr>
            <w:webHidden/>
          </w:rPr>
          <w:tab/>
        </w:r>
        <w:r w:rsidR="00745F0E">
          <w:rPr>
            <w:webHidden/>
          </w:rPr>
          <w:fldChar w:fldCharType="begin"/>
        </w:r>
        <w:r w:rsidR="00745F0E">
          <w:rPr>
            <w:webHidden/>
          </w:rPr>
          <w:instrText xml:space="preserve"> PAGEREF _Toc103766034 \h </w:instrText>
        </w:r>
        <w:r w:rsidR="00745F0E">
          <w:rPr>
            <w:webHidden/>
          </w:rPr>
        </w:r>
        <w:r w:rsidR="00745F0E">
          <w:rPr>
            <w:webHidden/>
          </w:rPr>
          <w:fldChar w:fldCharType="separate"/>
        </w:r>
        <w:r w:rsidR="00B67562">
          <w:rPr>
            <w:webHidden/>
          </w:rPr>
          <w:t>52</w:t>
        </w:r>
        <w:r w:rsidR="00745F0E">
          <w:rPr>
            <w:webHidden/>
          </w:rPr>
          <w:fldChar w:fldCharType="end"/>
        </w:r>
      </w:hyperlink>
    </w:p>
    <w:p w14:paraId="6D309CC2" w14:textId="39DE32EC" w:rsidR="00745F0E" w:rsidRDefault="0077101D" w:rsidP="00745F0E">
      <w:pPr>
        <w:pStyle w:val="Sommario2"/>
        <w:rPr>
          <w:rFonts w:asciiTheme="minorHAnsi" w:eastAsiaTheme="minorEastAsia" w:hAnsiTheme="minorHAnsi" w:cstheme="minorBidi"/>
        </w:rPr>
      </w:pPr>
      <w:hyperlink w:anchor="_Toc103766035" w:history="1">
        <w:r w:rsidR="00745F0E" w:rsidRPr="00FA32D0">
          <w:rPr>
            <w:rStyle w:val="Collegamentoipertestuale"/>
          </w:rPr>
          <w:t>B. Esempio di schema di voci di costo</w:t>
        </w:r>
        <w:r w:rsidR="00745F0E">
          <w:rPr>
            <w:webHidden/>
          </w:rPr>
          <w:tab/>
        </w:r>
        <w:r w:rsidR="00745F0E">
          <w:rPr>
            <w:webHidden/>
          </w:rPr>
          <w:fldChar w:fldCharType="begin"/>
        </w:r>
        <w:r w:rsidR="00745F0E">
          <w:rPr>
            <w:webHidden/>
          </w:rPr>
          <w:instrText xml:space="preserve"> PAGEREF _Toc103766035 \h </w:instrText>
        </w:r>
        <w:r w:rsidR="00745F0E">
          <w:rPr>
            <w:webHidden/>
          </w:rPr>
        </w:r>
        <w:r w:rsidR="00745F0E">
          <w:rPr>
            <w:webHidden/>
          </w:rPr>
          <w:fldChar w:fldCharType="separate"/>
        </w:r>
        <w:r w:rsidR="00B67562">
          <w:rPr>
            <w:webHidden/>
          </w:rPr>
          <w:t>54</w:t>
        </w:r>
        <w:r w:rsidR="00745F0E">
          <w:rPr>
            <w:webHidden/>
          </w:rPr>
          <w:fldChar w:fldCharType="end"/>
        </w:r>
      </w:hyperlink>
    </w:p>
    <w:p w14:paraId="364A8DAE" w14:textId="77777777" w:rsidR="00745F0E" w:rsidRDefault="00745F0E" w:rsidP="00745F0E">
      <w:pPr>
        <w:pStyle w:val="Sommario1"/>
        <w:rPr>
          <w:rStyle w:val="Collegamentoipertestuale"/>
        </w:rPr>
      </w:pPr>
    </w:p>
    <w:p w14:paraId="7CFAB3D0" w14:textId="6CCE2EF5" w:rsidR="00745F0E" w:rsidRDefault="0077101D" w:rsidP="00745F0E">
      <w:pPr>
        <w:pStyle w:val="Sommario1"/>
        <w:rPr>
          <w:rFonts w:asciiTheme="minorHAnsi" w:eastAsiaTheme="minorEastAsia" w:hAnsiTheme="minorHAnsi" w:cstheme="minorBidi"/>
        </w:rPr>
      </w:pPr>
      <w:hyperlink w:anchor="_Toc103766036" w:history="1">
        <w:r w:rsidR="00745F0E" w:rsidRPr="00FA32D0">
          <w:rPr>
            <w:rStyle w:val="Collegamentoipertestuale"/>
          </w:rPr>
          <w:t>VIII. Il capitolato</w:t>
        </w:r>
        <w:r w:rsidR="00745F0E">
          <w:rPr>
            <w:webHidden/>
          </w:rPr>
          <w:tab/>
        </w:r>
        <w:r w:rsidR="00745F0E">
          <w:rPr>
            <w:webHidden/>
          </w:rPr>
          <w:fldChar w:fldCharType="begin"/>
        </w:r>
        <w:r w:rsidR="00745F0E">
          <w:rPr>
            <w:webHidden/>
          </w:rPr>
          <w:instrText xml:space="preserve"> PAGEREF _Toc103766036 \h </w:instrText>
        </w:r>
        <w:r w:rsidR="00745F0E">
          <w:rPr>
            <w:webHidden/>
          </w:rPr>
        </w:r>
        <w:r w:rsidR="00745F0E">
          <w:rPr>
            <w:webHidden/>
          </w:rPr>
          <w:fldChar w:fldCharType="separate"/>
        </w:r>
        <w:r w:rsidR="00B67562">
          <w:rPr>
            <w:webHidden/>
          </w:rPr>
          <w:t>58</w:t>
        </w:r>
        <w:r w:rsidR="00745F0E">
          <w:rPr>
            <w:webHidden/>
          </w:rPr>
          <w:fldChar w:fldCharType="end"/>
        </w:r>
      </w:hyperlink>
    </w:p>
    <w:p w14:paraId="68A7373B" w14:textId="77777777" w:rsidR="00745F0E" w:rsidRDefault="00745F0E" w:rsidP="00745F0E">
      <w:pPr>
        <w:pStyle w:val="Sommario1"/>
        <w:rPr>
          <w:rStyle w:val="Collegamentoipertestuale"/>
        </w:rPr>
      </w:pPr>
    </w:p>
    <w:p w14:paraId="38D11DC9" w14:textId="559C369F" w:rsidR="00745F0E" w:rsidRDefault="0077101D" w:rsidP="00745F0E">
      <w:pPr>
        <w:pStyle w:val="Sommario1"/>
        <w:rPr>
          <w:rFonts w:asciiTheme="minorHAnsi" w:eastAsiaTheme="minorEastAsia" w:hAnsiTheme="minorHAnsi" w:cstheme="minorBidi"/>
        </w:rPr>
      </w:pPr>
      <w:hyperlink w:anchor="_Toc103766037" w:history="1">
        <w:r w:rsidR="00745F0E" w:rsidRPr="00FA32D0">
          <w:rPr>
            <w:rStyle w:val="Collegamentoipertestuale"/>
          </w:rPr>
          <w:t>IX. Verifiche e collaudi</w:t>
        </w:r>
        <w:r w:rsidR="00745F0E">
          <w:rPr>
            <w:webHidden/>
          </w:rPr>
          <w:tab/>
        </w:r>
        <w:r w:rsidR="00745F0E">
          <w:rPr>
            <w:webHidden/>
          </w:rPr>
          <w:fldChar w:fldCharType="begin"/>
        </w:r>
        <w:r w:rsidR="00745F0E">
          <w:rPr>
            <w:webHidden/>
          </w:rPr>
          <w:instrText xml:space="preserve"> PAGEREF _Toc103766037 \h </w:instrText>
        </w:r>
        <w:r w:rsidR="00745F0E">
          <w:rPr>
            <w:webHidden/>
          </w:rPr>
        </w:r>
        <w:r w:rsidR="00745F0E">
          <w:rPr>
            <w:webHidden/>
          </w:rPr>
          <w:fldChar w:fldCharType="separate"/>
        </w:r>
        <w:r w:rsidR="00B67562">
          <w:rPr>
            <w:webHidden/>
          </w:rPr>
          <w:t>61</w:t>
        </w:r>
        <w:r w:rsidR="00745F0E">
          <w:rPr>
            <w:webHidden/>
          </w:rPr>
          <w:fldChar w:fldCharType="end"/>
        </w:r>
      </w:hyperlink>
    </w:p>
    <w:p w14:paraId="49707F29" w14:textId="42049DF3" w:rsidR="00745F0E" w:rsidRDefault="0077101D" w:rsidP="00745F0E">
      <w:pPr>
        <w:pStyle w:val="Sommario2"/>
        <w:rPr>
          <w:rFonts w:asciiTheme="minorHAnsi" w:eastAsiaTheme="minorEastAsia" w:hAnsiTheme="minorHAnsi" w:cstheme="minorBidi"/>
        </w:rPr>
      </w:pPr>
      <w:hyperlink w:anchor="_Toc103766038" w:history="1">
        <w:r w:rsidR="00745F0E" w:rsidRPr="00FA32D0">
          <w:rPr>
            <w:rStyle w:val="Collegamentoipertestuale"/>
          </w:rPr>
          <w:t>A. Collaudo del campione tecnico iniziale (prototipo)</w:t>
        </w:r>
        <w:r w:rsidR="00745F0E">
          <w:rPr>
            <w:webHidden/>
          </w:rPr>
          <w:tab/>
        </w:r>
        <w:r w:rsidR="00745F0E">
          <w:rPr>
            <w:webHidden/>
          </w:rPr>
          <w:fldChar w:fldCharType="begin"/>
        </w:r>
        <w:r w:rsidR="00745F0E">
          <w:rPr>
            <w:webHidden/>
          </w:rPr>
          <w:instrText xml:space="preserve"> PAGEREF _Toc103766038 \h </w:instrText>
        </w:r>
        <w:r w:rsidR="00745F0E">
          <w:rPr>
            <w:webHidden/>
          </w:rPr>
        </w:r>
        <w:r w:rsidR="00745F0E">
          <w:rPr>
            <w:webHidden/>
          </w:rPr>
          <w:fldChar w:fldCharType="separate"/>
        </w:r>
        <w:r w:rsidR="00B67562">
          <w:rPr>
            <w:webHidden/>
          </w:rPr>
          <w:t>61</w:t>
        </w:r>
        <w:r w:rsidR="00745F0E">
          <w:rPr>
            <w:webHidden/>
          </w:rPr>
          <w:fldChar w:fldCharType="end"/>
        </w:r>
      </w:hyperlink>
    </w:p>
    <w:p w14:paraId="7BCB2B3F" w14:textId="2BD6B23D" w:rsidR="00745F0E" w:rsidRDefault="0077101D" w:rsidP="00745F0E">
      <w:pPr>
        <w:pStyle w:val="Sommario2"/>
        <w:rPr>
          <w:rFonts w:asciiTheme="minorHAnsi" w:eastAsiaTheme="minorEastAsia" w:hAnsiTheme="minorHAnsi" w:cstheme="minorBidi"/>
        </w:rPr>
      </w:pPr>
      <w:hyperlink w:anchor="_Toc103766039" w:history="1">
        <w:r w:rsidR="00745F0E" w:rsidRPr="00FA32D0">
          <w:rPr>
            <w:rStyle w:val="Collegamentoipertestuale"/>
          </w:rPr>
          <w:t>B. Collaudo per stati di avanzamento lavori</w:t>
        </w:r>
        <w:r w:rsidR="00745F0E">
          <w:rPr>
            <w:webHidden/>
          </w:rPr>
          <w:tab/>
        </w:r>
        <w:r w:rsidR="00745F0E">
          <w:rPr>
            <w:webHidden/>
          </w:rPr>
          <w:fldChar w:fldCharType="begin"/>
        </w:r>
        <w:r w:rsidR="00745F0E">
          <w:rPr>
            <w:webHidden/>
          </w:rPr>
          <w:instrText xml:space="preserve"> PAGEREF _Toc103766039 \h </w:instrText>
        </w:r>
        <w:r w:rsidR="00745F0E">
          <w:rPr>
            <w:webHidden/>
          </w:rPr>
        </w:r>
        <w:r w:rsidR="00745F0E">
          <w:rPr>
            <w:webHidden/>
          </w:rPr>
          <w:fldChar w:fldCharType="separate"/>
        </w:r>
        <w:r w:rsidR="00B67562">
          <w:rPr>
            <w:webHidden/>
          </w:rPr>
          <w:t>61</w:t>
        </w:r>
        <w:r w:rsidR="00745F0E">
          <w:rPr>
            <w:webHidden/>
          </w:rPr>
          <w:fldChar w:fldCharType="end"/>
        </w:r>
      </w:hyperlink>
    </w:p>
    <w:p w14:paraId="5E046F78" w14:textId="77777777" w:rsidR="00745F0E" w:rsidRDefault="00745F0E" w:rsidP="00745F0E">
      <w:pPr>
        <w:pStyle w:val="Sommario1"/>
        <w:rPr>
          <w:rStyle w:val="Collegamentoipertestuale"/>
        </w:rPr>
      </w:pPr>
    </w:p>
    <w:p w14:paraId="3C470A8B" w14:textId="6C0B2F99" w:rsidR="00745F0E" w:rsidRDefault="0077101D" w:rsidP="00745F0E">
      <w:pPr>
        <w:pStyle w:val="Sommario1"/>
        <w:rPr>
          <w:rFonts w:asciiTheme="minorHAnsi" w:eastAsiaTheme="minorEastAsia" w:hAnsiTheme="minorHAnsi" w:cstheme="minorBidi"/>
        </w:rPr>
      </w:pPr>
      <w:hyperlink w:anchor="_Toc103766040" w:history="1">
        <w:r w:rsidR="00745F0E" w:rsidRPr="00FA32D0">
          <w:rPr>
            <w:rStyle w:val="Collegamentoipertestuale"/>
          </w:rPr>
          <w:t>X. Supporti</w:t>
        </w:r>
        <w:r w:rsidR="00745F0E">
          <w:rPr>
            <w:webHidden/>
          </w:rPr>
          <w:tab/>
        </w:r>
        <w:r w:rsidR="00745F0E">
          <w:rPr>
            <w:webHidden/>
          </w:rPr>
          <w:fldChar w:fldCharType="begin"/>
        </w:r>
        <w:r w:rsidR="00745F0E">
          <w:rPr>
            <w:webHidden/>
          </w:rPr>
          <w:instrText xml:space="preserve"> PAGEREF _Toc103766040 \h </w:instrText>
        </w:r>
        <w:r w:rsidR="00745F0E">
          <w:rPr>
            <w:webHidden/>
          </w:rPr>
        </w:r>
        <w:r w:rsidR="00745F0E">
          <w:rPr>
            <w:webHidden/>
          </w:rPr>
          <w:fldChar w:fldCharType="separate"/>
        </w:r>
        <w:r w:rsidR="00B67562">
          <w:rPr>
            <w:webHidden/>
          </w:rPr>
          <w:t>64</w:t>
        </w:r>
        <w:r w:rsidR="00745F0E">
          <w:rPr>
            <w:webHidden/>
          </w:rPr>
          <w:fldChar w:fldCharType="end"/>
        </w:r>
      </w:hyperlink>
    </w:p>
    <w:p w14:paraId="06405678" w14:textId="77777777" w:rsidR="00745F0E" w:rsidRDefault="00745F0E" w:rsidP="00745F0E">
      <w:pPr>
        <w:pStyle w:val="Sommario1"/>
        <w:rPr>
          <w:rStyle w:val="Collegamentoipertestuale"/>
        </w:rPr>
      </w:pPr>
    </w:p>
    <w:p w14:paraId="0C6C5DAD" w14:textId="72A1DF0B" w:rsidR="00745F0E" w:rsidRDefault="0077101D" w:rsidP="00745F0E">
      <w:pPr>
        <w:pStyle w:val="Sommario1"/>
        <w:rPr>
          <w:rFonts w:asciiTheme="minorHAnsi" w:eastAsiaTheme="minorEastAsia" w:hAnsiTheme="minorHAnsi" w:cstheme="minorBidi"/>
        </w:rPr>
      </w:pPr>
      <w:hyperlink w:anchor="_Toc103766041" w:history="1">
        <w:r w:rsidR="00745F0E" w:rsidRPr="00FA32D0">
          <w:rPr>
            <w:rStyle w:val="Collegamentoipertestuale"/>
          </w:rPr>
          <w:t>Riferimenti bibliografici</w:t>
        </w:r>
        <w:r w:rsidR="00745F0E">
          <w:rPr>
            <w:webHidden/>
          </w:rPr>
          <w:tab/>
        </w:r>
        <w:r w:rsidR="00745F0E">
          <w:rPr>
            <w:webHidden/>
          </w:rPr>
          <w:fldChar w:fldCharType="begin"/>
        </w:r>
        <w:r w:rsidR="00745F0E">
          <w:rPr>
            <w:webHidden/>
          </w:rPr>
          <w:instrText xml:space="preserve"> PAGEREF _Toc103766041 \h </w:instrText>
        </w:r>
        <w:r w:rsidR="00745F0E">
          <w:rPr>
            <w:webHidden/>
          </w:rPr>
        </w:r>
        <w:r w:rsidR="00745F0E">
          <w:rPr>
            <w:webHidden/>
          </w:rPr>
          <w:fldChar w:fldCharType="separate"/>
        </w:r>
        <w:r w:rsidR="00B67562">
          <w:rPr>
            <w:webHidden/>
          </w:rPr>
          <w:t>66</w:t>
        </w:r>
        <w:r w:rsidR="00745F0E">
          <w:rPr>
            <w:webHidden/>
          </w:rPr>
          <w:fldChar w:fldCharType="end"/>
        </w:r>
      </w:hyperlink>
    </w:p>
    <w:p w14:paraId="34526DE5" w14:textId="7F44812A" w:rsidR="00745F0E" w:rsidRDefault="0077101D" w:rsidP="00745F0E">
      <w:pPr>
        <w:pStyle w:val="Sommario2"/>
        <w:rPr>
          <w:rFonts w:asciiTheme="minorHAnsi" w:eastAsiaTheme="minorEastAsia" w:hAnsiTheme="minorHAnsi" w:cstheme="minorBidi"/>
        </w:rPr>
      </w:pPr>
      <w:hyperlink w:anchor="_Toc103766042" w:history="1">
        <w:r w:rsidR="00745F0E" w:rsidRPr="00FA32D0">
          <w:rPr>
            <w:rStyle w:val="Collegamentoipertestuale"/>
            <w:lang w:val="en-US"/>
          </w:rPr>
          <w:t>Linee guida internazionali</w:t>
        </w:r>
        <w:r w:rsidR="00745F0E">
          <w:rPr>
            <w:webHidden/>
          </w:rPr>
          <w:tab/>
        </w:r>
        <w:r w:rsidR="00745F0E">
          <w:rPr>
            <w:webHidden/>
          </w:rPr>
          <w:fldChar w:fldCharType="begin"/>
        </w:r>
        <w:r w:rsidR="00745F0E">
          <w:rPr>
            <w:webHidden/>
          </w:rPr>
          <w:instrText xml:space="preserve"> PAGEREF _Toc103766042 \h </w:instrText>
        </w:r>
        <w:r w:rsidR="00745F0E">
          <w:rPr>
            <w:webHidden/>
          </w:rPr>
        </w:r>
        <w:r w:rsidR="00745F0E">
          <w:rPr>
            <w:webHidden/>
          </w:rPr>
          <w:fldChar w:fldCharType="separate"/>
        </w:r>
        <w:r w:rsidR="00B67562">
          <w:rPr>
            <w:webHidden/>
          </w:rPr>
          <w:t>66</w:t>
        </w:r>
        <w:r w:rsidR="00745F0E">
          <w:rPr>
            <w:webHidden/>
          </w:rPr>
          <w:fldChar w:fldCharType="end"/>
        </w:r>
      </w:hyperlink>
    </w:p>
    <w:p w14:paraId="594EBEEF" w14:textId="0E5A1C68" w:rsidR="00745F0E" w:rsidRDefault="0077101D" w:rsidP="00745F0E">
      <w:pPr>
        <w:pStyle w:val="Sommario2"/>
        <w:rPr>
          <w:rFonts w:asciiTheme="minorHAnsi" w:eastAsiaTheme="minorEastAsia" w:hAnsiTheme="minorHAnsi" w:cstheme="minorBidi"/>
        </w:rPr>
      </w:pPr>
      <w:hyperlink w:anchor="_Toc103766043" w:history="1">
        <w:r w:rsidR="00745F0E" w:rsidRPr="00FA32D0">
          <w:rPr>
            <w:rStyle w:val="Collegamentoipertestuale"/>
          </w:rPr>
          <w:t>Linee guida nazionali</w:t>
        </w:r>
        <w:r w:rsidR="00745F0E">
          <w:rPr>
            <w:webHidden/>
          </w:rPr>
          <w:tab/>
        </w:r>
        <w:r w:rsidR="00745F0E">
          <w:rPr>
            <w:webHidden/>
          </w:rPr>
          <w:fldChar w:fldCharType="begin"/>
        </w:r>
        <w:r w:rsidR="00745F0E">
          <w:rPr>
            <w:webHidden/>
          </w:rPr>
          <w:instrText xml:space="preserve"> PAGEREF _Toc103766043 \h </w:instrText>
        </w:r>
        <w:r w:rsidR="00745F0E">
          <w:rPr>
            <w:webHidden/>
          </w:rPr>
        </w:r>
        <w:r w:rsidR="00745F0E">
          <w:rPr>
            <w:webHidden/>
          </w:rPr>
          <w:fldChar w:fldCharType="separate"/>
        </w:r>
        <w:r w:rsidR="00B67562">
          <w:rPr>
            <w:webHidden/>
          </w:rPr>
          <w:t>67</w:t>
        </w:r>
        <w:r w:rsidR="00745F0E">
          <w:rPr>
            <w:webHidden/>
          </w:rPr>
          <w:fldChar w:fldCharType="end"/>
        </w:r>
      </w:hyperlink>
    </w:p>
    <w:p w14:paraId="2A42A665" w14:textId="7E8B383B" w:rsidR="043B00AF" w:rsidRPr="003C4822" w:rsidRDefault="003B5EDE" w:rsidP="00745F0E">
      <w:pPr>
        <w:pStyle w:val="Sommario1"/>
      </w:pPr>
      <w:r w:rsidRPr="003C4822">
        <w:fldChar w:fldCharType="end"/>
      </w:r>
    </w:p>
    <w:p w14:paraId="1F726FC8" w14:textId="3B290794" w:rsidR="003154BE" w:rsidRPr="003C4822" w:rsidRDefault="003154BE" w:rsidP="006A4B45">
      <w:pPr>
        <w:spacing w:before="240" w:after="0" w:line="240" w:lineRule="auto"/>
        <w:ind w:right="1901"/>
        <w:jc w:val="both"/>
        <w:rPr>
          <w:rFonts w:ascii="GT Haptik" w:hAnsi="GT Haptik" w:cstheme="majorBidi"/>
          <w:sz w:val="24"/>
          <w:szCs w:val="24"/>
        </w:rPr>
      </w:pPr>
    </w:p>
    <w:p w14:paraId="76D1F470" w14:textId="77777777" w:rsidR="00DF2E9C" w:rsidRPr="003C4822" w:rsidRDefault="00DF2E9C" w:rsidP="006A4B45">
      <w:pPr>
        <w:pStyle w:val="Titolo1"/>
        <w:spacing w:line="240" w:lineRule="auto"/>
        <w:ind w:right="1901"/>
        <w:jc w:val="both"/>
        <w:rPr>
          <w:rFonts w:ascii="GT Haptik" w:hAnsi="GT Haptik" w:cstheme="majorHAnsi"/>
          <w:color w:val="2E75B5"/>
          <w:sz w:val="24"/>
          <w:szCs w:val="24"/>
        </w:rPr>
        <w:sectPr w:rsidR="00DF2E9C" w:rsidRPr="003C4822" w:rsidSect="00E16A89">
          <w:pgSz w:w="11906" w:h="16838"/>
          <w:pgMar w:top="1440" w:right="1286" w:bottom="1440" w:left="1133" w:header="720" w:footer="720" w:gutter="0"/>
          <w:cols w:space="720"/>
        </w:sectPr>
      </w:pPr>
    </w:p>
    <w:p w14:paraId="532BC080" w14:textId="0E69FC74" w:rsidR="18A08C0A" w:rsidRPr="00BC0291" w:rsidRDefault="18A08C0A" w:rsidP="006A4B45">
      <w:pPr>
        <w:pStyle w:val="Titolo1"/>
        <w:spacing w:line="240" w:lineRule="auto"/>
        <w:ind w:right="1901"/>
        <w:jc w:val="both"/>
        <w:rPr>
          <w:rFonts w:ascii="GT Haptik Bold" w:hAnsi="GT Haptik Bold"/>
          <w:color w:val="2D489D"/>
          <w:sz w:val="48"/>
          <w:szCs w:val="28"/>
        </w:rPr>
      </w:pPr>
      <w:bookmarkStart w:id="1" w:name="_Toc103765959"/>
      <w:r w:rsidRPr="00BC0291">
        <w:rPr>
          <w:rFonts w:ascii="GT Haptik Bold" w:hAnsi="GT Haptik Bold"/>
          <w:color w:val="2D489D"/>
          <w:sz w:val="48"/>
          <w:szCs w:val="28"/>
        </w:rPr>
        <w:lastRenderedPageBreak/>
        <w:t>Premessa</w:t>
      </w:r>
      <w:bookmarkEnd w:id="1"/>
    </w:p>
    <w:p w14:paraId="2C3CC98C" w14:textId="77CBDC20" w:rsidR="00DF2E9C" w:rsidRPr="003C4822" w:rsidRDefault="00BC0291" w:rsidP="006A4B45">
      <w:pPr>
        <w:spacing w:after="0" w:line="240" w:lineRule="auto"/>
        <w:ind w:right="1901"/>
        <w:jc w:val="both"/>
        <w:rPr>
          <w:rFonts w:ascii="GT Haptik" w:hAnsi="GT Haptik" w:cstheme="majorBidi"/>
          <w:sz w:val="24"/>
          <w:szCs w:val="24"/>
        </w:rPr>
      </w:pPr>
      <w:r w:rsidRPr="005E3AA9">
        <w:rPr>
          <w:rFonts w:ascii="GT Haptik Bold" w:hAnsi="GT Haptik Bold" w:cstheme="minorHAnsi"/>
          <w:noProof/>
          <w:color w:val="2D489D"/>
          <w:sz w:val="48"/>
          <w:szCs w:val="56"/>
        </w:rPr>
        <mc:AlternateContent>
          <mc:Choice Requires="wps">
            <w:drawing>
              <wp:anchor distT="0" distB="0" distL="114300" distR="114300" simplePos="0" relativeHeight="251666432" behindDoc="0" locked="0" layoutInCell="1" allowOverlap="1" wp14:anchorId="3816F4D2" wp14:editId="337BC34C">
                <wp:simplePos x="0" y="0"/>
                <wp:positionH relativeFrom="column">
                  <wp:posOffset>-800100</wp:posOffset>
                </wp:positionH>
                <wp:positionV relativeFrom="paragraph">
                  <wp:posOffset>151765</wp:posOffset>
                </wp:positionV>
                <wp:extent cx="5734322" cy="0"/>
                <wp:effectExtent l="0" t="19050" r="19050" b="19050"/>
                <wp:wrapNone/>
                <wp:docPr id="10" name="Connettore diritto 10"/>
                <wp:cNvGraphicFramePr/>
                <a:graphic xmlns:a="http://schemas.openxmlformats.org/drawingml/2006/main">
                  <a:graphicData uri="http://schemas.microsoft.com/office/word/2010/wordprocessingShape">
                    <wps:wsp>
                      <wps:cNvCnPr/>
                      <wps:spPr>
                        <a:xfrm>
                          <a:off x="0" y="0"/>
                          <a:ext cx="5734322" cy="0"/>
                        </a:xfrm>
                        <a:prstGeom prst="line">
                          <a:avLst/>
                        </a:prstGeom>
                        <a:ln w="28575">
                          <a:solidFill>
                            <a:srgbClr val="40404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70D183D" id="Connettore dirit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pt,11.95pt" to="388.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TDG2gEAAAQEAAAOAAAAZHJzL2Uyb0RvYy54bWysU9uO0zAQfUfiHyy/06TdLbuKmu5DV8sL&#10;gorLB7jOuLXwTWPTpH/P2EmzK0AIIRTJsT1zzsw5tjcPgzXsDBi1dy1fLmrOwEnfaXds+dcvT2/u&#10;OYtJuE4Y76DlF4j8Yfv61aYPDaz8yZsOkBGJi00fWn5KKTRVFeUJrIgLH8BRUHm0ItESj1WHoid2&#10;a6pVXb+teo9dQC8hRtp9HIN8W/iVApk+KhUhMdNy6i2VEct4yGO13YjmiCKctJzaEP/QhRXaUdGZ&#10;6lEkwb6j/oXKaok+epUW0tvKK6UlFA2kZln/pObzSQQoWsicGGab4v+jlR/Oe2S6o7Mje5ywdEY7&#10;7xyk5BFYp1HTjFGQnOpDbAiwc3ucVjHsMcseFNr8J0FsKO5eZndhSEzS5vru5vZmteJMXmPVMzBg&#10;TO/AW5YnLTfaZeGiEef3MVExSr2m5G3jWN/y1f36bl3Soje6e9LG5GDE42FnkJ0FHfptnb/cPVG8&#10;SKOVcbSZNY0qyixdDIwFPoEiX6jv5Vgh30iYabtvy4nTOMrMEEXlZ1D9Z9CUm2FQbunfAufsUtG7&#10;NAOtdh5/VzUN11bVmH9VPWrNsg++u5QzLXbQVStuTc8i3+WX6wJ/frzbHwAAAP//AwBQSwMEFAAG&#10;AAgAAAAhAG3SrFHcAAAACgEAAA8AAABkcnMvZG93bnJldi54bWxMj8FOwzAQRO9I/Qdrkbi1TkLV&#10;0BCnQkhwJQ18gBsvSUS8TmM3Tfv1LOIAx50dzbzJd7PtxYSj7xwpiFcRCKTamY4aBR/vL8sHED5o&#10;Mrp3hAou6GFXLG5ynRl3pj1OVWgEh5DPtII2hCGT0tctWu1XbkDi36cbrQ58jo00oz5zuO1lEkUb&#10;aXVH3NDqAZ9brL+qk1XwZtdT3O0rslsfSrwey9e1K5W6u52fHkEEnMOfGX7wGR0KZjq4ExkvegXL&#10;ONnwmKAgud+CYEeapiwcfgVZ5PL/hOIbAAD//wMAUEsBAi0AFAAGAAgAAAAhALaDOJL+AAAA4QEA&#10;ABMAAAAAAAAAAAAAAAAAAAAAAFtDb250ZW50X1R5cGVzXS54bWxQSwECLQAUAAYACAAAACEAOP0h&#10;/9YAAACUAQAACwAAAAAAAAAAAAAAAAAvAQAAX3JlbHMvLnJlbHNQSwECLQAUAAYACAAAACEAZlUw&#10;xtoBAAAEBAAADgAAAAAAAAAAAAAAAAAuAgAAZHJzL2Uyb0RvYy54bWxQSwECLQAUAAYACAAAACEA&#10;bdKsUdwAAAAKAQAADwAAAAAAAAAAAAAAAAA0BAAAZHJzL2Rvd25yZXYueG1sUEsFBgAAAAAEAAQA&#10;8wAAAD0FAAAAAA==&#10;" strokecolor="#404040" strokeweight="2.25pt"/>
            </w:pict>
          </mc:Fallback>
        </mc:AlternateContent>
      </w:r>
    </w:p>
    <w:p w14:paraId="54F960CF" w14:textId="5D113284" w:rsidR="00BC0291" w:rsidRDefault="00BC0291" w:rsidP="006A4B45">
      <w:pPr>
        <w:spacing w:after="0" w:line="360" w:lineRule="auto"/>
        <w:ind w:right="1901"/>
        <w:jc w:val="both"/>
        <w:rPr>
          <w:rFonts w:ascii="GT Haptik" w:hAnsi="GT Haptik" w:cstheme="majorBidi"/>
        </w:rPr>
      </w:pPr>
    </w:p>
    <w:p w14:paraId="4042DC27" w14:textId="2CC7DACC" w:rsidR="6EC9F433" w:rsidRPr="00BC0291" w:rsidRDefault="00BC0291" w:rsidP="00BC0291">
      <w:pPr>
        <w:spacing w:line="276" w:lineRule="auto"/>
        <w:ind w:right="1899"/>
        <w:jc w:val="both"/>
        <w:rPr>
          <w:rFonts w:ascii="GT Haptik" w:hAnsi="GT Haptik" w:cstheme="majorBidi"/>
        </w:rPr>
      </w:pPr>
      <w:r>
        <w:rPr>
          <w:rFonts w:ascii="GT Haptik" w:hAnsi="GT Haptik" w:cstheme="majorBidi"/>
        </w:rPr>
        <w:tab/>
      </w:r>
      <w:r w:rsidR="56DEDE5A" w:rsidRPr="00BC0291">
        <w:rPr>
          <w:rFonts w:ascii="GT Haptik" w:hAnsi="GT Haptik" w:cstheme="majorBidi"/>
        </w:rPr>
        <w:t xml:space="preserve">Le </w:t>
      </w:r>
      <w:r w:rsidR="13CFEA21" w:rsidRPr="00BC0291">
        <w:rPr>
          <w:rFonts w:ascii="GT Haptik" w:hAnsi="GT Haptik" w:cstheme="majorBidi"/>
        </w:rPr>
        <w:t>L</w:t>
      </w:r>
      <w:r w:rsidR="56DEDE5A" w:rsidRPr="00BC0291">
        <w:rPr>
          <w:rFonts w:ascii="GT Haptik" w:hAnsi="GT Haptik" w:cstheme="majorBidi"/>
        </w:rPr>
        <w:t>inee guida sulla digitalizzazio</w:t>
      </w:r>
      <w:r w:rsidR="63A15352" w:rsidRPr="00BC0291">
        <w:rPr>
          <w:rFonts w:ascii="GT Haptik" w:hAnsi="GT Haptik" w:cstheme="majorBidi"/>
        </w:rPr>
        <w:t>n</w:t>
      </w:r>
      <w:r w:rsidR="56DEDE5A" w:rsidRPr="00BC0291">
        <w:rPr>
          <w:rFonts w:ascii="GT Haptik" w:hAnsi="GT Haptik" w:cstheme="majorBidi"/>
        </w:rPr>
        <w:t>e del patrimonio culturale d</w:t>
      </w:r>
      <w:r w:rsidR="0850294B" w:rsidRPr="00BC0291">
        <w:rPr>
          <w:rFonts w:ascii="GT Haptik" w:hAnsi="GT Haptik" w:cstheme="majorBidi"/>
        </w:rPr>
        <w:t>efiniscono</w:t>
      </w:r>
      <w:r w:rsidR="409B6652" w:rsidRPr="00BC0291">
        <w:rPr>
          <w:rFonts w:ascii="GT Haptik" w:hAnsi="GT Haptik" w:cstheme="majorBidi"/>
        </w:rPr>
        <w:t xml:space="preserve"> gli</w:t>
      </w:r>
      <w:r w:rsidR="0850294B" w:rsidRPr="00BC0291">
        <w:rPr>
          <w:rFonts w:ascii="GT Haptik" w:hAnsi="GT Haptik" w:cstheme="majorBidi"/>
        </w:rPr>
        <w:t xml:space="preserve"> approcci e </w:t>
      </w:r>
      <w:r w:rsidR="1B45E46F" w:rsidRPr="00BC0291">
        <w:rPr>
          <w:rFonts w:ascii="GT Haptik" w:hAnsi="GT Haptik" w:cstheme="majorBidi"/>
        </w:rPr>
        <w:t xml:space="preserve">le </w:t>
      </w:r>
      <w:r w:rsidR="0850294B" w:rsidRPr="00BC0291">
        <w:rPr>
          <w:rFonts w:ascii="GT Haptik" w:hAnsi="GT Haptik" w:cstheme="majorBidi"/>
        </w:rPr>
        <w:t xml:space="preserve">procedure </w:t>
      </w:r>
      <w:r w:rsidR="08B5623B" w:rsidRPr="00BC0291">
        <w:rPr>
          <w:rFonts w:ascii="GT Haptik" w:hAnsi="GT Haptik" w:cstheme="majorBidi"/>
        </w:rPr>
        <w:t>per la creazione</w:t>
      </w:r>
      <w:r w:rsidR="4C57E4D5" w:rsidRPr="00BC0291">
        <w:rPr>
          <w:rFonts w:ascii="GT Haptik" w:hAnsi="GT Haptik" w:cstheme="majorBidi"/>
        </w:rPr>
        <w:t xml:space="preserve">, la </w:t>
      </w:r>
      <w:proofErr w:type="spellStart"/>
      <w:r w:rsidR="76E8E470" w:rsidRPr="00BC0291">
        <w:rPr>
          <w:rFonts w:ascii="GT Haptik" w:hAnsi="GT Haptik" w:cstheme="majorBidi"/>
        </w:rPr>
        <w:t>metadatazione</w:t>
      </w:r>
      <w:proofErr w:type="spellEnd"/>
      <w:r w:rsidR="76E8E470" w:rsidRPr="00BC0291">
        <w:rPr>
          <w:rFonts w:ascii="GT Haptik" w:hAnsi="GT Haptik" w:cstheme="majorBidi"/>
        </w:rPr>
        <w:t xml:space="preserve"> </w:t>
      </w:r>
      <w:r w:rsidR="4C57E4D5" w:rsidRPr="00BC0291">
        <w:rPr>
          <w:rFonts w:ascii="GT Haptik" w:hAnsi="GT Haptik" w:cstheme="majorBidi"/>
        </w:rPr>
        <w:t>e la conservazione</w:t>
      </w:r>
      <w:r w:rsidR="08B5623B" w:rsidRPr="00BC0291">
        <w:rPr>
          <w:rFonts w:ascii="GT Haptik" w:hAnsi="GT Haptik" w:cstheme="majorBidi"/>
        </w:rPr>
        <w:t xml:space="preserve"> d</w:t>
      </w:r>
      <w:r w:rsidR="363150F3" w:rsidRPr="00BC0291">
        <w:rPr>
          <w:rFonts w:ascii="GT Haptik" w:hAnsi="GT Haptik" w:cstheme="majorBidi"/>
        </w:rPr>
        <w:t>egli</w:t>
      </w:r>
      <w:r w:rsidR="08B5623B" w:rsidRPr="00BC0291">
        <w:rPr>
          <w:rFonts w:ascii="GT Haptik" w:hAnsi="GT Haptik" w:cstheme="majorBidi"/>
        </w:rPr>
        <w:t xml:space="preserve"> oggetti digitali</w:t>
      </w:r>
      <w:r w:rsidR="0B62F860" w:rsidRPr="00BC0291">
        <w:rPr>
          <w:rFonts w:ascii="GT Haptik" w:hAnsi="GT Haptik" w:cstheme="majorBidi"/>
        </w:rPr>
        <w:t>.</w:t>
      </w:r>
      <w:r w:rsidR="36455D42" w:rsidRPr="00BC0291">
        <w:rPr>
          <w:rFonts w:ascii="GT Haptik" w:hAnsi="GT Haptik" w:cstheme="majorBidi"/>
        </w:rPr>
        <w:t xml:space="preserve"> </w:t>
      </w:r>
      <w:r w:rsidR="7F0D9D5E" w:rsidRPr="00BC0291">
        <w:rPr>
          <w:rFonts w:ascii="GT Haptik" w:hAnsi="GT Haptik" w:cstheme="majorBidi"/>
        </w:rPr>
        <w:t>Il documento</w:t>
      </w:r>
      <w:r w:rsidR="112231AF" w:rsidRPr="00BC0291">
        <w:rPr>
          <w:rFonts w:ascii="GT Haptik" w:hAnsi="GT Haptik" w:cstheme="majorBidi"/>
        </w:rPr>
        <w:t xml:space="preserve">, dal carattere </w:t>
      </w:r>
      <w:r w:rsidR="36455D42" w:rsidRPr="00BC0291">
        <w:rPr>
          <w:rFonts w:ascii="GT Haptik" w:hAnsi="GT Haptik" w:cstheme="majorBidi"/>
        </w:rPr>
        <w:t>più informativ</w:t>
      </w:r>
      <w:r w:rsidR="76661837" w:rsidRPr="00BC0291">
        <w:rPr>
          <w:rFonts w:ascii="GT Haptik" w:hAnsi="GT Haptik" w:cstheme="majorBidi"/>
        </w:rPr>
        <w:t>o</w:t>
      </w:r>
      <w:r w:rsidR="36455D42" w:rsidRPr="00BC0291">
        <w:rPr>
          <w:rFonts w:ascii="GT Haptik" w:hAnsi="GT Haptik" w:cstheme="majorBidi"/>
        </w:rPr>
        <w:t xml:space="preserve"> che prescrittiv</w:t>
      </w:r>
      <w:r w:rsidR="12753322" w:rsidRPr="00BC0291">
        <w:rPr>
          <w:rFonts w:ascii="GT Haptik" w:hAnsi="GT Haptik" w:cstheme="majorBidi"/>
        </w:rPr>
        <w:t>o,</w:t>
      </w:r>
      <w:r w:rsidR="2B552B63" w:rsidRPr="00BC0291">
        <w:rPr>
          <w:rFonts w:ascii="GT Haptik" w:hAnsi="GT Haptik" w:cstheme="majorBidi"/>
        </w:rPr>
        <w:t xml:space="preserve"> </w:t>
      </w:r>
      <w:r w:rsidR="61BD5DD5" w:rsidRPr="00BC0291">
        <w:rPr>
          <w:rFonts w:ascii="GT Haptik" w:hAnsi="GT Haptik" w:cstheme="majorBidi"/>
        </w:rPr>
        <w:t>intend</w:t>
      </w:r>
      <w:r w:rsidR="4C694C49" w:rsidRPr="00BC0291">
        <w:rPr>
          <w:rFonts w:ascii="GT Haptik" w:hAnsi="GT Haptik" w:cstheme="majorBidi"/>
        </w:rPr>
        <w:t>e</w:t>
      </w:r>
      <w:r w:rsidR="61BD5DD5" w:rsidRPr="00BC0291">
        <w:rPr>
          <w:rFonts w:ascii="GT Haptik" w:hAnsi="GT Haptik" w:cstheme="majorBidi"/>
        </w:rPr>
        <w:t xml:space="preserve"> </w:t>
      </w:r>
      <w:r w:rsidR="2B552B63" w:rsidRPr="00BC0291">
        <w:rPr>
          <w:rFonts w:ascii="GT Haptik" w:hAnsi="GT Haptik" w:cstheme="majorBidi"/>
        </w:rPr>
        <w:t>fornire una base teorica e tecnica</w:t>
      </w:r>
      <w:r w:rsidR="36455D42" w:rsidRPr="00BC0291">
        <w:rPr>
          <w:rFonts w:ascii="GT Haptik" w:hAnsi="GT Haptik" w:cstheme="majorBidi"/>
        </w:rPr>
        <w:t xml:space="preserve"> </w:t>
      </w:r>
      <w:r w:rsidR="7AFA5C4B" w:rsidRPr="00BC0291">
        <w:rPr>
          <w:rFonts w:ascii="GT Haptik" w:hAnsi="GT Haptik" w:cstheme="majorBidi"/>
        </w:rPr>
        <w:t xml:space="preserve">rivolta </w:t>
      </w:r>
      <w:r w:rsidR="36455D42" w:rsidRPr="00BC0291">
        <w:rPr>
          <w:rFonts w:ascii="GT Haptik" w:hAnsi="GT Haptik" w:cstheme="majorBidi"/>
        </w:rPr>
        <w:t xml:space="preserve">al personale che negli istituti culturali è incaricato </w:t>
      </w:r>
      <w:r w:rsidR="602AD720" w:rsidRPr="00BC0291">
        <w:rPr>
          <w:rFonts w:ascii="GT Haptik" w:hAnsi="GT Haptik" w:cstheme="majorBidi"/>
        </w:rPr>
        <w:t xml:space="preserve">della preparazione e </w:t>
      </w:r>
      <w:r w:rsidR="1027343D" w:rsidRPr="00BC0291">
        <w:rPr>
          <w:rFonts w:ascii="GT Haptik" w:hAnsi="GT Haptik" w:cstheme="majorBidi"/>
        </w:rPr>
        <w:t xml:space="preserve">della </w:t>
      </w:r>
      <w:r w:rsidR="602AD720" w:rsidRPr="00BC0291">
        <w:rPr>
          <w:rFonts w:ascii="GT Haptik" w:hAnsi="GT Haptik" w:cstheme="majorBidi"/>
        </w:rPr>
        <w:t>gestione dei progetti di digitalizzazione.</w:t>
      </w:r>
      <w:r w:rsidR="189CB5A6" w:rsidRPr="00BC0291">
        <w:rPr>
          <w:rFonts w:ascii="GT Haptik" w:hAnsi="GT Haptik" w:cstheme="majorBidi"/>
        </w:rPr>
        <w:t xml:space="preserve"> </w:t>
      </w:r>
    </w:p>
    <w:p w14:paraId="1D93F400" w14:textId="702C7030" w:rsidR="6EC9F433" w:rsidRPr="00BC0291" w:rsidRDefault="5652CB18" w:rsidP="00BC0291">
      <w:pPr>
        <w:spacing w:line="276" w:lineRule="auto"/>
        <w:ind w:right="1899"/>
        <w:jc w:val="both"/>
        <w:rPr>
          <w:rFonts w:ascii="GT Haptik" w:hAnsi="GT Haptik" w:cstheme="majorBidi"/>
        </w:rPr>
      </w:pPr>
      <w:r w:rsidRPr="00BC0291">
        <w:rPr>
          <w:rFonts w:ascii="GT Haptik" w:hAnsi="GT Haptik" w:cstheme="majorBidi"/>
        </w:rPr>
        <w:t xml:space="preserve">Queste </w:t>
      </w:r>
      <w:r w:rsidR="3F6F4D6C" w:rsidRPr="00BC0291">
        <w:rPr>
          <w:rFonts w:ascii="GT Haptik" w:hAnsi="GT Haptik" w:cstheme="majorBidi"/>
        </w:rPr>
        <w:t>Linee guida definiscono il progetto di digitalizzazione in relazione alle motivazioni</w:t>
      </w:r>
      <w:r w:rsidR="7CF1CE3F" w:rsidRPr="00BC0291">
        <w:rPr>
          <w:rFonts w:ascii="GT Haptik" w:hAnsi="GT Haptik" w:cstheme="majorBidi"/>
        </w:rPr>
        <w:t xml:space="preserve"> della digitalizzazione</w:t>
      </w:r>
      <w:r w:rsidR="3F6F4D6C" w:rsidRPr="00BC0291">
        <w:rPr>
          <w:rFonts w:ascii="GT Haptik" w:hAnsi="GT Haptik" w:cstheme="majorBidi"/>
        </w:rPr>
        <w:t>, agli attori coinvolti</w:t>
      </w:r>
      <w:r w:rsidR="6DAA7C9C" w:rsidRPr="00BC0291">
        <w:rPr>
          <w:rFonts w:ascii="GT Haptik" w:hAnsi="GT Haptik" w:cstheme="majorBidi"/>
        </w:rPr>
        <w:t xml:space="preserve"> nel processo</w:t>
      </w:r>
      <w:r w:rsidR="3F6F4D6C" w:rsidRPr="00BC0291">
        <w:rPr>
          <w:rFonts w:ascii="GT Haptik" w:hAnsi="GT Haptik" w:cstheme="majorBidi"/>
        </w:rPr>
        <w:t>, alle modalità</w:t>
      </w:r>
      <w:r w:rsidR="7D5B34DE" w:rsidRPr="00BC0291">
        <w:rPr>
          <w:rFonts w:ascii="GT Haptik" w:hAnsi="GT Haptik" w:cstheme="majorBidi"/>
        </w:rPr>
        <w:t xml:space="preserve"> di operazione</w:t>
      </w:r>
      <w:r w:rsidR="3F6F4D6C" w:rsidRPr="00BC0291">
        <w:rPr>
          <w:rFonts w:ascii="GT Haptik" w:hAnsi="GT Haptik" w:cstheme="majorBidi"/>
        </w:rPr>
        <w:t>, a</w:t>
      </w:r>
      <w:r w:rsidR="3F4CFC96" w:rsidRPr="00BC0291">
        <w:rPr>
          <w:rFonts w:ascii="GT Haptik" w:hAnsi="GT Haptik" w:cstheme="majorBidi"/>
        </w:rPr>
        <w:t>ll</w:t>
      </w:r>
      <w:r w:rsidR="3560931E" w:rsidRPr="00BC0291">
        <w:rPr>
          <w:rFonts w:ascii="GT Haptik" w:hAnsi="GT Haptik" w:cstheme="majorBidi"/>
        </w:rPr>
        <w:t xml:space="preserve">a selezione dei </w:t>
      </w:r>
      <w:r w:rsidR="3F6F4D6C" w:rsidRPr="00BC0291">
        <w:rPr>
          <w:rFonts w:ascii="GT Haptik" w:hAnsi="GT Haptik" w:cstheme="majorBidi"/>
        </w:rPr>
        <w:t xml:space="preserve">beni </w:t>
      </w:r>
      <w:r w:rsidR="770F69FD" w:rsidRPr="00BC0291">
        <w:rPr>
          <w:rFonts w:ascii="GT Haptik" w:hAnsi="GT Haptik" w:cstheme="majorBidi"/>
        </w:rPr>
        <w:t xml:space="preserve">da digitalizzare </w:t>
      </w:r>
      <w:r w:rsidR="3F6F4D6C" w:rsidRPr="00BC0291">
        <w:rPr>
          <w:rFonts w:ascii="GT Haptik" w:hAnsi="GT Haptik" w:cstheme="majorBidi"/>
        </w:rPr>
        <w:t>e alle tempistiche</w:t>
      </w:r>
      <w:r w:rsidR="3D908E31" w:rsidRPr="00BC0291">
        <w:rPr>
          <w:rFonts w:ascii="GT Haptik" w:hAnsi="GT Haptik" w:cstheme="majorBidi"/>
        </w:rPr>
        <w:t xml:space="preserve"> di esecuzione</w:t>
      </w:r>
      <w:r w:rsidR="3F6F4D6C" w:rsidRPr="00BC0291">
        <w:rPr>
          <w:rFonts w:ascii="GT Haptik" w:hAnsi="GT Haptik" w:cstheme="majorBidi"/>
        </w:rPr>
        <w:t>. Forniscono specifiche sui formati dei file</w:t>
      </w:r>
      <w:r w:rsidR="55169471" w:rsidRPr="00BC0291">
        <w:rPr>
          <w:rFonts w:ascii="GT Haptik" w:hAnsi="GT Haptik" w:cstheme="majorBidi"/>
        </w:rPr>
        <w:t xml:space="preserve"> da utilizzare</w:t>
      </w:r>
      <w:r w:rsidR="3F6F4D6C" w:rsidRPr="00BC0291">
        <w:rPr>
          <w:rFonts w:ascii="GT Haptik" w:hAnsi="GT Haptik" w:cstheme="majorBidi"/>
        </w:rPr>
        <w:t>, sui metadati, sugli identificativi</w:t>
      </w:r>
      <w:r w:rsidR="12259A55" w:rsidRPr="00BC0291">
        <w:rPr>
          <w:rFonts w:ascii="GT Haptik" w:hAnsi="GT Haptik" w:cstheme="majorBidi"/>
        </w:rPr>
        <w:t xml:space="preserve"> delle risorse</w:t>
      </w:r>
      <w:r w:rsidR="38D9D75E" w:rsidRPr="00BC0291">
        <w:rPr>
          <w:rFonts w:ascii="GT Haptik" w:hAnsi="GT Haptik" w:cstheme="majorBidi"/>
        </w:rPr>
        <w:t>,</w:t>
      </w:r>
      <w:r w:rsidR="3F6F4D6C" w:rsidRPr="00BC0291">
        <w:rPr>
          <w:rFonts w:ascii="GT Haptik" w:hAnsi="GT Haptik" w:cstheme="majorBidi"/>
        </w:rPr>
        <w:t xml:space="preserve"> </w:t>
      </w:r>
      <w:r w:rsidR="21D975EA" w:rsidRPr="00BC0291">
        <w:rPr>
          <w:rFonts w:ascii="GT Haptik" w:hAnsi="GT Haptik" w:cstheme="majorBidi"/>
        </w:rPr>
        <w:t>sul</w:t>
      </w:r>
      <w:r w:rsidR="3F6F4D6C" w:rsidRPr="00BC0291">
        <w:rPr>
          <w:rFonts w:ascii="GT Haptik" w:hAnsi="GT Haptik" w:cstheme="majorBidi"/>
        </w:rPr>
        <w:t xml:space="preserve">la nomenclatura delle risorse digitali e sui supporti </w:t>
      </w:r>
      <w:r w:rsidR="7E4BA449" w:rsidRPr="00BC0291">
        <w:rPr>
          <w:rFonts w:ascii="GT Haptik" w:hAnsi="GT Haptik" w:cstheme="majorBidi"/>
        </w:rPr>
        <w:t>adibiti al</w:t>
      </w:r>
      <w:r w:rsidR="3F6F4D6C" w:rsidRPr="00BC0291">
        <w:rPr>
          <w:rFonts w:ascii="GT Haptik" w:hAnsi="GT Haptik" w:cstheme="majorBidi"/>
        </w:rPr>
        <w:t xml:space="preserve">la conservazione. </w:t>
      </w:r>
      <w:r w:rsidR="5428A8BD" w:rsidRPr="00BC0291">
        <w:rPr>
          <w:rFonts w:ascii="GT Haptik" w:hAnsi="GT Haptik" w:cstheme="majorBidi"/>
        </w:rPr>
        <w:t>Le Linee guida offrono, inoltre,</w:t>
      </w:r>
      <w:r w:rsidR="3F6F4D6C" w:rsidRPr="00BC0291">
        <w:rPr>
          <w:rFonts w:ascii="GT Haptik" w:hAnsi="GT Haptik" w:cstheme="majorBidi"/>
        </w:rPr>
        <w:t xml:space="preserve"> indicazioni relative alla definizione della parte economica e alle procedure amministrative</w:t>
      </w:r>
      <w:r w:rsidR="1DDB6DFF" w:rsidRPr="00BC0291">
        <w:rPr>
          <w:rFonts w:ascii="GT Haptik" w:hAnsi="GT Haptik" w:cstheme="majorBidi"/>
        </w:rPr>
        <w:t xml:space="preserve"> da svolgere,</w:t>
      </w:r>
      <w:r w:rsidR="3F6F4D6C" w:rsidRPr="00BC0291">
        <w:rPr>
          <w:rFonts w:ascii="GT Haptik" w:hAnsi="GT Haptik" w:cstheme="majorBidi"/>
        </w:rPr>
        <w:t xml:space="preserve"> </w:t>
      </w:r>
      <w:r w:rsidR="484E76C1" w:rsidRPr="00BC0291">
        <w:rPr>
          <w:rFonts w:ascii="GT Haptik" w:hAnsi="GT Haptik" w:cstheme="majorBidi"/>
        </w:rPr>
        <w:t xml:space="preserve">prendendo in considerazione lo sviluppo del progetto </w:t>
      </w:r>
      <w:r w:rsidR="3F6F4D6C" w:rsidRPr="00BC0291">
        <w:rPr>
          <w:rFonts w:ascii="GT Haptik" w:hAnsi="GT Haptik" w:cstheme="majorBidi"/>
        </w:rPr>
        <w:t>dall</w:t>
      </w:r>
      <w:r w:rsidR="14D0BDB8" w:rsidRPr="00BC0291">
        <w:rPr>
          <w:rFonts w:ascii="GT Haptik" w:hAnsi="GT Haptik" w:cstheme="majorBidi"/>
        </w:rPr>
        <w:t xml:space="preserve">e prime fasi di progettazione e di </w:t>
      </w:r>
      <w:r w:rsidR="3F6F4D6C" w:rsidRPr="00BC0291">
        <w:rPr>
          <w:rFonts w:ascii="GT Haptik" w:hAnsi="GT Haptik" w:cstheme="majorBidi"/>
        </w:rPr>
        <w:t>affidamento</w:t>
      </w:r>
      <w:r w:rsidR="3EF19FEF" w:rsidRPr="00BC0291">
        <w:rPr>
          <w:rFonts w:ascii="GT Haptik" w:hAnsi="GT Haptik" w:cstheme="majorBidi"/>
        </w:rPr>
        <w:t>, fino</w:t>
      </w:r>
      <w:r w:rsidR="3F6F4D6C" w:rsidRPr="00BC0291">
        <w:rPr>
          <w:rFonts w:ascii="GT Haptik" w:hAnsi="GT Haptik" w:cstheme="majorBidi"/>
        </w:rPr>
        <w:t xml:space="preserve"> all</w:t>
      </w:r>
      <w:r w:rsidR="0BCDD0CD" w:rsidRPr="00BC0291">
        <w:rPr>
          <w:rFonts w:ascii="GT Haptik" w:hAnsi="GT Haptik" w:cstheme="majorBidi"/>
        </w:rPr>
        <w:t>e</w:t>
      </w:r>
      <w:r w:rsidR="3F6F4D6C" w:rsidRPr="00BC0291">
        <w:rPr>
          <w:rFonts w:ascii="GT Haptik" w:hAnsi="GT Haptik" w:cstheme="majorBidi"/>
        </w:rPr>
        <w:t xml:space="preserve"> fas</w:t>
      </w:r>
      <w:r w:rsidR="2DEF572E" w:rsidRPr="00BC0291">
        <w:rPr>
          <w:rFonts w:ascii="GT Haptik" w:hAnsi="GT Haptik" w:cstheme="majorBidi"/>
        </w:rPr>
        <w:t>i</w:t>
      </w:r>
      <w:r w:rsidR="3F6F4D6C" w:rsidRPr="00BC0291">
        <w:rPr>
          <w:rFonts w:ascii="GT Haptik" w:hAnsi="GT Haptik" w:cstheme="majorBidi"/>
        </w:rPr>
        <w:t xml:space="preserve"> d</w:t>
      </w:r>
      <w:r w:rsidR="64C484D2" w:rsidRPr="00BC0291">
        <w:rPr>
          <w:rFonts w:ascii="GT Haptik" w:hAnsi="GT Haptik" w:cstheme="majorBidi"/>
        </w:rPr>
        <w:t>i</w:t>
      </w:r>
      <w:r w:rsidR="3F6F4D6C" w:rsidRPr="00BC0291">
        <w:rPr>
          <w:rFonts w:ascii="GT Haptik" w:hAnsi="GT Haptik" w:cstheme="majorBidi"/>
        </w:rPr>
        <w:t xml:space="preserve"> collaudo delle attività di digitalizzazione</w:t>
      </w:r>
      <w:r w:rsidR="5F706F7D" w:rsidRPr="00BC0291">
        <w:rPr>
          <w:rFonts w:ascii="GT Haptik" w:hAnsi="GT Haptik" w:cstheme="majorBidi"/>
        </w:rPr>
        <w:t xml:space="preserve"> e di controllo qualità sui risultati delle operazioni.</w:t>
      </w:r>
    </w:p>
    <w:p w14:paraId="5629FE15" w14:textId="4EECBAE5" w:rsidR="6EC9F433" w:rsidRPr="00BC0291" w:rsidRDefault="64D29C32" w:rsidP="00BC0291">
      <w:pPr>
        <w:spacing w:line="276" w:lineRule="auto"/>
        <w:ind w:right="1899"/>
        <w:jc w:val="both"/>
        <w:rPr>
          <w:rFonts w:ascii="GT Haptik" w:hAnsi="GT Haptik" w:cstheme="majorBidi"/>
        </w:rPr>
      </w:pPr>
      <w:r w:rsidRPr="00BC0291">
        <w:rPr>
          <w:rFonts w:ascii="GT Haptik" w:hAnsi="GT Haptik" w:cstheme="majorBidi"/>
        </w:rPr>
        <w:t>R</w:t>
      </w:r>
      <w:r w:rsidR="189CB5A6" w:rsidRPr="00BC0291">
        <w:rPr>
          <w:rFonts w:ascii="GT Haptik" w:hAnsi="GT Haptik" w:cstheme="majorBidi"/>
        </w:rPr>
        <w:t>esta</w:t>
      </w:r>
      <w:r w:rsidR="70A5B7CC" w:rsidRPr="00BC0291">
        <w:rPr>
          <w:rFonts w:ascii="GT Haptik" w:hAnsi="GT Haptik" w:cstheme="majorBidi"/>
        </w:rPr>
        <w:t>, tuttavia,</w:t>
      </w:r>
      <w:r w:rsidR="189CB5A6" w:rsidRPr="00BC0291">
        <w:rPr>
          <w:rFonts w:ascii="GT Haptik" w:hAnsi="GT Haptik" w:cstheme="majorBidi"/>
        </w:rPr>
        <w:t xml:space="preserve"> indubbio che per </w:t>
      </w:r>
      <w:r w:rsidR="6F62D7BB" w:rsidRPr="00BC0291">
        <w:rPr>
          <w:rFonts w:ascii="GT Haptik" w:hAnsi="GT Haptik" w:cstheme="majorBidi"/>
        </w:rPr>
        <w:t xml:space="preserve">una </w:t>
      </w:r>
      <w:r w:rsidR="189CB5A6" w:rsidRPr="00BC0291">
        <w:rPr>
          <w:rFonts w:ascii="GT Haptik" w:hAnsi="GT Haptik" w:cstheme="majorBidi"/>
        </w:rPr>
        <w:t>appropriata realizzazione di un</w:t>
      </w:r>
      <w:r w:rsidR="6F58331D" w:rsidRPr="00BC0291">
        <w:rPr>
          <w:rFonts w:ascii="GT Haptik" w:hAnsi="GT Haptik" w:cstheme="majorBidi"/>
        </w:rPr>
        <w:t xml:space="preserve">'attività di </w:t>
      </w:r>
      <w:r w:rsidR="189CB5A6" w:rsidRPr="00BC0291">
        <w:rPr>
          <w:rFonts w:ascii="GT Haptik" w:hAnsi="GT Haptik" w:cstheme="majorBidi"/>
        </w:rPr>
        <w:t>digitalizzazione s</w:t>
      </w:r>
      <w:r w:rsidR="0CC10B05" w:rsidRPr="00BC0291">
        <w:rPr>
          <w:rFonts w:ascii="GT Haptik" w:hAnsi="GT Haptik" w:cstheme="majorBidi"/>
        </w:rPr>
        <w:t xml:space="preserve">iano </w:t>
      </w:r>
      <w:r w:rsidR="189CB5A6" w:rsidRPr="00BC0291">
        <w:rPr>
          <w:rFonts w:ascii="GT Haptik" w:hAnsi="GT Haptik" w:cstheme="majorBidi"/>
        </w:rPr>
        <w:t>necessarie, da parte dei sog</w:t>
      </w:r>
      <w:r w:rsidR="66543622" w:rsidRPr="00BC0291">
        <w:rPr>
          <w:rFonts w:ascii="GT Haptik" w:hAnsi="GT Haptik" w:cstheme="majorBidi"/>
        </w:rPr>
        <w:t>getti coinvolti, ulteriori ricerche su vari aspetti</w:t>
      </w:r>
      <w:r w:rsidR="5FD80FC6" w:rsidRPr="00BC0291">
        <w:rPr>
          <w:rFonts w:ascii="GT Haptik" w:hAnsi="GT Haptik" w:cstheme="majorBidi"/>
        </w:rPr>
        <w:t xml:space="preserve">, quali particolari approfondimenti tecnici o </w:t>
      </w:r>
      <w:r w:rsidR="54A09007" w:rsidRPr="00BC0291">
        <w:rPr>
          <w:rFonts w:ascii="GT Haptik" w:hAnsi="GT Haptik" w:cstheme="majorBidi"/>
        </w:rPr>
        <w:t>procedurali</w:t>
      </w:r>
      <w:r w:rsidR="5FD80FC6" w:rsidRPr="00BC0291">
        <w:rPr>
          <w:rFonts w:ascii="GT Haptik" w:hAnsi="GT Haptik" w:cstheme="majorBidi"/>
        </w:rPr>
        <w:t>,</w:t>
      </w:r>
      <w:r w:rsidR="66543622" w:rsidRPr="00BC0291">
        <w:rPr>
          <w:rFonts w:ascii="GT Haptik" w:hAnsi="GT Haptik" w:cstheme="majorBidi"/>
        </w:rPr>
        <w:t xml:space="preserve"> che intenzionalmente non hanno trovato luogo in questo testo.</w:t>
      </w:r>
      <w:r w:rsidR="2EAEAE8D" w:rsidRPr="00BC0291">
        <w:rPr>
          <w:rFonts w:ascii="GT Haptik" w:hAnsi="GT Haptik" w:cstheme="majorBidi"/>
        </w:rPr>
        <w:t xml:space="preserve"> </w:t>
      </w:r>
      <w:r w:rsidR="00A22F07" w:rsidRPr="00BC0291">
        <w:rPr>
          <w:rFonts w:ascii="GT Haptik" w:hAnsi="GT Haptik" w:cstheme="majorBidi"/>
        </w:rPr>
        <w:t>Trattandosi di Linee guida e non di un manuale tecnico, il lettore non troverà indicazioni esaustive sulla riproduzione digitale di ogni singola tipologia di beni culturali, in quanto le evoluzioni tecnologiche esigono un continuo aggiornamento professionale e metodologico.</w:t>
      </w:r>
      <w:r w:rsidR="22B1DD7D" w:rsidRPr="00BC0291">
        <w:rPr>
          <w:rFonts w:ascii="GT Haptik" w:hAnsi="GT Haptik" w:cstheme="majorBidi"/>
        </w:rPr>
        <w:t xml:space="preserve"> Allo stesso modo</w:t>
      </w:r>
      <w:r w:rsidR="2C97832E" w:rsidRPr="00BC0291">
        <w:rPr>
          <w:rFonts w:ascii="GT Haptik" w:hAnsi="GT Haptik" w:cstheme="majorBidi"/>
        </w:rPr>
        <w:t xml:space="preserve"> non costituiscono oggetto di questo documento </w:t>
      </w:r>
      <w:r w:rsidR="22B1DD7D" w:rsidRPr="00BC0291">
        <w:rPr>
          <w:rFonts w:ascii="GT Haptik" w:hAnsi="GT Haptik" w:cstheme="majorBidi"/>
        </w:rPr>
        <w:t xml:space="preserve">le </w:t>
      </w:r>
      <w:r w:rsidR="13607011" w:rsidRPr="00BC0291">
        <w:rPr>
          <w:rFonts w:ascii="GT Haptik" w:hAnsi="GT Haptik" w:cstheme="majorBidi"/>
        </w:rPr>
        <w:t xml:space="preserve">operazioni di </w:t>
      </w:r>
      <w:r w:rsidR="22B1DD7D" w:rsidRPr="00BC0291">
        <w:rPr>
          <w:rFonts w:ascii="GT Haptik" w:hAnsi="GT Haptik" w:cstheme="majorBidi"/>
        </w:rPr>
        <w:t>digitalizzazion</w:t>
      </w:r>
      <w:r w:rsidR="4CC3B49E" w:rsidRPr="00BC0291">
        <w:rPr>
          <w:rFonts w:ascii="GT Haptik" w:hAnsi="GT Haptik" w:cstheme="majorBidi"/>
        </w:rPr>
        <w:t>e</w:t>
      </w:r>
      <w:r w:rsidR="22B1DD7D" w:rsidRPr="00BC0291">
        <w:rPr>
          <w:rFonts w:ascii="GT Haptik" w:hAnsi="GT Haptik" w:cstheme="majorBidi"/>
        </w:rPr>
        <w:t xml:space="preserve"> effettuate </w:t>
      </w:r>
      <w:r w:rsidR="133F862C" w:rsidRPr="00BC0291">
        <w:rPr>
          <w:rFonts w:ascii="GT Haptik" w:hAnsi="GT Haptik" w:cstheme="majorBidi"/>
        </w:rPr>
        <w:t>per finalità diagnostiche.</w:t>
      </w:r>
      <w:r w:rsidR="6D97BB0D" w:rsidRPr="00BC0291">
        <w:rPr>
          <w:rFonts w:ascii="GT Haptik" w:hAnsi="GT Haptik" w:cstheme="majorBidi"/>
        </w:rPr>
        <w:t xml:space="preserve"> </w:t>
      </w:r>
      <w:r w:rsidR="1832F06D" w:rsidRPr="00BC0291">
        <w:rPr>
          <w:rFonts w:ascii="GT Haptik" w:hAnsi="GT Haptik" w:cstheme="majorBidi"/>
        </w:rPr>
        <w:t>G</w:t>
      </w:r>
      <w:r w:rsidR="6D97BB0D" w:rsidRPr="00BC0291">
        <w:rPr>
          <w:rFonts w:ascii="GT Haptik" w:hAnsi="GT Haptik" w:cstheme="majorBidi"/>
        </w:rPr>
        <w:t xml:space="preserve">li aspetti gestionali </w:t>
      </w:r>
      <w:r w:rsidR="5D00B993" w:rsidRPr="00BC0291">
        <w:rPr>
          <w:rFonts w:ascii="GT Haptik" w:hAnsi="GT Haptik" w:cstheme="majorBidi"/>
        </w:rPr>
        <w:t xml:space="preserve">delle infrastrutture per lo </w:t>
      </w:r>
      <w:proofErr w:type="spellStart"/>
      <w:r w:rsidR="5D00B993" w:rsidRPr="00BC0291">
        <w:rPr>
          <w:rFonts w:ascii="GT Haptik" w:hAnsi="GT Haptik" w:cstheme="majorBidi"/>
        </w:rPr>
        <w:t>storage</w:t>
      </w:r>
      <w:proofErr w:type="spellEnd"/>
      <w:r w:rsidR="3F3EA361" w:rsidRPr="00BC0291">
        <w:rPr>
          <w:rFonts w:ascii="GT Haptik" w:hAnsi="GT Haptik" w:cstheme="majorBidi"/>
        </w:rPr>
        <w:t xml:space="preserve"> e</w:t>
      </w:r>
      <w:r w:rsidR="5D00B993" w:rsidRPr="00BC0291">
        <w:rPr>
          <w:rFonts w:ascii="GT Haptik" w:hAnsi="GT Haptik" w:cstheme="majorBidi"/>
        </w:rPr>
        <w:t xml:space="preserve"> </w:t>
      </w:r>
      <w:r w:rsidR="6D97BB0D" w:rsidRPr="00BC0291">
        <w:rPr>
          <w:rFonts w:ascii="GT Haptik" w:hAnsi="GT Haptik" w:cstheme="majorBidi"/>
        </w:rPr>
        <w:t>della conservazione a lungo termine</w:t>
      </w:r>
      <w:r w:rsidR="11EAA0EA" w:rsidRPr="00BC0291">
        <w:rPr>
          <w:rFonts w:ascii="GT Haptik" w:hAnsi="GT Haptik" w:cstheme="majorBidi"/>
        </w:rPr>
        <w:t>, il tema dei sistemi di accesso e fruizione</w:t>
      </w:r>
      <w:r w:rsidR="7FFD0B92" w:rsidRPr="00BC0291">
        <w:rPr>
          <w:rFonts w:ascii="GT Haptik" w:hAnsi="GT Haptik" w:cstheme="majorBidi"/>
        </w:rPr>
        <w:t>, l’argomento</w:t>
      </w:r>
      <w:r w:rsidR="48E36A31" w:rsidRPr="00BC0291">
        <w:rPr>
          <w:rFonts w:ascii="GT Haptik" w:hAnsi="GT Haptik" w:cstheme="majorBidi"/>
        </w:rPr>
        <w:t xml:space="preserve"> delle licenze d’uso</w:t>
      </w:r>
      <w:r w:rsidR="50713F3A" w:rsidRPr="00BC0291">
        <w:rPr>
          <w:rFonts w:ascii="GT Haptik" w:hAnsi="GT Haptik" w:cstheme="majorBidi"/>
        </w:rPr>
        <w:t xml:space="preserve"> e di circolazione delle riproduzioni dei beni culturali e della strutturazione </w:t>
      </w:r>
      <w:proofErr w:type="gramStart"/>
      <w:r w:rsidR="50713F3A" w:rsidRPr="00BC0291">
        <w:rPr>
          <w:rFonts w:ascii="GT Haptik" w:hAnsi="GT Haptik" w:cstheme="majorBidi"/>
        </w:rPr>
        <w:t xml:space="preserve">del </w:t>
      </w:r>
      <w:r w:rsidR="50713F3A" w:rsidRPr="00BC0291">
        <w:rPr>
          <w:rFonts w:ascii="GT Haptik" w:hAnsi="GT Haptik" w:cstheme="majorBidi"/>
          <w:i/>
          <w:iCs/>
        </w:rPr>
        <w:t>data</w:t>
      </w:r>
      <w:proofErr w:type="gramEnd"/>
      <w:r w:rsidR="50713F3A" w:rsidRPr="00BC0291">
        <w:rPr>
          <w:rFonts w:ascii="GT Haptik" w:hAnsi="GT Haptik" w:cstheme="majorBidi"/>
          <w:i/>
          <w:iCs/>
        </w:rPr>
        <w:t xml:space="preserve"> management </w:t>
      </w:r>
      <w:proofErr w:type="spellStart"/>
      <w:r w:rsidR="50713F3A" w:rsidRPr="00BC0291">
        <w:rPr>
          <w:rFonts w:ascii="GT Haptik" w:hAnsi="GT Haptik" w:cstheme="majorBidi"/>
          <w:i/>
          <w:iCs/>
        </w:rPr>
        <w:t>plan</w:t>
      </w:r>
      <w:proofErr w:type="spellEnd"/>
      <w:r w:rsidR="48E36A31" w:rsidRPr="00BC0291">
        <w:rPr>
          <w:rFonts w:ascii="GT Haptik" w:hAnsi="GT Haptik" w:cstheme="majorBidi"/>
        </w:rPr>
        <w:t xml:space="preserve"> </w:t>
      </w:r>
      <w:r w:rsidR="6D97BB0D" w:rsidRPr="00BC0291">
        <w:rPr>
          <w:rFonts w:ascii="GT Haptik" w:hAnsi="GT Haptik" w:cstheme="majorBidi"/>
        </w:rPr>
        <w:t>sono demandati a</w:t>
      </w:r>
      <w:r w:rsidR="1948885A" w:rsidRPr="00BC0291">
        <w:rPr>
          <w:rFonts w:ascii="GT Haptik" w:hAnsi="GT Haptik" w:cstheme="majorBidi"/>
        </w:rPr>
        <w:t>gli altri A</w:t>
      </w:r>
      <w:r w:rsidR="68FF57D6" w:rsidRPr="00BC0291">
        <w:rPr>
          <w:rFonts w:ascii="GT Haptik" w:hAnsi="GT Haptik" w:cstheme="majorBidi"/>
        </w:rPr>
        <w:t>ppendici</w:t>
      </w:r>
      <w:r w:rsidR="1948885A" w:rsidRPr="00BC0291">
        <w:rPr>
          <w:rFonts w:ascii="GT Haptik" w:hAnsi="GT Haptik" w:cstheme="majorBidi"/>
        </w:rPr>
        <w:t xml:space="preserve"> tecnic</w:t>
      </w:r>
      <w:r w:rsidR="08B0E312" w:rsidRPr="00BC0291">
        <w:rPr>
          <w:rFonts w:ascii="GT Haptik" w:hAnsi="GT Haptik" w:cstheme="majorBidi"/>
        </w:rPr>
        <w:t>he</w:t>
      </w:r>
      <w:r w:rsidR="1948885A" w:rsidRPr="00BC0291">
        <w:rPr>
          <w:rFonts w:ascii="GT Haptik" w:hAnsi="GT Haptik" w:cstheme="majorBidi"/>
        </w:rPr>
        <w:t xml:space="preserve"> del Piano nazionale di digitalizzazione.</w:t>
      </w:r>
    </w:p>
    <w:p w14:paraId="35C990C9" w14:textId="5D3D3C9F" w:rsidR="392E59BE" w:rsidRPr="00BC0291" w:rsidRDefault="392E59BE" w:rsidP="00BC0291">
      <w:pPr>
        <w:spacing w:line="276" w:lineRule="auto"/>
        <w:ind w:right="1899"/>
        <w:jc w:val="both"/>
        <w:rPr>
          <w:rFonts w:ascii="GT Haptik" w:hAnsi="GT Haptik" w:cstheme="majorBidi"/>
        </w:rPr>
      </w:pPr>
      <w:r w:rsidRPr="00BC0291">
        <w:rPr>
          <w:rFonts w:ascii="GT Haptik" w:hAnsi="GT Haptik" w:cstheme="majorBidi"/>
        </w:rPr>
        <w:t xml:space="preserve">Le Linee guida </w:t>
      </w:r>
      <w:r w:rsidR="30CA96D9" w:rsidRPr="00BC0291">
        <w:rPr>
          <w:rFonts w:ascii="GT Haptik" w:hAnsi="GT Haptik" w:cstheme="majorBidi"/>
        </w:rPr>
        <w:t xml:space="preserve">per la digitalizzazione del patrimonio culturale </w:t>
      </w:r>
      <w:r w:rsidR="56D7D59E" w:rsidRPr="00BC0291">
        <w:rPr>
          <w:rFonts w:ascii="GT Haptik" w:hAnsi="GT Haptik" w:cstheme="majorBidi"/>
        </w:rPr>
        <w:t>offrono paradigmi di processo e modelli operativi volti a creare una solida base comune per la corretta impostazione di progetti di digitalizzazione del patrimonio culturale che sappiano essere coerenti con la Visione del Piano nazionale di d</w:t>
      </w:r>
      <w:r w:rsidR="6E689704" w:rsidRPr="00BC0291">
        <w:rPr>
          <w:rFonts w:ascii="GT Haptik" w:hAnsi="GT Haptik" w:cstheme="majorBidi"/>
        </w:rPr>
        <w:t xml:space="preserve">igitalizzazione e che sappiano inscriversi in un processo di </w:t>
      </w:r>
      <w:r w:rsidR="6E689704" w:rsidRPr="00BC0291">
        <w:rPr>
          <w:rFonts w:ascii="GT Haptik" w:hAnsi="GT Haptik" w:cstheme="majorBidi"/>
        </w:rPr>
        <w:lastRenderedPageBreak/>
        <w:t>trasformazione digitale di lungo periodo. L’obiettivo del documento è garantire che le attività di digitalizza</w:t>
      </w:r>
      <w:r w:rsidR="5A040443" w:rsidRPr="00BC0291">
        <w:rPr>
          <w:rFonts w:ascii="GT Haptik" w:hAnsi="GT Haptik" w:cstheme="majorBidi"/>
        </w:rPr>
        <w:t xml:space="preserve">zione intraprese dai singoli istituti possano essere svolte in modo consapevole, organizzato ed efficace, creando dati di qualità in linea con i più aggiornati standard, in grado di assicurarne l’interoperabilità e la longevità. Proprio per </w:t>
      </w:r>
      <w:r w:rsidR="3374129A" w:rsidRPr="00BC0291">
        <w:rPr>
          <w:rFonts w:ascii="GT Haptik" w:hAnsi="GT Haptik" w:cstheme="majorBidi"/>
        </w:rPr>
        <w:t>far sì che tali Linee guida possano costituire un valido punto di riferimento, esse saranno oggetto di periodiche revisioni e aggi</w:t>
      </w:r>
      <w:r w:rsidR="7E61F271" w:rsidRPr="00BC0291">
        <w:rPr>
          <w:rFonts w:ascii="GT Haptik" w:hAnsi="GT Haptik" w:cstheme="majorBidi"/>
        </w:rPr>
        <w:t xml:space="preserve">ornamenti a cura dell’Istituto centrale per la digitalizzazione del patrimonio culturale – Digital Library. </w:t>
      </w:r>
    </w:p>
    <w:p w14:paraId="55AEFF9D" w14:textId="1D710CF9" w:rsidR="6EC9F433" w:rsidRPr="00BC0291" w:rsidRDefault="6EC9F433" w:rsidP="00BC0291">
      <w:pPr>
        <w:spacing w:line="276" w:lineRule="auto"/>
        <w:ind w:right="1899"/>
        <w:jc w:val="both"/>
        <w:rPr>
          <w:rFonts w:ascii="GT Haptik" w:hAnsi="GT Haptik" w:cstheme="majorBidi"/>
          <w:sz w:val="24"/>
          <w:szCs w:val="24"/>
        </w:rPr>
      </w:pPr>
    </w:p>
    <w:p w14:paraId="3C166C20" w14:textId="12B23459" w:rsidR="7188237B" w:rsidRPr="003C4822" w:rsidRDefault="7188237B" w:rsidP="006A4B45">
      <w:pPr>
        <w:spacing w:after="0" w:line="240" w:lineRule="auto"/>
        <w:ind w:right="1901"/>
        <w:jc w:val="both"/>
        <w:rPr>
          <w:rFonts w:ascii="GT Haptik" w:hAnsi="GT Haptik" w:cstheme="majorBidi"/>
          <w:i/>
          <w:iCs/>
          <w:sz w:val="24"/>
          <w:szCs w:val="24"/>
          <w:highlight w:val="yellow"/>
        </w:rPr>
        <w:sectPr w:rsidR="7188237B" w:rsidRPr="003C4822">
          <w:pgSz w:w="11906" w:h="16838"/>
          <w:pgMar w:top="1440" w:right="1132" w:bottom="1440" w:left="1133" w:header="720" w:footer="720" w:gutter="0"/>
          <w:cols w:space="720"/>
        </w:sectPr>
      </w:pPr>
    </w:p>
    <w:p w14:paraId="00000052" w14:textId="69DA8120" w:rsidR="00962130" w:rsidRPr="00BC0291" w:rsidRDefault="00202366" w:rsidP="006A4B45">
      <w:pPr>
        <w:pStyle w:val="Titolo1"/>
        <w:spacing w:before="0" w:line="240" w:lineRule="auto"/>
        <w:ind w:right="1901"/>
        <w:rPr>
          <w:rFonts w:ascii="GT Haptik Bold" w:hAnsi="GT Haptik Bold"/>
          <w:color w:val="2D489D"/>
          <w:sz w:val="48"/>
          <w:szCs w:val="36"/>
        </w:rPr>
      </w:pPr>
      <w:bookmarkStart w:id="2" w:name="_Toc103765960"/>
      <w:r w:rsidRPr="00BC0291">
        <w:rPr>
          <w:rFonts w:ascii="GT Haptik Bold" w:hAnsi="GT Haptik Bold"/>
          <w:color w:val="2D489D"/>
          <w:sz w:val="48"/>
          <w:szCs w:val="36"/>
        </w:rPr>
        <w:lastRenderedPageBreak/>
        <w:t xml:space="preserve">I. </w:t>
      </w:r>
      <w:r w:rsidR="0012140E" w:rsidRPr="00BC0291">
        <w:rPr>
          <w:rFonts w:ascii="GT Haptik Bold" w:hAnsi="GT Haptik Bold"/>
          <w:color w:val="2D489D"/>
          <w:sz w:val="48"/>
          <w:szCs w:val="36"/>
        </w:rPr>
        <w:t>Il progetto di digitalizzazione</w:t>
      </w:r>
      <w:bookmarkEnd w:id="2"/>
    </w:p>
    <w:bookmarkStart w:id="3" w:name="_heading=h.30j0zll"/>
    <w:bookmarkStart w:id="4" w:name="_Toc103765961"/>
    <w:bookmarkEnd w:id="3"/>
    <w:p w14:paraId="7E9F1B9E" w14:textId="1A6429DA" w:rsidR="00815A99" w:rsidRPr="003C4822" w:rsidRDefault="00BC0291" w:rsidP="006A4B45">
      <w:pPr>
        <w:pStyle w:val="Titolo2"/>
        <w:spacing w:before="0" w:line="240" w:lineRule="auto"/>
        <w:ind w:right="1901"/>
        <w:rPr>
          <w:rFonts w:ascii="GT Haptik" w:hAnsi="GT Haptik"/>
          <w:sz w:val="24"/>
          <w:szCs w:val="24"/>
        </w:rPr>
      </w:pPr>
      <w:r w:rsidRPr="005E3AA9">
        <w:rPr>
          <w:rFonts w:ascii="GT Haptik Bold" w:hAnsi="GT Haptik Bold" w:cstheme="minorHAnsi"/>
          <w:noProof/>
          <w:color w:val="2D489D"/>
          <w:sz w:val="48"/>
          <w:szCs w:val="56"/>
        </w:rPr>
        <mc:AlternateContent>
          <mc:Choice Requires="wps">
            <w:drawing>
              <wp:anchor distT="0" distB="0" distL="114300" distR="114300" simplePos="0" relativeHeight="251668480" behindDoc="0" locked="0" layoutInCell="1" allowOverlap="1" wp14:anchorId="18CFA4B8" wp14:editId="2146A26A">
                <wp:simplePos x="0" y="0"/>
                <wp:positionH relativeFrom="column">
                  <wp:posOffset>-799783</wp:posOffset>
                </wp:positionH>
                <wp:positionV relativeFrom="paragraph">
                  <wp:posOffset>191135</wp:posOffset>
                </wp:positionV>
                <wp:extent cx="5734322" cy="0"/>
                <wp:effectExtent l="0" t="19050" r="19050" b="19050"/>
                <wp:wrapNone/>
                <wp:docPr id="11" name="Connettore diritto 11"/>
                <wp:cNvGraphicFramePr/>
                <a:graphic xmlns:a="http://schemas.openxmlformats.org/drawingml/2006/main">
                  <a:graphicData uri="http://schemas.microsoft.com/office/word/2010/wordprocessingShape">
                    <wps:wsp>
                      <wps:cNvCnPr/>
                      <wps:spPr>
                        <a:xfrm>
                          <a:off x="0" y="0"/>
                          <a:ext cx="5734322" cy="0"/>
                        </a:xfrm>
                        <a:prstGeom prst="line">
                          <a:avLst/>
                        </a:prstGeom>
                        <a:ln w="28575">
                          <a:solidFill>
                            <a:srgbClr val="40404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F978BAA" id="Connettore diritto 11"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pt,15.05pt" to="388.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du+2gEAAAQEAAAOAAAAZHJzL2Uyb0RvYy54bWysU9uO0zAQfUfiHyy/06TZLbuKmu5DV8sL&#10;gorLB7jOuLHwTWPTtH/P2GmzK0AIIRTJsT1zzsw5ttcPJ2vYETBq7zq+XNScgZO+1+7Q8a9fnt7c&#10;cxaTcL0w3kHHzxD5w+b1q/UYWmj84E0PyIjExXYMHR9SCm1VRTmAFXHhAzgKKo9WJFrioepRjMRu&#10;TdXU9dtq9NgH9BJipN3HKcg3hV8pkOmjUhESMx2n3lIZsYz7PFabtWgPKMKg5aUN8Q9dWKEdFZ2p&#10;HkUS7DvqX6isluijV2khva28UlpC0UBqlvVPaj4PIkDRQubEMNsU/x+t/HDcIdM9nd2SMycsndHW&#10;OwcpeQTWa9Q0YxQkp8YQWwJs3Q4vqxh2mGWfFNr8J0HsVNw9z+7CKTFJm6u7m9ubpuFMXmPVMzBg&#10;TO/AW5YnHTfaZeGiFcf3MVExSr2m5G3j2Njx5n51typp0RvdP2ljcjDiYb81yI6CDv22zl/unihe&#10;pNHKONrMmiYVZZbOBqYCn0CRL9T3cqqQbyTMtP234khhocwMUVR+BtV/Bl1yMwzKLf1b4JxdKnqX&#10;ZqDVzuPvqqbTtVU15V9VT1qz7L3vz+VMix101Ypbl2eR7/LLdYE/P97NDwAAAP//AwBQSwMEFAAG&#10;AAgAAAAhABByN8/dAAAACgEAAA8AAABkcnMvZG93bnJldi54bWxMj8FOwzAQRO+V+AdrK3FrnZSq&#10;gTROhZDgShr4ADfeJlHjdYjdNPD1LOqBHnd2NPMm2022EyMOvnWkIF5GIJAqZ1qqFXx+vC4eQfig&#10;yejOESr4Rg+7/G6W6dS4C+1xLEMtOIR8qhU0IfSplL5q0Gq/dD0S/45usDrwOdTSDPrC4baTqyja&#10;SKtb4oZG9/jSYHUqz1bBu12PcbsvyT75UODPV/G2doVS9/PpeQsi4BT+zfCHz+iQM9PBncl40SlY&#10;xKsNjwkKHqIYBDuSJGHhcBVknsnbCfkvAAAA//8DAFBLAQItABQABgAIAAAAIQC2gziS/gAAAOEB&#10;AAATAAAAAAAAAAAAAAAAAAAAAABbQ29udGVudF9UeXBlc10ueG1sUEsBAi0AFAAGAAgAAAAhADj9&#10;If/WAAAAlAEAAAsAAAAAAAAAAAAAAAAALwEAAF9yZWxzLy5yZWxzUEsBAi0AFAAGAAgAAAAhAFNh&#10;277aAQAABAQAAA4AAAAAAAAAAAAAAAAALgIAAGRycy9lMm9Eb2MueG1sUEsBAi0AFAAGAAgAAAAh&#10;ABByN8/dAAAACgEAAA8AAAAAAAAAAAAAAAAANAQAAGRycy9kb3ducmV2LnhtbFBLBQYAAAAABAAE&#10;APMAAAA+BQAAAAA=&#10;" strokecolor="#404040" strokeweight="2.25pt"/>
            </w:pict>
          </mc:Fallback>
        </mc:AlternateContent>
      </w:r>
      <w:bookmarkEnd w:id="4"/>
    </w:p>
    <w:p w14:paraId="43E224AB" w14:textId="5423F1FD" w:rsidR="747841CE" w:rsidRDefault="747841CE" w:rsidP="006A4B45">
      <w:pPr>
        <w:ind w:right="1901"/>
        <w:rPr>
          <w:rFonts w:ascii="GT Haptik" w:hAnsi="GT Haptik"/>
        </w:rPr>
      </w:pPr>
    </w:p>
    <w:p w14:paraId="0207545A" w14:textId="56F4412D" w:rsidR="00BC0291" w:rsidRDefault="00BC0291" w:rsidP="006A4B45">
      <w:pPr>
        <w:ind w:right="1901"/>
        <w:rPr>
          <w:rFonts w:ascii="GT Haptik" w:hAnsi="GT Haptik"/>
        </w:rPr>
      </w:pPr>
    </w:p>
    <w:p w14:paraId="737551E2" w14:textId="77777777" w:rsidR="00BC0291" w:rsidRPr="003C4822" w:rsidRDefault="00BC0291" w:rsidP="006A4B45">
      <w:pPr>
        <w:ind w:right="1901"/>
        <w:rPr>
          <w:rFonts w:ascii="GT Haptik" w:hAnsi="GT Haptik"/>
        </w:rPr>
      </w:pPr>
    </w:p>
    <w:p w14:paraId="5D81746F" w14:textId="7897911D" w:rsidR="003154BE" w:rsidRPr="00BC0291" w:rsidRDefault="00047F82" w:rsidP="006A4B45">
      <w:pPr>
        <w:pStyle w:val="Titolo2"/>
        <w:spacing w:before="0" w:line="240" w:lineRule="auto"/>
        <w:ind w:right="1901"/>
        <w:rPr>
          <w:rFonts w:ascii="GT Haptik Bold" w:hAnsi="GT Haptik Bold"/>
          <w:color w:val="2D489D"/>
          <w:sz w:val="40"/>
          <w:szCs w:val="28"/>
        </w:rPr>
      </w:pPr>
      <w:bookmarkStart w:id="5" w:name="_Toc103765962"/>
      <w:r w:rsidRPr="00BC0291">
        <w:rPr>
          <w:rFonts w:ascii="GT Haptik Bold" w:hAnsi="GT Haptik Bold"/>
          <w:color w:val="2D489D"/>
          <w:sz w:val="40"/>
          <w:szCs w:val="28"/>
        </w:rPr>
        <w:t>A. Perché (scopi e obiettivi della digitalizzazione)</w:t>
      </w:r>
      <w:bookmarkEnd w:id="5"/>
      <w:r w:rsidR="00BC0291" w:rsidRPr="00BC0291">
        <w:rPr>
          <w:rStyle w:val="PidipaginaCarattere"/>
          <w:rFonts w:ascii="GT Haptik Bold" w:hAnsi="GT Haptik Bold" w:cstheme="minorHAnsi"/>
          <w:noProof/>
          <w:color w:val="404040" w:themeColor="text1" w:themeTint="BF"/>
          <w:sz w:val="44"/>
        </w:rPr>
        <w:t xml:space="preserve"> </w:t>
      </w:r>
    </w:p>
    <w:p w14:paraId="5EE3434C" w14:textId="04DFE86A" w:rsidR="00BC0291" w:rsidRPr="00BC0291" w:rsidRDefault="00BC0291" w:rsidP="00BC0291">
      <w:pPr>
        <w:spacing w:line="276" w:lineRule="auto"/>
        <w:ind w:right="1899"/>
        <w:rPr>
          <w:rFonts w:ascii="GT Haptik" w:hAnsi="GT Haptik"/>
        </w:rPr>
      </w:pPr>
      <w:r w:rsidRPr="00EC014F">
        <w:rPr>
          <w:rStyle w:val="PidipaginaCarattere"/>
          <w:rFonts w:ascii="GT Haptik Bold" w:hAnsi="GT Haptik Bold" w:cstheme="minorHAnsi"/>
          <w:noProof/>
          <w:color w:val="404040" w:themeColor="text1" w:themeTint="BF"/>
          <w:sz w:val="44"/>
        </w:rPr>
        <mc:AlternateContent>
          <mc:Choice Requires="wps">
            <w:drawing>
              <wp:anchor distT="0" distB="0" distL="114300" distR="114300" simplePos="0" relativeHeight="251670528" behindDoc="0" locked="0" layoutInCell="1" allowOverlap="1" wp14:anchorId="3981A8BA" wp14:editId="4381D9F6">
                <wp:simplePos x="0" y="0"/>
                <wp:positionH relativeFrom="column">
                  <wp:posOffset>-799466</wp:posOffset>
                </wp:positionH>
                <wp:positionV relativeFrom="paragraph">
                  <wp:posOffset>150495</wp:posOffset>
                </wp:positionV>
                <wp:extent cx="4685665" cy="0"/>
                <wp:effectExtent l="0" t="0" r="19685" b="19050"/>
                <wp:wrapNone/>
                <wp:docPr id="26" name="Connettore diritto 26"/>
                <wp:cNvGraphicFramePr/>
                <a:graphic xmlns:a="http://schemas.openxmlformats.org/drawingml/2006/main">
                  <a:graphicData uri="http://schemas.microsoft.com/office/word/2010/wordprocessingShape">
                    <wps:wsp>
                      <wps:cNvCnPr/>
                      <wps:spPr>
                        <a:xfrm>
                          <a:off x="0" y="0"/>
                          <a:ext cx="4685665"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2052549" id="Connettore diritto 26"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95pt,11.85pt" to="306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xf17QEAAC4EAAAOAAAAZHJzL2Uyb0RvYy54bWysU8mO2zAMvRfoPwi6N3aCiZEx4swhxvRS&#10;tEE7/QBFlmJhtIFS4+TvS8mOZ7qgKIpetPE9ko+ktg8Xo8lZQFDONnS5KCkRlrtO2VNDvz49vttQ&#10;EiKzHdPOioZeRaAPu7dvtoOvxcr1TncCCDqxoR58Q/sYfV0UgffCsLBwXlg0SgeGRbzCqeiADejd&#10;6GJVllUxOOg8OC5CwNd2NNJd9i+l4PGTlEFEohuKucW8Ql6PaS12W1afgPle8SkN9g9ZGKYsBp1d&#10;tSwy8g3UL66M4uCCk3HBnSmclIqLrAHVLMuf1HzpmRdZCxYn+LlM4f+55R/PByCqa+iqosQygz3a&#10;O2tFjA4E6RQoPBE0YqUGH2ok7O0BplvwB0iyLxJM2lEQueTqXufqikskHB/vqs26qtaU8JuteCF6&#10;CPG9cIakQ0O1skk4q9n5Q4gYDKE3SHrWlgw4bvflGpvKjcf8I3bw+amf+hCcVt2j0jqhA5yOew3k&#10;zHAKVu3d5r5NctDnD7AUoGWhH3HZNMG0RXRSP+rNp3jVYkzls5BYQVS4zCnn2RVzvO55OXtBZKJI&#10;zGsmlX8mTdhEE3me/5Y4o3NEZ+NMNMo6+F3UeLmlKkf8TfWoNck+uu6au5/LgUOZyzh9oDT1r++Z&#10;/vLNd98BAAD//wMAUEsDBBQABgAIAAAAIQB/orKO3AAAAAoBAAAPAAAAZHJzL2Rvd25yZXYueG1s&#10;TI9NTsNADIX3SNxhZCQ2qJ0kpT+ETKoKiQM07QHcjElC5yfKTNvh9hixgKXt956/V22TNeJKUxi8&#10;U5DPMxDkWq8H1yk4Ht5nGxAhotNovCMFXxRgW9/fVVhqf3N7ujaxExziQokK+hjHUsrQ9mQxzP1I&#10;jm8ffrIYeZw6qSe8cbg1ssiylbQ4OP7Q40hvPbXn5mIZI7WftH62mJaLwz6cd8PTxjRKPT6k3SuI&#10;SCn+ieEHnz1QM9PJX5wOwiiY5cXyhbUKisUaBCtWecHtTr8LWVfyf4X6GwAA//8DAFBLAQItABQA&#10;BgAIAAAAIQC2gziS/gAAAOEBAAATAAAAAAAAAAAAAAAAAAAAAABbQ29udGVudF9UeXBlc10ueG1s&#10;UEsBAi0AFAAGAAgAAAAhADj9If/WAAAAlAEAAAsAAAAAAAAAAAAAAAAALwEAAF9yZWxzLy5yZWxz&#10;UEsBAi0AFAAGAAgAAAAhAERTF/XtAQAALgQAAA4AAAAAAAAAAAAAAAAALgIAAGRycy9lMm9Eb2Mu&#10;eG1sUEsBAi0AFAAGAAgAAAAhAH+iso7cAAAACgEAAA8AAAAAAAAAAAAAAAAARwQAAGRycy9kb3du&#10;cmV2LnhtbFBLBQYAAAAABAAEAPMAAABQBQAAAAA=&#10;" strokecolor="#2d489d" strokeweight="1.5pt">
                <v:stroke linestyle="thickThin"/>
              </v:line>
            </w:pict>
          </mc:Fallback>
        </mc:AlternateContent>
      </w:r>
    </w:p>
    <w:p w14:paraId="40F5DFB5" w14:textId="77777777" w:rsidR="00BC0291" w:rsidRDefault="00BC0291" w:rsidP="00BC0291">
      <w:pPr>
        <w:spacing w:line="276" w:lineRule="auto"/>
        <w:ind w:right="1899"/>
        <w:jc w:val="both"/>
        <w:rPr>
          <w:rFonts w:ascii="GT Haptik" w:hAnsi="GT Haptik" w:cstheme="majorBidi"/>
        </w:rPr>
      </w:pPr>
    </w:p>
    <w:p w14:paraId="7D1D48DC" w14:textId="1E0BACEE" w:rsidR="003154BE" w:rsidRPr="003C4822" w:rsidRDefault="00BC0291" w:rsidP="00BC0291">
      <w:pPr>
        <w:spacing w:line="276" w:lineRule="auto"/>
        <w:ind w:right="1899"/>
        <w:jc w:val="both"/>
        <w:rPr>
          <w:rFonts w:ascii="GT Haptik" w:hAnsi="GT Haptik" w:cstheme="majorBidi"/>
        </w:rPr>
      </w:pPr>
      <w:r>
        <w:rPr>
          <w:rFonts w:ascii="GT Haptik" w:hAnsi="GT Haptik" w:cstheme="majorBidi"/>
        </w:rPr>
        <w:tab/>
      </w:r>
      <w:r w:rsidR="00047F82" w:rsidRPr="003C4822">
        <w:rPr>
          <w:rFonts w:ascii="GT Haptik" w:hAnsi="GT Haptik" w:cstheme="majorBidi"/>
        </w:rPr>
        <w:t>L’individuazione degli scopi e degli obiettivi costituisce la prima azione nella definizione e redazione di un progetto di digitalizzazione. È, infatti, con essi che devono essere messi in relazione le risorse economiche e umane a disposizione e i tempi prefissati, al fine di giungere ad un prodotto rispondente alle aspettative. A tal fine, è necessario progettare un modello di lavoro scalabile e modulare, capace di adeguarsi alle varie esigenze, alle diverse situazioni e ai possibili cambiamenti che si possono presentare in corso d’opera.</w:t>
      </w:r>
    </w:p>
    <w:p w14:paraId="620BEEDC" w14:textId="0DA7F0D0" w:rsidR="003154BE" w:rsidRPr="003C4822" w:rsidRDefault="00047F82" w:rsidP="00BC0291">
      <w:pPr>
        <w:spacing w:line="276" w:lineRule="auto"/>
        <w:ind w:right="1899"/>
        <w:jc w:val="both"/>
        <w:rPr>
          <w:rFonts w:ascii="GT Haptik" w:hAnsi="GT Haptik" w:cstheme="majorBidi"/>
        </w:rPr>
      </w:pPr>
      <w:r w:rsidRPr="003C4822">
        <w:rPr>
          <w:rFonts w:ascii="GT Haptik" w:hAnsi="GT Haptik" w:cstheme="majorBidi"/>
        </w:rPr>
        <w:t xml:space="preserve">Gli obiettivi essenziali di un progetto di digitalizzazione possono essere sintetizzati nei seguenti quattro punti: 1. conservazione degli originali, 2. </w:t>
      </w:r>
      <w:r w:rsidR="00965871" w:rsidRPr="003C4822">
        <w:rPr>
          <w:rFonts w:ascii="GT Haptik" w:hAnsi="GT Haptik" w:cstheme="majorBidi"/>
        </w:rPr>
        <w:t xml:space="preserve">fruizione e </w:t>
      </w:r>
      <w:r w:rsidRPr="003C4822">
        <w:rPr>
          <w:rFonts w:ascii="GT Haptik" w:hAnsi="GT Haptik" w:cstheme="majorBidi"/>
        </w:rPr>
        <w:t>valorizzazione</w:t>
      </w:r>
      <w:r w:rsidR="00965871" w:rsidRPr="003C4822">
        <w:rPr>
          <w:rFonts w:ascii="GT Haptik" w:hAnsi="GT Haptik" w:cstheme="majorBidi"/>
        </w:rPr>
        <w:t xml:space="preserve"> dei beni</w:t>
      </w:r>
      <w:r w:rsidRPr="003C4822">
        <w:rPr>
          <w:rFonts w:ascii="GT Haptik" w:hAnsi="GT Haptik" w:cstheme="majorBidi"/>
        </w:rPr>
        <w:t xml:space="preserve">, 3. studio del </w:t>
      </w:r>
      <w:r w:rsidR="28D5A51B" w:rsidRPr="003C4822">
        <w:rPr>
          <w:rFonts w:ascii="GT Haptik" w:hAnsi="GT Haptik" w:cstheme="majorBidi"/>
        </w:rPr>
        <w:t>patrimonio,</w:t>
      </w:r>
      <w:r w:rsidRPr="003C4822">
        <w:rPr>
          <w:rFonts w:ascii="GT Haptik" w:hAnsi="GT Haptik" w:cstheme="majorBidi"/>
        </w:rPr>
        <w:t xml:space="preserve"> 4</w:t>
      </w:r>
      <w:r w:rsidR="009A56CC" w:rsidRPr="003C4822">
        <w:rPr>
          <w:rFonts w:ascii="GT Haptik" w:hAnsi="GT Haptik" w:cstheme="majorBidi"/>
        </w:rPr>
        <w:t>.</w:t>
      </w:r>
      <w:r w:rsidRPr="003C4822">
        <w:rPr>
          <w:rFonts w:ascii="GT Haptik" w:hAnsi="GT Haptik" w:cstheme="majorBidi"/>
        </w:rPr>
        <w:t xml:space="preserve"> recupero di campagne di digitalizzazione pregresse.</w:t>
      </w:r>
    </w:p>
    <w:p w14:paraId="0000005B" w14:textId="2061C694" w:rsidR="00962130" w:rsidRPr="003C4822" w:rsidRDefault="00962130" w:rsidP="006A4B45">
      <w:pPr>
        <w:spacing w:after="0" w:line="240" w:lineRule="auto"/>
        <w:ind w:right="1901"/>
        <w:jc w:val="both"/>
        <w:rPr>
          <w:rFonts w:ascii="GT Haptik" w:hAnsi="GT Haptik" w:cstheme="majorHAnsi"/>
          <w:sz w:val="24"/>
          <w:szCs w:val="24"/>
        </w:rPr>
      </w:pPr>
    </w:p>
    <w:p w14:paraId="7B5CD75D" w14:textId="20E4068F" w:rsidR="00047F82" w:rsidRPr="00BC0291" w:rsidRDefault="00047F82" w:rsidP="006A4B45">
      <w:pPr>
        <w:pStyle w:val="Titolo3"/>
        <w:spacing w:after="160" w:line="360" w:lineRule="auto"/>
        <w:ind w:right="1901"/>
        <w:jc w:val="both"/>
        <w:rPr>
          <w:szCs w:val="28"/>
        </w:rPr>
      </w:pPr>
      <w:bookmarkStart w:id="6" w:name="_heading=h.3znysh7"/>
      <w:bookmarkStart w:id="7" w:name="_Toc103765963"/>
      <w:bookmarkEnd w:id="6"/>
      <w:r w:rsidRPr="00BC0291">
        <w:rPr>
          <w:szCs w:val="28"/>
        </w:rPr>
        <w:t>A.1. Conservazione degli originali</w:t>
      </w:r>
      <w:bookmarkEnd w:id="7"/>
    </w:p>
    <w:p w14:paraId="0813D84C" w14:textId="7F0C770C" w:rsidR="00962130" w:rsidRPr="003C4822" w:rsidRDefault="00047F82" w:rsidP="00BC0291">
      <w:pPr>
        <w:spacing w:line="276" w:lineRule="auto"/>
        <w:ind w:right="1899"/>
        <w:jc w:val="both"/>
        <w:rPr>
          <w:rFonts w:ascii="GT Haptik" w:hAnsi="GT Haptik" w:cstheme="majorBidi"/>
        </w:rPr>
      </w:pPr>
      <w:r w:rsidRPr="003C4822">
        <w:rPr>
          <w:rFonts w:ascii="GT Haptik" w:hAnsi="GT Haptik" w:cstheme="majorBidi"/>
        </w:rPr>
        <w:t xml:space="preserve">Nelle attività di conservazione degli originali il desiderio e la necessità di preservare opere spesso fragili e sottoposte alle ingiurie del tempo hanno soventemente condotto alla decisione di limitarne la consultazione diretta. </w:t>
      </w:r>
    </w:p>
    <w:p w14:paraId="0000005F" w14:textId="221EDD30" w:rsidR="00962130" w:rsidRPr="003C4822" w:rsidRDefault="00047F82" w:rsidP="00BC0291">
      <w:pPr>
        <w:spacing w:line="276" w:lineRule="auto"/>
        <w:ind w:right="1899"/>
        <w:jc w:val="both"/>
        <w:rPr>
          <w:rFonts w:ascii="GT Haptik" w:hAnsi="GT Haptik" w:cstheme="majorBidi"/>
        </w:rPr>
      </w:pPr>
      <w:r w:rsidRPr="003C4822">
        <w:rPr>
          <w:rFonts w:ascii="GT Haptik" w:hAnsi="GT Haptik" w:cstheme="majorBidi"/>
        </w:rPr>
        <w:t>Oggi la salvaguardia e la fruizione – grazie alle diverse attività di digitalizzazione – non costituiscono più termini contrapposti di una dialettica schiacciata sulla polarizzazione degli estremi, ma concetti che si integrano in un nuovo modello di sintesi in cui l’uno non esclude l’altro, ma anzi ne potenzia e condivide la natura e le funzioni. Infatti, la possibilità di realizzare copie digitali estremamente fedeli agli originali consente da un lato la preservazione materiale e dall’altro la fruizione virtuale.</w:t>
      </w:r>
    </w:p>
    <w:p w14:paraId="11B78AC9" w14:textId="77777777" w:rsidR="003154BE" w:rsidRPr="003C4822" w:rsidRDefault="00047F82" w:rsidP="00BC0291">
      <w:pPr>
        <w:spacing w:line="276" w:lineRule="auto"/>
        <w:ind w:right="1899"/>
        <w:jc w:val="both"/>
        <w:rPr>
          <w:rFonts w:ascii="GT Haptik" w:hAnsi="GT Haptik" w:cstheme="majorHAnsi"/>
        </w:rPr>
      </w:pPr>
      <w:r w:rsidRPr="003C4822">
        <w:rPr>
          <w:rFonts w:ascii="GT Haptik" w:hAnsi="GT Haptik" w:cstheme="majorHAnsi"/>
        </w:rPr>
        <w:lastRenderedPageBreak/>
        <w:t xml:space="preserve">La “copia digitale” dell’originale, se eseguita correttamente </w:t>
      </w:r>
      <w:proofErr w:type="gramStart"/>
      <w:r w:rsidRPr="003C4822">
        <w:rPr>
          <w:rFonts w:ascii="GT Haptik" w:hAnsi="GT Haptik" w:cstheme="majorHAnsi"/>
        </w:rPr>
        <w:t>e</w:t>
      </w:r>
      <w:proofErr w:type="gramEnd"/>
      <w:r w:rsidRPr="003C4822">
        <w:rPr>
          <w:rFonts w:ascii="GT Haptik" w:hAnsi="GT Haptik" w:cstheme="majorHAnsi"/>
        </w:rPr>
        <w:t xml:space="preserve"> con finalità di conservazione, assume valenza informativa e conoscitiva </w:t>
      </w:r>
      <w:r w:rsidR="00E212F8" w:rsidRPr="003C4822">
        <w:rPr>
          <w:rFonts w:ascii="GT Haptik" w:hAnsi="GT Haptik" w:cstheme="majorHAnsi"/>
        </w:rPr>
        <w:t xml:space="preserve">paragonabile a quella </w:t>
      </w:r>
      <w:r w:rsidRPr="003C4822">
        <w:rPr>
          <w:rFonts w:ascii="GT Haptik" w:hAnsi="GT Haptik" w:cstheme="majorHAnsi"/>
        </w:rPr>
        <w:t xml:space="preserve">del bene stesso, </w:t>
      </w:r>
      <w:r w:rsidR="00E212F8" w:rsidRPr="003C4822">
        <w:rPr>
          <w:rFonts w:ascii="GT Haptik" w:hAnsi="GT Haptik" w:cstheme="majorHAnsi"/>
        </w:rPr>
        <w:t>rappresentandone</w:t>
      </w:r>
      <w:r w:rsidRPr="003C4822">
        <w:rPr>
          <w:rFonts w:ascii="GT Haptik" w:hAnsi="GT Haptik" w:cstheme="majorHAnsi"/>
        </w:rPr>
        <w:t xml:space="preserve"> caratteristiche materiali e stato della conservazione.</w:t>
      </w:r>
    </w:p>
    <w:p w14:paraId="00000066" w14:textId="4C8126BA" w:rsidR="00962130" w:rsidRPr="003C4822" w:rsidRDefault="00047F82" w:rsidP="00BC0291">
      <w:pPr>
        <w:spacing w:line="276" w:lineRule="auto"/>
        <w:ind w:right="1899"/>
        <w:jc w:val="both"/>
        <w:rPr>
          <w:rFonts w:ascii="GT Haptik" w:hAnsi="GT Haptik" w:cstheme="majorHAnsi"/>
        </w:rPr>
      </w:pPr>
      <w:r w:rsidRPr="003C4822">
        <w:rPr>
          <w:rFonts w:ascii="GT Haptik" w:hAnsi="GT Haptik" w:cstheme="majorHAnsi"/>
        </w:rPr>
        <w:t xml:space="preserve">Nella storia della trasmissione della conoscenza umana i processi di migrazione del messaggio culturale da un vettore all’altro – in un avvicendarsi continuo di antigrafo e apografo, al fine di garantirne la continuità e la salvezza attraverso i secoli – hanno prodotto copie su copie, con una attenzione incentrata ora sul contenuto (è il caso della tradizione manoscritta di testi e documenti), ora sulla forma (è il caso dell’arte statuaria antica), ora contestualmente su forma e contenuto (è il caso di riproduzioni che perpetuano un contenuto riproducendone anche le forme). </w:t>
      </w:r>
    </w:p>
    <w:p w14:paraId="419C4A52" w14:textId="1F4028FE" w:rsidR="001103CB" w:rsidRPr="003C4822" w:rsidRDefault="00047F82" w:rsidP="00BC0291">
      <w:pPr>
        <w:spacing w:line="276" w:lineRule="auto"/>
        <w:ind w:right="1899"/>
        <w:jc w:val="both"/>
        <w:rPr>
          <w:rFonts w:ascii="GT Haptik" w:hAnsi="GT Haptik" w:cstheme="majorBidi"/>
          <w:i/>
          <w:iCs/>
        </w:rPr>
      </w:pPr>
      <w:r w:rsidRPr="003C4822">
        <w:rPr>
          <w:rFonts w:ascii="GT Haptik" w:hAnsi="GT Haptik" w:cstheme="majorBidi"/>
        </w:rPr>
        <w:t xml:space="preserve">In questa prospettiva storica di lunga durata si inserisce in qualche modo anche il digitale, che rispetto alle tecniche e alle metodologie del passato utilizzate nell’ambito della replicazione dei messaggi culturali può avere un vantaggio: se le copie digitali vengono eseguite con metodo scientifico – vale a dire con un procedimento documentato, verificabile e ripetibile – risultano agevolmente distinguibili le caratteristiche e gli elementi oggettivi da quelli soggettivi. Questi ultimi, infatti, possono essere appropriatamente descritti nei metadati (ad esempio, la scelta della puntina del giradischi, il </w:t>
      </w:r>
      <w:r w:rsidRPr="003C4822">
        <w:rPr>
          <w:rFonts w:ascii="GT Haptik" w:hAnsi="GT Haptik" w:cstheme="majorBidi"/>
          <w:i/>
          <w:iCs/>
        </w:rPr>
        <w:t>color management</w:t>
      </w:r>
      <w:r w:rsidRPr="003C4822">
        <w:rPr>
          <w:rFonts w:ascii="GT Haptik" w:hAnsi="GT Haptik" w:cstheme="majorBidi"/>
        </w:rPr>
        <w:t>, la scelta dell’ottica, etc.) e conservati insieme alla copia digitale</w:t>
      </w:r>
      <w:r w:rsidRPr="003C4822">
        <w:rPr>
          <w:rFonts w:ascii="GT Haptik" w:hAnsi="GT Haptik" w:cstheme="majorBidi"/>
          <w:i/>
          <w:iCs/>
        </w:rPr>
        <w:t xml:space="preserve">. </w:t>
      </w:r>
    </w:p>
    <w:p w14:paraId="0000006B" w14:textId="23DC0BC6" w:rsidR="00962130" w:rsidRPr="003C4822" w:rsidRDefault="00962130" w:rsidP="00BC0291">
      <w:pPr>
        <w:spacing w:line="276" w:lineRule="auto"/>
        <w:ind w:right="1901"/>
        <w:jc w:val="both"/>
        <w:rPr>
          <w:rFonts w:ascii="GT Haptik" w:hAnsi="GT Haptik" w:cstheme="majorHAnsi"/>
          <w:sz w:val="24"/>
          <w:szCs w:val="24"/>
        </w:rPr>
      </w:pPr>
    </w:p>
    <w:p w14:paraId="128AF607" w14:textId="77777777" w:rsidR="003154BE" w:rsidRPr="00BC0291" w:rsidRDefault="00047F82" w:rsidP="00BC0291">
      <w:pPr>
        <w:pStyle w:val="Titolo3"/>
        <w:spacing w:before="0" w:after="160" w:line="276" w:lineRule="auto"/>
        <w:ind w:right="1901"/>
        <w:jc w:val="both"/>
        <w:rPr>
          <w:szCs w:val="28"/>
        </w:rPr>
      </w:pPr>
      <w:bookmarkStart w:id="8" w:name="_heading=h.2et92p0"/>
      <w:bookmarkStart w:id="9" w:name="_Toc103765964"/>
      <w:bookmarkEnd w:id="8"/>
      <w:r w:rsidRPr="00BC0291">
        <w:rPr>
          <w:szCs w:val="28"/>
        </w:rPr>
        <w:t>A.2. Fruizione e valorizzazione dei beni</w:t>
      </w:r>
      <w:bookmarkEnd w:id="9"/>
    </w:p>
    <w:p w14:paraId="7F92AA19" w14:textId="0BF7F60C" w:rsidR="003154BE" w:rsidRPr="00205E99" w:rsidRDefault="00047F82" w:rsidP="00BC0291">
      <w:pPr>
        <w:spacing w:line="276" w:lineRule="auto"/>
        <w:ind w:right="1901"/>
        <w:jc w:val="both"/>
        <w:rPr>
          <w:rFonts w:ascii="GT Haptik" w:hAnsi="GT Haptik" w:cstheme="majorBidi"/>
        </w:rPr>
      </w:pPr>
      <w:r w:rsidRPr="00205E99">
        <w:rPr>
          <w:rFonts w:ascii="GT Haptik" w:hAnsi="GT Haptik" w:cstheme="majorBidi"/>
        </w:rPr>
        <w:t>Il digitale</w:t>
      </w:r>
      <w:r w:rsidR="0012140E" w:rsidRPr="00205E99">
        <w:rPr>
          <w:rFonts w:ascii="GT Haptik" w:hAnsi="GT Haptik" w:cstheme="majorBidi"/>
        </w:rPr>
        <w:t xml:space="preserve"> </w:t>
      </w:r>
      <w:r w:rsidRPr="00205E99">
        <w:rPr>
          <w:rFonts w:ascii="GT Haptik" w:hAnsi="GT Haptik" w:cstheme="majorBidi"/>
        </w:rPr>
        <w:t>aiuta ad attuare in maniera più efficace lo spirito dell’art. 9 della Costituzione italiana, amplificando le modalità di fruizione del patrimonio culturale, promuovendo e garantendo in modo attivo lo sviluppo della cultura, della ricerca scientifica e della tecnica. I beni digitalizzati offrono alle più svariate comunità di utenti l’opportunità di una più ampia accessibilità e di una migliore usabilità del patrimonio culturale.</w:t>
      </w:r>
    </w:p>
    <w:p w14:paraId="7CEE1A58" w14:textId="1869C052" w:rsidR="00E1427F" w:rsidRPr="00205E99" w:rsidRDefault="00047F82" w:rsidP="00BC0291">
      <w:pPr>
        <w:spacing w:line="276" w:lineRule="auto"/>
        <w:ind w:right="1901"/>
        <w:jc w:val="both"/>
        <w:rPr>
          <w:rFonts w:ascii="GT Haptik" w:hAnsi="GT Haptik" w:cstheme="majorHAnsi"/>
        </w:rPr>
      </w:pPr>
      <w:r w:rsidRPr="00205E99">
        <w:rPr>
          <w:rFonts w:ascii="GT Haptik" w:hAnsi="GT Haptik" w:cstheme="majorHAnsi"/>
        </w:rPr>
        <w:t>Infine, è utile mettere in rilievo che la pubblicazione online delle risorse digitali consente la creazione di n</w:t>
      </w:r>
      <w:r w:rsidR="00965871" w:rsidRPr="00205E99">
        <w:rPr>
          <w:rFonts w:ascii="GT Haptik" w:hAnsi="GT Haptik" w:cstheme="majorHAnsi"/>
        </w:rPr>
        <w:t>uove connessioni e correlazioni tra beni, luoghi, discipline, progetti</w:t>
      </w:r>
      <w:r w:rsidRPr="00205E99">
        <w:rPr>
          <w:rFonts w:ascii="GT Haptik" w:hAnsi="GT Haptik" w:cstheme="majorHAnsi"/>
        </w:rPr>
        <w:t xml:space="preserve"> </w:t>
      </w:r>
      <w:r w:rsidR="005D0C58" w:rsidRPr="00205E99">
        <w:rPr>
          <w:rFonts w:ascii="GT Haptik" w:hAnsi="GT Haptik" w:cstheme="majorHAnsi"/>
        </w:rPr>
        <w:t xml:space="preserve">e infrastrutture </w:t>
      </w:r>
      <w:r w:rsidR="00965871" w:rsidRPr="00205E99">
        <w:rPr>
          <w:rFonts w:ascii="GT Haptik" w:hAnsi="GT Haptik" w:cstheme="majorHAnsi"/>
        </w:rPr>
        <w:t xml:space="preserve">a livello </w:t>
      </w:r>
      <w:r w:rsidR="005D0C58" w:rsidRPr="00205E99">
        <w:rPr>
          <w:rFonts w:ascii="GT Haptik" w:hAnsi="GT Haptik" w:cstheme="majorHAnsi"/>
        </w:rPr>
        <w:t xml:space="preserve">italiano, </w:t>
      </w:r>
      <w:r w:rsidR="00965871" w:rsidRPr="00205E99">
        <w:rPr>
          <w:rFonts w:ascii="GT Haptik" w:hAnsi="GT Haptik" w:cstheme="majorHAnsi"/>
        </w:rPr>
        <w:t>europeo e internazionale</w:t>
      </w:r>
      <w:r w:rsidR="005D0C58" w:rsidRPr="00205E99">
        <w:rPr>
          <w:rFonts w:ascii="GT Haptik" w:hAnsi="GT Haptik" w:cstheme="majorHAnsi"/>
        </w:rPr>
        <w:t>.</w:t>
      </w:r>
      <w:bookmarkStart w:id="10" w:name="_heading=h.tyjcwt" w:colFirst="0" w:colLast="0"/>
      <w:bookmarkEnd w:id="10"/>
    </w:p>
    <w:p w14:paraId="2C03D060" w14:textId="77777777" w:rsidR="001103CB" w:rsidRPr="003C4822" w:rsidRDefault="001103CB" w:rsidP="00BC0291">
      <w:pPr>
        <w:spacing w:line="276" w:lineRule="auto"/>
        <w:ind w:right="1901"/>
        <w:jc w:val="both"/>
        <w:rPr>
          <w:rFonts w:ascii="GT Haptik" w:hAnsi="GT Haptik" w:cstheme="majorHAnsi"/>
          <w:sz w:val="24"/>
          <w:szCs w:val="24"/>
        </w:rPr>
      </w:pPr>
    </w:p>
    <w:p w14:paraId="6C8C3C10" w14:textId="50141405" w:rsidR="003154BE" w:rsidRPr="00BC0291" w:rsidRDefault="00047F82" w:rsidP="00BC0291">
      <w:pPr>
        <w:pStyle w:val="Titolo3"/>
        <w:spacing w:before="0" w:after="160" w:line="276" w:lineRule="auto"/>
        <w:ind w:right="1901"/>
        <w:jc w:val="both"/>
        <w:rPr>
          <w:szCs w:val="28"/>
        </w:rPr>
      </w:pPr>
      <w:bookmarkStart w:id="11" w:name="_Toc103765965"/>
      <w:r w:rsidRPr="00BC0291">
        <w:rPr>
          <w:szCs w:val="28"/>
        </w:rPr>
        <w:t>A.3. Studio e diagnosi del materiale</w:t>
      </w:r>
      <w:bookmarkEnd w:id="11"/>
    </w:p>
    <w:p w14:paraId="00000078" w14:textId="12D0BA6A" w:rsidR="00962130" w:rsidRPr="00205E99" w:rsidRDefault="00047F82" w:rsidP="00BC0291">
      <w:pPr>
        <w:spacing w:line="276" w:lineRule="auto"/>
        <w:ind w:right="1901"/>
        <w:jc w:val="both"/>
        <w:rPr>
          <w:rFonts w:ascii="GT Haptik" w:hAnsi="GT Haptik" w:cstheme="majorHAnsi"/>
        </w:rPr>
      </w:pPr>
      <w:r w:rsidRPr="00205E99">
        <w:rPr>
          <w:rFonts w:ascii="GT Haptik" w:hAnsi="GT Haptik" w:cstheme="majorHAnsi"/>
        </w:rPr>
        <w:t>La riproduzione digitale del bene ha anche una finalità scientifica legata alla conoscenza del bene stesso. Una risorsa digitale</w:t>
      </w:r>
      <w:r w:rsidR="005D0C58" w:rsidRPr="00205E99">
        <w:rPr>
          <w:rFonts w:ascii="GT Haptik" w:hAnsi="GT Haptik" w:cstheme="majorHAnsi"/>
        </w:rPr>
        <w:t xml:space="preserve"> </w:t>
      </w:r>
      <w:r w:rsidRPr="00205E99">
        <w:rPr>
          <w:rFonts w:ascii="GT Haptik" w:hAnsi="GT Haptik" w:cstheme="majorHAnsi"/>
        </w:rPr>
        <w:t xml:space="preserve">consente di indagare </w:t>
      </w:r>
      <w:r w:rsidRPr="00205E99">
        <w:rPr>
          <w:rFonts w:ascii="GT Haptik" w:hAnsi="GT Haptik" w:cstheme="majorHAnsi"/>
        </w:rPr>
        <w:lastRenderedPageBreak/>
        <w:t xml:space="preserve">caratteristiche materiali, struttura e stato di conservazione del bene. Essa permette di leggerne la superficie e quanto vi è al di sotto. Per esempio, nel caso di supporti palinsesti può consentire la lettura </w:t>
      </w:r>
      <w:r w:rsidR="005D0C58" w:rsidRPr="00205E99">
        <w:rPr>
          <w:rFonts w:ascii="GT Haptik" w:hAnsi="GT Haptik" w:cstheme="majorHAnsi"/>
        </w:rPr>
        <w:t xml:space="preserve">degli </w:t>
      </w:r>
      <w:r w:rsidRPr="00205E99">
        <w:rPr>
          <w:rFonts w:ascii="GT Haptik" w:hAnsi="GT Haptik" w:cstheme="majorHAnsi"/>
        </w:rPr>
        <w:t>strati di scrittura, contribuendo al recupero di testi non altrimenti tramandati.</w:t>
      </w:r>
    </w:p>
    <w:p w14:paraId="0000007B" w14:textId="244C45B8" w:rsidR="00962130" w:rsidRPr="00205E99" w:rsidRDefault="00047F82" w:rsidP="00BC0291">
      <w:pPr>
        <w:spacing w:line="276" w:lineRule="auto"/>
        <w:ind w:right="1901"/>
        <w:jc w:val="both"/>
        <w:rPr>
          <w:rFonts w:ascii="GT Haptik" w:hAnsi="GT Haptik" w:cstheme="majorHAnsi"/>
        </w:rPr>
      </w:pPr>
      <w:r w:rsidRPr="00205E99">
        <w:rPr>
          <w:rFonts w:ascii="GT Haptik" w:hAnsi="GT Haptik" w:cstheme="majorHAnsi"/>
        </w:rPr>
        <w:t>Attraverso questa attività di studio e di diagnosi è possibile simulare le diverse sollecitazioni a cui il bene può essere sottoposto dal trascorrere del tempo o da eventi improvvisi e studiarne le possibili contromisure da adottare.</w:t>
      </w:r>
      <w:r w:rsidR="005D0C58" w:rsidRPr="00205E99">
        <w:rPr>
          <w:rFonts w:ascii="GT Haptik" w:hAnsi="GT Haptik" w:cstheme="majorHAnsi"/>
        </w:rPr>
        <w:t xml:space="preserve"> L</w:t>
      </w:r>
      <w:r w:rsidRPr="00205E99">
        <w:rPr>
          <w:rFonts w:ascii="GT Haptik" w:hAnsi="GT Haptik" w:cstheme="majorHAnsi"/>
        </w:rPr>
        <w:t>e tecnologie digitali possono risultare di aiuto, se costantemente applicate nel tempo, anche nel monitoraggio dello stato di conservazione dei beni.</w:t>
      </w:r>
    </w:p>
    <w:p w14:paraId="114312A4" w14:textId="7F59204A" w:rsidR="001103CB" w:rsidRPr="00205E99" w:rsidRDefault="00047F82" w:rsidP="00BC0291">
      <w:pPr>
        <w:spacing w:line="276" w:lineRule="auto"/>
        <w:ind w:right="1901"/>
        <w:jc w:val="both"/>
        <w:rPr>
          <w:rFonts w:ascii="GT Haptik" w:hAnsi="GT Haptik" w:cstheme="majorHAnsi"/>
        </w:rPr>
      </w:pPr>
      <w:r w:rsidRPr="00205E99">
        <w:rPr>
          <w:rFonts w:ascii="GT Haptik" w:hAnsi="GT Haptik" w:cstheme="majorHAnsi"/>
        </w:rPr>
        <w:t xml:space="preserve">Infine, è anche possibile operare </w:t>
      </w:r>
      <w:r w:rsidRPr="00205E99">
        <w:rPr>
          <w:rFonts w:ascii="GT Haptik" w:hAnsi="GT Haptik" w:cstheme="majorHAnsi"/>
          <w:i/>
        </w:rPr>
        <w:t>restauri digitali</w:t>
      </w:r>
      <w:r w:rsidRPr="00205E99">
        <w:rPr>
          <w:rFonts w:ascii="GT Haptik" w:hAnsi="GT Haptik" w:cstheme="majorHAnsi"/>
        </w:rPr>
        <w:t xml:space="preserve"> – uno fra tutti la restituzione della cromia originale del bene – laddove non sia possibile od opportuno procedere con un restauro </w:t>
      </w:r>
      <w:r w:rsidRPr="00205E99">
        <w:rPr>
          <w:rFonts w:ascii="GT Haptik" w:hAnsi="GT Haptik" w:cstheme="majorHAnsi"/>
          <w:i/>
        </w:rPr>
        <w:t>fisico</w:t>
      </w:r>
      <w:r w:rsidRPr="00205E99">
        <w:rPr>
          <w:rFonts w:ascii="GT Haptik" w:hAnsi="GT Haptik" w:cstheme="majorHAnsi"/>
        </w:rPr>
        <w:t xml:space="preserve"> oppure in combinazione con quest’ultimo.</w:t>
      </w:r>
      <w:bookmarkStart w:id="12" w:name="_heading=h.3dy6vkm" w:colFirst="0" w:colLast="0"/>
      <w:bookmarkStart w:id="13" w:name="_heading=h.1t3h5sf" w:colFirst="0" w:colLast="0"/>
      <w:bookmarkEnd w:id="12"/>
      <w:bookmarkEnd w:id="13"/>
    </w:p>
    <w:p w14:paraId="1938BA16" w14:textId="77777777" w:rsidR="001103CB" w:rsidRPr="003C4822" w:rsidRDefault="001103CB" w:rsidP="00BC0291">
      <w:pPr>
        <w:spacing w:line="276" w:lineRule="auto"/>
        <w:ind w:right="1901"/>
        <w:jc w:val="both"/>
        <w:rPr>
          <w:rFonts w:ascii="GT Haptik" w:hAnsi="GT Haptik" w:cstheme="majorHAnsi"/>
          <w:sz w:val="24"/>
          <w:szCs w:val="24"/>
        </w:rPr>
      </w:pPr>
    </w:p>
    <w:p w14:paraId="6A995690" w14:textId="6843EF60" w:rsidR="003154BE" w:rsidRPr="00BC0291" w:rsidRDefault="00047F82" w:rsidP="00BC0291">
      <w:pPr>
        <w:pStyle w:val="Titolo3"/>
        <w:spacing w:before="0" w:after="160" w:line="276" w:lineRule="auto"/>
        <w:ind w:right="1901"/>
        <w:jc w:val="both"/>
        <w:rPr>
          <w:szCs w:val="28"/>
        </w:rPr>
      </w:pPr>
      <w:bookmarkStart w:id="14" w:name="_Toc103765966"/>
      <w:r w:rsidRPr="00BC0291">
        <w:rPr>
          <w:szCs w:val="28"/>
        </w:rPr>
        <w:t>A.4. Recupero di campagne di digitalizzazione pregress</w:t>
      </w:r>
      <w:r w:rsidR="001103CB" w:rsidRPr="00BC0291">
        <w:rPr>
          <w:szCs w:val="28"/>
        </w:rPr>
        <w:t>e</w:t>
      </w:r>
      <w:bookmarkEnd w:id="14"/>
    </w:p>
    <w:p w14:paraId="07BC483B" w14:textId="2394BBDD" w:rsidR="003154BE" w:rsidRPr="00205E99" w:rsidRDefault="005D0C58" w:rsidP="00BC0291">
      <w:pPr>
        <w:spacing w:line="276" w:lineRule="auto"/>
        <w:ind w:right="1899"/>
        <w:jc w:val="both"/>
        <w:rPr>
          <w:rFonts w:ascii="GT Haptik" w:hAnsi="GT Haptik" w:cstheme="majorBidi"/>
        </w:rPr>
      </w:pPr>
      <w:r w:rsidRPr="29136A78">
        <w:rPr>
          <w:rFonts w:ascii="GT Haptik" w:hAnsi="GT Haptik" w:cstheme="majorBidi"/>
        </w:rPr>
        <w:t>A partire dagli Novanta del secolo scorso</w:t>
      </w:r>
      <w:r w:rsidR="00047F82" w:rsidRPr="29136A78">
        <w:rPr>
          <w:rFonts w:ascii="GT Haptik" w:hAnsi="GT Haptik" w:cstheme="majorBidi"/>
        </w:rPr>
        <w:t xml:space="preserve"> sono state condotte importanti campagne di digitalizzazione</w:t>
      </w:r>
      <w:r w:rsidRPr="29136A78">
        <w:rPr>
          <w:rFonts w:ascii="GT Haptik" w:hAnsi="GT Haptik" w:cstheme="majorBidi"/>
        </w:rPr>
        <w:t>, spesso in assenza di regolamentazione omogenea e coordinata e con esiti qualitativamente problematici</w:t>
      </w:r>
      <w:r w:rsidR="00047F82" w:rsidRPr="29136A78">
        <w:rPr>
          <w:rFonts w:ascii="GT Haptik" w:hAnsi="GT Haptik" w:cstheme="majorBidi"/>
        </w:rPr>
        <w:t xml:space="preserve">. In questo caso occorre </w:t>
      </w:r>
      <w:r w:rsidRPr="29136A78">
        <w:rPr>
          <w:rFonts w:ascii="GT Haptik" w:hAnsi="GT Haptik" w:cstheme="majorBidi"/>
        </w:rPr>
        <w:t>valutarne</w:t>
      </w:r>
      <w:r w:rsidR="00047F82" w:rsidRPr="29136A78">
        <w:rPr>
          <w:rFonts w:ascii="GT Haptik" w:hAnsi="GT Haptik" w:cstheme="majorBidi"/>
        </w:rPr>
        <w:t xml:space="preserve"> preliminarmente l’opportunità di recuperare le risorse prodotte, rendendole fruibili secondo le presenti </w:t>
      </w:r>
      <w:r w:rsidR="00046DE1" w:rsidRPr="29136A78">
        <w:rPr>
          <w:rFonts w:ascii="GT Haptik" w:hAnsi="GT Haptik" w:cstheme="majorBidi"/>
        </w:rPr>
        <w:t>l</w:t>
      </w:r>
      <w:r w:rsidR="00047F82" w:rsidRPr="29136A78">
        <w:rPr>
          <w:rFonts w:ascii="GT Haptik" w:hAnsi="GT Haptik" w:cstheme="majorBidi"/>
        </w:rPr>
        <w:t>inee guida. Sarà quindi necessario procedere con uno studio di fattibilità (</w:t>
      </w:r>
      <w:r w:rsidR="00CD5329" w:rsidRPr="29136A78">
        <w:rPr>
          <w:rFonts w:ascii="GT Haptik" w:hAnsi="GT Haptik" w:cstheme="majorBidi"/>
        </w:rPr>
        <w:t>cfr. par. E.2</w:t>
      </w:r>
      <w:r w:rsidR="00047F82" w:rsidRPr="29136A78">
        <w:rPr>
          <w:rFonts w:ascii="GT Haptik" w:hAnsi="GT Haptik" w:cstheme="majorBidi"/>
        </w:rPr>
        <w:t>).</w:t>
      </w:r>
    </w:p>
    <w:p w14:paraId="00000086" w14:textId="298B8A37" w:rsidR="00962130" w:rsidRPr="00205E99" w:rsidRDefault="00047F82" w:rsidP="00BC0291">
      <w:pPr>
        <w:spacing w:line="276" w:lineRule="auto"/>
        <w:ind w:right="1899"/>
        <w:jc w:val="both"/>
        <w:rPr>
          <w:rFonts w:ascii="GT Haptik" w:hAnsi="GT Haptik" w:cstheme="majorBidi"/>
        </w:rPr>
      </w:pPr>
      <w:r w:rsidRPr="00205E99">
        <w:rPr>
          <w:rFonts w:ascii="GT Haptik" w:hAnsi="GT Haptik" w:cstheme="majorBidi"/>
        </w:rPr>
        <w:t>In definitiva, le motivazioni per la digitalizzazione di un bene o di un luogo culturale sono molteplici e ognuna di esse finisce per soddisfare più esigenze contemporaneamente. Per questo motivo è quanto mai opportuno immaginare il prodotto digitale che si ricaverà dalla campagna di digitalizzazione come “proiettato nel futuro”, affinché non sia oggetto di una veloce obsolescenza e il suo livello qualitativo possa andare oltre l’immediato scopo per cui è stato realizzato.</w:t>
      </w:r>
    </w:p>
    <w:p w14:paraId="6293290B" w14:textId="233BD130" w:rsidR="00BC0291" w:rsidRPr="003C4822" w:rsidRDefault="00BC0291" w:rsidP="006A4B45">
      <w:pPr>
        <w:spacing w:after="0" w:line="240" w:lineRule="auto"/>
        <w:ind w:right="1901"/>
        <w:jc w:val="both"/>
        <w:rPr>
          <w:rFonts w:ascii="GT Haptik" w:hAnsi="GT Haptik" w:cstheme="majorHAnsi"/>
          <w:color w:val="2F5496"/>
          <w:sz w:val="24"/>
          <w:szCs w:val="24"/>
        </w:rPr>
      </w:pPr>
    </w:p>
    <w:p w14:paraId="75FD0775" w14:textId="77777777" w:rsidR="009A58EF" w:rsidRDefault="009A58EF">
      <w:pPr>
        <w:rPr>
          <w:rFonts w:ascii="GT Haptik Bold" w:hAnsi="GT Haptik Bold"/>
          <w:color w:val="2D489D"/>
          <w:sz w:val="40"/>
          <w:szCs w:val="28"/>
        </w:rPr>
      </w:pPr>
      <w:bookmarkStart w:id="15" w:name="_heading=h.4d34og8"/>
      <w:bookmarkStart w:id="16" w:name="_heading=h.5i24r1h37nho"/>
      <w:bookmarkEnd w:id="15"/>
      <w:bookmarkEnd w:id="16"/>
      <w:r>
        <w:rPr>
          <w:rFonts w:ascii="GT Haptik Bold" w:hAnsi="GT Haptik Bold"/>
          <w:color w:val="2D489D"/>
          <w:sz w:val="40"/>
          <w:szCs w:val="28"/>
        </w:rPr>
        <w:br w:type="page"/>
      </w:r>
    </w:p>
    <w:p w14:paraId="7124FEAF" w14:textId="679C65DF" w:rsidR="003154BE" w:rsidRDefault="00047F82" w:rsidP="006A4B45">
      <w:pPr>
        <w:pStyle w:val="Titolo2"/>
        <w:ind w:right="1901"/>
        <w:rPr>
          <w:rFonts w:ascii="GT Haptik Bold" w:hAnsi="GT Haptik Bold"/>
          <w:color w:val="2D489D"/>
          <w:sz w:val="40"/>
          <w:szCs w:val="28"/>
        </w:rPr>
      </w:pPr>
      <w:bookmarkStart w:id="17" w:name="_Toc103765967"/>
      <w:r w:rsidRPr="00BC0291">
        <w:rPr>
          <w:rFonts w:ascii="GT Haptik Bold" w:hAnsi="GT Haptik Bold"/>
          <w:color w:val="2D489D"/>
          <w:sz w:val="40"/>
          <w:szCs w:val="28"/>
        </w:rPr>
        <w:lastRenderedPageBreak/>
        <w:t>B. Che cosa (selezione e trattamento del bene)</w:t>
      </w:r>
      <w:bookmarkEnd w:id="17"/>
      <w:r w:rsidRPr="00BC0291">
        <w:rPr>
          <w:rFonts w:ascii="GT Haptik Bold" w:hAnsi="GT Haptik Bold"/>
          <w:color w:val="2D489D"/>
          <w:sz w:val="40"/>
          <w:szCs w:val="28"/>
        </w:rPr>
        <w:t xml:space="preserve"> </w:t>
      </w:r>
    </w:p>
    <w:p w14:paraId="02E29C33" w14:textId="57EE133D" w:rsidR="747841CE" w:rsidRPr="009A58EF" w:rsidRDefault="00BC0291" w:rsidP="009A58EF">
      <w:r w:rsidRPr="00EC014F">
        <w:rPr>
          <w:rStyle w:val="PidipaginaCarattere"/>
          <w:rFonts w:ascii="GT Haptik Bold" w:hAnsi="GT Haptik Bold" w:cstheme="minorHAnsi"/>
          <w:noProof/>
          <w:color w:val="404040" w:themeColor="text1" w:themeTint="BF"/>
          <w:sz w:val="44"/>
        </w:rPr>
        <mc:AlternateContent>
          <mc:Choice Requires="wps">
            <w:drawing>
              <wp:anchor distT="0" distB="0" distL="114300" distR="114300" simplePos="0" relativeHeight="251672576" behindDoc="0" locked="0" layoutInCell="1" allowOverlap="1" wp14:anchorId="599A467D" wp14:editId="2F4A79E4">
                <wp:simplePos x="0" y="0"/>
                <wp:positionH relativeFrom="column">
                  <wp:posOffset>-799514</wp:posOffset>
                </wp:positionH>
                <wp:positionV relativeFrom="paragraph">
                  <wp:posOffset>226353</wp:posOffset>
                </wp:positionV>
                <wp:extent cx="5619701" cy="0"/>
                <wp:effectExtent l="0" t="0" r="19685" b="19050"/>
                <wp:wrapNone/>
                <wp:docPr id="13" name="Connettore diritto 13"/>
                <wp:cNvGraphicFramePr/>
                <a:graphic xmlns:a="http://schemas.openxmlformats.org/drawingml/2006/main">
                  <a:graphicData uri="http://schemas.microsoft.com/office/word/2010/wordprocessingShape">
                    <wps:wsp>
                      <wps:cNvCnPr/>
                      <wps:spPr>
                        <a:xfrm>
                          <a:off x="0" y="0"/>
                          <a:ext cx="5619701"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E0E1B78" id="Connettore diritto 13"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95pt,17.8pt" to="379.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lA7AEAAC4EAAAOAAAAZHJzL2Uyb0RvYy54bWysU9uO0zAQfUfiHyy/0ySFXbZR031otLwg&#10;qGD5ANexG2t909g06d8zdtIsNyGEeHFszzkz58w42/vRaHIWEJSzDa1WJSXCctcpe2rol8eHV3eU&#10;hMhsx7SzoqEXEej97uWL7eBrsXa9050AgklsqAff0D5GXxdF4L0wLKycFxaD0oFhEY9wKjpgA2Y3&#10;uliX5W0xOOg8OC5CwNt2CtJdzi+l4PGjlEFEohuK2mJeIa/HtBa7LatPwHyv+CyD/YMKw5TFokuq&#10;lkVGvoL6JZVRHFxwMq64M4WTUnGRPaCbqvzJzeeeeZG9YHOCX9oU/l9a/uF8AKI6nN1rSiwzOKO9&#10;s1bE6ECQToHCHcEgdmrwoUbC3h5gPgV/gGR7lGDSFw2RMXf3snRXjJFwvLy5rTZvy4oSfo0Vz0QP&#10;Ib4TzpC0aahWNhlnNTu/DxGLIfQKSdfakgElb8obHCo3HvVHnODTYz/PITitugeldUIHOB33GsiZ&#10;4StYt2/uNm2ygzl/gKUCLQv9hMuhGaYtopP7yW/exYsWk5RPQmIH0WGVJee3K5Z63VO1ZEFkokjU&#10;tZDKP5NmbKKJ/J7/lrigc0Vn40I0yjr4XdU4XqXKCX91PXlNto+uu+Tp53bgo8xtnH+g9Oq/P2f6&#10;82+++wYAAP//AwBQSwMEFAAGAAgAAAAhAIweYOTcAAAACgEAAA8AAABkcnMvZG93bnJldi54bWxM&#10;j0tOw0AMhvdI3GFkJDaonaQlfYRMqgqJAzTlAG7GJKHziDLTdrg9Rixgafvz78/VLlkjrjSFwTsF&#10;+TwDQa71enCdgvfj22wDIkR0Go13pOCLAuzq+7sKS+1v7kDXJnaCQ1woUUEf41hKGdqeLIa5H8nx&#10;7MNPFiOXUyf1hDcOt0YusmwlLQ6OL/Q40mtP7bm5WNZI7Setny2mYnk8hPN+eNqYRqnHh7R/AREp&#10;xT8YfvR5B2p2OvmL00EYBbN8UWyZVbAsViCYWBfbHMTptyHrSv5/of4GAAD//wMAUEsBAi0AFAAG&#10;AAgAAAAhALaDOJL+AAAA4QEAABMAAAAAAAAAAAAAAAAAAAAAAFtDb250ZW50X1R5cGVzXS54bWxQ&#10;SwECLQAUAAYACAAAACEAOP0h/9YAAACUAQAACwAAAAAAAAAAAAAAAAAvAQAAX3JlbHMvLnJlbHNQ&#10;SwECLQAUAAYACAAAACEAVBzZQOwBAAAuBAAADgAAAAAAAAAAAAAAAAAuAgAAZHJzL2Uyb0RvYy54&#10;bWxQSwECLQAUAAYACAAAACEAjB5g5NwAAAAKAQAADwAAAAAAAAAAAAAAAABGBAAAZHJzL2Rvd25y&#10;ZXYueG1sUEsFBgAAAAAEAAQA8wAAAE8FAAAAAA==&#10;" strokecolor="#2d489d" strokeweight="1.5pt">
                <v:stroke linestyle="thickThin"/>
              </v:line>
            </w:pict>
          </mc:Fallback>
        </mc:AlternateContent>
      </w:r>
    </w:p>
    <w:p w14:paraId="68EBD825" w14:textId="77777777" w:rsidR="009A58EF" w:rsidRDefault="009A58EF" w:rsidP="006A4B45">
      <w:pPr>
        <w:spacing w:after="0" w:line="360" w:lineRule="auto"/>
        <w:ind w:right="1901"/>
        <w:jc w:val="both"/>
        <w:rPr>
          <w:rFonts w:ascii="GT Haptik" w:hAnsi="GT Haptik" w:cstheme="majorHAnsi"/>
        </w:rPr>
      </w:pPr>
    </w:p>
    <w:p w14:paraId="0000008B" w14:textId="37EF0DA9" w:rsidR="00962130" w:rsidRPr="009227BE" w:rsidRDefault="009A58EF" w:rsidP="006A4B45">
      <w:pPr>
        <w:spacing w:after="0" w:line="360" w:lineRule="auto"/>
        <w:ind w:right="1901"/>
        <w:jc w:val="both"/>
        <w:rPr>
          <w:rFonts w:ascii="GT Haptik" w:hAnsi="GT Haptik" w:cstheme="majorHAnsi"/>
        </w:rPr>
      </w:pPr>
      <w:r>
        <w:rPr>
          <w:rFonts w:ascii="GT Haptik" w:hAnsi="GT Haptik" w:cstheme="majorHAnsi"/>
        </w:rPr>
        <w:tab/>
      </w:r>
      <w:r w:rsidR="00047F82" w:rsidRPr="009227BE">
        <w:rPr>
          <w:rFonts w:ascii="GT Haptik" w:hAnsi="GT Haptik" w:cstheme="majorHAnsi"/>
        </w:rPr>
        <w:t>La scelta dei beni da digitalizzare è un'attività strettamente legata alle motivazioni che hanno portato alla pianificazione di una campagna di digitalizzazione. Pertanto, all’interno dei singoli progetti è opportuno adottare criteri di selezione del materiale commisurati agli obiettivi che si intendono raggiungere.</w:t>
      </w:r>
    </w:p>
    <w:p w14:paraId="0000008D" w14:textId="77777777" w:rsidR="00962130" w:rsidRPr="009227BE" w:rsidRDefault="00047F82" w:rsidP="006A4B45">
      <w:pPr>
        <w:spacing w:after="0" w:line="360" w:lineRule="auto"/>
        <w:ind w:right="1901"/>
        <w:jc w:val="both"/>
        <w:rPr>
          <w:rFonts w:ascii="GT Haptik" w:hAnsi="GT Haptik" w:cstheme="majorHAnsi"/>
        </w:rPr>
      </w:pPr>
      <w:r w:rsidRPr="009227BE">
        <w:rPr>
          <w:rFonts w:ascii="GT Haptik" w:hAnsi="GT Haptik" w:cstheme="majorHAnsi"/>
        </w:rPr>
        <w:t>Requisito indispensabile è che i singoli beni siano stati preventivamente descritti secondo le regole specifiche di ciascun dominio.</w:t>
      </w:r>
    </w:p>
    <w:p w14:paraId="0000008F" w14:textId="431210EE" w:rsidR="00962130" w:rsidRPr="009227BE" w:rsidRDefault="00047F82" w:rsidP="006A4B45">
      <w:pPr>
        <w:spacing w:after="0" w:line="360" w:lineRule="auto"/>
        <w:ind w:right="1901"/>
        <w:jc w:val="both"/>
        <w:rPr>
          <w:rFonts w:ascii="GT Haptik" w:hAnsi="GT Haptik" w:cstheme="majorBidi"/>
        </w:rPr>
      </w:pPr>
      <w:r w:rsidRPr="009227BE">
        <w:rPr>
          <w:rFonts w:ascii="GT Haptik" w:hAnsi="GT Haptik" w:cstheme="majorBidi"/>
        </w:rPr>
        <w:t xml:space="preserve">La tipologia, la quantità e la collocazione dei beni individuati </w:t>
      </w:r>
      <w:bookmarkStart w:id="18" w:name="_Int_x21vxxAx"/>
      <w:r w:rsidRPr="009227BE">
        <w:rPr>
          <w:rFonts w:ascii="GT Haptik" w:hAnsi="GT Haptik" w:cstheme="majorBidi"/>
        </w:rPr>
        <w:t>determineranno</w:t>
      </w:r>
      <w:bookmarkEnd w:id="18"/>
      <w:r w:rsidRPr="009227BE">
        <w:rPr>
          <w:rFonts w:ascii="GT Haptik" w:hAnsi="GT Haptik" w:cstheme="majorBidi"/>
        </w:rPr>
        <w:t xml:space="preserve"> </w:t>
      </w:r>
      <w:r w:rsidRPr="009227BE">
        <w:rPr>
          <w:rFonts w:ascii="GT Haptik" w:hAnsi="GT Haptik" w:cstheme="majorBidi"/>
          <w:i/>
          <w:iCs/>
        </w:rPr>
        <w:t>chi</w:t>
      </w:r>
      <w:r w:rsidRPr="009227BE">
        <w:rPr>
          <w:rFonts w:ascii="GT Haptik" w:hAnsi="GT Haptik" w:cstheme="majorBidi"/>
        </w:rPr>
        <w:t xml:space="preserve"> dovrà contribuire all’intero processo di digitalizzazione,</w:t>
      </w:r>
      <w:r w:rsidRPr="009227BE">
        <w:rPr>
          <w:rFonts w:ascii="GT Haptik" w:hAnsi="GT Haptik" w:cstheme="majorBidi"/>
          <w:i/>
          <w:iCs/>
        </w:rPr>
        <w:t xml:space="preserve"> come</w:t>
      </w:r>
      <w:r w:rsidRPr="009227BE">
        <w:rPr>
          <w:rFonts w:ascii="GT Haptik" w:hAnsi="GT Haptik" w:cstheme="majorBidi"/>
        </w:rPr>
        <w:t xml:space="preserve"> e </w:t>
      </w:r>
      <w:r w:rsidRPr="009227BE">
        <w:rPr>
          <w:rFonts w:ascii="GT Haptik" w:hAnsi="GT Haptik" w:cstheme="majorBidi"/>
          <w:i/>
          <w:iCs/>
        </w:rPr>
        <w:t xml:space="preserve">dove </w:t>
      </w:r>
      <w:r w:rsidRPr="009227BE">
        <w:rPr>
          <w:rFonts w:ascii="GT Haptik" w:hAnsi="GT Haptik" w:cstheme="majorBidi"/>
        </w:rPr>
        <w:t>dovrà avvenire l’acquisizione digitale.</w:t>
      </w:r>
    </w:p>
    <w:p w14:paraId="6526C927" w14:textId="54690696" w:rsidR="008173BC" w:rsidRDefault="00047F82" w:rsidP="006A4B45">
      <w:pPr>
        <w:spacing w:after="0" w:line="360" w:lineRule="auto"/>
        <w:ind w:right="1901"/>
        <w:jc w:val="both"/>
        <w:rPr>
          <w:rFonts w:ascii="GT Haptik" w:hAnsi="GT Haptik" w:cstheme="majorHAnsi"/>
        </w:rPr>
      </w:pPr>
      <w:r w:rsidRPr="009227BE">
        <w:rPr>
          <w:rFonts w:ascii="GT Haptik" w:hAnsi="GT Haptik" w:cstheme="majorHAnsi"/>
        </w:rPr>
        <w:t>Per una maggiore attinenza con i contesti operativi, si propone la seguente, sebbene non esaustiva</w:t>
      </w:r>
      <w:r w:rsidR="00DD09A7" w:rsidRPr="009227BE">
        <w:rPr>
          <w:rFonts w:ascii="GT Haptik" w:hAnsi="GT Haptik" w:cstheme="majorHAnsi"/>
        </w:rPr>
        <w:t xml:space="preserve"> classificazione dei beni fondata</w:t>
      </w:r>
      <w:r w:rsidRPr="009227BE">
        <w:rPr>
          <w:rFonts w:ascii="GT Haptik" w:hAnsi="GT Haptik" w:cstheme="majorHAnsi"/>
        </w:rPr>
        <w:t xml:space="preserve"> sulle loro caratteristiche:</w:t>
      </w:r>
    </w:p>
    <w:p w14:paraId="5C2E7B24" w14:textId="77777777" w:rsidR="008173BC" w:rsidRPr="009227BE" w:rsidRDefault="008173BC" w:rsidP="006A4B45">
      <w:pPr>
        <w:spacing w:after="0" w:line="360" w:lineRule="auto"/>
        <w:ind w:right="1901"/>
        <w:jc w:val="both"/>
        <w:rPr>
          <w:rFonts w:ascii="GT Haptik" w:hAnsi="GT Haptik" w:cstheme="majorHAnsi"/>
        </w:rPr>
      </w:pPr>
    </w:p>
    <w:p w14:paraId="00000092" w14:textId="3F0B1999" w:rsidR="00962130" w:rsidRPr="003C4822" w:rsidRDefault="008C036B" w:rsidP="006A4B45">
      <w:pPr>
        <w:spacing w:after="0" w:line="240" w:lineRule="auto"/>
        <w:ind w:right="1901"/>
        <w:jc w:val="both"/>
        <w:rPr>
          <w:rFonts w:ascii="GT Haptik" w:hAnsi="GT Haptik" w:cstheme="majorHAnsi"/>
          <w:sz w:val="24"/>
          <w:szCs w:val="24"/>
        </w:rPr>
      </w:pPr>
      <w:r>
        <w:rPr>
          <w:rFonts w:ascii="GT Haptik" w:hAnsi="GT Haptik" w:cstheme="majorHAnsi"/>
          <w:sz w:val="24"/>
          <w:szCs w:val="24"/>
        </w:rPr>
        <w:pict w14:anchorId="79F14A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pt;height:136pt">
            <v:imagedata r:id="rId17" o:title="1"/>
          </v:shape>
        </w:pict>
      </w:r>
    </w:p>
    <w:p w14:paraId="0000009D" w14:textId="77777777" w:rsidR="00962130" w:rsidRPr="003C4822" w:rsidRDefault="00962130" w:rsidP="006A4B45">
      <w:pPr>
        <w:spacing w:after="0" w:line="240" w:lineRule="auto"/>
        <w:ind w:right="1901"/>
        <w:jc w:val="both"/>
        <w:rPr>
          <w:rFonts w:ascii="GT Haptik" w:hAnsi="GT Haptik" w:cstheme="majorHAnsi"/>
          <w:sz w:val="24"/>
          <w:szCs w:val="24"/>
        </w:rPr>
      </w:pPr>
    </w:p>
    <w:p w14:paraId="26514122" w14:textId="77777777" w:rsidR="008173BC" w:rsidRDefault="008173BC" w:rsidP="006A4B45">
      <w:pPr>
        <w:spacing w:after="0" w:line="360" w:lineRule="auto"/>
        <w:ind w:right="1901"/>
        <w:jc w:val="both"/>
        <w:rPr>
          <w:rFonts w:ascii="GT Haptik" w:hAnsi="GT Haptik" w:cstheme="majorBidi"/>
        </w:rPr>
      </w:pPr>
    </w:p>
    <w:p w14:paraId="0000009E" w14:textId="1A22061D" w:rsidR="00962130" w:rsidRPr="006C045F" w:rsidRDefault="00047F82" w:rsidP="008173BC">
      <w:pPr>
        <w:spacing w:line="276" w:lineRule="auto"/>
        <w:ind w:right="1901"/>
        <w:jc w:val="both"/>
        <w:rPr>
          <w:rFonts w:ascii="GT Haptik" w:hAnsi="GT Haptik" w:cstheme="majorBidi"/>
        </w:rPr>
      </w:pPr>
      <w:r w:rsidRPr="006C045F">
        <w:rPr>
          <w:rFonts w:ascii="GT Haptik" w:hAnsi="GT Haptik" w:cstheme="majorBidi"/>
        </w:rPr>
        <w:t>I beni da digitalizzare devono essere predisposti in modo da risultare idonei per le diverse fasi dell’attività operativa. Essi devono essere identificati univocamente con un numero d’inventario e devono essere in condizioni conservative compatibili con gli obiettivi previsti. Lo stato di conservazione deve essere documentato, preferibilmente con una relazione dettagliata (</w:t>
      </w:r>
      <w:proofErr w:type="spellStart"/>
      <w:r w:rsidRPr="006C045F">
        <w:rPr>
          <w:rFonts w:ascii="GT Haptik" w:hAnsi="GT Haptik" w:cstheme="majorBidi"/>
          <w:i/>
          <w:iCs/>
        </w:rPr>
        <w:t>condition</w:t>
      </w:r>
      <w:proofErr w:type="spellEnd"/>
      <w:r w:rsidRPr="006C045F">
        <w:rPr>
          <w:rFonts w:ascii="GT Haptik" w:hAnsi="GT Haptik" w:cstheme="majorBidi"/>
          <w:i/>
          <w:iCs/>
        </w:rPr>
        <w:t xml:space="preserve"> report</w:t>
      </w:r>
      <w:r w:rsidRPr="006C045F">
        <w:rPr>
          <w:rFonts w:ascii="GT Haptik" w:hAnsi="GT Haptik" w:cstheme="majorBidi"/>
        </w:rPr>
        <w:t>), ed eventuali alterazioni devono essere segnalate e documentate, anche mediante preventivi scatti fotografici.</w:t>
      </w:r>
    </w:p>
    <w:p w14:paraId="000000A0" w14:textId="77777777" w:rsidR="00962130" w:rsidRPr="006C045F" w:rsidRDefault="00047F82" w:rsidP="008173BC">
      <w:pPr>
        <w:spacing w:line="276" w:lineRule="auto"/>
        <w:ind w:right="1901"/>
        <w:jc w:val="both"/>
        <w:rPr>
          <w:rFonts w:ascii="GT Haptik" w:hAnsi="GT Haptik" w:cstheme="majorHAnsi"/>
        </w:rPr>
      </w:pPr>
      <w:r w:rsidRPr="006C045F">
        <w:rPr>
          <w:rFonts w:ascii="GT Haptik" w:hAnsi="GT Haptik" w:cstheme="majorHAnsi"/>
        </w:rPr>
        <w:lastRenderedPageBreak/>
        <w:t>Una valutazione preliminare può indicare la necessità di interventi propedeutici alla digitalizzazione: dalla rimozione della polvere ad interventi più rilevanti di conservazione e restauro. Questo tipo di analisi è funzionale alla redazione dello studio di fattibilità.</w:t>
      </w:r>
    </w:p>
    <w:p w14:paraId="000000A2" w14:textId="653B75A3" w:rsidR="00962130" w:rsidRPr="006C045F" w:rsidRDefault="00047F82" w:rsidP="008173BC">
      <w:pPr>
        <w:spacing w:line="276" w:lineRule="auto"/>
        <w:ind w:right="1901"/>
        <w:jc w:val="both"/>
        <w:rPr>
          <w:rFonts w:ascii="GT Haptik" w:hAnsi="GT Haptik" w:cstheme="majorHAnsi"/>
        </w:rPr>
      </w:pPr>
      <w:r w:rsidRPr="006C045F">
        <w:rPr>
          <w:rFonts w:ascii="GT Haptik" w:hAnsi="GT Haptik" w:cstheme="majorHAnsi"/>
        </w:rPr>
        <w:t>Come da norme vigenti nel settore dei beni culturali, tutte le pratiche operative che prevedono interventi o azioni dirette su</w:t>
      </w:r>
      <w:r w:rsidR="00FF3E2E" w:rsidRPr="006C045F">
        <w:rPr>
          <w:rFonts w:ascii="GT Haptik" w:hAnsi="GT Haptik" w:cstheme="majorHAnsi"/>
        </w:rPr>
        <w:t xml:space="preserve">i beni, digitalizzazione compresa, </w:t>
      </w:r>
      <w:r w:rsidRPr="006C045F">
        <w:rPr>
          <w:rFonts w:ascii="GT Haptik" w:hAnsi="GT Haptik" w:cstheme="majorHAnsi"/>
        </w:rPr>
        <w:t xml:space="preserve">devono essere autorizzate </w:t>
      </w:r>
      <w:r w:rsidR="00FF3E2E" w:rsidRPr="006C045F">
        <w:rPr>
          <w:rFonts w:ascii="GT Haptik" w:hAnsi="GT Haptik" w:cstheme="majorHAnsi"/>
        </w:rPr>
        <w:t xml:space="preserve">dall’autorità competente </w:t>
      </w:r>
      <w:r w:rsidRPr="006C045F">
        <w:rPr>
          <w:rFonts w:ascii="GT Haptik" w:hAnsi="GT Haptik" w:cstheme="majorHAnsi"/>
        </w:rPr>
        <w:t>ed eseguite da personale qualificato.</w:t>
      </w:r>
    </w:p>
    <w:p w14:paraId="000000A3" w14:textId="73691F4E" w:rsidR="00962130" w:rsidRPr="006C045F" w:rsidRDefault="00047F82" w:rsidP="008173BC">
      <w:pPr>
        <w:spacing w:line="276" w:lineRule="auto"/>
        <w:ind w:right="1901"/>
        <w:jc w:val="both"/>
        <w:rPr>
          <w:rFonts w:ascii="GT Haptik" w:hAnsi="GT Haptik" w:cstheme="majorBidi"/>
        </w:rPr>
      </w:pPr>
      <w:r w:rsidRPr="006C045F">
        <w:rPr>
          <w:rFonts w:ascii="GT Haptik" w:hAnsi="GT Haptik" w:cstheme="majorBidi"/>
        </w:rPr>
        <w:t>A seconda delle finalità del progetto di digitalizzazione, qualora quest’ultimo preveda la pubblicazione, una delle condizioni dovrà essere che i beni siano liberi da diritto d’autore o che l’Istituto disponga delle liberatorie e autorizzazioni necessarie per la divulgazione pubblica e il riuso dei beni (nel rispetto della protezione dei dati personali</w:t>
      </w:r>
      <w:r w:rsidR="00FF3E2E" w:rsidRPr="006C045F">
        <w:rPr>
          <w:rFonts w:ascii="GT Haptik" w:hAnsi="GT Haptik" w:cstheme="majorBidi"/>
        </w:rPr>
        <w:t xml:space="preserve">, ai sensi del </w:t>
      </w:r>
      <w:proofErr w:type="spellStart"/>
      <w:proofErr w:type="gramStart"/>
      <w:r w:rsidR="00FF3E2E" w:rsidRPr="006C045F">
        <w:rPr>
          <w:rFonts w:ascii="GT Haptik" w:hAnsi="GT Haptik" w:cstheme="majorBidi"/>
        </w:rPr>
        <w:t>D.Lgs</w:t>
      </w:r>
      <w:proofErr w:type="gramEnd"/>
      <w:r w:rsidR="00FF3E2E" w:rsidRPr="006C045F">
        <w:rPr>
          <w:rFonts w:ascii="GT Haptik" w:hAnsi="GT Haptik" w:cstheme="majorBidi"/>
        </w:rPr>
        <w:t>.</w:t>
      </w:r>
      <w:proofErr w:type="spellEnd"/>
      <w:r w:rsidR="00FF3E2E" w:rsidRPr="006C045F">
        <w:rPr>
          <w:rFonts w:ascii="GT Haptik" w:hAnsi="GT Haptik" w:cstheme="majorBidi"/>
        </w:rPr>
        <w:t xml:space="preserve"> 196/2003 e </w:t>
      </w:r>
      <w:proofErr w:type="spellStart"/>
      <w:r w:rsidR="00FF3E2E" w:rsidRPr="006C045F">
        <w:rPr>
          <w:rFonts w:ascii="GT Haptik" w:hAnsi="GT Haptik" w:cstheme="majorBidi"/>
        </w:rPr>
        <w:t>s.m.i.</w:t>
      </w:r>
      <w:proofErr w:type="spellEnd"/>
      <w:r w:rsidR="00FF3E2E" w:rsidRPr="006C045F">
        <w:rPr>
          <w:rFonts w:ascii="GT Haptik" w:hAnsi="GT Haptik" w:cstheme="majorBidi"/>
        </w:rPr>
        <w:t xml:space="preserve"> e del GDPR - Regolamento 2016/679</w:t>
      </w:r>
      <w:r w:rsidRPr="006C045F">
        <w:rPr>
          <w:rFonts w:ascii="GT Haptik" w:hAnsi="GT Haptik" w:cstheme="majorBidi"/>
        </w:rPr>
        <w:t>).</w:t>
      </w:r>
    </w:p>
    <w:p w14:paraId="706F3E1D" w14:textId="27EC7443" w:rsidR="003154BE" w:rsidRPr="006C045F" w:rsidRDefault="00047F82" w:rsidP="008173BC">
      <w:pPr>
        <w:spacing w:line="276" w:lineRule="auto"/>
        <w:ind w:right="1901"/>
        <w:jc w:val="both"/>
        <w:rPr>
          <w:rFonts w:ascii="GT Haptik" w:hAnsi="GT Haptik" w:cstheme="majorHAnsi"/>
        </w:rPr>
      </w:pPr>
      <w:r w:rsidRPr="006C045F">
        <w:rPr>
          <w:rFonts w:ascii="GT Haptik" w:hAnsi="GT Haptik" w:cstheme="majorHAnsi"/>
        </w:rPr>
        <w:t>Nella selezione del materiale da digitalizzare una priorità può essere data agli strumenti di ricerca e di accesso al patrimonio. Questa scelta può risultare propedeutica alla digitalizzazione del patrimonio stesso.</w:t>
      </w:r>
    </w:p>
    <w:p w14:paraId="6403753C" w14:textId="63E466EE" w:rsidR="001B5B9C" w:rsidRDefault="001B5B9C" w:rsidP="008173BC">
      <w:pPr>
        <w:spacing w:line="276" w:lineRule="auto"/>
        <w:ind w:right="1901"/>
        <w:jc w:val="both"/>
        <w:rPr>
          <w:rFonts w:ascii="GT Haptik" w:hAnsi="GT Haptik" w:cstheme="majorHAnsi"/>
          <w:sz w:val="24"/>
          <w:szCs w:val="24"/>
        </w:rPr>
      </w:pPr>
    </w:p>
    <w:p w14:paraId="4C4D9F56" w14:textId="77777777" w:rsidR="008173BC" w:rsidRPr="003C4822" w:rsidRDefault="008173BC" w:rsidP="008173BC">
      <w:pPr>
        <w:spacing w:line="276" w:lineRule="auto"/>
        <w:ind w:right="1901"/>
        <w:jc w:val="both"/>
        <w:rPr>
          <w:rFonts w:ascii="GT Haptik" w:hAnsi="GT Haptik" w:cstheme="majorHAnsi"/>
          <w:sz w:val="24"/>
          <w:szCs w:val="24"/>
        </w:rPr>
      </w:pPr>
    </w:p>
    <w:bookmarkStart w:id="19" w:name="_heading=h.2s8eyo1"/>
    <w:bookmarkStart w:id="20" w:name="_Toc103765968"/>
    <w:bookmarkEnd w:id="19"/>
    <w:p w14:paraId="719A3BAE" w14:textId="24BD9176" w:rsidR="747841CE" w:rsidRPr="008173BC" w:rsidRDefault="008173BC" w:rsidP="008173BC">
      <w:pPr>
        <w:pStyle w:val="Titolo2"/>
        <w:spacing w:before="0" w:after="160" w:line="276" w:lineRule="auto"/>
        <w:ind w:right="1899"/>
        <w:rPr>
          <w:rFonts w:ascii="GT Haptik Bold" w:hAnsi="GT Haptik Bold"/>
          <w:color w:val="2D489D"/>
          <w:sz w:val="40"/>
          <w:szCs w:val="28"/>
        </w:rPr>
      </w:pPr>
      <w:r w:rsidRPr="008173BC">
        <w:rPr>
          <w:rStyle w:val="PidipaginaCarattere"/>
          <w:rFonts w:ascii="GT Haptik Bold" w:hAnsi="GT Haptik Bold" w:cstheme="minorHAnsi"/>
          <w:noProof/>
          <w:color w:val="404040" w:themeColor="text1" w:themeTint="BF"/>
          <w:sz w:val="52"/>
        </w:rPr>
        <mc:AlternateContent>
          <mc:Choice Requires="wps">
            <w:drawing>
              <wp:anchor distT="0" distB="0" distL="114300" distR="114300" simplePos="0" relativeHeight="251674624" behindDoc="0" locked="0" layoutInCell="1" allowOverlap="1" wp14:anchorId="30B9934F" wp14:editId="375A882A">
                <wp:simplePos x="0" y="0"/>
                <wp:positionH relativeFrom="column">
                  <wp:posOffset>-1030605</wp:posOffset>
                </wp:positionH>
                <wp:positionV relativeFrom="paragraph">
                  <wp:posOffset>438626</wp:posOffset>
                </wp:positionV>
                <wp:extent cx="5946082" cy="0"/>
                <wp:effectExtent l="0" t="0" r="36195" b="19050"/>
                <wp:wrapNone/>
                <wp:docPr id="14" name="Connettore diritto 14"/>
                <wp:cNvGraphicFramePr/>
                <a:graphic xmlns:a="http://schemas.openxmlformats.org/drawingml/2006/main">
                  <a:graphicData uri="http://schemas.microsoft.com/office/word/2010/wordprocessingShape">
                    <wps:wsp>
                      <wps:cNvCnPr/>
                      <wps:spPr>
                        <a:xfrm>
                          <a:off x="0" y="0"/>
                          <a:ext cx="5946082"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C140A36" id="Connettore diritto 14"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15pt,34.55pt" to="387.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Sr47QEAAC4EAAAOAAAAZHJzL2Uyb0RvYy54bWysU8tu2zAQvBfoPxC815INJ7AFyzlYSC9F&#10;a7TpB9DU0iLCF0jWkv++S0pW0geKouiFIrkzuzO71O5h0IpcwAdpTU2Xi5ISMNy20pxr+vXp8d2G&#10;khCZaZmyBmp6hUAf9m/f7HpXwcp2VrXgCSYxoepdTbsYXVUUgXegWVhYBwaDwnrNIh79uWg96zG7&#10;VsWqLO+L3vrWecshBLxtxiDd5/xCAI+fhAgQiaopaot59Xk9pbXY71h19sx1kk8y2D+o0EwaLDqn&#10;alhk5JuXv6TSknsbrIgLbnVhhZAcsgd0syx/cvOlYw6yF2xOcHObwv9Lyz9ejp7IFme3psQwjTM6&#10;WGMgRuuBtNJL3BEMYqd6FyokHMzRT6fgjj7ZHoTX6YuGyJC7e527C0MkHC/vtuv7crOihN9ixQvR&#10;+RDfg9UkbWqqpEnGWcUuH0LEYgi9QdK1MqRHydvyDofKtUP9ESf4/NRNcwhWyfZRKpXQwZ9PB+XJ&#10;heErWDXrzbZJdjDnD7BUoGGhG3E5NMGUQXRyP/rNu3hVMEr5DAI7iA6XWXJ+uzDXa5+XcxZEJopA&#10;XTOp/DNpwiYa5Pf8t8QZnStaE2eilsb631WNw02qGPE316PXZPtk22uefm4HPsrcxukHSq/+9TnT&#10;X37z/XcAAAD//wMAUEsDBBQABgAIAAAAIQA/rMMi3AAAAAoBAAAPAAAAZHJzL2Rvd25yZXYueG1s&#10;TI9NbsIwEIX3lXoHayp1U4EToAmkcRCq1AMQOMAQT5NAbEexAff2naqLdjc/b977ptxGM4gbTb53&#10;VkE6T0CQbZzubavgePiYrUH4gFbj4Cwp+CIP2+rxocRCu7vd060OrWAT6wtU0IUwFlL6piODfu5G&#10;srz7dJPBwO3USj3hnc3NIBdJkkmDveWEDkd676i51FfDGLE5U74yGF+Xh72/7PqX9VAr9fwUd28g&#10;AsXwJ4YffL6BiplO7mq1F4OCWZotlqxVkG1SEKzI8xUXp9+BrEr5/4XqGwAA//8DAFBLAQItABQA&#10;BgAIAAAAIQC2gziS/gAAAOEBAAATAAAAAAAAAAAAAAAAAAAAAABbQ29udGVudF9UeXBlc10ueG1s&#10;UEsBAi0AFAAGAAgAAAAhADj9If/WAAAAlAEAAAsAAAAAAAAAAAAAAAAALwEAAF9yZWxzLy5yZWxz&#10;UEsBAi0AFAAGAAgAAAAhAKvNKvjtAQAALgQAAA4AAAAAAAAAAAAAAAAALgIAAGRycy9lMm9Eb2Mu&#10;eG1sUEsBAi0AFAAGAAgAAAAhAD+swyLcAAAACgEAAA8AAAAAAAAAAAAAAAAARwQAAGRycy9kb3du&#10;cmV2LnhtbFBLBQYAAAAABAAEAPMAAABQBQAAAAA=&#10;" strokecolor="#2d489d" strokeweight="1.5pt">
                <v:stroke linestyle="thickThin"/>
              </v:line>
            </w:pict>
          </mc:Fallback>
        </mc:AlternateContent>
      </w:r>
      <w:r w:rsidR="00047F82" w:rsidRPr="008173BC">
        <w:rPr>
          <w:rFonts w:ascii="GT Haptik Bold" w:hAnsi="GT Haptik Bold"/>
          <w:color w:val="2D489D"/>
          <w:sz w:val="40"/>
          <w:szCs w:val="28"/>
        </w:rPr>
        <w:t>C. Chi (enti coinvolti e team di progetto)</w:t>
      </w:r>
      <w:bookmarkEnd w:id="20"/>
    </w:p>
    <w:p w14:paraId="19CEA234" w14:textId="1BCD0ECD" w:rsidR="008173BC" w:rsidRDefault="008173BC" w:rsidP="008173BC">
      <w:pPr>
        <w:spacing w:line="276" w:lineRule="auto"/>
        <w:ind w:right="1899"/>
        <w:jc w:val="both"/>
        <w:rPr>
          <w:rFonts w:ascii="GT Haptik" w:hAnsi="GT Haptik" w:cstheme="majorBidi"/>
        </w:rPr>
      </w:pPr>
    </w:p>
    <w:p w14:paraId="000000A8" w14:textId="56035C66" w:rsidR="00962130" w:rsidRPr="009F5F28" w:rsidRDefault="008173BC" w:rsidP="008173BC">
      <w:pPr>
        <w:spacing w:line="276" w:lineRule="auto"/>
        <w:ind w:right="1899"/>
        <w:jc w:val="both"/>
        <w:rPr>
          <w:rFonts w:ascii="GT Haptik" w:hAnsi="GT Haptik" w:cstheme="majorBidi"/>
        </w:rPr>
      </w:pPr>
      <w:r>
        <w:rPr>
          <w:rFonts w:ascii="GT Haptik" w:hAnsi="GT Haptik" w:cstheme="majorBidi"/>
        </w:rPr>
        <w:tab/>
      </w:r>
      <w:r w:rsidR="00047F82" w:rsidRPr="009F5F28">
        <w:rPr>
          <w:rFonts w:ascii="GT Haptik" w:hAnsi="GT Haptik" w:cstheme="majorBidi"/>
        </w:rPr>
        <w:t>Un progetto di digitalizzazione coinvolge necessariamente diversi soggetti che dovranno lavorare in team</w:t>
      </w:r>
      <w:r w:rsidR="00047F82" w:rsidRPr="009F5F28">
        <w:rPr>
          <w:rFonts w:ascii="GT Haptik" w:hAnsi="GT Haptik" w:cstheme="majorBidi"/>
          <w:i/>
          <w:iCs/>
        </w:rPr>
        <w:t xml:space="preserve"> </w:t>
      </w:r>
      <w:r w:rsidR="00047F82" w:rsidRPr="009F5F28">
        <w:rPr>
          <w:rFonts w:ascii="GT Haptik" w:hAnsi="GT Haptik" w:cstheme="majorBidi"/>
        </w:rPr>
        <w:t xml:space="preserve">per lo svolgimento di una serie di attività: la selezione del materiale, la movimentazione (presa e ricollocazione del materiale), la pulizia e l’eventuale condizionamento e/o restauro, la produzione dei </w:t>
      </w:r>
      <w:r w:rsidR="00FF3E2E" w:rsidRPr="009F5F28">
        <w:rPr>
          <w:rFonts w:ascii="GT Haptik" w:hAnsi="GT Haptik" w:cstheme="majorBidi"/>
        </w:rPr>
        <w:t xml:space="preserve">dati catalografici/inventariali </w:t>
      </w:r>
      <w:r w:rsidR="00047F82" w:rsidRPr="009F5F28">
        <w:rPr>
          <w:rFonts w:ascii="GT Haptik" w:hAnsi="GT Haptik" w:cstheme="majorBidi"/>
        </w:rPr>
        <w:t>(se assenti), la riproduzione digitale, la gestione dei dati e dei file.</w:t>
      </w:r>
    </w:p>
    <w:p w14:paraId="000000A9" w14:textId="07DFAF84" w:rsidR="00962130" w:rsidRPr="009F5F28" w:rsidRDefault="00047F82" w:rsidP="008173BC">
      <w:pPr>
        <w:spacing w:line="276" w:lineRule="auto"/>
        <w:ind w:right="1901"/>
        <w:jc w:val="both"/>
        <w:rPr>
          <w:rFonts w:ascii="GT Haptik" w:hAnsi="GT Haptik" w:cstheme="majorBidi"/>
        </w:rPr>
      </w:pPr>
      <w:r w:rsidRPr="009F5F28">
        <w:rPr>
          <w:rFonts w:ascii="GT Haptik" w:hAnsi="GT Haptik" w:cstheme="majorBidi"/>
        </w:rPr>
        <w:t xml:space="preserve">Considerata la molteplicità di competenze e professionalità richieste, occorre prevedere, oltre alla necessaria figura del Responsabile unico del procedimento (RUP), una figura con compiti di coordinamento </w:t>
      </w:r>
      <w:r w:rsidR="00FF3E2E" w:rsidRPr="009F5F28">
        <w:rPr>
          <w:rFonts w:ascii="GT Haptik" w:hAnsi="GT Haptik" w:cstheme="majorBidi"/>
        </w:rPr>
        <w:t xml:space="preserve">del gruppo di lavoro </w:t>
      </w:r>
      <w:r w:rsidRPr="009F5F28">
        <w:rPr>
          <w:rFonts w:ascii="GT Haptik" w:hAnsi="GT Haptik" w:cstheme="majorBidi"/>
        </w:rPr>
        <w:t>(</w:t>
      </w:r>
      <w:proofErr w:type="spellStart"/>
      <w:r w:rsidRPr="009F5F28">
        <w:rPr>
          <w:rFonts w:ascii="GT Haptik" w:hAnsi="GT Haptik" w:cstheme="majorBidi"/>
          <w:i/>
          <w:iCs/>
        </w:rPr>
        <w:t>project</w:t>
      </w:r>
      <w:proofErr w:type="spellEnd"/>
      <w:r w:rsidRPr="009F5F28">
        <w:rPr>
          <w:rFonts w:ascii="GT Haptik" w:hAnsi="GT Haptik" w:cstheme="majorBidi"/>
          <w:i/>
          <w:iCs/>
        </w:rPr>
        <w:t xml:space="preserve"> manager</w:t>
      </w:r>
      <w:r w:rsidRPr="009F5F28">
        <w:rPr>
          <w:rFonts w:ascii="GT Haptik" w:hAnsi="GT Haptik" w:cstheme="majorBidi"/>
        </w:rPr>
        <w:t>)</w:t>
      </w:r>
      <w:r w:rsidR="00FF3E2E" w:rsidRPr="009F5F28">
        <w:rPr>
          <w:rFonts w:ascii="GT Haptik" w:hAnsi="GT Haptik" w:cstheme="majorBidi"/>
        </w:rPr>
        <w:t>.</w:t>
      </w:r>
    </w:p>
    <w:p w14:paraId="68410CDC" w14:textId="72ABA33B" w:rsidR="00E1427F" w:rsidRPr="009F5F28" w:rsidRDefault="00047F82" w:rsidP="008173BC">
      <w:pPr>
        <w:spacing w:line="276" w:lineRule="auto"/>
        <w:ind w:right="1901"/>
        <w:jc w:val="both"/>
        <w:rPr>
          <w:rFonts w:ascii="GT Haptik" w:hAnsi="GT Haptik" w:cstheme="majorHAnsi"/>
        </w:rPr>
      </w:pPr>
      <w:r w:rsidRPr="009F5F28">
        <w:rPr>
          <w:rFonts w:ascii="GT Haptik" w:hAnsi="GT Haptik" w:cstheme="majorHAnsi"/>
        </w:rPr>
        <w:t>Il team – in un assetto id</w:t>
      </w:r>
      <w:r w:rsidR="00FF3E2E" w:rsidRPr="009F5F28">
        <w:rPr>
          <w:rFonts w:ascii="GT Haptik" w:hAnsi="GT Haptik" w:cstheme="majorHAnsi"/>
        </w:rPr>
        <w:t>eale – può essere composto dalle</w:t>
      </w:r>
      <w:r w:rsidRPr="009F5F28">
        <w:rPr>
          <w:rFonts w:ascii="GT Haptik" w:hAnsi="GT Haptik" w:cstheme="majorHAnsi"/>
        </w:rPr>
        <w:t xml:space="preserve"> seguenti figure: conservatore (che può coincidere con l’esperto di dominio), restauratore, addetto alla logistica, responsabile tecnico, operatore te</w:t>
      </w:r>
      <w:r w:rsidR="00FF3E2E" w:rsidRPr="009F5F28">
        <w:rPr>
          <w:rFonts w:ascii="GT Haptik" w:hAnsi="GT Haptik" w:cstheme="majorHAnsi"/>
        </w:rPr>
        <w:t xml:space="preserve">cnico, catalogatore, </w:t>
      </w:r>
      <w:r w:rsidRPr="009F5F28">
        <w:rPr>
          <w:rFonts w:ascii="GT Haptik" w:hAnsi="GT Haptik" w:cstheme="majorHAnsi"/>
        </w:rPr>
        <w:t xml:space="preserve">informatico, assistente informatico. </w:t>
      </w:r>
      <w:bookmarkStart w:id="21" w:name="_heading=h.17dp8vu" w:colFirst="0" w:colLast="0"/>
      <w:bookmarkEnd w:id="21"/>
    </w:p>
    <w:p w14:paraId="3DA1F995" w14:textId="77777777" w:rsidR="001103CB" w:rsidRPr="003C4822" w:rsidRDefault="001103CB" w:rsidP="008173BC">
      <w:pPr>
        <w:spacing w:line="276" w:lineRule="auto"/>
        <w:ind w:right="1901"/>
        <w:jc w:val="both"/>
        <w:rPr>
          <w:rFonts w:ascii="GT Haptik" w:hAnsi="GT Haptik" w:cstheme="majorHAnsi"/>
          <w:sz w:val="24"/>
          <w:szCs w:val="24"/>
        </w:rPr>
      </w:pPr>
    </w:p>
    <w:p w14:paraId="000000AE" w14:textId="61CBF348" w:rsidR="00962130" w:rsidRPr="008173BC" w:rsidRDefault="00047F82" w:rsidP="008173BC">
      <w:pPr>
        <w:pStyle w:val="Titolo3"/>
        <w:spacing w:before="0" w:after="160" w:line="276" w:lineRule="auto"/>
        <w:ind w:right="1901"/>
        <w:rPr>
          <w:sz w:val="28"/>
          <w:szCs w:val="28"/>
        </w:rPr>
      </w:pPr>
      <w:bookmarkStart w:id="22" w:name="_Toc103765969"/>
      <w:r w:rsidRPr="008173BC">
        <w:rPr>
          <w:szCs w:val="28"/>
        </w:rPr>
        <w:t>C.1. Ente coinvolto, partner, sponsor</w:t>
      </w:r>
      <w:bookmarkEnd w:id="22"/>
    </w:p>
    <w:p w14:paraId="573D04AB" w14:textId="6CF1CEDF" w:rsidR="00E1427F" w:rsidRPr="00205E99" w:rsidRDefault="00047F82" w:rsidP="008173BC">
      <w:pPr>
        <w:spacing w:line="276" w:lineRule="auto"/>
        <w:ind w:right="1901"/>
        <w:jc w:val="both"/>
        <w:rPr>
          <w:rFonts w:ascii="GT Haptik" w:hAnsi="GT Haptik" w:cstheme="majorHAnsi"/>
        </w:rPr>
      </w:pPr>
      <w:r w:rsidRPr="00205E99">
        <w:rPr>
          <w:rFonts w:ascii="GT Haptik" w:hAnsi="GT Haptik" w:cstheme="majorHAnsi"/>
        </w:rPr>
        <w:t>Un progetto di digitalizzazione può coinvolgere uno o più enti (istituti e luoghi della cultura, centri di ricerca, università, imprese, associazioni etc.). Nel caso in cui ci fossero più enti, uno di essi può svolgere il ruolo di capofila e agire in partenariato con gli altri. Si può anche prevedere la partecipazione di sponsor per il raggiungimento degli obiettivi pref</w:t>
      </w:r>
      <w:r w:rsidR="00264FD7" w:rsidRPr="00205E99">
        <w:rPr>
          <w:rFonts w:ascii="GT Haptik" w:hAnsi="GT Haptik" w:cstheme="majorHAnsi"/>
        </w:rPr>
        <w:t xml:space="preserve">issati. In ogni caso, l’istituto conservatore del bene deve avere cura che vengano rispettate le presenti </w:t>
      </w:r>
      <w:r w:rsidR="00046DE1" w:rsidRPr="00205E99">
        <w:rPr>
          <w:rFonts w:ascii="GT Haptik" w:hAnsi="GT Haptik" w:cstheme="majorHAnsi"/>
        </w:rPr>
        <w:t>l</w:t>
      </w:r>
      <w:r w:rsidR="00264FD7" w:rsidRPr="00205E99">
        <w:rPr>
          <w:rFonts w:ascii="GT Haptik" w:hAnsi="GT Haptik" w:cstheme="majorHAnsi"/>
        </w:rPr>
        <w:t xml:space="preserve">inee guida. </w:t>
      </w:r>
      <w:bookmarkStart w:id="23" w:name="_heading=h.3rdcrjn" w:colFirst="0" w:colLast="0"/>
      <w:bookmarkEnd w:id="23"/>
    </w:p>
    <w:p w14:paraId="6C80AEE5" w14:textId="77777777" w:rsidR="001103CB" w:rsidRPr="003C4822" w:rsidRDefault="001103CB" w:rsidP="008173BC">
      <w:pPr>
        <w:spacing w:line="276" w:lineRule="auto"/>
        <w:ind w:right="1901"/>
        <w:jc w:val="both"/>
        <w:rPr>
          <w:rFonts w:ascii="GT Haptik" w:hAnsi="GT Haptik" w:cstheme="majorHAnsi"/>
          <w:sz w:val="24"/>
          <w:szCs w:val="24"/>
        </w:rPr>
      </w:pPr>
    </w:p>
    <w:p w14:paraId="000000B3" w14:textId="0DF3A63C" w:rsidR="00962130" w:rsidRPr="008173BC" w:rsidRDefault="00047F82" w:rsidP="008173BC">
      <w:pPr>
        <w:pStyle w:val="Titolo3"/>
        <w:spacing w:before="0" w:after="160" w:line="276" w:lineRule="auto"/>
        <w:ind w:right="1901"/>
        <w:rPr>
          <w:szCs w:val="28"/>
        </w:rPr>
      </w:pPr>
      <w:bookmarkStart w:id="24" w:name="_Toc103765970"/>
      <w:r w:rsidRPr="008173BC">
        <w:rPr>
          <w:szCs w:val="28"/>
        </w:rPr>
        <w:t>C.2. Responsabile unico del procedimento (RUP)</w:t>
      </w:r>
      <w:bookmarkEnd w:id="24"/>
    </w:p>
    <w:p w14:paraId="5CD2736A" w14:textId="28E3D85D" w:rsidR="00E1427F" w:rsidRPr="00B67D0D" w:rsidRDefault="00047F82" w:rsidP="008173BC">
      <w:pPr>
        <w:spacing w:line="276" w:lineRule="auto"/>
        <w:ind w:right="1901"/>
        <w:jc w:val="both"/>
        <w:rPr>
          <w:rFonts w:ascii="GT Haptik" w:hAnsi="GT Haptik" w:cstheme="majorBidi"/>
        </w:rPr>
      </w:pPr>
      <w:r w:rsidRPr="00B67D0D">
        <w:rPr>
          <w:rFonts w:ascii="GT Haptik" w:hAnsi="GT Haptik" w:cstheme="majorBidi"/>
        </w:rPr>
        <w:t xml:space="preserve">È la figura prevista dall’art. 5 della L. 241/1990, i cui compiti sono stabiliti dall’art. 6 della medesima legge e dall’art. 31 del </w:t>
      </w:r>
      <w:proofErr w:type="spellStart"/>
      <w:proofErr w:type="gramStart"/>
      <w:r w:rsidRPr="00B67D0D">
        <w:rPr>
          <w:rFonts w:ascii="GT Haptik" w:hAnsi="GT Haptik" w:cstheme="majorBidi"/>
        </w:rPr>
        <w:t>D.Lgs</w:t>
      </w:r>
      <w:proofErr w:type="gramEnd"/>
      <w:r w:rsidRPr="00B67D0D">
        <w:rPr>
          <w:rFonts w:ascii="GT Haptik" w:hAnsi="GT Haptik" w:cstheme="majorBidi"/>
        </w:rPr>
        <w:t>.</w:t>
      </w:r>
      <w:proofErr w:type="spellEnd"/>
      <w:r w:rsidRPr="00B67D0D">
        <w:rPr>
          <w:rFonts w:ascii="GT Haptik" w:hAnsi="GT Haptik" w:cstheme="majorBidi"/>
        </w:rPr>
        <w:t xml:space="preserve"> 50/2016 e </w:t>
      </w:r>
      <w:proofErr w:type="spellStart"/>
      <w:r w:rsidRPr="00B67D0D">
        <w:rPr>
          <w:rFonts w:ascii="GT Haptik" w:hAnsi="GT Haptik" w:cstheme="majorBidi"/>
        </w:rPr>
        <w:t>s.m.i.</w:t>
      </w:r>
      <w:proofErr w:type="spellEnd"/>
      <w:r w:rsidRPr="00B67D0D">
        <w:rPr>
          <w:rFonts w:ascii="GT Haptik" w:hAnsi="GT Haptik" w:cstheme="majorBidi"/>
        </w:rPr>
        <w:t xml:space="preserve"> In sostanza controlla l’esecuzione del contratto dotandosi degli strumenti ed eventualmente delle figure previste dalla legislazione appena richiamata. Si tratta di un ruolo interno all’amministrazione.</w:t>
      </w:r>
      <w:bookmarkStart w:id="25" w:name="_heading=h.26in1rg"/>
      <w:bookmarkEnd w:id="25"/>
    </w:p>
    <w:p w14:paraId="6833EA73" w14:textId="77777777" w:rsidR="001103CB" w:rsidRPr="003C4822" w:rsidRDefault="001103CB" w:rsidP="008173BC">
      <w:pPr>
        <w:spacing w:line="276" w:lineRule="auto"/>
        <w:ind w:right="1901"/>
        <w:jc w:val="both"/>
        <w:rPr>
          <w:rFonts w:ascii="GT Haptik" w:hAnsi="GT Haptik" w:cstheme="majorHAnsi"/>
          <w:sz w:val="24"/>
          <w:szCs w:val="24"/>
        </w:rPr>
      </w:pPr>
    </w:p>
    <w:p w14:paraId="000000B8" w14:textId="2E7EA84D" w:rsidR="00962130" w:rsidRPr="008173BC" w:rsidRDefault="00047F82" w:rsidP="008173BC">
      <w:pPr>
        <w:pStyle w:val="Titolo3"/>
        <w:spacing w:before="0" w:after="160" w:line="276" w:lineRule="auto"/>
        <w:ind w:right="1901"/>
        <w:rPr>
          <w:szCs w:val="28"/>
        </w:rPr>
      </w:pPr>
      <w:bookmarkStart w:id="26" w:name="_Toc103765971"/>
      <w:r w:rsidRPr="008173BC">
        <w:rPr>
          <w:szCs w:val="28"/>
        </w:rPr>
        <w:t>C.3.</w:t>
      </w:r>
      <w:r w:rsidR="001103CB" w:rsidRPr="008173BC">
        <w:rPr>
          <w:szCs w:val="28"/>
        </w:rPr>
        <w:t xml:space="preserve"> </w:t>
      </w:r>
      <w:r w:rsidRPr="008173BC">
        <w:rPr>
          <w:szCs w:val="28"/>
        </w:rPr>
        <w:t>Responsabile del progetto (</w:t>
      </w:r>
      <w:r w:rsidRPr="008173BC">
        <w:rPr>
          <w:i/>
          <w:iCs/>
          <w:szCs w:val="28"/>
        </w:rPr>
        <w:t>Project manager</w:t>
      </w:r>
      <w:r w:rsidRPr="008173BC">
        <w:rPr>
          <w:szCs w:val="28"/>
        </w:rPr>
        <w:t>)</w:t>
      </w:r>
      <w:bookmarkEnd w:id="26"/>
    </w:p>
    <w:p w14:paraId="000000BA" w14:textId="3509DF61" w:rsidR="00962130" w:rsidRPr="00B67D0D" w:rsidRDefault="00047F82" w:rsidP="008173BC">
      <w:pPr>
        <w:spacing w:line="276" w:lineRule="auto"/>
        <w:ind w:right="1901"/>
        <w:jc w:val="both"/>
        <w:rPr>
          <w:rFonts w:ascii="GT Haptik" w:hAnsi="GT Haptik" w:cstheme="majorBidi"/>
        </w:rPr>
      </w:pPr>
      <w:r w:rsidRPr="00B67D0D">
        <w:rPr>
          <w:rFonts w:ascii="GT Haptik" w:hAnsi="GT Haptik" w:cstheme="majorBidi"/>
        </w:rPr>
        <w:t xml:space="preserve">Una delle figure di supporto di cui può dotarsi il RUP è il responsabile del progetto o </w:t>
      </w:r>
      <w:proofErr w:type="spellStart"/>
      <w:r w:rsidRPr="00B67D0D">
        <w:rPr>
          <w:rFonts w:ascii="GT Haptik" w:hAnsi="GT Haptik" w:cstheme="majorBidi"/>
          <w:i/>
          <w:iCs/>
        </w:rPr>
        <w:t>project</w:t>
      </w:r>
      <w:proofErr w:type="spellEnd"/>
      <w:r w:rsidRPr="00B67D0D">
        <w:rPr>
          <w:rFonts w:ascii="GT Haptik" w:hAnsi="GT Haptik" w:cstheme="majorBidi"/>
          <w:i/>
          <w:iCs/>
        </w:rPr>
        <w:t xml:space="preserve"> manager</w:t>
      </w:r>
      <w:r w:rsidRPr="00B67D0D">
        <w:rPr>
          <w:rFonts w:ascii="GT Haptik" w:hAnsi="GT Haptik" w:cstheme="majorBidi"/>
        </w:rPr>
        <w:t xml:space="preserve">, che può essere </w:t>
      </w:r>
      <w:r w:rsidR="005F440D" w:rsidRPr="00B67D0D">
        <w:rPr>
          <w:rFonts w:ascii="GT Haptik" w:hAnsi="GT Haptik" w:cstheme="majorBidi"/>
        </w:rPr>
        <w:t xml:space="preserve">una figura </w:t>
      </w:r>
      <w:r w:rsidRPr="00B67D0D">
        <w:rPr>
          <w:rFonts w:ascii="GT Haptik" w:hAnsi="GT Haptik" w:cstheme="majorBidi"/>
        </w:rPr>
        <w:t>interna o esterna all’amministrazione e può ricevere l’incarico di monitorare tutte le attività previste nel progetto, valutando l’aderenza dei risultati agli obiettivi prefissati e controllando la qualità dell’intero processo. Alla chiusura dei lavori potrà coordinare il collaudo del lavoro consegnato e redigere una relazione tecnica di supporto al RUP sulle attività svolte e sulle modalità adottate.</w:t>
      </w:r>
    </w:p>
    <w:p w14:paraId="000000BB" w14:textId="6C296CBE" w:rsidR="00962130" w:rsidRPr="00B67D0D" w:rsidRDefault="00047F82" w:rsidP="008173BC">
      <w:pPr>
        <w:spacing w:line="276" w:lineRule="auto"/>
        <w:ind w:right="1901"/>
        <w:jc w:val="both"/>
        <w:rPr>
          <w:rFonts w:ascii="GT Haptik" w:hAnsi="GT Haptik" w:cstheme="majorBidi"/>
        </w:rPr>
      </w:pPr>
      <w:r w:rsidRPr="00B67D0D">
        <w:rPr>
          <w:rFonts w:ascii="GT Haptik" w:hAnsi="GT Haptik" w:cstheme="majorBidi"/>
        </w:rPr>
        <w:t xml:space="preserve">Il </w:t>
      </w:r>
      <w:proofErr w:type="spellStart"/>
      <w:r w:rsidRPr="00B67D0D">
        <w:rPr>
          <w:rFonts w:ascii="GT Haptik" w:hAnsi="GT Haptik" w:cstheme="majorBidi"/>
          <w:i/>
          <w:iCs/>
        </w:rPr>
        <w:t>project</w:t>
      </w:r>
      <w:proofErr w:type="spellEnd"/>
      <w:r w:rsidRPr="00B67D0D">
        <w:rPr>
          <w:rFonts w:ascii="GT Haptik" w:hAnsi="GT Haptik" w:cstheme="majorBidi"/>
          <w:i/>
          <w:iCs/>
        </w:rPr>
        <w:t xml:space="preserve"> manager</w:t>
      </w:r>
      <w:r w:rsidRPr="00B67D0D">
        <w:rPr>
          <w:rFonts w:ascii="GT Haptik" w:hAnsi="GT Haptik" w:cstheme="majorBidi"/>
        </w:rPr>
        <w:t xml:space="preserve"> verifica l’attuazione del quadro logico di riferimento, redatto dal cons</w:t>
      </w:r>
      <w:r w:rsidR="005F440D" w:rsidRPr="00B67D0D">
        <w:rPr>
          <w:rFonts w:ascii="GT Haptik" w:hAnsi="GT Haptik" w:cstheme="majorBidi"/>
        </w:rPr>
        <w:t>ervatore, in cui si esplicitano</w:t>
      </w:r>
      <w:r w:rsidRPr="00B67D0D">
        <w:rPr>
          <w:rFonts w:ascii="GT Haptik" w:hAnsi="GT Haptik" w:cstheme="majorBidi"/>
        </w:rPr>
        <w:t xml:space="preserve"> obiettivi generali, obiettivi specifici, risultati e attività. </w:t>
      </w:r>
    </w:p>
    <w:p w14:paraId="000000BC" w14:textId="4F0E45C6" w:rsidR="00962130" w:rsidRPr="00B67D0D" w:rsidRDefault="00047F82" w:rsidP="008173BC">
      <w:pPr>
        <w:spacing w:line="276" w:lineRule="auto"/>
        <w:ind w:right="1901"/>
        <w:jc w:val="both"/>
        <w:rPr>
          <w:rFonts w:ascii="GT Haptik" w:hAnsi="GT Haptik" w:cstheme="majorHAnsi"/>
        </w:rPr>
      </w:pPr>
      <w:r w:rsidRPr="00B67D0D">
        <w:rPr>
          <w:rFonts w:ascii="GT Haptik" w:hAnsi="GT Haptik" w:cstheme="majorHAnsi"/>
        </w:rPr>
        <w:t xml:space="preserve">In particolare, in collaborazione con il conservatore, individua gli indicatori, gli strumenti di verifica degli indicatori e le condizioni esterne utili al raggiungimento degli obiettivi, avendo cura di identificare anche i principali rischi ostativi e le adeguate strategie di mitigazione. </w:t>
      </w:r>
    </w:p>
    <w:p w14:paraId="000000BD" w14:textId="77777777" w:rsidR="00962130" w:rsidRPr="00B67D0D" w:rsidRDefault="00047F82" w:rsidP="008173BC">
      <w:pPr>
        <w:spacing w:line="276" w:lineRule="auto"/>
        <w:ind w:right="1901"/>
        <w:jc w:val="both"/>
        <w:rPr>
          <w:rFonts w:ascii="GT Haptik" w:hAnsi="GT Haptik" w:cstheme="majorHAnsi"/>
        </w:rPr>
      </w:pPr>
      <w:r w:rsidRPr="00B67D0D">
        <w:rPr>
          <w:rFonts w:ascii="GT Haptik" w:hAnsi="GT Haptik" w:cstheme="majorHAnsi"/>
        </w:rPr>
        <w:t>Supporta la definizione dei documenti da produrre nelle fasi di pianificazione, esecuzione, monitoraggio e controllo del progetto.</w:t>
      </w:r>
    </w:p>
    <w:p w14:paraId="564100E4" w14:textId="6D001E8F" w:rsidR="00E1427F" w:rsidRPr="00B67D0D" w:rsidRDefault="00047F82" w:rsidP="008173BC">
      <w:pPr>
        <w:spacing w:line="276" w:lineRule="auto"/>
        <w:ind w:right="1901"/>
        <w:jc w:val="both"/>
        <w:rPr>
          <w:rFonts w:ascii="GT Haptik" w:hAnsi="GT Haptik" w:cstheme="majorHAnsi"/>
        </w:rPr>
      </w:pPr>
      <w:r w:rsidRPr="00B67D0D">
        <w:rPr>
          <w:rFonts w:ascii="GT Haptik" w:hAnsi="GT Haptik" w:cstheme="majorHAnsi"/>
        </w:rPr>
        <w:lastRenderedPageBreak/>
        <w:t>In caso di difficoltà procedurali o operative, egli fornisce elementi utili alla messa a punto di soluzioni concrete. A questa figura sono richieste buone capacità comunicative per tenere insieme i vari membri del gruppo di lavoro e adeguate conoscenze degli aspetti operativi per poter al meglio individuare punti di forza e di debolezza dell’intero processo.</w:t>
      </w:r>
      <w:bookmarkStart w:id="27" w:name="_heading=h.lnxbz9" w:colFirst="0" w:colLast="0"/>
      <w:bookmarkEnd w:id="27"/>
    </w:p>
    <w:p w14:paraId="38A15128" w14:textId="77777777" w:rsidR="001103CB" w:rsidRPr="003C4822" w:rsidRDefault="001103CB" w:rsidP="008173BC">
      <w:pPr>
        <w:spacing w:line="276" w:lineRule="auto"/>
        <w:ind w:right="1901"/>
        <w:jc w:val="both"/>
        <w:rPr>
          <w:rFonts w:ascii="GT Haptik" w:hAnsi="GT Haptik" w:cstheme="majorHAnsi"/>
          <w:sz w:val="24"/>
          <w:szCs w:val="24"/>
        </w:rPr>
      </w:pPr>
    </w:p>
    <w:p w14:paraId="000000C1" w14:textId="4A205A9C" w:rsidR="00962130" w:rsidRPr="008173BC" w:rsidRDefault="00047F82" w:rsidP="008173BC">
      <w:pPr>
        <w:pStyle w:val="Titolo3"/>
        <w:spacing w:before="0" w:after="160" w:line="276" w:lineRule="auto"/>
        <w:ind w:right="1901"/>
        <w:rPr>
          <w:szCs w:val="28"/>
        </w:rPr>
      </w:pPr>
      <w:bookmarkStart w:id="28" w:name="_Toc103765972"/>
      <w:r w:rsidRPr="008173BC">
        <w:rPr>
          <w:szCs w:val="28"/>
        </w:rPr>
        <w:t>C.4. Conservatore (esperto di dominio)</w:t>
      </w:r>
      <w:bookmarkEnd w:id="28"/>
    </w:p>
    <w:p w14:paraId="4F42EF03" w14:textId="3881B78E" w:rsidR="00E1427F" w:rsidRPr="007A3B38" w:rsidRDefault="66410FDB" w:rsidP="008173BC">
      <w:pPr>
        <w:pBdr>
          <w:top w:val="nil"/>
          <w:left w:val="nil"/>
          <w:bottom w:val="nil"/>
          <w:right w:val="nil"/>
          <w:between w:val="nil"/>
        </w:pBdr>
        <w:spacing w:line="276" w:lineRule="auto"/>
        <w:ind w:right="1901"/>
        <w:jc w:val="both"/>
        <w:rPr>
          <w:rFonts w:ascii="GT Haptik" w:hAnsi="GT Haptik" w:cstheme="majorBidi"/>
        </w:rPr>
      </w:pPr>
      <w:r w:rsidRPr="007A3B38">
        <w:rPr>
          <w:rFonts w:ascii="GT Haptik" w:hAnsi="GT Haptik" w:cstheme="majorBidi"/>
        </w:rPr>
        <w:t xml:space="preserve">Il conservatore (sia esso architetto, </w:t>
      </w:r>
      <w:r w:rsidR="2BAB43F6" w:rsidRPr="007A3B38">
        <w:rPr>
          <w:rFonts w:ascii="GT Haptik" w:hAnsi="GT Haptik" w:cstheme="majorBidi"/>
        </w:rPr>
        <w:t xml:space="preserve">archeologo, </w:t>
      </w:r>
      <w:r w:rsidRPr="007A3B38">
        <w:rPr>
          <w:rFonts w:ascii="GT Haptik" w:hAnsi="GT Haptik" w:cstheme="majorBidi"/>
        </w:rPr>
        <w:t>bibliotecario, archivista, storico dell’arte</w:t>
      </w:r>
      <w:r w:rsidR="7B24AE0B" w:rsidRPr="007A3B38">
        <w:rPr>
          <w:rFonts w:ascii="GT Haptik" w:hAnsi="GT Haptik" w:cstheme="majorBidi"/>
        </w:rPr>
        <w:t xml:space="preserve">, </w:t>
      </w:r>
      <w:proofErr w:type="spellStart"/>
      <w:r w:rsidR="7B24AE0B" w:rsidRPr="007A3B38">
        <w:rPr>
          <w:rFonts w:ascii="GT Haptik" w:hAnsi="GT Haptik" w:cstheme="majorBidi"/>
        </w:rPr>
        <w:t>etno</w:t>
      </w:r>
      <w:proofErr w:type="spellEnd"/>
      <w:r w:rsidR="7B24AE0B" w:rsidRPr="007A3B38">
        <w:rPr>
          <w:rFonts w:ascii="GT Haptik" w:hAnsi="GT Haptik" w:cstheme="majorBidi"/>
        </w:rPr>
        <w:t>-antropologo,</w:t>
      </w:r>
      <w:r w:rsidRPr="007A3B38">
        <w:rPr>
          <w:rFonts w:ascii="GT Haptik" w:hAnsi="GT Haptik" w:cstheme="majorBidi"/>
        </w:rPr>
        <w:t xml:space="preserve"> etc.) è lo specialista di dominio e ha la migliore conoscenza sui beni oggetto della campagna di digitalizzazione. Ha la responsabil</w:t>
      </w:r>
      <w:r w:rsidR="38FE0CC0" w:rsidRPr="007A3B38">
        <w:rPr>
          <w:rFonts w:ascii="GT Haptik" w:hAnsi="GT Haptik" w:cstheme="majorBidi"/>
        </w:rPr>
        <w:t xml:space="preserve">ità scientifica delle attività; </w:t>
      </w:r>
      <w:r w:rsidRPr="007A3B38">
        <w:rPr>
          <w:rFonts w:ascii="GT Haptik" w:hAnsi="GT Haptik" w:cstheme="majorBidi"/>
        </w:rPr>
        <w:t>ha il compito di esplicitare le ragioni per cu</w:t>
      </w:r>
      <w:r w:rsidR="38FE0CC0" w:rsidRPr="007A3B38">
        <w:rPr>
          <w:rFonts w:ascii="GT Haptik" w:hAnsi="GT Haptik" w:cstheme="majorBidi"/>
        </w:rPr>
        <w:t>i la campagna viene realizzata;</w:t>
      </w:r>
      <w:r w:rsidRPr="007A3B38">
        <w:rPr>
          <w:rFonts w:ascii="GT Haptik" w:hAnsi="GT Haptik" w:cstheme="majorBidi"/>
        </w:rPr>
        <w:t xml:space="preserve"> seleziona, in accordo con il restauratore,</w:t>
      </w:r>
      <w:r w:rsidR="38FE0CC0" w:rsidRPr="007A3B38">
        <w:rPr>
          <w:rFonts w:ascii="GT Haptik" w:hAnsi="GT Haptik" w:cstheme="majorBidi"/>
        </w:rPr>
        <w:t xml:space="preserve"> il materiale da digitalizzare; r</w:t>
      </w:r>
      <w:r w:rsidRPr="007A3B38">
        <w:rPr>
          <w:rFonts w:ascii="GT Haptik" w:hAnsi="GT Haptik" w:cstheme="majorBidi"/>
        </w:rPr>
        <w:t>edige il quadro logico in cui si chiariscono gli obiettivi generali, gli obiettivi specif</w:t>
      </w:r>
      <w:r w:rsidR="38FE0CC0" w:rsidRPr="007A3B38">
        <w:rPr>
          <w:rFonts w:ascii="GT Haptik" w:hAnsi="GT Haptik" w:cstheme="majorBidi"/>
        </w:rPr>
        <w:t>ici, i risultati e le attività; d</w:t>
      </w:r>
      <w:r w:rsidRPr="007A3B38">
        <w:rPr>
          <w:rFonts w:ascii="GT Haptik" w:hAnsi="GT Haptik" w:cstheme="majorBidi"/>
        </w:rPr>
        <w:t>à al catalogatore indicazioni sulle più opportune modalità descrittive, segnalando specificità e caratteristiche peculiari d</w:t>
      </w:r>
      <w:r w:rsidR="38FE0CC0" w:rsidRPr="007A3B38">
        <w:rPr>
          <w:rFonts w:ascii="GT Haptik" w:hAnsi="GT Haptik" w:cstheme="majorBidi"/>
        </w:rPr>
        <w:t>ei beni oggetto della campagna; v</w:t>
      </w:r>
      <w:r w:rsidRPr="007A3B38">
        <w:rPr>
          <w:rFonts w:ascii="GT Haptik" w:hAnsi="GT Haptik" w:cstheme="majorBidi"/>
        </w:rPr>
        <w:t xml:space="preserve">aluta la qualità dell’attività di </w:t>
      </w:r>
      <w:r w:rsidR="38FE0CC0" w:rsidRPr="007A3B38">
        <w:rPr>
          <w:rFonts w:ascii="GT Haptik" w:hAnsi="GT Haptik" w:cstheme="majorBidi"/>
        </w:rPr>
        <w:t>riproduzione e di descrizione; i</w:t>
      </w:r>
      <w:r w:rsidRPr="007A3B38">
        <w:rPr>
          <w:rFonts w:ascii="GT Haptik" w:hAnsi="GT Haptik" w:cstheme="majorBidi"/>
        </w:rPr>
        <w:t>nfine, prepara la documentazione scientifica utile alla promozione degli esiti della campagna.</w:t>
      </w:r>
      <w:bookmarkStart w:id="29" w:name="_heading=h.35nkun2"/>
      <w:bookmarkEnd w:id="29"/>
    </w:p>
    <w:p w14:paraId="5B48B8B4" w14:textId="77777777" w:rsidR="001103CB" w:rsidRPr="003C4822" w:rsidRDefault="001103CB" w:rsidP="008173BC">
      <w:pPr>
        <w:pBdr>
          <w:top w:val="nil"/>
          <w:left w:val="nil"/>
          <w:bottom w:val="nil"/>
          <w:right w:val="nil"/>
          <w:between w:val="nil"/>
        </w:pBdr>
        <w:spacing w:line="276" w:lineRule="auto"/>
        <w:ind w:right="1901"/>
        <w:jc w:val="both"/>
        <w:rPr>
          <w:rFonts w:ascii="GT Haptik" w:hAnsi="GT Haptik" w:cstheme="majorHAnsi"/>
          <w:sz w:val="24"/>
          <w:szCs w:val="24"/>
        </w:rPr>
      </w:pPr>
    </w:p>
    <w:p w14:paraId="000000C6" w14:textId="5346694F" w:rsidR="00962130" w:rsidRPr="008173BC" w:rsidRDefault="00047F82" w:rsidP="008173BC">
      <w:pPr>
        <w:pStyle w:val="Titolo3"/>
        <w:spacing w:before="0" w:after="160" w:line="276" w:lineRule="auto"/>
        <w:ind w:right="1901"/>
        <w:rPr>
          <w:szCs w:val="28"/>
        </w:rPr>
      </w:pPr>
      <w:bookmarkStart w:id="30" w:name="_Toc103765973"/>
      <w:r w:rsidRPr="008173BC">
        <w:rPr>
          <w:szCs w:val="28"/>
        </w:rPr>
        <w:t>C.5. Restauratore</w:t>
      </w:r>
      <w:bookmarkEnd w:id="30"/>
    </w:p>
    <w:p w14:paraId="000000C8" w14:textId="6C1F06C6" w:rsidR="00962130" w:rsidRPr="007A3B38" w:rsidRDefault="00047F82" w:rsidP="008173BC">
      <w:pPr>
        <w:spacing w:line="276" w:lineRule="auto"/>
        <w:ind w:right="1901"/>
        <w:jc w:val="both"/>
        <w:rPr>
          <w:rFonts w:ascii="GT Haptik" w:hAnsi="GT Haptik" w:cstheme="majorHAnsi"/>
        </w:rPr>
      </w:pPr>
      <w:r w:rsidRPr="007A3B38">
        <w:rPr>
          <w:rFonts w:ascii="GT Haptik" w:hAnsi="GT Haptik" w:cstheme="majorHAnsi"/>
        </w:rPr>
        <w:t>Il restauratore è il professionista che definisce lo stato di conservazione e mette in atto tutte le azioni dirette e indirette utili a limi</w:t>
      </w:r>
      <w:r w:rsidR="007F3722" w:rsidRPr="007A3B38">
        <w:rPr>
          <w:rFonts w:ascii="GT Haptik" w:hAnsi="GT Haptik" w:cstheme="majorHAnsi"/>
        </w:rPr>
        <w:t xml:space="preserve">tare i processi di degrado dei </w:t>
      </w:r>
      <w:r w:rsidRPr="007A3B38">
        <w:rPr>
          <w:rFonts w:ascii="GT Haptik" w:hAnsi="GT Haptik" w:cstheme="majorHAnsi"/>
        </w:rPr>
        <w:t>beni, assicurandone la conservazione e salvaguardandone il valore culturale.</w:t>
      </w:r>
    </w:p>
    <w:p w14:paraId="6DAD33D1" w14:textId="6DA5A4E2" w:rsidR="00E1427F" w:rsidRPr="007A3B38" w:rsidRDefault="00047F82" w:rsidP="008173BC">
      <w:pPr>
        <w:spacing w:line="276" w:lineRule="auto"/>
        <w:ind w:right="1901"/>
        <w:jc w:val="both"/>
        <w:rPr>
          <w:rFonts w:ascii="GT Haptik" w:hAnsi="GT Haptik" w:cstheme="majorHAnsi"/>
        </w:rPr>
      </w:pPr>
      <w:r w:rsidRPr="007A3B38">
        <w:rPr>
          <w:rFonts w:ascii="GT Haptik" w:hAnsi="GT Haptik" w:cstheme="majorHAnsi"/>
        </w:rPr>
        <w:t>A tal fine, nell’ambito della campagna di digitalizzazione</w:t>
      </w:r>
      <w:r w:rsidR="007F3722" w:rsidRPr="007A3B38">
        <w:rPr>
          <w:rFonts w:ascii="GT Haptik" w:hAnsi="GT Haptik" w:cstheme="majorHAnsi"/>
        </w:rPr>
        <w:t>,</w:t>
      </w:r>
      <w:r w:rsidRPr="007A3B38">
        <w:rPr>
          <w:rFonts w:ascii="GT Haptik" w:hAnsi="GT Haptik" w:cstheme="majorHAnsi"/>
        </w:rPr>
        <w:t xml:space="preserve"> analizza i dati relativi ai materiali, alla tecnica di esecuzione e allo stato di conservazione dei beni e indica la fattibilità di tutte le azioni utili alla digitalizzazione. Pertanto, </w:t>
      </w:r>
      <w:r w:rsidR="007F3722" w:rsidRPr="007A3B38">
        <w:rPr>
          <w:rFonts w:ascii="GT Haptik" w:hAnsi="GT Haptik" w:cstheme="majorHAnsi"/>
        </w:rPr>
        <w:t>effettua,</w:t>
      </w:r>
      <w:r w:rsidRPr="007A3B38">
        <w:rPr>
          <w:rFonts w:ascii="GT Haptik" w:hAnsi="GT Haptik" w:cstheme="majorHAnsi"/>
        </w:rPr>
        <w:t xml:space="preserve"> in collaborazione con il conservatore</w:t>
      </w:r>
      <w:r w:rsidR="007F3722" w:rsidRPr="007A3B38">
        <w:rPr>
          <w:rFonts w:ascii="GT Haptik" w:hAnsi="GT Haptik" w:cstheme="majorHAnsi"/>
        </w:rPr>
        <w:t>,</w:t>
      </w:r>
      <w:r w:rsidRPr="007A3B38">
        <w:rPr>
          <w:rFonts w:ascii="GT Haptik" w:hAnsi="GT Haptik" w:cstheme="majorHAnsi"/>
        </w:rPr>
        <w:t xml:space="preserve"> la s</w:t>
      </w:r>
      <w:r w:rsidR="007F3722" w:rsidRPr="007A3B38">
        <w:rPr>
          <w:rFonts w:ascii="GT Haptik" w:hAnsi="GT Haptik" w:cstheme="majorHAnsi"/>
        </w:rPr>
        <w:t>celta dei beni da digitalizzare;</w:t>
      </w:r>
      <w:r w:rsidRPr="007A3B38">
        <w:rPr>
          <w:rFonts w:ascii="GT Haptik" w:hAnsi="GT Haptik" w:cstheme="majorHAnsi"/>
        </w:rPr>
        <w:t xml:space="preserve"> </w:t>
      </w:r>
      <w:r w:rsidR="007F3722" w:rsidRPr="007A3B38">
        <w:rPr>
          <w:rFonts w:ascii="GT Haptik" w:hAnsi="GT Haptik" w:cstheme="majorHAnsi"/>
        </w:rPr>
        <w:t xml:space="preserve">verifica lo stato conservativo del materiale da digitalizzare insieme al conservatore; </w:t>
      </w:r>
      <w:r w:rsidRPr="007A3B38">
        <w:rPr>
          <w:rFonts w:ascii="GT Haptik" w:hAnsi="GT Haptik" w:cstheme="majorHAnsi"/>
        </w:rPr>
        <w:t>valuta l’opportunità di procedere a una preparatoria puliz</w:t>
      </w:r>
      <w:r w:rsidR="007F3722" w:rsidRPr="007A3B38">
        <w:rPr>
          <w:rFonts w:ascii="GT Haptik" w:hAnsi="GT Haptik" w:cstheme="majorHAnsi"/>
        </w:rPr>
        <w:t>ia e ricondizionamento dei beni;</w:t>
      </w:r>
      <w:r w:rsidRPr="007A3B38">
        <w:rPr>
          <w:rFonts w:ascii="GT Haptik" w:hAnsi="GT Haptik" w:cstheme="majorHAnsi"/>
        </w:rPr>
        <w:t xml:space="preserve"> dà eventuali indicazioni restrittive circa la movimentazione</w:t>
      </w:r>
      <w:r w:rsidR="007F3722" w:rsidRPr="007A3B38">
        <w:rPr>
          <w:rFonts w:ascii="GT Haptik" w:hAnsi="GT Haptik" w:cstheme="majorHAnsi"/>
        </w:rPr>
        <w:t xml:space="preserve">; </w:t>
      </w:r>
      <w:r w:rsidRPr="007A3B38">
        <w:rPr>
          <w:rFonts w:ascii="GT Haptik" w:hAnsi="GT Haptik" w:cstheme="majorHAnsi"/>
        </w:rPr>
        <w:t>esprime</w:t>
      </w:r>
      <w:r w:rsidR="007F3722" w:rsidRPr="007A3B38">
        <w:rPr>
          <w:rFonts w:ascii="GT Haptik" w:hAnsi="GT Haptik" w:cstheme="majorHAnsi"/>
        </w:rPr>
        <w:t>,</w:t>
      </w:r>
      <w:r w:rsidRPr="007A3B38">
        <w:rPr>
          <w:rFonts w:ascii="GT Haptik" w:hAnsi="GT Haptik" w:cstheme="majorHAnsi"/>
        </w:rPr>
        <w:t xml:space="preserve"> </w:t>
      </w:r>
      <w:r w:rsidR="007F3722" w:rsidRPr="007A3B38">
        <w:rPr>
          <w:rFonts w:ascii="GT Haptik" w:hAnsi="GT Haptik" w:cstheme="majorHAnsi"/>
        </w:rPr>
        <w:t xml:space="preserve">a partire dalle proposte dell’operatore tecnico, </w:t>
      </w:r>
      <w:r w:rsidRPr="007A3B38">
        <w:rPr>
          <w:rFonts w:ascii="GT Haptik" w:hAnsi="GT Haptik" w:cstheme="majorHAnsi"/>
        </w:rPr>
        <w:t>un parere circa l’impatto sui beni delle tecnologie d</w:t>
      </w:r>
      <w:r w:rsidR="007F3722" w:rsidRPr="007A3B38">
        <w:rPr>
          <w:rFonts w:ascii="GT Haptik" w:hAnsi="GT Haptik" w:cstheme="majorHAnsi"/>
        </w:rPr>
        <w:t xml:space="preserve">a usare per la digitalizzazione; </w:t>
      </w:r>
      <w:r w:rsidRPr="007A3B38">
        <w:rPr>
          <w:rFonts w:ascii="GT Haptik" w:hAnsi="GT Haptik" w:cstheme="majorHAnsi"/>
        </w:rPr>
        <w:t>ne predisp</w:t>
      </w:r>
      <w:r w:rsidR="007F3722" w:rsidRPr="007A3B38">
        <w:rPr>
          <w:rFonts w:ascii="GT Haptik" w:hAnsi="GT Haptik" w:cstheme="majorHAnsi"/>
        </w:rPr>
        <w:t>one il restauro, se necessario; s</w:t>
      </w:r>
      <w:r w:rsidRPr="007A3B38">
        <w:rPr>
          <w:rFonts w:ascii="GT Haptik" w:hAnsi="GT Haptik" w:cstheme="majorHAnsi"/>
        </w:rPr>
        <w:t xml:space="preserve">ovrintende e coordina la movimentazione del materiale, in collaborazione </w:t>
      </w:r>
      <w:r w:rsidR="007F3722" w:rsidRPr="007A3B38">
        <w:rPr>
          <w:rFonts w:ascii="GT Haptik" w:hAnsi="GT Haptik" w:cstheme="majorHAnsi"/>
        </w:rPr>
        <w:t>con gli addetti alla logistica; v</w:t>
      </w:r>
      <w:r w:rsidRPr="007A3B38">
        <w:rPr>
          <w:rFonts w:ascii="GT Haptik" w:hAnsi="GT Haptik" w:cstheme="majorHAnsi"/>
        </w:rPr>
        <w:t>erifica le condizioni ambientali in cui avviene la digitalizzazione (luce, temperatura, umidità e uso delle apparecchiature).</w:t>
      </w:r>
      <w:r w:rsidR="007F3722" w:rsidRPr="007A3B38">
        <w:rPr>
          <w:rFonts w:ascii="GT Haptik" w:hAnsi="GT Haptik" w:cstheme="majorHAnsi"/>
        </w:rPr>
        <w:t xml:space="preserve"> Infine, ha cura di verificare, nel caso in cui la digitalizzazione avvenga in un luogo esterno </w:t>
      </w:r>
      <w:r w:rsidR="007F3722" w:rsidRPr="007A3B38">
        <w:rPr>
          <w:rFonts w:ascii="GT Haptik" w:hAnsi="GT Haptik" w:cstheme="majorHAnsi"/>
        </w:rPr>
        <w:lastRenderedPageBreak/>
        <w:t xml:space="preserve">all’istituto di conservazione, l’adeguatezza dei locali in cui i beni devono transitare. </w:t>
      </w:r>
      <w:bookmarkStart w:id="31" w:name="_heading=h.1ksv4uv" w:colFirst="0" w:colLast="0"/>
      <w:bookmarkEnd w:id="31"/>
    </w:p>
    <w:p w14:paraId="06B36C04" w14:textId="77777777" w:rsidR="001103CB" w:rsidRPr="003C4822" w:rsidRDefault="001103CB" w:rsidP="008173BC">
      <w:pPr>
        <w:spacing w:line="276" w:lineRule="auto"/>
        <w:ind w:right="1901"/>
        <w:jc w:val="both"/>
        <w:rPr>
          <w:rFonts w:ascii="GT Haptik" w:hAnsi="GT Haptik" w:cstheme="majorHAnsi"/>
          <w:sz w:val="24"/>
          <w:szCs w:val="24"/>
        </w:rPr>
      </w:pPr>
    </w:p>
    <w:p w14:paraId="000000CD" w14:textId="7367BC3C" w:rsidR="00962130" w:rsidRPr="008173BC" w:rsidRDefault="00047F82" w:rsidP="008173BC">
      <w:pPr>
        <w:pStyle w:val="Titolo3"/>
        <w:spacing w:before="0" w:after="160" w:line="276" w:lineRule="auto"/>
        <w:ind w:right="1901"/>
        <w:rPr>
          <w:szCs w:val="28"/>
        </w:rPr>
      </w:pPr>
      <w:bookmarkStart w:id="32" w:name="_Toc103765974"/>
      <w:r w:rsidRPr="008173BC">
        <w:rPr>
          <w:szCs w:val="28"/>
        </w:rPr>
        <w:t>C.6. Addetto alla logistica</w:t>
      </w:r>
      <w:bookmarkEnd w:id="32"/>
    </w:p>
    <w:p w14:paraId="000000CF" w14:textId="77777777" w:rsidR="00962130" w:rsidRPr="007A3B38" w:rsidRDefault="00047F82" w:rsidP="008173BC">
      <w:pPr>
        <w:spacing w:line="276" w:lineRule="auto"/>
        <w:ind w:right="1901"/>
        <w:jc w:val="both"/>
        <w:rPr>
          <w:rFonts w:ascii="GT Haptik" w:hAnsi="GT Haptik" w:cstheme="majorHAnsi"/>
        </w:rPr>
      </w:pPr>
      <w:r w:rsidRPr="007A3B38">
        <w:rPr>
          <w:rFonts w:ascii="GT Haptik" w:hAnsi="GT Haptik" w:cstheme="majorHAnsi"/>
        </w:rPr>
        <w:t xml:space="preserve">Per una più efficace gestione dei processi di movimentazione interna e/o esterna dei beni, è opportuno individuare una figura che, tenendo conto delle indicazioni del restauratore, segua tutte le fasi in cui i beni transitano da un luogo all’altro o siano, in generale, movimentati. </w:t>
      </w:r>
    </w:p>
    <w:p w14:paraId="6B2D6D91" w14:textId="204CED19" w:rsidR="00E1427F" w:rsidRPr="007A3B38" w:rsidRDefault="00047F82" w:rsidP="008173BC">
      <w:pPr>
        <w:spacing w:line="276" w:lineRule="auto"/>
        <w:ind w:right="1901"/>
        <w:jc w:val="both"/>
        <w:rPr>
          <w:rFonts w:ascii="GT Haptik" w:hAnsi="GT Haptik" w:cstheme="majorBidi"/>
        </w:rPr>
      </w:pPr>
      <w:r w:rsidRPr="007A3B38">
        <w:rPr>
          <w:rFonts w:ascii="GT Haptik" w:hAnsi="GT Haptik" w:cstheme="majorBidi"/>
        </w:rPr>
        <w:t xml:space="preserve">L’addetto alla logistica si occupa anche delle modalità di imballaggio o comunque della messa in sicurezza dei beni. </w:t>
      </w:r>
      <w:bookmarkStart w:id="33" w:name="_heading=h.44sinio"/>
      <w:bookmarkEnd w:id="33"/>
    </w:p>
    <w:p w14:paraId="45DEA26B" w14:textId="77777777" w:rsidR="001103CB" w:rsidRPr="003C4822" w:rsidRDefault="001103CB" w:rsidP="008173BC">
      <w:pPr>
        <w:spacing w:line="276" w:lineRule="auto"/>
        <w:ind w:right="1901"/>
        <w:jc w:val="both"/>
        <w:rPr>
          <w:rFonts w:ascii="GT Haptik" w:hAnsi="GT Haptik" w:cstheme="majorHAnsi"/>
          <w:sz w:val="24"/>
          <w:szCs w:val="24"/>
        </w:rPr>
      </w:pPr>
    </w:p>
    <w:p w14:paraId="000000D3" w14:textId="786C3B57" w:rsidR="00962130" w:rsidRPr="008173BC" w:rsidRDefault="00047F82" w:rsidP="008173BC">
      <w:pPr>
        <w:pStyle w:val="Titolo3"/>
        <w:spacing w:before="0" w:after="160" w:line="276" w:lineRule="auto"/>
        <w:ind w:right="1901"/>
        <w:rPr>
          <w:sz w:val="28"/>
        </w:rPr>
      </w:pPr>
      <w:bookmarkStart w:id="34" w:name="_Toc103765975"/>
      <w:r w:rsidRPr="008173BC">
        <w:rPr>
          <w:szCs w:val="28"/>
        </w:rPr>
        <w:t>C.7. Responsabile tecnico</w:t>
      </w:r>
      <w:bookmarkEnd w:id="34"/>
      <w:r w:rsidRPr="008173BC">
        <w:rPr>
          <w:sz w:val="28"/>
        </w:rPr>
        <w:t xml:space="preserve"> </w:t>
      </w:r>
    </w:p>
    <w:p w14:paraId="64C3C170" w14:textId="6741ABA7" w:rsidR="00E1427F" w:rsidRPr="007A3B38" w:rsidRDefault="00047F82" w:rsidP="008173BC">
      <w:pPr>
        <w:spacing w:line="276" w:lineRule="auto"/>
        <w:ind w:right="1901"/>
        <w:jc w:val="both"/>
        <w:rPr>
          <w:rFonts w:ascii="GT Haptik" w:hAnsi="GT Haptik" w:cstheme="majorBidi"/>
        </w:rPr>
      </w:pPr>
      <w:r w:rsidRPr="007A3B38">
        <w:rPr>
          <w:rFonts w:ascii="GT Haptik" w:hAnsi="GT Haptik" w:cstheme="majorBidi"/>
        </w:rPr>
        <w:t xml:space="preserve">Ha il compito di individuare le attrezzature e i flussi di lavoro più efficaci ed efficienti adatti al progetto. Risponde al RUP e, se individuato dal RUP, al </w:t>
      </w:r>
      <w:proofErr w:type="spellStart"/>
      <w:r w:rsidRPr="007A3B38">
        <w:rPr>
          <w:rFonts w:ascii="GT Haptik" w:hAnsi="GT Haptik" w:cstheme="majorBidi"/>
          <w:i/>
          <w:iCs/>
        </w:rPr>
        <w:t>project</w:t>
      </w:r>
      <w:proofErr w:type="spellEnd"/>
      <w:r w:rsidRPr="007A3B38">
        <w:rPr>
          <w:rFonts w:ascii="GT Haptik" w:hAnsi="GT Haptik" w:cstheme="majorBidi"/>
          <w:i/>
          <w:iCs/>
        </w:rPr>
        <w:t xml:space="preserve"> manager</w:t>
      </w:r>
      <w:r w:rsidRPr="007A3B38">
        <w:rPr>
          <w:rFonts w:ascii="GT Haptik" w:hAnsi="GT Haptik" w:cstheme="majorBidi"/>
        </w:rPr>
        <w:t xml:space="preserve">. </w:t>
      </w:r>
      <w:r w:rsidR="007F3722" w:rsidRPr="007A3B38">
        <w:rPr>
          <w:rFonts w:ascii="GT Haptik" w:hAnsi="GT Haptik" w:cstheme="majorBidi"/>
        </w:rPr>
        <w:t>F</w:t>
      </w:r>
      <w:r w:rsidRPr="007A3B38">
        <w:rPr>
          <w:rFonts w:ascii="GT Haptik" w:hAnsi="GT Haptik" w:cstheme="majorBidi"/>
        </w:rPr>
        <w:t>orma gli operatori tecnici per le specificità del progetto ed è responsabile del corretto funzionamento degli apparati.</w:t>
      </w:r>
      <w:bookmarkStart w:id="35" w:name="_heading=h.2jxsxqh"/>
      <w:bookmarkEnd w:id="35"/>
    </w:p>
    <w:p w14:paraId="5D631768" w14:textId="77777777" w:rsidR="001103CB" w:rsidRPr="003C4822" w:rsidRDefault="001103CB" w:rsidP="008173BC">
      <w:pPr>
        <w:spacing w:line="276" w:lineRule="auto"/>
        <w:ind w:right="1901"/>
        <w:jc w:val="both"/>
        <w:rPr>
          <w:rFonts w:ascii="GT Haptik" w:hAnsi="GT Haptik" w:cstheme="majorHAnsi"/>
          <w:sz w:val="24"/>
          <w:szCs w:val="24"/>
        </w:rPr>
      </w:pPr>
    </w:p>
    <w:p w14:paraId="000000D8" w14:textId="3AA19AFD" w:rsidR="00962130" w:rsidRPr="008173BC" w:rsidRDefault="00047F82" w:rsidP="008173BC">
      <w:pPr>
        <w:pStyle w:val="Titolo3"/>
        <w:spacing w:before="0" w:after="160" w:line="276" w:lineRule="auto"/>
        <w:ind w:right="1901"/>
        <w:rPr>
          <w:szCs w:val="28"/>
        </w:rPr>
      </w:pPr>
      <w:bookmarkStart w:id="36" w:name="_Toc103765976"/>
      <w:r w:rsidRPr="008173BC">
        <w:rPr>
          <w:szCs w:val="28"/>
        </w:rPr>
        <w:t>C.8. Operatore tecnico</w:t>
      </w:r>
      <w:bookmarkEnd w:id="36"/>
    </w:p>
    <w:p w14:paraId="443F2E03" w14:textId="6F7D0D36" w:rsidR="00E1427F" w:rsidRPr="007A3B38" w:rsidRDefault="00047F82" w:rsidP="008173BC">
      <w:pPr>
        <w:spacing w:line="276" w:lineRule="auto"/>
        <w:ind w:right="1901"/>
        <w:jc w:val="both"/>
        <w:rPr>
          <w:rFonts w:ascii="GT Haptik" w:hAnsi="GT Haptik" w:cstheme="majorHAnsi"/>
        </w:rPr>
      </w:pPr>
      <w:r w:rsidRPr="007A3B38">
        <w:rPr>
          <w:rFonts w:ascii="GT Haptik" w:hAnsi="GT Haptik" w:cstheme="majorHAnsi"/>
        </w:rPr>
        <w:t xml:space="preserve">Risponde al responsabile tecnico. </w:t>
      </w:r>
      <w:r w:rsidR="00193AF2" w:rsidRPr="007A3B38">
        <w:rPr>
          <w:rFonts w:ascii="GT Haptik" w:hAnsi="GT Haptik" w:cstheme="majorHAnsi"/>
        </w:rPr>
        <w:t>E</w:t>
      </w:r>
      <w:r w:rsidRPr="007A3B38">
        <w:rPr>
          <w:rFonts w:ascii="GT Haptik" w:hAnsi="GT Haptik" w:cstheme="majorHAnsi"/>
        </w:rPr>
        <w:t>segue la digital</w:t>
      </w:r>
      <w:r w:rsidR="00193AF2" w:rsidRPr="007A3B38">
        <w:rPr>
          <w:rFonts w:ascii="GT Haptik" w:hAnsi="GT Haptik" w:cstheme="majorHAnsi"/>
        </w:rPr>
        <w:t>izzazione del materiale e deve</w:t>
      </w:r>
      <w:r w:rsidRPr="007A3B38">
        <w:rPr>
          <w:rFonts w:ascii="GT Haptik" w:hAnsi="GT Haptik" w:cstheme="majorHAnsi"/>
        </w:rPr>
        <w:t xml:space="preserve"> possedere adeguata conoscenza della strumentazione utilizzata.</w:t>
      </w:r>
      <w:bookmarkStart w:id="37" w:name="_heading=h.z337ya" w:colFirst="0" w:colLast="0"/>
      <w:bookmarkEnd w:id="37"/>
    </w:p>
    <w:p w14:paraId="2B70BB8B" w14:textId="77777777" w:rsidR="001103CB" w:rsidRPr="003C4822" w:rsidRDefault="001103CB" w:rsidP="008173BC">
      <w:pPr>
        <w:spacing w:line="276" w:lineRule="auto"/>
        <w:ind w:right="1901"/>
        <w:jc w:val="both"/>
        <w:rPr>
          <w:rFonts w:ascii="GT Haptik" w:hAnsi="GT Haptik" w:cstheme="majorHAnsi"/>
          <w:sz w:val="24"/>
          <w:szCs w:val="24"/>
        </w:rPr>
      </w:pPr>
    </w:p>
    <w:p w14:paraId="000000DD" w14:textId="03BEA7FC" w:rsidR="00962130" w:rsidRPr="008173BC" w:rsidRDefault="00047F82" w:rsidP="008173BC">
      <w:pPr>
        <w:pStyle w:val="Titolo3"/>
        <w:spacing w:before="0" w:after="160" w:line="276" w:lineRule="auto"/>
        <w:ind w:right="1901"/>
        <w:rPr>
          <w:sz w:val="28"/>
        </w:rPr>
      </w:pPr>
      <w:bookmarkStart w:id="38" w:name="_Toc103765977"/>
      <w:r w:rsidRPr="008173BC">
        <w:rPr>
          <w:szCs w:val="28"/>
        </w:rPr>
        <w:t>C.9. Catalogatore</w:t>
      </w:r>
      <w:bookmarkEnd w:id="38"/>
      <w:r w:rsidRPr="008173BC">
        <w:rPr>
          <w:sz w:val="28"/>
        </w:rPr>
        <w:t xml:space="preserve"> </w:t>
      </w:r>
    </w:p>
    <w:p w14:paraId="000000DF" w14:textId="44B6021F" w:rsidR="00962130" w:rsidRPr="009C7C53" w:rsidRDefault="66410FDB" w:rsidP="008173BC">
      <w:pPr>
        <w:spacing w:line="276" w:lineRule="auto"/>
        <w:ind w:right="1901"/>
        <w:jc w:val="both"/>
        <w:rPr>
          <w:rFonts w:ascii="GT Haptik" w:hAnsi="GT Haptik" w:cstheme="majorBidi"/>
        </w:rPr>
      </w:pPr>
      <w:r w:rsidRPr="009C7C53">
        <w:rPr>
          <w:rFonts w:ascii="GT Haptik" w:hAnsi="GT Haptik" w:cstheme="majorBidi"/>
        </w:rPr>
        <w:t>È la figura professionale a cui sono richiesti specifici requisiti di formazio</w:t>
      </w:r>
      <w:r w:rsidR="008173BC">
        <w:rPr>
          <w:rFonts w:ascii="GT Haptik" w:hAnsi="GT Haptik" w:cstheme="majorBidi"/>
        </w:rPr>
        <w:t>ne nel dominio di riferimento (</w:t>
      </w:r>
      <w:r w:rsidRPr="009C7C53">
        <w:rPr>
          <w:rFonts w:ascii="GT Haptik" w:hAnsi="GT Haptik" w:cstheme="majorBidi"/>
        </w:rPr>
        <w:t xml:space="preserve">architetto, </w:t>
      </w:r>
      <w:r w:rsidR="2BAB43F6" w:rsidRPr="009C7C53">
        <w:rPr>
          <w:rFonts w:ascii="GT Haptik" w:hAnsi="GT Haptik" w:cstheme="majorBidi"/>
        </w:rPr>
        <w:t xml:space="preserve">archeologo, </w:t>
      </w:r>
      <w:r w:rsidRPr="009C7C53">
        <w:rPr>
          <w:rFonts w:ascii="GT Haptik" w:hAnsi="GT Haptik" w:cstheme="majorBidi"/>
        </w:rPr>
        <w:t>bibliotecario, archivista, storico dell’arte</w:t>
      </w:r>
      <w:r w:rsidR="7B24AE0B" w:rsidRPr="009C7C53">
        <w:rPr>
          <w:rFonts w:ascii="GT Haptik" w:hAnsi="GT Haptik" w:cstheme="majorBidi"/>
        </w:rPr>
        <w:t xml:space="preserve">, </w:t>
      </w:r>
      <w:proofErr w:type="spellStart"/>
      <w:r w:rsidR="7B24AE0B" w:rsidRPr="009C7C53">
        <w:rPr>
          <w:rFonts w:ascii="GT Haptik" w:hAnsi="GT Haptik" w:cstheme="majorBidi"/>
        </w:rPr>
        <w:t>etno</w:t>
      </w:r>
      <w:proofErr w:type="spellEnd"/>
      <w:r w:rsidR="7B24AE0B" w:rsidRPr="009C7C53">
        <w:rPr>
          <w:rFonts w:ascii="GT Haptik" w:hAnsi="GT Haptik" w:cstheme="majorBidi"/>
        </w:rPr>
        <w:t>-antropologo,</w:t>
      </w:r>
      <w:r w:rsidRPr="009C7C53">
        <w:rPr>
          <w:rFonts w:ascii="GT Haptik" w:hAnsi="GT Haptik" w:cstheme="majorBidi"/>
        </w:rPr>
        <w:t xml:space="preserve"> etc.). Ha il compito di produrre i dati descrittivi del materiale da digitalizzare o verificarne la qualità, nel caso questi fossero già esistenti.</w:t>
      </w:r>
    </w:p>
    <w:p w14:paraId="36D61AA3" w14:textId="25FD23CC" w:rsidR="00E1427F" w:rsidRPr="009C7C53" w:rsidRDefault="00047F82" w:rsidP="008173BC">
      <w:pPr>
        <w:spacing w:line="276" w:lineRule="auto"/>
        <w:ind w:right="1901"/>
        <w:jc w:val="both"/>
        <w:rPr>
          <w:rFonts w:ascii="GT Haptik" w:hAnsi="GT Haptik" w:cstheme="majorHAnsi"/>
        </w:rPr>
      </w:pPr>
      <w:r w:rsidRPr="009C7C53">
        <w:rPr>
          <w:rFonts w:ascii="GT Haptik" w:hAnsi="GT Haptik" w:cstheme="majorHAnsi"/>
        </w:rPr>
        <w:t>Per la stessa risorsa possono essere previste più figure di catalogatori, al fine di garantire la descrizione più esaustiva del bene. Inevitabilmente, egli si rapporta con l’informatico per la produzione dei metadati.</w:t>
      </w:r>
      <w:bookmarkStart w:id="39" w:name="_heading=h.3j2qqm3" w:colFirst="0" w:colLast="0"/>
      <w:bookmarkEnd w:id="39"/>
    </w:p>
    <w:p w14:paraId="7B53069F" w14:textId="77777777" w:rsidR="001103CB" w:rsidRPr="003C4822" w:rsidRDefault="001103CB" w:rsidP="008173BC">
      <w:pPr>
        <w:spacing w:line="276" w:lineRule="auto"/>
        <w:ind w:right="1901"/>
        <w:jc w:val="both"/>
        <w:rPr>
          <w:rFonts w:ascii="GT Haptik" w:hAnsi="GT Haptik" w:cstheme="majorHAnsi"/>
          <w:sz w:val="24"/>
          <w:szCs w:val="24"/>
        </w:rPr>
      </w:pPr>
    </w:p>
    <w:p w14:paraId="000000E3" w14:textId="60A1B629" w:rsidR="00962130" w:rsidRPr="008173BC" w:rsidRDefault="00047F82" w:rsidP="008173BC">
      <w:pPr>
        <w:pStyle w:val="Titolo3"/>
        <w:spacing w:before="0" w:after="160" w:line="276" w:lineRule="auto"/>
        <w:ind w:right="1901"/>
        <w:rPr>
          <w:szCs w:val="28"/>
        </w:rPr>
      </w:pPr>
      <w:bookmarkStart w:id="40" w:name="_Toc103765978"/>
      <w:r w:rsidRPr="008173BC">
        <w:rPr>
          <w:szCs w:val="28"/>
        </w:rPr>
        <w:lastRenderedPageBreak/>
        <w:t>C.10. Informatico</w:t>
      </w:r>
      <w:bookmarkEnd w:id="40"/>
    </w:p>
    <w:p w14:paraId="6699D9D9" w14:textId="169E488D" w:rsidR="00E1427F" w:rsidRPr="009C7C53" w:rsidRDefault="66410FDB" w:rsidP="008173BC">
      <w:pPr>
        <w:spacing w:line="276" w:lineRule="auto"/>
        <w:ind w:right="1901"/>
        <w:jc w:val="both"/>
        <w:rPr>
          <w:rFonts w:ascii="GT Haptik" w:hAnsi="GT Haptik" w:cstheme="majorBidi"/>
        </w:rPr>
      </w:pPr>
      <w:r w:rsidRPr="009C7C53">
        <w:rPr>
          <w:rFonts w:ascii="GT Haptik" w:hAnsi="GT Haptik" w:cstheme="majorBidi"/>
        </w:rPr>
        <w:t>Insieme al conservatore</w:t>
      </w:r>
      <w:r w:rsidR="61EFC512" w:rsidRPr="009C7C53">
        <w:rPr>
          <w:rFonts w:ascii="GT Haptik" w:hAnsi="GT Haptik" w:cstheme="majorBidi"/>
        </w:rPr>
        <w:t>,</w:t>
      </w:r>
      <w:r w:rsidRPr="009C7C53">
        <w:rPr>
          <w:rFonts w:ascii="GT Haptik" w:hAnsi="GT Haptik" w:cstheme="majorBidi"/>
        </w:rPr>
        <w:t xml:space="preserve"> l’informatico assicura che la produzione dei file digitali avvenga coerentemente con quanto stabilito nel Piano di gestione dei dati </w:t>
      </w:r>
      <w:r w:rsidR="11D9B92A" w:rsidRPr="009C7C53">
        <w:rPr>
          <w:rFonts w:ascii="GT Haptik" w:hAnsi="GT Haptik" w:cstheme="majorBidi"/>
        </w:rPr>
        <w:t xml:space="preserve">(si vedano a tal proposito le </w:t>
      </w:r>
      <w:r w:rsidR="49EFCEA4" w:rsidRPr="009C7C53">
        <w:rPr>
          <w:rFonts w:ascii="GT Haptik" w:hAnsi="GT Haptik" w:cstheme="majorBidi"/>
          <w:i/>
          <w:iCs/>
        </w:rPr>
        <w:t>Linee guida per la redazione del</w:t>
      </w:r>
      <w:r w:rsidR="11D9B92A" w:rsidRPr="009C7C53">
        <w:rPr>
          <w:rFonts w:ascii="GT Haptik" w:hAnsi="GT Haptik" w:cstheme="majorBidi"/>
          <w:i/>
          <w:iCs/>
        </w:rPr>
        <w:t xml:space="preserve"> piano di gestione dei dati (Data Management Plan), </w:t>
      </w:r>
      <w:r w:rsidR="11D9B92A" w:rsidRPr="009C7C53">
        <w:rPr>
          <w:rFonts w:ascii="GT Haptik" w:hAnsi="GT Haptik" w:cstheme="majorBidi"/>
        </w:rPr>
        <w:t>allegate al PND</w:t>
      </w:r>
      <w:r w:rsidRPr="009C7C53">
        <w:rPr>
          <w:rFonts w:ascii="GT Haptik" w:hAnsi="GT Haptik" w:cstheme="majorBidi"/>
          <w:highlight w:val="white"/>
        </w:rPr>
        <w:t xml:space="preserve">. </w:t>
      </w:r>
      <w:r w:rsidRPr="009C7C53">
        <w:rPr>
          <w:rFonts w:ascii="GT Haptik" w:hAnsi="GT Haptik" w:cstheme="majorBidi"/>
        </w:rPr>
        <w:t xml:space="preserve">È responsabile della produzione dei metadati descrittivi, tecnici e gestionali, che vanno redatti in base agli standard di </w:t>
      </w:r>
      <w:proofErr w:type="spellStart"/>
      <w:r w:rsidRPr="009C7C53">
        <w:rPr>
          <w:rFonts w:ascii="GT Haptik" w:hAnsi="GT Haptik" w:cstheme="majorBidi"/>
        </w:rPr>
        <w:t>metadatazione</w:t>
      </w:r>
      <w:proofErr w:type="spellEnd"/>
      <w:r w:rsidRPr="009C7C53">
        <w:rPr>
          <w:rFonts w:ascii="GT Haptik" w:hAnsi="GT Haptik" w:cstheme="majorBidi"/>
        </w:rPr>
        <w:t xml:space="preserve"> richiesti nel progetto.</w:t>
      </w:r>
      <w:bookmarkStart w:id="41" w:name="_heading=h.1y810tw"/>
      <w:bookmarkEnd w:id="41"/>
    </w:p>
    <w:p w14:paraId="2EE5B368" w14:textId="2CDA5C83" w:rsidR="001103CB" w:rsidRPr="003C4822" w:rsidRDefault="001103CB" w:rsidP="008173BC">
      <w:pPr>
        <w:spacing w:line="276" w:lineRule="auto"/>
        <w:ind w:right="1901"/>
        <w:jc w:val="both"/>
        <w:rPr>
          <w:rFonts w:ascii="GT Haptik" w:hAnsi="GT Haptik" w:cstheme="majorHAnsi"/>
          <w:sz w:val="24"/>
          <w:szCs w:val="24"/>
        </w:rPr>
      </w:pPr>
    </w:p>
    <w:p w14:paraId="000000E8" w14:textId="7F1EE496" w:rsidR="00962130" w:rsidRPr="008173BC" w:rsidRDefault="00047F82" w:rsidP="008173BC">
      <w:pPr>
        <w:pStyle w:val="Titolo3"/>
        <w:spacing w:before="0" w:after="160" w:line="276" w:lineRule="auto"/>
        <w:ind w:right="1901"/>
        <w:rPr>
          <w:szCs w:val="28"/>
        </w:rPr>
      </w:pPr>
      <w:bookmarkStart w:id="42" w:name="_Toc103765979"/>
      <w:r w:rsidRPr="008173BC">
        <w:rPr>
          <w:szCs w:val="28"/>
        </w:rPr>
        <w:t>C.11. Assistente informatico</w:t>
      </w:r>
      <w:bookmarkEnd w:id="42"/>
    </w:p>
    <w:p w14:paraId="4035F2A3" w14:textId="5AEF5360" w:rsidR="001103CB" w:rsidRPr="00FE194D" w:rsidRDefault="00047F82" w:rsidP="008173BC">
      <w:pPr>
        <w:spacing w:line="276" w:lineRule="auto"/>
        <w:ind w:right="1901"/>
        <w:jc w:val="both"/>
        <w:rPr>
          <w:rFonts w:ascii="GT Haptik" w:hAnsi="GT Haptik" w:cstheme="majorHAnsi"/>
          <w:color w:val="2E75B5"/>
        </w:rPr>
      </w:pPr>
      <w:r w:rsidRPr="009C7C53">
        <w:rPr>
          <w:rFonts w:ascii="GT Haptik" w:hAnsi="GT Haptik" w:cstheme="majorHAnsi"/>
        </w:rPr>
        <w:t>Si occupa della gestione e funzionamento delle apparecchiature informatiche e dei software, rapportandosi con i sistemisti per eventuali problemi di rete.</w:t>
      </w:r>
      <w:bookmarkStart w:id="43" w:name="_heading=h.4i7ojhp" w:colFirst="0" w:colLast="0"/>
      <w:bookmarkEnd w:id="43"/>
      <w:r w:rsidR="008173BC">
        <w:rPr>
          <w:rFonts w:ascii="GT Haptik" w:hAnsi="GT Haptik" w:cstheme="majorHAnsi"/>
          <w:color w:val="2E75B5"/>
        </w:rPr>
        <w:t xml:space="preserve"> </w:t>
      </w:r>
    </w:p>
    <w:p w14:paraId="5154B54F" w14:textId="69BF4AD9" w:rsidR="008173BC" w:rsidRDefault="008173BC" w:rsidP="008173BC">
      <w:pPr>
        <w:spacing w:line="276" w:lineRule="auto"/>
        <w:ind w:right="1901"/>
        <w:jc w:val="both"/>
        <w:rPr>
          <w:rFonts w:ascii="GT Haptik" w:hAnsi="GT Haptik" w:cstheme="majorHAnsi"/>
          <w:color w:val="2E75B5"/>
          <w:sz w:val="24"/>
          <w:szCs w:val="24"/>
        </w:rPr>
      </w:pPr>
    </w:p>
    <w:p w14:paraId="75404AEB" w14:textId="7B5DAC95" w:rsidR="008173BC" w:rsidRPr="003C4822" w:rsidRDefault="008173BC" w:rsidP="008173BC">
      <w:pPr>
        <w:spacing w:line="276" w:lineRule="auto"/>
        <w:ind w:right="1901"/>
        <w:jc w:val="both"/>
        <w:rPr>
          <w:rFonts w:ascii="GT Haptik" w:hAnsi="GT Haptik" w:cstheme="majorHAnsi"/>
          <w:color w:val="2E75B5"/>
          <w:sz w:val="24"/>
          <w:szCs w:val="24"/>
        </w:rPr>
      </w:pPr>
    </w:p>
    <w:bookmarkStart w:id="44" w:name="_Toc103765980"/>
    <w:p w14:paraId="248A079A" w14:textId="31BCC3C4" w:rsidR="747841CE" w:rsidRDefault="00FE194D" w:rsidP="008173BC">
      <w:pPr>
        <w:pStyle w:val="Titolo2"/>
        <w:spacing w:before="0" w:after="160" w:line="276" w:lineRule="auto"/>
        <w:ind w:right="1901"/>
        <w:rPr>
          <w:rFonts w:ascii="GT Haptik Bold" w:hAnsi="GT Haptik Bold"/>
          <w:color w:val="2D489D"/>
          <w:sz w:val="40"/>
          <w:szCs w:val="28"/>
        </w:rPr>
      </w:pPr>
      <w:r w:rsidRPr="00EC014F">
        <w:rPr>
          <w:rStyle w:val="PidipaginaCarattere"/>
          <w:rFonts w:ascii="GT Haptik Bold" w:hAnsi="GT Haptik Bold" w:cstheme="minorHAnsi"/>
          <w:noProof/>
          <w:color w:val="404040" w:themeColor="text1" w:themeTint="BF"/>
          <w:sz w:val="44"/>
        </w:rPr>
        <mc:AlternateContent>
          <mc:Choice Requires="wps">
            <w:drawing>
              <wp:anchor distT="0" distB="0" distL="114300" distR="114300" simplePos="0" relativeHeight="251676672" behindDoc="0" locked="0" layoutInCell="1" allowOverlap="1" wp14:anchorId="6ABD3036" wp14:editId="3E00C81A">
                <wp:simplePos x="0" y="0"/>
                <wp:positionH relativeFrom="column">
                  <wp:posOffset>-1143998</wp:posOffset>
                </wp:positionH>
                <wp:positionV relativeFrom="paragraph">
                  <wp:posOffset>452120</wp:posOffset>
                </wp:positionV>
                <wp:extent cx="6058898" cy="0"/>
                <wp:effectExtent l="0" t="0" r="37465" b="19050"/>
                <wp:wrapNone/>
                <wp:docPr id="15" name="Connettore diritto 15"/>
                <wp:cNvGraphicFramePr/>
                <a:graphic xmlns:a="http://schemas.openxmlformats.org/drawingml/2006/main">
                  <a:graphicData uri="http://schemas.microsoft.com/office/word/2010/wordprocessingShape">
                    <wps:wsp>
                      <wps:cNvCnPr/>
                      <wps:spPr>
                        <a:xfrm>
                          <a:off x="0" y="0"/>
                          <a:ext cx="6058898"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CD68682" id="Connettore diritto 15"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35.6pt" to="387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txJ7AEAAC4EAAAOAAAAZHJzL2Uyb0RvYy54bWysU8tu2zAQvBfoPxC815KNOrAFyzlYSC9F&#10;a7TpB9DU0iLCF0jWkv++S0pW+giCouiF4mNmd2Z3tbsftCIX8EFaU9PloqQEDLetNOeafnt8eLeh&#10;JERmWqasgZpeIdD7/ds3u95VsLKdVS14gkFMqHpX0y5GVxVF4B1oFhbWgcFHYb1mEY/+XLSe9Rhd&#10;q2JVlndFb33rvOUQAt424yPd5/hCAI+fhQgQiaopaot59Xk9pbXY71h19sx1kk8y2D+o0EwaTDqH&#10;alhk5LuXf4TSknsbrIgLbnVhhZAcsgd0syx/c/O1Yw6yFyxOcHOZwv8Lyz9djp7IFnu3psQwjT06&#10;WGMgRuuBtNJL3BF8xEr1LlRIOJijn07BHX2yPQiv0xcNkSFX9zpXF4ZIOF7elevNZovzwG9vxTPR&#10;+RA/gNUkbWqqpEnGWcUuH0PEZAi9QdK1MqRHydtyjU3l2qH+iB18euymPgSrZPsglUro4M+ng/Lk&#10;wnAKVs37zbZJdjDmL7CUoGGhG3H5aYIpg+jkfvSbd/GqYJTyBQRWEB0us+Q8uzDna5+WcxREJopA&#10;XTOpfJ00YRMN8jz/LXFG54zWxJmopbH+paxxuEkVI/7mevSabJ9se83dz+XAocxlnH6gNPU/nzP9&#10;+Tff/wAAAP//AwBQSwMEFAAGAAgAAAAhABOuyf3cAAAACgEAAA8AAABkcnMvZG93bnJldi54bWxM&#10;j01Ow0AMhfdI3GFkJDaonaQUEqWZVBUSB2jKAdyMSdLOT5SZtsPtMWIBK8v28/P36m2yRlxpDqN3&#10;CvJlBoJc5/XoegUfh/dFCSJEdBqNd6TgiwJsm/u7Givtb25P1zb2gk1cqFDBEONUSRm6gSyGpZ/I&#10;8e7TzxYjt3Mv9Yw3NrdGrrLsVVocHX8YcKK3gbpze7GMkboTFWuL6eX5sA/n3fhUmlapx4e024CI&#10;lOKfGH7w+QYaZjr6i9NBGAWLvMxWrFVQ5FxZURRrTnf8Hcimlv8jNN8AAAD//wMAUEsBAi0AFAAG&#10;AAgAAAAhALaDOJL+AAAA4QEAABMAAAAAAAAAAAAAAAAAAAAAAFtDb250ZW50X1R5cGVzXS54bWxQ&#10;SwECLQAUAAYACAAAACEAOP0h/9YAAACUAQAACwAAAAAAAAAAAAAAAAAvAQAAX3JlbHMvLnJlbHNQ&#10;SwECLQAUAAYACAAAACEAU6bcSewBAAAuBAAADgAAAAAAAAAAAAAAAAAuAgAAZHJzL2Uyb0RvYy54&#10;bWxQSwECLQAUAAYACAAAACEAE67J/dwAAAAKAQAADwAAAAAAAAAAAAAAAABGBAAAZHJzL2Rvd25y&#10;ZXYueG1sUEsFBgAAAAAEAAQA8wAAAE8FAAAAAA==&#10;" strokecolor="#2d489d" strokeweight="1.5pt">
                <v:stroke linestyle="thickThin"/>
              </v:line>
            </w:pict>
          </mc:Fallback>
        </mc:AlternateContent>
      </w:r>
      <w:r w:rsidR="00047F82" w:rsidRPr="008173BC">
        <w:rPr>
          <w:rFonts w:ascii="GT Haptik Bold" w:hAnsi="GT Haptik Bold"/>
          <w:color w:val="2D489D"/>
          <w:sz w:val="40"/>
          <w:szCs w:val="28"/>
        </w:rPr>
        <w:t xml:space="preserve">D. </w:t>
      </w:r>
      <w:r w:rsidR="00047F82" w:rsidRPr="008173BC">
        <w:rPr>
          <w:rFonts w:ascii="GT Haptik Bold" w:hAnsi="GT Haptik Bold"/>
          <w:color w:val="2D489D"/>
          <w:sz w:val="40"/>
          <w:szCs w:val="28"/>
          <w:highlight w:val="white"/>
        </w:rPr>
        <w:t>C</w:t>
      </w:r>
      <w:r w:rsidR="00047F82" w:rsidRPr="008173BC">
        <w:rPr>
          <w:rFonts w:ascii="GT Haptik Bold" w:hAnsi="GT Haptik Bold"/>
          <w:color w:val="2D489D"/>
          <w:sz w:val="40"/>
          <w:szCs w:val="28"/>
        </w:rPr>
        <w:t>ome</w:t>
      </w:r>
      <w:bookmarkEnd w:id="44"/>
    </w:p>
    <w:p w14:paraId="2115E1A8" w14:textId="6E5AF02C" w:rsidR="008173BC" w:rsidRPr="008173BC" w:rsidRDefault="008173BC" w:rsidP="008173BC"/>
    <w:p w14:paraId="000000EE" w14:textId="2A4B3348" w:rsidR="00962130" w:rsidRPr="009C7C53" w:rsidRDefault="00FE194D" w:rsidP="008173BC">
      <w:pPr>
        <w:spacing w:line="276" w:lineRule="auto"/>
        <w:ind w:right="1901"/>
        <w:jc w:val="both"/>
        <w:rPr>
          <w:rFonts w:ascii="GT Haptik" w:hAnsi="GT Haptik" w:cstheme="majorBidi"/>
        </w:rPr>
      </w:pPr>
      <w:r>
        <w:rPr>
          <w:rFonts w:ascii="GT Haptik" w:hAnsi="GT Haptik" w:cstheme="majorBidi"/>
        </w:rPr>
        <w:tab/>
      </w:r>
      <w:r w:rsidR="66410FDB" w:rsidRPr="009C7C53">
        <w:rPr>
          <w:rFonts w:ascii="GT Haptik" w:hAnsi="GT Haptik" w:cstheme="majorBidi"/>
        </w:rPr>
        <w:t xml:space="preserve">La trasformazione di un oggetto analogico in oggetto digitale è un processo tecnico che prevede l’uso di una </w:t>
      </w:r>
      <w:r w:rsidR="6F44CC1A" w:rsidRPr="009C7C53">
        <w:rPr>
          <w:rFonts w:ascii="GT Haptik" w:hAnsi="GT Haptik" w:cstheme="majorBidi"/>
        </w:rPr>
        <w:t xml:space="preserve">specifica </w:t>
      </w:r>
      <w:r w:rsidR="66410FDB" w:rsidRPr="009C7C53">
        <w:rPr>
          <w:rFonts w:ascii="GT Haptik" w:hAnsi="GT Haptik" w:cstheme="majorBidi"/>
        </w:rPr>
        <w:t xml:space="preserve">strumentazione hardware e software. La restituzione digitale può essere bidimensionale e/o tridimensionale a seconda della natura del bene e del mezzo con cui lo si digitalizza. Mentre per alcuni beni la scelta è quasi obbligata (per esempio un originale cartaceo o fotografico viene digitalizzato </w:t>
      </w:r>
      <w:proofErr w:type="spellStart"/>
      <w:r w:rsidR="66410FDB" w:rsidRPr="009C7C53">
        <w:rPr>
          <w:rFonts w:ascii="GT Haptik" w:hAnsi="GT Haptik" w:cstheme="majorBidi"/>
        </w:rPr>
        <w:t>bidimensionalmente</w:t>
      </w:r>
      <w:proofErr w:type="spellEnd"/>
      <w:r w:rsidR="66410FDB" w:rsidRPr="009C7C53">
        <w:rPr>
          <w:rFonts w:ascii="GT Haptik" w:hAnsi="GT Haptik" w:cstheme="majorBidi"/>
        </w:rPr>
        <w:t xml:space="preserve"> tramite scanner o fotocamera), per altri tipi di beni la scelta va fatta in funzione del risultato atteso. Un oggetto tridimensionale può essere digitalizzato in 2D – attraverso una fotocamera, semplicemente fotografandone ogni lato – o in 3D con l’ausilio di un laser scanner. Inoltre, questo può anche diventare, attraverso le metodiche della </w:t>
      </w:r>
      <w:proofErr w:type="spellStart"/>
      <w:r w:rsidR="66410FDB" w:rsidRPr="009C7C53">
        <w:rPr>
          <w:rFonts w:ascii="GT Haptik" w:hAnsi="GT Haptik" w:cstheme="majorBidi"/>
          <w:i/>
          <w:iCs/>
        </w:rPr>
        <w:t>computational</w:t>
      </w:r>
      <w:proofErr w:type="spellEnd"/>
      <w:r w:rsidR="66410FDB" w:rsidRPr="009C7C53">
        <w:rPr>
          <w:rFonts w:ascii="GT Haptik" w:hAnsi="GT Haptik" w:cstheme="majorBidi"/>
          <w:i/>
          <w:iCs/>
        </w:rPr>
        <w:t xml:space="preserve"> </w:t>
      </w:r>
      <w:proofErr w:type="spellStart"/>
      <w:r w:rsidR="66410FDB" w:rsidRPr="009C7C53">
        <w:rPr>
          <w:rFonts w:ascii="GT Haptik" w:hAnsi="GT Haptik" w:cstheme="majorBidi"/>
          <w:i/>
          <w:iCs/>
        </w:rPr>
        <w:t>photography</w:t>
      </w:r>
      <w:proofErr w:type="spellEnd"/>
      <w:r w:rsidR="66410FDB" w:rsidRPr="009C7C53">
        <w:rPr>
          <w:rFonts w:ascii="GT Haptik" w:hAnsi="GT Haptik" w:cstheme="majorBidi"/>
        </w:rPr>
        <w:t xml:space="preserve">, un </w:t>
      </w:r>
      <w:r w:rsidR="66410FDB" w:rsidRPr="009C7C53">
        <w:rPr>
          <w:rFonts w:ascii="GT Haptik" w:hAnsi="GT Haptik" w:cstheme="majorBidi"/>
          <w:i/>
          <w:iCs/>
        </w:rPr>
        <w:t>Object VR</w:t>
      </w:r>
      <w:r w:rsidR="66410FDB" w:rsidRPr="009C7C53">
        <w:rPr>
          <w:rFonts w:ascii="GT Haptik" w:hAnsi="GT Haptik" w:cstheme="majorBidi"/>
        </w:rPr>
        <w:t xml:space="preserve"> (altrimenti detto </w:t>
      </w:r>
      <w:r w:rsidR="66410FDB" w:rsidRPr="009C7C53">
        <w:rPr>
          <w:rFonts w:ascii="GT Haptik" w:hAnsi="GT Haptik" w:cstheme="majorBidi"/>
          <w:i/>
          <w:iCs/>
        </w:rPr>
        <w:t>Object 3D o 360</w:t>
      </w:r>
      <w:r w:rsidR="66410FDB" w:rsidRPr="009C7C53">
        <w:rPr>
          <w:rFonts w:ascii="GT Haptik" w:hAnsi="GT Haptik" w:cstheme="majorBidi"/>
        </w:rPr>
        <w:t xml:space="preserve">), con il solo ausilio di una serie di fotografie realizzate appositamente. </w:t>
      </w:r>
    </w:p>
    <w:p w14:paraId="000000EF" w14:textId="15641704" w:rsidR="00962130" w:rsidRPr="009C7C53" w:rsidRDefault="70F92EBA" w:rsidP="008173BC">
      <w:pPr>
        <w:spacing w:line="276" w:lineRule="auto"/>
        <w:ind w:right="1901"/>
        <w:jc w:val="both"/>
        <w:rPr>
          <w:rFonts w:ascii="GT Haptik" w:hAnsi="GT Haptik" w:cstheme="majorBidi"/>
        </w:rPr>
      </w:pPr>
      <w:r w:rsidRPr="009C7C53">
        <w:rPr>
          <w:rFonts w:ascii="GT Haptik" w:hAnsi="GT Haptik" w:cstheme="majorBidi"/>
        </w:rPr>
        <w:t>Oggetti di cui solitamente si apprezzano le qualità bidimensionali possono essere correttamente digitalizzate sia in 2D che in 3D</w:t>
      </w:r>
      <w:r w:rsidR="66410FDB" w:rsidRPr="009C7C53">
        <w:rPr>
          <w:rFonts w:ascii="GT Haptik" w:hAnsi="GT Haptik" w:cstheme="majorBidi"/>
        </w:rPr>
        <w:t xml:space="preserve">. </w:t>
      </w:r>
      <w:r w:rsidR="7B4E4E9B" w:rsidRPr="009C7C53">
        <w:rPr>
          <w:rFonts w:ascii="GT Haptik" w:hAnsi="GT Haptik" w:cstheme="majorBidi"/>
        </w:rPr>
        <w:t>Ad esempio,</w:t>
      </w:r>
      <w:r w:rsidR="66410FDB" w:rsidRPr="009C7C53">
        <w:rPr>
          <w:rFonts w:ascii="GT Haptik" w:hAnsi="GT Haptik" w:cstheme="majorBidi"/>
        </w:rPr>
        <w:t xml:space="preserve"> una moneta – o una medaglia – può essere considerata allo stesso tempo come un oggetto bidimensionale (ha due facce) o tridimensionale (ha uno spessore e, soprattutto, ha un rilievo sulle facce) e può essere pertanto acquisit</w:t>
      </w:r>
      <w:r w:rsidR="27F1FF78" w:rsidRPr="009C7C53">
        <w:rPr>
          <w:rFonts w:ascii="GT Haptik" w:hAnsi="GT Haptik" w:cstheme="majorBidi"/>
        </w:rPr>
        <w:t>a</w:t>
      </w:r>
      <w:r w:rsidR="66410FDB" w:rsidRPr="009C7C53">
        <w:rPr>
          <w:rFonts w:ascii="GT Haptik" w:hAnsi="GT Haptik" w:cstheme="majorBidi"/>
        </w:rPr>
        <w:t xml:space="preserve"> in due o tre dimensioni.</w:t>
      </w:r>
    </w:p>
    <w:p w14:paraId="745F2A72" w14:textId="789E943A" w:rsidR="002A3CA0" w:rsidRPr="009C7C53" w:rsidRDefault="66410FDB" w:rsidP="008173BC">
      <w:pPr>
        <w:spacing w:line="276" w:lineRule="auto"/>
        <w:ind w:right="1901"/>
        <w:jc w:val="both"/>
        <w:rPr>
          <w:rFonts w:ascii="GT Haptik" w:hAnsi="GT Haptik" w:cstheme="majorBidi"/>
        </w:rPr>
      </w:pPr>
      <w:r w:rsidRPr="009C7C53">
        <w:rPr>
          <w:rFonts w:ascii="GT Haptik" w:hAnsi="GT Haptik" w:cstheme="majorBidi"/>
        </w:rPr>
        <w:lastRenderedPageBreak/>
        <w:t>È importante garantire una completa digit</w:t>
      </w:r>
      <w:r w:rsidR="7B4E4E9B" w:rsidRPr="009C7C53">
        <w:rPr>
          <w:rFonts w:ascii="GT Haptik" w:hAnsi="GT Haptik" w:cstheme="majorBidi"/>
        </w:rPr>
        <w:t>alizzazione del bene anche nelle</w:t>
      </w:r>
      <w:r w:rsidRPr="009C7C53">
        <w:rPr>
          <w:rFonts w:ascii="GT Haptik" w:hAnsi="GT Haptik" w:cstheme="majorBidi"/>
        </w:rPr>
        <w:t xml:space="preserve"> parti in cui apparentemente non vi sono informazioni, intendendo con questo, a</w:t>
      </w:r>
      <w:r w:rsidR="3530F73A" w:rsidRPr="009C7C53">
        <w:rPr>
          <w:rFonts w:ascii="GT Haptik" w:hAnsi="GT Haptik" w:cstheme="majorBidi"/>
        </w:rPr>
        <w:t>d</w:t>
      </w:r>
      <w:r w:rsidRPr="009C7C53">
        <w:rPr>
          <w:rFonts w:ascii="GT Haptik" w:hAnsi="GT Haptik" w:cstheme="majorBidi"/>
        </w:rPr>
        <w:t xml:space="preserve"> esempio</w:t>
      </w:r>
      <w:r w:rsidR="5C948826" w:rsidRPr="009C7C53">
        <w:rPr>
          <w:rFonts w:ascii="GT Haptik" w:hAnsi="GT Haptik" w:cstheme="majorBidi"/>
        </w:rPr>
        <w:t>,</w:t>
      </w:r>
      <w:r w:rsidR="550FF839" w:rsidRPr="009C7C53">
        <w:rPr>
          <w:rFonts w:ascii="GT Haptik" w:hAnsi="GT Haptik" w:cstheme="majorBidi"/>
        </w:rPr>
        <w:t xml:space="preserve"> </w:t>
      </w:r>
      <w:r w:rsidRPr="009C7C53">
        <w:rPr>
          <w:rFonts w:ascii="GT Haptik" w:hAnsi="GT Haptik" w:cstheme="majorBidi"/>
        </w:rPr>
        <w:t>la scansione di fronte e retro di un positivo fotografico, la ripresa di un quadro compreso il retro (e compresa la cornice laddove non sia possibile smontarla e digitalizzarla a parte), la ripresa di ogni lato compresi quelli superiore e inferiore (per un totale di almeno 6 fotografie se l’oggetto è facilmente maneggiabile, 4 o 5 in caso contrario) di un oggetto tridimensionale,</w:t>
      </w:r>
      <w:r w:rsidR="28035A86" w:rsidRPr="009C7C53">
        <w:rPr>
          <w:rFonts w:ascii="GT Haptik" w:hAnsi="GT Haptik" w:cstheme="majorBidi"/>
        </w:rPr>
        <w:t xml:space="preserve"> </w:t>
      </w:r>
      <w:r w:rsidRPr="009C7C53">
        <w:rPr>
          <w:rFonts w:ascii="GT Haptik" w:hAnsi="GT Haptik" w:cstheme="majorBidi"/>
        </w:rPr>
        <w:t>la digitalizzazione di entrambe le facciate di un disco a 78 giri di cui sia incisa solo una facciata etc.</w:t>
      </w:r>
      <w:r w:rsidR="550FF839" w:rsidRPr="009C7C53">
        <w:rPr>
          <w:rFonts w:ascii="GT Haptik" w:hAnsi="GT Haptik" w:cstheme="majorBidi"/>
        </w:rPr>
        <w:t xml:space="preserve"> In tal senso, l</w:t>
      </w:r>
      <w:r w:rsidR="638E3177" w:rsidRPr="009C7C53">
        <w:rPr>
          <w:rFonts w:ascii="GT Haptik" w:hAnsi="GT Haptik" w:cstheme="majorBidi"/>
        </w:rPr>
        <w:t xml:space="preserve">a riproduzione di un negativo </w:t>
      </w:r>
      <w:r w:rsidR="550FF839" w:rsidRPr="009C7C53">
        <w:rPr>
          <w:rFonts w:ascii="GT Haptik" w:hAnsi="GT Haptik" w:cstheme="majorBidi"/>
        </w:rPr>
        <w:t>deve</w:t>
      </w:r>
      <w:r w:rsidR="638E3177" w:rsidRPr="009C7C53">
        <w:rPr>
          <w:rFonts w:ascii="GT Haptik" w:hAnsi="GT Haptik" w:cstheme="majorBidi"/>
        </w:rPr>
        <w:t xml:space="preserve"> mantenere un piccolo margine in modo da rendere l’intero fotogramma</w:t>
      </w:r>
      <w:r w:rsidR="62CBDB37" w:rsidRPr="009C7C53">
        <w:rPr>
          <w:rFonts w:ascii="GT Haptik" w:hAnsi="GT Haptik" w:cstheme="majorBidi"/>
        </w:rPr>
        <w:t>,</w:t>
      </w:r>
      <w:r w:rsidR="550FF839" w:rsidRPr="009C7C53">
        <w:rPr>
          <w:rFonts w:ascii="GT Haptik" w:hAnsi="GT Haptik" w:cstheme="majorBidi"/>
        </w:rPr>
        <w:t xml:space="preserve"> dato che sui bordi dello stesso possono essere presenti</w:t>
      </w:r>
      <w:r w:rsidR="638E3177" w:rsidRPr="009C7C53">
        <w:rPr>
          <w:rFonts w:ascii="GT Haptik" w:hAnsi="GT Haptik" w:cstheme="majorBidi"/>
        </w:rPr>
        <w:t xml:space="preserve"> informazioni.</w:t>
      </w:r>
      <w:r w:rsidR="550FF839" w:rsidRPr="009C7C53">
        <w:rPr>
          <w:rFonts w:ascii="GT Haptik" w:hAnsi="GT Haptik" w:cstheme="majorBidi"/>
        </w:rPr>
        <w:t xml:space="preserve"> Nel caso di</w:t>
      </w:r>
      <w:r w:rsidR="638E3177" w:rsidRPr="009C7C53">
        <w:rPr>
          <w:rFonts w:ascii="GT Haptik" w:hAnsi="GT Haptik" w:cstheme="majorBidi"/>
        </w:rPr>
        <w:t xml:space="preserve"> rip</w:t>
      </w:r>
      <w:r w:rsidR="550FF839" w:rsidRPr="009C7C53">
        <w:rPr>
          <w:rFonts w:ascii="GT Haptik" w:hAnsi="GT Haptik" w:cstheme="majorBidi"/>
        </w:rPr>
        <w:t>roduzioni</w:t>
      </w:r>
      <w:r w:rsidR="638E3177" w:rsidRPr="009C7C53">
        <w:rPr>
          <w:rFonts w:ascii="GT Haptik" w:hAnsi="GT Haptik" w:cstheme="majorBidi"/>
        </w:rPr>
        <w:t xml:space="preserve"> di volumi e documenti, manoscritti e a stampa, </w:t>
      </w:r>
      <w:r w:rsidR="550FF839" w:rsidRPr="009C7C53">
        <w:rPr>
          <w:rFonts w:ascii="GT Haptik" w:hAnsi="GT Haptik" w:cstheme="majorBidi"/>
        </w:rPr>
        <w:t>la digitalizzazione deve</w:t>
      </w:r>
      <w:r w:rsidR="638E3177" w:rsidRPr="009C7C53">
        <w:rPr>
          <w:rFonts w:ascii="GT Haptik" w:hAnsi="GT Haptik" w:cstheme="majorBidi"/>
        </w:rPr>
        <w:t xml:space="preserve"> comprendere tutto l’oggetto, comprese carte di guardia, carte bianche (sia interpolate che consecutive), anche se prive di informazioni, e tutte le parti componenti la legatura: i piatti, il do</w:t>
      </w:r>
      <w:r w:rsidR="550FF839" w:rsidRPr="009C7C53">
        <w:rPr>
          <w:rFonts w:ascii="GT Haptik" w:hAnsi="GT Haptik" w:cstheme="majorBidi"/>
        </w:rPr>
        <w:t xml:space="preserve">rso, i tagli significativi, </w:t>
      </w:r>
      <w:r w:rsidR="638E3177" w:rsidRPr="009C7C53">
        <w:rPr>
          <w:rFonts w:ascii="GT Haptik" w:hAnsi="GT Haptik" w:cstheme="majorBidi"/>
        </w:rPr>
        <w:t>capitell</w:t>
      </w:r>
      <w:r w:rsidR="550FF839" w:rsidRPr="009C7C53">
        <w:rPr>
          <w:rFonts w:ascii="GT Haptik" w:hAnsi="GT Haptik" w:cstheme="majorBidi"/>
        </w:rPr>
        <w:t>i, fermagli, borchie, cantonali; in questi casi l</w:t>
      </w:r>
      <w:r w:rsidR="638E3177" w:rsidRPr="009C7C53">
        <w:rPr>
          <w:rFonts w:ascii="GT Haptik" w:hAnsi="GT Haptik" w:cstheme="majorBidi"/>
        </w:rPr>
        <w:t xml:space="preserve">’acquisizione deve comprendere un’area minima </w:t>
      </w:r>
      <w:r w:rsidR="550FF839" w:rsidRPr="009C7C53">
        <w:rPr>
          <w:rFonts w:ascii="GT Haptik" w:hAnsi="GT Haptik" w:cstheme="majorBidi"/>
        </w:rPr>
        <w:t xml:space="preserve">dello sfondo scuro </w:t>
      </w:r>
      <w:r w:rsidR="638E3177" w:rsidRPr="009C7C53">
        <w:rPr>
          <w:rFonts w:ascii="GT Haptik" w:hAnsi="GT Haptik" w:cstheme="majorBidi"/>
        </w:rPr>
        <w:t xml:space="preserve">a margine dell’oggetto, in modo tale che comunque non venga mai esclusa nessuna parte del </w:t>
      </w:r>
      <w:r w:rsidR="550FF839" w:rsidRPr="009C7C53">
        <w:rPr>
          <w:rFonts w:ascii="GT Haptik" w:hAnsi="GT Haptik" w:cstheme="majorBidi"/>
        </w:rPr>
        <w:t>bene</w:t>
      </w:r>
      <w:r w:rsidR="638E3177" w:rsidRPr="009C7C53">
        <w:rPr>
          <w:rFonts w:ascii="GT Haptik" w:hAnsi="GT Haptik" w:cstheme="majorBidi"/>
        </w:rPr>
        <w:t xml:space="preserve">. </w:t>
      </w:r>
    </w:p>
    <w:p w14:paraId="000000F1" w14:textId="548AACC6" w:rsidR="00962130" w:rsidRPr="009C7C53" w:rsidRDefault="00047F82" w:rsidP="008173BC">
      <w:pPr>
        <w:spacing w:line="276" w:lineRule="auto"/>
        <w:ind w:right="1901"/>
        <w:jc w:val="both"/>
        <w:rPr>
          <w:rFonts w:ascii="GT Haptik" w:hAnsi="GT Haptik" w:cstheme="majorBidi"/>
          <w:highlight w:val="yellow"/>
        </w:rPr>
      </w:pPr>
      <w:r w:rsidRPr="009C7C53">
        <w:rPr>
          <w:rFonts w:ascii="GT Haptik" w:hAnsi="GT Haptik" w:cstheme="majorBidi"/>
        </w:rPr>
        <w:t xml:space="preserve">Nella produzione di immagini digitali è buona pratica inserire un riferimento colorimetrico e metrico in una zona a margine del bene. </w:t>
      </w:r>
      <w:r w:rsidR="00BB3DBC" w:rsidRPr="009C7C53">
        <w:rPr>
          <w:rFonts w:ascii="GT Haptik" w:hAnsi="GT Haptik" w:cstheme="majorBidi"/>
        </w:rPr>
        <w:t>Tali riferimenti possono essere inseriti in tutte le digitalizzazioni prodotte o, come nel caso de</w:t>
      </w:r>
      <w:r w:rsidRPr="009C7C53">
        <w:rPr>
          <w:rFonts w:ascii="GT Haptik" w:hAnsi="GT Haptik" w:cstheme="majorBidi"/>
        </w:rPr>
        <w:t>lla digitalizzazione di volumi</w:t>
      </w:r>
      <w:r w:rsidR="00EC2532" w:rsidRPr="009C7C53">
        <w:rPr>
          <w:rFonts w:ascii="GT Haptik" w:hAnsi="GT Haptik" w:cstheme="majorBidi"/>
        </w:rPr>
        <w:t>,</w:t>
      </w:r>
      <w:r w:rsidRPr="009C7C53">
        <w:rPr>
          <w:rFonts w:ascii="GT Haptik" w:hAnsi="GT Haptik" w:cstheme="majorBidi"/>
        </w:rPr>
        <w:t xml:space="preserve"> solo in alcune </w:t>
      </w:r>
      <w:r w:rsidR="00EC2532" w:rsidRPr="009C7C53">
        <w:rPr>
          <w:rFonts w:ascii="GT Haptik" w:hAnsi="GT Haptik" w:cstheme="majorBidi"/>
        </w:rPr>
        <w:t>di esse</w:t>
      </w:r>
      <w:r w:rsidRPr="009C7C53">
        <w:rPr>
          <w:rFonts w:ascii="GT Haptik" w:hAnsi="GT Haptik" w:cstheme="majorBidi"/>
        </w:rPr>
        <w:t xml:space="preserve"> </w:t>
      </w:r>
      <w:proofErr w:type="gramStart"/>
      <w:r w:rsidRPr="009C7C53">
        <w:rPr>
          <w:rFonts w:ascii="GT Haptik" w:hAnsi="GT Haptik" w:cstheme="majorBidi"/>
        </w:rPr>
        <w:t>(</w:t>
      </w:r>
      <w:r w:rsidR="00CD5329" w:rsidRPr="009C7C53">
        <w:rPr>
          <w:rFonts w:ascii="GT Haptik" w:hAnsi="GT Haptik" w:cstheme="majorBidi"/>
        </w:rPr>
        <w:t xml:space="preserve"> cfr.</w:t>
      </w:r>
      <w:proofErr w:type="gramEnd"/>
      <w:r w:rsidR="00CD5329" w:rsidRPr="009C7C53">
        <w:rPr>
          <w:rFonts w:ascii="GT Haptik" w:hAnsi="GT Haptik" w:cstheme="majorBidi"/>
        </w:rPr>
        <w:t xml:space="preserve"> par. D.1.B</w:t>
      </w:r>
      <w:r w:rsidRPr="009C7C53">
        <w:rPr>
          <w:rFonts w:ascii="GT Haptik" w:hAnsi="GT Haptik" w:cstheme="majorBidi"/>
        </w:rPr>
        <w:t>).</w:t>
      </w:r>
    </w:p>
    <w:p w14:paraId="30F9BA5D" w14:textId="61B86B23" w:rsidR="003154BE" w:rsidRPr="009C7C53" w:rsidRDefault="00047F82" w:rsidP="008173BC">
      <w:pPr>
        <w:pBdr>
          <w:top w:val="nil"/>
          <w:left w:val="nil"/>
          <w:bottom w:val="nil"/>
          <w:right w:val="nil"/>
          <w:between w:val="nil"/>
        </w:pBdr>
        <w:spacing w:line="276" w:lineRule="auto"/>
        <w:ind w:right="1901"/>
        <w:jc w:val="both"/>
        <w:rPr>
          <w:rFonts w:ascii="GT Haptik" w:hAnsi="GT Haptik" w:cstheme="majorHAnsi"/>
        </w:rPr>
      </w:pPr>
      <w:r w:rsidRPr="009C7C53">
        <w:rPr>
          <w:rFonts w:ascii="GT Haptik" w:hAnsi="GT Haptik" w:cstheme="majorHAnsi"/>
        </w:rPr>
        <w:t>Le attività di acquisizione digitale devono essere eseguite in ambiente adatto, con illuminazione costante e, laddove si operi in ambienti interni, sempre uguale nelle diverse ore del giorno</w:t>
      </w:r>
      <w:r w:rsidR="00BB3DBC" w:rsidRPr="009C7C53">
        <w:rPr>
          <w:rFonts w:ascii="GT Haptik" w:hAnsi="GT Haptik" w:cstheme="majorHAnsi"/>
        </w:rPr>
        <w:t>.</w:t>
      </w:r>
    </w:p>
    <w:p w14:paraId="000000F9" w14:textId="45CFED7B" w:rsidR="00962130" w:rsidRPr="009C7C53" w:rsidRDefault="00047F82" w:rsidP="008173BC">
      <w:pPr>
        <w:spacing w:line="276" w:lineRule="auto"/>
        <w:ind w:right="1901"/>
        <w:jc w:val="both"/>
        <w:rPr>
          <w:rFonts w:ascii="GT Haptik" w:hAnsi="GT Haptik" w:cstheme="majorHAnsi"/>
        </w:rPr>
      </w:pPr>
      <w:r w:rsidRPr="009C7C53">
        <w:rPr>
          <w:rFonts w:ascii="GT Haptik" w:hAnsi="GT Haptik" w:cstheme="majorHAnsi"/>
        </w:rPr>
        <w:t xml:space="preserve">È fondamentale conoscere le molteplici possibilità oggi offerte dalle diverse metodologie e tecnologie di acquisizione in modo da progettare una campagna di digitalizzazione modellata sulle proprie esigenze e aspettative. La definizione degli obiettivi (conservazione, fruizione, diagnosi etc.) e del target </w:t>
      </w:r>
      <w:r w:rsidR="00BB3DBC" w:rsidRPr="009C7C53">
        <w:rPr>
          <w:rFonts w:ascii="GT Haptik" w:hAnsi="GT Haptik" w:cstheme="majorHAnsi"/>
        </w:rPr>
        <w:t xml:space="preserve">di utenti </w:t>
      </w:r>
      <w:r w:rsidRPr="009C7C53">
        <w:rPr>
          <w:rFonts w:ascii="GT Haptik" w:hAnsi="GT Haptik" w:cstheme="majorHAnsi"/>
        </w:rPr>
        <w:t>è un requisito indispensabile su cui basare la scelta della modalità di scansione</w:t>
      </w:r>
      <w:r w:rsidR="00BB3DBC" w:rsidRPr="009C7C53">
        <w:rPr>
          <w:rFonts w:ascii="GT Haptik" w:hAnsi="GT Haptik" w:cstheme="majorHAnsi"/>
        </w:rPr>
        <w:t>.</w:t>
      </w:r>
    </w:p>
    <w:p w14:paraId="62B5E92C" w14:textId="18989B97" w:rsidR="001B5B9C" w:rsidRPr="009C7C53" w:rsidRDefault="001B5B9C" w:rsidP="008173BC">
      <w:pPr>
        <w:spacing w:line="276" w:lineRule="auto"/>
        <w:ind w:right="1901"/>
        <w:jc w:val="both"/>
        <w:rPr>
          <w:rFonts w:ascii="GT Haptik" w:hAnsi="GT Haptik" w:cstheme="majorHAnsi"/>
        </w:rPr>
      </w:pPr>
      <w:r w:rsidRPr="009C7C53">
        <w:rPr>
          <w:rFonts w:ascii="GT Haptik" w:hAnsi="GT Haptik" w:cstheme="majorHAnsi"/>
        </w:rPr>
        <w:t xml:space="preserve">Partendo dalle caratteristiche della strumentazione individuata, si deve tenere conto della quantità di originali che possono essere mediamente digitalizzati in una giornata lavorativa così da programmare la movimentazione delle opere. </w:t>
      </w:r>
    </w:p>
    <w:p w14:paraId="73A2E086" w14:textId="198039F8" w:rsidR="747841CE" w:rsidRPr="000635B7" w:rsidRDefault="00BB3DBC" w:rsidP="000635B7">
      <w:pPr>
        <w:spacing w:line="276" w:lineRule="auto"/>
        <w:ind w:right="1901"/>
        <w:jc w:val="both"/>
        <w:rPr>
          <w:rFonts w:ascii="GT Haptik" w:hAnsi="GT Haptik" w:cstheme="majorHAnsi"/>
        </w:rPr>
      </w:pPr>
      <w:r w:rsidRPr="009C7C53">
        <w:rPr>
          <w:rFonts w:ascii="GT Haptik" w:hAnsi="GT Haptik" w:cstheme="majorHAnsi"/>
        </w:rPr>
        <w:t xml:space="preserve">Di seguito si fornisce </w:t>
      </w:r>
      <w:r w:rsidR="00047F82" w:rsidRPr="009C7C53">
        <w:rPr>
          <w:rFonts w:ascii="GT Haptik" w:hAnsi="GT Haptik" w:cstheme="majorHAnsi"/>
        </w:rPr>
        <w:t xml:space="preserve">una </w:t>
      </w:r>
      <w:r w:rsidRPr="009C7C53">
        <w:rPr>
          <w:rFonts w:ascii="GT Haptik" w:hAnsi="GT Haptik" w:cstheme="majorHAnsi"/>
        </w:rPr>
        <w:t>sintetica descrizione de</w:t>
      </w:r>
      <w:r w:rsidR="00047F82" w:rsidRPr="009C7C53">
        <w:rPr>
          <w:rFonts w:ascii="GT Haptik" w:hAnsi="GT Haptik" w:cstheme="majorHAnsi"/>
        </w:rPr>
        <w:t>i principali strumenti di acquisizione digitale, rammentando che il loro uso può essere combinato e che essi possono a volte essere utilizzati sia per le digitalizzazioni 2D che 3D.</w:t>
      </w:r>
      <w:bookmarkStart w:id="45" w:name="_heading=h.2xcytpi" w:colFirst="0" w:colLast="0"/>
      <w:bookmarkEnd w:id="45"/>
    </w:p>
    <w:p w14:paraId="6CE7D1DB" w14:textId="5F7DEE26" w:rsidR="747841CE" w:rsidRPr="000635B7" w:rsidRDefault="00047F82" w:rsidP="000635B7">
      <w:pPr>
        <w:pStyle w:val="Titolo3"/>
        <w:spacing w:before="0" w:after="160" w:line="276" w:lineRule="auto"/>
        <w:ind w:right="1901"/>
        <w:rPr>
          <w:szCs w:val="28"/>
        </w:rPr>
      </w:pPr>
      <w:bookmarkStart w:id="46" w:name="_Toc103765981"/>
      <w:r w:rsidRPr="000635B7">
        <w:rPr>
          <w:szCs w:val="28"/>
        </w:rPr>
        <w:lastRenderedPageBreak/>
        <w:t>D.1. Digitalizzazione 2D</w:t>
      </w:r>
      <w:bookmarkEnd w:id="46"/>
    </w:p>
    <w:p w14:paraId="215FA241" w14:textId="35507C2B" w:rsidR="003154BE" w:rsidRDefault="00047F82" w:rsidP="008173BC">
      <w:pPr>
        <w:pStyle w:val="Titolo3"/>
        <w:spacing w:before="0" w:after="160" w:line="276" w:lineRule="auto"/>
        <w:ind w:right="1901"/>
        <w:rPr>
          <w:szCs w:val="28"/>
        </w:rPr>
      </w:pPr>
      <w:bookmarkStart w:id="47" w:name="_heading=h.1ci93xb"/>
      <w:bookmarkStart w:id="48" w:name="_Toc103765982"/>
      <w:bookmarkEnd w:id="47"/>
      <w:r w:rsidRPr="000635B7">
        <w:rPr>
          <w:szCs w:val="28"/>
        </w:rPr>
        <w:t>D.1.A. Strumenti e metodologie in relazione alle tipologie dei beni</w:t>
      </w:r>
      <w:bookmarkEnd w:id="48"/>
    </w:p>
    <w:p w14:paraId="6BB8488C" w14:textId="77777777" w:rsidR="000635B7" w:rsidRPr="000635B7" w:rsidRDefault="000635B7" w:rsidP="000635B7"/>
    <w:p w14:paraId="74207DDA" w14:textId="24CD1DA0" w:rsidR="003154BE" w:rsidRPr="000635B7" w:rsidRDefault="00047F82" w:rsidP="008173BC">
      <w:pPr>
        <w:pStyle w:val="Titolo3"/>
        <w:spacing w:before="0" w:after="160" w:line="276" w:lineRule="auto"/>
        <w:ind w:right="1901"/>
        <w:rPr>
          <w:szCs w:val="28"/>
        </w:rPr>
      </w:pPr>
      <w:bookmarkStart w:id="49" w:name="_heading=h.3whwml4"/>
      <w:bookmarkStart w:id="50" w:name="_Toc103765983"/>
      <w:bookmarkEnd w:id="49"/>
      <w:r w:rsidRPr="000635B7">
        <w:rPr>
          <w:szCs w:val="28"/>
        </w:rPr>
        <w:t>D.</w:t>
      </w:r>
      <w:proofErr w:type="gramStart"/>
      <w:r w:rsidRPr="000635B7">
        <w:rPr>
          <w:szCs w:val="28"/>
        </w:rPr>
        <w:t>1.A.</w:t>
      </w:r>
      <w:proofErr w:type="gramEnd"/>
      <w:r w:rsidRPr="000635B7">
        <w:rPr>
          <w:szCs w:val="28"/>
        </w:rPr>
        <w:t>1. Scanner: tipologie e caratteristiche</w:t>
      </w:r>
      <w:bookmarkEnd w:id="50"/>
      <w:r w:rsidRPr="000635B7">
        <w:rPr>
          <w:szCs w:val="28"/>
        </w:rPr>
        <w:t xml:space="preserve"> </w:t>
      </w:r>
    </w:p>
    <w:p w14:paraId="52E2D8C7" w14:textId="00230B74" w:rsidR="00E1427F" w:rsidRPr="009C7C53" w:rsidRDefault="00047F82" w:rsidP="008173BC">
      <w:pPr>
        <w:spacing w:line="276" w:lineRule="auto"/>
        <w:ind w:right="1901"/>
        <w:jc w:val="both"/>
        <w:rPr>
          <w:rFonts w:ascii="GT Haptik" w:hAnsi="GT Haptik" w:cstheme="majorHAnsi"/>
        </w:rPr>
      </w:pPr>
      <w:r w:rsidRPr="009C7C53">
        <w:rPr>
          <w:rFonts w:ascii="GT Haptik" w:hAnsi="GT Haptik" w:cstheme="majorHAnsi"/>
        </w:rPr>
        <w:t xml:space="preserve">Principali strumenti di digitalizzazione di oggetti bidimensionali, </w:t>
      </w:r>
      <w:proofErr w:type="gramStart"/>
      <w:r w:rsidRPr="009C7C53">
        <w:rPr>
          <w:rFonts w:ascii="GT Haptik" w:hAnsi="GT Haptik" w:cstheme="majorHAnsi"/>
        </w:rPr>
        <w:t>gli scanner</w:t>
      </w:r>
      <w:proofErr w:type="gramEnd"/>
      <w:r w:rsidRPr="009C7C53">
        <w:rPr>
          <w:rFonts w:ascii="GT Haptik" w:hAnsi="GT Haptik" w:cstheme="majorHAnsi"/>
        </w:rPr>
        <w:t xml:space="preserve"> sono di diversi tipi e offrono un’articolata varietà di soluzioni. È fondamentale, nella scelta delle strumentazioni, tener</w:t>
      </w:r>
      <w:r w:rsidR="00EC2532" w:rsidRPr="009C7C53">
        <w:rPr>
          <w:rFonts w:ascii="GT Haptik" w:hAnsi="GT Haptik" w:cstheme="majorHAnsi"/>
        </w:rPr>
        <w:t>e</w:t>
      </w:r>
      <w:r w:rsidRPr="009C7C53">
        <w:rPr>
          <w:rFonts w:ascii="GT Haptik" w:hAnsi="GT Haptik" w:cstheme="majorHAnsi"/>
        </w:rPr>
        <w:t xml:space="preserve"> conto dell’aspetto conservativo degli originali prima di procedere: le apparecchiature scanner dovranno essere scelte in base al tipo di bene da trattare e avere caratteristiche tecniche e progettuali di fascia professionale con particolare attenzione alla possibilità di salvare il file nel formato grezzo (RAW). Per la scelta </w:t>
      </w:r>
      <w:proofErr w:type="gramStart"/>
      <w:r w:rsidRPr="009C7C53">
        <w:rPr>
          <w:rFonts w:ascii="GT Haptik" w:hAnsi="GT Haptik" w:cstheme="majorHAnsi"/>
        </w:rPr>
        <w:t>degli scanner</w:t>
      </w:r>
      <w:proofErr w:type="gramEnd"/>
      <w:r w:rsidRPr="009C7C53">
        <w:rPr>
          <w:rFonts w:ascii="GT Haptik" w:hAnsi="GT Haptik" w:cstheme="majorHAnsi"/>
        </w:rPr>
        <w:t xml:space="preserve"> </w:t>
      </w:r>
      <w:r w:rsidR="005B2B9E" w:rsidRPr="009C7C53">
        <w:rPr>
          <w:rFonts w:ascii="GT Haptik" w:hAnsi="GT Haptik" w:cstheme="majorHAnsi"/>
        </w:rPr>
        <w:t xml:space="preserve">si può fare </w:t>
      </w:r>
      <w:r w:rsidRPr="009C7C53">
        <w:rPr>
          <w:rFonts w:ascii="GT Haptik" w:hAnsi="GT Haptik" w:cstheme="majorHAnsi"/>
        </w:rPr>
        <w:t>riferimento allo standard ISO 19264</w:t>
      </w:r>
      <w:r w:rsidR="005B2B9E" w:rsidRPr="009C7C53">
        <w:rPr>
          <w:rFonts w:ascii="GT Haptik" w:hAnsi="GT Haptik" w:cstheme="majorHAnsi"/>
        </w:rPr>
        <w:t>-1-2021</w:t>
      </w:r>
      <w:r w:rsidRPr="009C7C53">
        <w:rPr>
          <w:rFonts w:ascii="GT Haptik" w:hAnsi="GT Haptik" w:cstheme="majorHAnsi"/>
        </w:rPr>
        <w:t>.</w:t>
      </w:r>
      <w:bookmarkStart w:id="51" w:name="_heading=h.2bn6wsx" w:colFirst="0" w:colLast="0"/>
      <w:bookmarkEnd w:id="51"/>
    </w:p>
    <w:p w14:paraId="5B7B0614" w14:textId="77777777" w:rsidR="00C52E2C" w:rsidRPr="003C4822" w:rsidRDefault="00C52E2C" w:rsidP="008173BC">
      <w:pPr>
        <w:spacing w:line="276" w:lineRule="auto"/>
        <w:ind w:right="1901"/>
        <w:jc w:val="both"/>
        <w:rPr>
          <w:rFonts w:ascii="GT Haptik" w:hAnsi="GT Haptik" w:cstheme="majorHAnsi"/>
          <w:sz w:val="24"/>
          <w:szCs w:val="24"/>
        </w:rPr>
      </w:pPr>
    </w:p>
    <w:p w14:paraId="05A1DBDB" w14:textId="1622DF72" w:rsidR="003154BE" w:rsidRPr="000635B7" w:rsidRDefault="00047F82" w:rsidP="008173BC">
      <w:pPr>
        <w:pStyle w:val="Titolo3"/>
        <w:spacing w:before="0" w:after="160" w:line="276" w:lineRule="auto"/>
        <w:ind w:right="1901"/>
        <w:rPr>
          <w:szCs w:val="28"/>
        </w:rPr>
      </w:pPr>
      <w:bookmarkStart w:id="52" w:name="_Toc103765984"/>
      <w:r w:rsidRPr="000635B7">
        <w:rPr>
          <w:szCs w:val="28"/>
        </w:rPr>
        <w:t>D.</w:t>
      </w:r>
      <w:proofErr w:type="gramStart"/>
      <w:r w:rsidRPr="000635B7">
        <w:rPr>
          <w:szCs w:val="28"/>
        </w:rPr>
        <w:t>1.A.</w:t>
      </w:r>
      <w:proofErr w:type="gramEnd"/>
      <w:r w:rsidRPr="000635B7">
        <w:rPr>
          <w:szCs w:val="28"/>
        </w:rPr>
        <w:t>2. Scanner piani</w:t>
      </w:r>
      <w:bookmarkEnd w:id="52"/>
    </w:p>
    <w:p w14:paraId="0000010B" w14:textId="4B61794D" w:rsidR="00962130" w:rsidRPr="009C7C53" w:rsidRDefault="00047F82" w:rsidP="008173BC">
      <w:pPr>
        <w:spacing w:line="276" w:lineRule="auto"/>
        <w:ind w:right="1901"/>
        <w:jc w:val="both"/>
        <w:rPr>
          <w:rFonts w:ascii="GT Haptik" w:hAnsi="GT Haptik" w:cstheme="majorBidi"/>
        </w:rPr>
      </w:pPr>
      <w:r w:rsidRPr="009C7C53">
        <w:rPr>
          <w:rFonts w:ascii="GT Haptik" w:hAnsi="GT Haptik" w:cstheme="majorBidi"/>
        </w:rPr>
        <w:t>Generalmente disponibili sul mercato c</w:t>
      </w:r>
      <w:r w:rsidR="005B2B9E" w:rsidRPr="009C7C53">
        <w:rPr>
          <w:rFonts w:ascii="GT Haptik" w:hAnsi="GT Haptik" w:cstheme="majorBidi"/>
        </w:rPr>
        <w:t>on formati che vanno dall’</w:t>
      </w:r>
      <w:r w:rsidR="000635B7">
        <w:rPr>
          <w:rFonts w:ascii="GT Haptik" w:hAnsi="GT Haptik" w:cstheme="majorBidi"/>
        </w:rPr>
        <w:t xml:space="preserve">A4 all’A2+, </w:t>
      </w:r>
      <w:proofErr w:type="gramStart"/>
      <w:r w:rsidR="000635B7">
        <w:rPr>
          <w:rFonts w:ascii="GT Haptik" w:hAnsi="GT Haptik" w:cstheme="majorBidi"/>
        </w:rPr>
        <w:t xml:space="preserve">gli </w:t>
      </w:r>
      <w:r w:rsidRPr="009C7C53">
        <w:rPr>
          <w:rFonts w:ascii="GT Haptik" w:hAnsi="GT Haptik" w:cstheme="majorBidi"/>
        </w:rPr>
        <w:t>scanner</w:t>
      </w:r>
      <w:proofErr w:type="gramEnd"/>
      <w:r w:rsidRPr="009C7C53">
        <w:rPr>
          <w:rFonts w:ascii="GT Haptik" w:hAnsi="GT Haptik" w:cstheme="majorBidi"/>
        </w:rPr>
        <w:t xml:space="preserve"> piani impiegano un gruppo optoelettronico che scorre parallelamente al documento mentre questo rimane immobile su un piano orizzontale. Il gruppo è composto da una lampada fredda che emette luce bianca. Il fascio luminoso, man mano che investe progressivamente il documento, viene raccolto da un sistema di lenti che lo suddivide nei tre componenti fondamentali RGB (il rosso, il verde e il blu). Queste vengono quindi indirizzate ai sensori che possono essere di due tipi: CCD (</w:t>
      </w:r>
      <w:proofErr w:type="spellStart"/>
      <w:r w:rsidRPr="009C7C53">
        <w:rPr>
          <w:rFonts w:ascii="GT Haptik" w:hAnsi="GT Haptik" w:cstheme="majorBidi"/>
        </w:rPr>
        <w:t>C</w:t>
      </w:r>
      <w:r w:rsidRPr="009C7C53">
        <w:rPr>
          <w:rFonts w:ascii="GT Haptik" w:hAnsi="GT Haptik" w:cstheme="majorBidi"/>
          <w:i/>
          <w:iCs/>
        </w:rPr>
        <w:t>harge</w:t>
      </w:r>
      <w:proofErr w:type="spellEnd"/>
      <w:r w:rsidRPr="009C7C53">
        <w:rPr>
          <w:rFonts w:ascii="GT Haptik" w:hAnsi="GT Haptik" w:cstheme="majorBidi"/>
          <w:i/>
          <w:iCs/>
        </w:rPr>
        <w:t xml:space="preserve"> </w:t>
      </w:r>
      <w:proofErr w:type="spellStart"/>
      <w:r w:rsidRPr="009C7C53">
        <w:rPr>
          <w:rFonts w:ascii="GT Haptik" w:hAnsi="GT Haptik" w:cstheme="majorBidi"/>
          <w:i/>
          <w:iCs/>
        </w:rPr>
        <w:t>Coupled</w:t>
      </w:r>
      <w:proofErr w:type="spellEnd"/>
      <w:r w:rsidRPr="009C7C53">
        <w:rPr>
          <w:rFonts w:ascii="GT Haptik" w:hAnsi="GT Haptik" w:cstheme="majorBidi"/>
          <w:i/>
          <w:iCs/>
        </w:rPr>
        <w:t xml:space="preserve"> Device</w:t>
      </w:r>
      <w:r w:rsidRPr="009C7C53">
        <w:rPr>
          <w:rFonts w:ascii="GT Haptik" w:hAnsi="GT Haptik" w:cstheme="majorBidi"/>
        </w:rPr>
        <w:t>) negli apparecchi di maggior pregio, o CIS (</w:t>
      </w:r>
      <w:proofErr w:type="spellStart"/>
      <w:r w:rsidRPr="009C7C53">
        <w:rPr>
          <w:rFonts w:ascii="GT Haptik" w:hAnsi="GT Haptik" w:cstheme="majorBidi"/>
          <w:i/>
          <w:iCs/>
        </w:rPr>
        <w:t>Contact</w:t>
      </w:r>
      <w:proofErr w:type="spellEnd"/>
      <w:r w:rsidRPr="009C7C53">
        <w:rPr>
          <w:rFonts w:ascii="GT Haptik" w:hAnsi="GT Haptik" w:cstheme="majorBidi"/>
          <w:i/>
          <w:iCs/>
        </w:rPr>
        <w:t xml:space="preserve"> Image Sensor</w:t>
      </w:r>
      <w:r w:rsidRPr="009C7C53">
        <w:rPr>
          <w:rFonts w:ascii="GT Haptik" w:hAnsi="GT Haptik" w:cstheme="majorBidi"/>
        </w:rPr>
        <w:t>), anche se questi ultimi sono sempre meno impiegati e stanno diventando rapidamente desueti.</w:t>
      </w:r>
    </w:p>
    <w:p w14:paraId="0000010E" w14:textId="34BFE83C" w:rsidR="00962130" w:rsidRPr="009C7C53" w:rsidRDefault="00047F82" w:rsidP="008173BC">
      <w:pPr>
        <w:spacing w:line="276" w:lineRule="auto"/>
        <w:ind w:right="1901"/>
        <w:jc w:val="both"/>
        <w:rPr>
          <w:rFonts w:ascii="GT Haptik" w:hAnsi="GT Haptik" w:cstheme="majorHAnsi"/>
        </w:rPr>
      </w:pPr>
      <w:r w:rsidRPr="009C7C53">
        <w:rPr>
          <w:rFonts w:ascii="GT Haptik" w:hAnsi="GT Haptik" w:cstheme="majorHAnsi"/>
          <w:b/>
        </w:rPr>
        <w:t>Uso consigliato</w:t>
      </w:r>
      <w:r w:rsidRPr="009C7C53">
        <w:rPr>
          <w:rFonts w:ascii="GT Haptik" w:hAnsi="GT Haptik" w:cstheme="majorHAnsi"/>
        </w:rPr>
        <w:t xml:space="preserve">: </w:t>
      </w:r>
      <w:r w:rsidR="00865FD1" w:rsidRPr="009C7C53">
        <w:rPr>
          <w:rFonts w:ascii="GT Haptik" w:hAnsi="GT Haptik" w:cstheme="majorHAnsi"/>
        </w:rPr>
        <w:t xml:space="preserve">la digitalizzazione di materiale bibliografico o archivistico (qualora dotati di piani basculanti o piani a “V” per il trattamento di materiale rilegato), </w:t>
      </w:r>
      <w:r w:rsidRPr="009C7C53">
        <w:rPr>
          <w:rFonts w:ascii="GT Haptik" w:hAnsi="GT Haptik" w:cstheme="majorHAnsi"/>
        </w:rPr>
        <w:t xml:space="preserve">digitalizzazione di negativi su lastre di vetro, di stampe e positivi fotografici, di pellicole con formati che non è possibile trattare con lo scanner piano a “tamburo virtuale”. </w:t>
      </w:r>
    </w:p>
    <w:p w14:paraId="00000111" w14:textId="17881105" w:rsidR="00962130" w:rsidRPr="003C4822" w:rsidRDefault="00962130" w:rsidP="008173BC">
      <w:pPr>
        <w:spacing w:line="276" w:lineRule="auto"/>
        <w:ind w:right="1901"/>
        <w:jc w:val="both"/>
        <w:rPr>
          <w:rFonts w:ascii="GT Haptik" w:hAnsi="GT Haptik" w:cstheme="majorHAnsi"/>
          <w:color w:val="2F5496"/>
          <w:sz w:val="24"/>
          <w:szCs w:val="24"/>
        </w:rPr>
      </w:pPr>
    </w:p>
    <w:p w14:paraId="1F78261E" w14:textId="77777777" w:rsidR="003154BE" w:rsidRPr="000635B7" w:rsidRDefault="00047F82" w:rsidP="008173BC">
      <w:pPr>
        <w:pStyle w:val="Titolo3"/>
        <w:spacing w:before="0" w:after="160" w:line="276" w:lineRule="auto"/>
        <w:ind w:right="1901"/>
        <w:rPr>
          <w:szCs w:val="28"/>
        </w:rPr>
      </w:pPr>
      <w:bookmarkStart w:id="53" w:name="_heading=h.qsh70q"/>
      <w:bookmarkStart w:id="54" w:name="_Toc103765985"/>
      <w:bookmarkEnd w:id="53"/>
      <w:r w:rsidRPr="000635B7">
        <w:rPr>
          <w:szCs w:val="28"/>
        </w:rPr>
        <w:lastRenderedPageBreak/>
        <w:t>D.</w:t>
      </w:r>
      <w:proofErr w:type="gramStart"/>
      <w:r w:rsidRPr="000635B7">
        <w:rPr>
          <w:szCs w:val="28"/>
        </w:rPr>
        <w:t>1.A.</w:t>
      </w:r>
      <w:proofErr w:type="gramEnd"/>
      <w:r w:rsidRPr="000635B7">
        <w:rPr>
          <w:szCs w:val="28"/>
        </w:rPr>
        <w:t>3. Scanner per pellicole</w:t>
      </w:r>
      <w:bookmarkEnd w:id="54"/>
    </w:p>
    <w:p w14:paraId="42A2C39B" w14:textId="0951CCB8" w:rsidR="003154BE" w:rsidRPr="009C7C53" w:rsidRDefault="00047F82" w:rsidP="008173BC">
      <w:pPr>
        <w:spacing w:line="276" w:lineRule="auto"/>
        <w:ind w:right="1901"/>
        <w:jc w:val="both"/>
        <w:rPr>
          <w:rFonts w:ascii="GT Haptik" w:hAnsi="GT Haptik" w:cstheme="majorBidi"/>
        </w:rPr>
      </w:pPr>
      <w:r w:rsidRPr="009C7C53">
        <w:rPr>
          <w:rFonts w:ascii="GT Haptik" w:hAnsi="GT Haptik" w:cstheme="majorBidi"/>
        </w:rPr>
        <w:t xml:space="preserve">Si tratta di apparecchi appositamente dedicati alla scansione di pellicole: l’acquisizione delle immagini non avviene, come nel caso </w:t>
      </w:r>
      <w:proofErr w:type="gramStart"/>
      <w:r w:rsidRPr="009C7C53">
        <w:rPr>
          <w:rFonts w:ascii="GT Haptik" w:hAnsi="GT Haptik" w:cstheme="majorBidi"/>
        </w:rPr>
        <w:t>degli scanner</w:t>
      </w:r>
      <w:proofErr w:type="gramEnd"/>
      <w:r w:rsidRPr="009C7C53">
        <w:rPr>
          <w:rFonts w:ascii="GT Haptik" w:hAnsi="GT Haptik" w:cstheme="majorBidi"/>
        </w:rPr>
        <w:t xml:space="preserve"> tradizionali, a partire dalla luce riflessa, bensì in transilluminazione. La luce viene proiettata dallo scanner attraverso il supporto filmico e catturata da un gruppo optoelettronico, trasformata in formato digitale da un convertitore analogico-digitale e infine inviata al computer collegato allo scanner.</w:t>
      </w:r>
      <w:r w:rsidR="00865FD1" w:rsidRPr="009C7C53">
        <w:rPr>
          <w:rFonts w:ascii="GT Haptik" w:hAnsi="GT Haptik" w:cstheme="majorBidi"/>
        </w:rPr>
        <w:t xml:space="preserve"> </w:t>
      </w:r>
      <w:r w:rsidRPr="009C7C53">
        <w:rPr>
          <w:rFonts w:ascii="GT Haptik" w:hAnsi="GT Haptik" w:cstheme="majorBidi"/>
        </w:rPr>
        <w:t>Alcuni di questi scanner, soprattutto quelli professionali di alta fascia, usano tre luci LED – una rossa, una verde e una blu – che, oltre a non avere nessun indebolimento di intensità nel tempo, consentono un controllo maggiore sul bilanciamento del colore e la saturazione.</w:t>
      </w:r>
    </w:p>
    <w:p w14:paraId="337746DE" w14:textId="2A7862E6" w:rsidR="006B3901" w:rsidRDefault="00047F82" w:rsidP="008173BC">
      <w:pPr>
        <w:spacing w:line="276" w:lineRule="auto"/>
        <w:ind w:right="1901"/>
        <w:jc w:val="both"/>
        <w:rPr>
          <w:rFonts w:ascii="GT Haptik" w:hAnsi="GT Haptik" w:cstheme="majorHAnsi"/>
        </w:rPr>
      </w:pPr>
      <w:r w:rsidRPr="009C7C53">
        <w:rPr>
          <w:rFonts w:ascii="GT Haptik" w:hAnsi="GT Haptik" w:cstheme="majorHAnsi"/>
          <w:b/>
        </w:rPr>
        <w:t>Uso consigliato</w:t>
      </w:r>
      <w:r w:rsidR="00865FD1" w:rsidRPr="009C7C53">
        <w:rPr>
          <w:rFonts w:ascii="GT Haptik" w:hAnsi="GT Haptik" w:cstheme="majorHAnsi"/>
        </w:rPr>
        <w:t xml:space="preserve">: digitalizzazione </w:t>
      </w:r>
      <w:r w:rsidRPr="009C7C53">
        <w:rPr>
          <w:rFonts w:ascii="GT Haptik" w:hAnsi="GT Haptik" w:cstheme="majorHAnsi"/>
        </w:rPr>
        <w:t>film 135/120/220 e/o diapositive 24x36 (con e senza telaietto).</w:t>
      </w:r>
      <w:bookmarkStart w:id="55" w:name="_heading=h.3as4poj" w:colFirst="0" w:colLast="0"/>
      <w:bookmarkEnd w:id="55"/>
    </w:p>
    <w:p w14:paraId="6776DAC2" w14:textId="77777777" w:rsidR="006B3901" w:rsidRPr="006B3901" w:rsidRDefault="006B3901" w:rsidP="008173BC">
      <w:pPr>
        <w:spacing w:line="276" w:lineRule="auto"/>
        <w:ind w:right="1901"/>
        <w:jc w:val="both"/>
        <w:rPr>
          <w:rFonts w:ascii="GT Haptik" w:hAnsi="GT Haptik" w:cstheme="majorHAnsi"/>
        </w:rPr>
      </w:pPr>
    </w:p>
    <w:p w14:paraId="0000011A" w14:textId="44BB1AFE" w:rsidR="00962130" w:rsidRPr="000635B7" w:rsidRDefault="66410FDB" w:rsidP="008173BC">
      <w:pPr>
        <w:pStyle w:val="Titolo3"/>
        <w:spacing w:before="0" w:after="160" w:line="276" w:lineRule="auto"/>
        <w:ind w:right="1901"/>
        <w:rPr>
          <w:szCs w:val="28"/>
        </w:rPr>
      </w:pPr>
      <w:bookmarkStart w:id="56" w:name="_Toc103765986"/>
      <w:r w:rsidRPr="000635B7">
        <w:rPr>
          <w:szCs w:val="28"/>
        </w:rPr>
        <w:t>D.</w:t>
      </w:r>
      <w:proofErr w:type="gramStart"/>
      <w:r w:rsidRPr="000635B7">
        <w:rPr>
          <w:szCs w:val="28"/>
        </w:rPr>
        <w:t>1.A.</w:t>
      </w:r>
      <w:proofErr w:type="gramEnd"/>
      <w:r w:rsidRPr="000635B7">
        <w:rPr>
          <w:szCs w:val="28"/>
        </w:rPr>
        <w:t>4. Scanner per pellicole cinematografiche e microfilm</w:t>
      </w:r>
      <w:bookmarkEnd w:id="56"/>
    </w:p>
    <w:p w14:paraId="4B9830D1" w14:textId="614E5C2F" w:rsidR="00C52E2C" w:rsidRPr="003C4822" w:rsidRDefault="0321849C" w:rsidP="008173BC">
      <w:pPr>
        <w:spacing w:line="276" w:lineRule="auto"/>
        <w:ind w:right="1901"/>
        <w:rPr>
          <w:rFonts w:ascii="GT Haptik" w:hAnsi="GT Haptik"/>
        </w:rPr>
      </w:pPr>
      <w:r w:rsidRPr="009C7C53">
        <w:rPr>
          <w:rFonts w:ascii="GT Haptik" w:hAnsi="GT Haptik"/>
        </w:rPr>
        <w:t>[</w:t>
      </w:r>
      <w:r w:rsidRPr="009C7C53">
        <w:rPr>
          <w:rFonts w:ascii="GT Haptik" w:hAnsi="GT Haptik"/>
          <w:i/>
        </w:rPr>
        <w:t>in corso di redazione</w:t>
      </w:r>
      <w:r w:rsidRPr="009C7C53">
        <w:rPr>
          <w:rFonts w:ascii="GT Haptik" w:hAnsi="GT Haptik"/>
        </w:rPr>
        <w:t>]</w:t>
      </w:r>
    </w:p>
    <w:p w14:paraId="0F81CAB4" w14:textId="1A8654BB" w:rsidR="6EC9F433" w:rsidRPr="003C4822" w:rsidRDefault="6EC9F433" w:rsidP="008173BC">
      <w:pPr>
        <w:spacing w:line="276" w:lineRule="auto"/>
        <w:ind w:right="1901"/>
        <w:jc w:val="both"/>
        <w:rPr>
          <w:rFonts w:ascii="GT Haptik" w:hAnsi="GT Haptik" w:cstheme="majorBidi"/>
          <w:color w:val="2F5496"/>
          <w:sz w:val="24"/>
          <w:szCs w:val="24"/>
          <w:highlight w:val="yellow"/>
        </w:rPr>
      </w:pPr>
    </w:p>
    <w:p w14:paraId="3DD6A269" w14:textId="43B4F1F6" w:rsidR="003154BE" w:rsidRPr="000635B7" w:rsidRDefault="00047F82" w:rsidP="008173BC">
      <w:pPr>
        <w:pStyle w:val="Titolo3"/>
        <w:spacing w:before="0" w:after="160" w:line="276" w:lineRule="auto"/>
        <w:ind w:right="1901"/>
        <w:rPr>
          <w:szCs w:val="28"/>
        </w:rPr>
      </w:pPr>
      <w:bookmarkStart w:id="57" w:name="_Toc103765987"/>
      <w:r w:rsidRPr="000635B7">
        <w:rPr>
          <w:szCs w:val="28"/>
        </w:rPr>
        <w:t>D.</w:t>
      </w:r>
      <w:proofErr w:type="gramStart"/>
      <w:r w:rsidRPr="000635B7">
        <w:rPr>
          <w:szCs w:val="28"/>
        </w:rPr>
        <w:t>1.A.</w:t>
      </w:r>
      <w:proofErr w:type="gramEnd"/>
      <w:r w:rsidRPr="000635B7">
        <w:rPr>
          <w:szCs w:val="28"/>
        </w:rPr>
        <w:t>5. Scanner a tamburo</w:t>
      </w:r>
      <w:bookmarkEnd w:id="57"/>
    </w:p>
    <w:p w14:paraId="04DF901C" w14:textId="77777777" w:rsidR="009F5339" w:rsidRDefault="00047F82" w:rsidP="008173BC">
      <w:pPr>
        <w:spacing w:line="276" w:lineRule="auto"/>
        <w:ind w:right="1901"/>
        <w:jc w:val="both"/>
        <w:rPr>
          <w:rFonts w:ascii="GT Haptik" w:hAnsi="GT Haptik" w:cstheme="majorBidi"/>
        </w:rPr>
      </w:pPr>
      <w:r w:rsidRPr="009C7C53">
        <w:rPr>
          <w:rFonts w:ascii="GT Haptik" w:hAnsi="GT Haptik" w:cstheme="majorBidi"/>
        </w:rPr>
        <w:t xml:space="preserve">Contrariamente agli altri, </w:t>
      </w:r>
      <w:proofErr w:type="gramStart"/>
      <w:r w:rsidRPr="009C7C53">
        <w:rPr>
          <w:rFonts w:ascii="GT Haptik" w:hAnsi="GT Haptik" w:cstheme="majorBidi"/>
        </w:rPr>
        <w:t>negli scanner</w:t>
      </w:r>
      <w:proofErr w:type="gramEnd"/>
      <w:r w:rsidRPr="009C7C53">
        <w:rPr>
          <w:rFonts w:ascii="GT Haptik" w:hAnsi="GT Haptik" w:cstheme="majorBidi"/>
        </w:rPr>
        <w:t xml:space="preserve"> a tamburo il gruppo optoelettronico è fermo rispetto al documento che viene disteso intorno a un rullo rotante. Un fascio di luce bianca viene proiettato sul documento e un sensore – al quale il raggio riflesso viene indirizzato – separa la luce riflessa dal documento nei tre componenti fondamentali RGB. Ciascuna componente viene poi inviata a un fotomoltiplicatore (PMT, </w:t>
      </w:r>
      <w:r w:rsidRPr="009C7C53">
        <w:rPr>
          <w:rFonts w:ascii="GT Haptik" w:hAnsi="GT Haptik" w:cstheme="majorBidi"/>
          <w:i/>
          <w:iCs/>
        </w:rPr>
        <w:t xml:space="preserve">Photo </w:t>
      </w:r>
      <w:proofErr w:type="spellStart"/>
      <w:r w:rsidRPr="009C7C53">
        <w:rPr>
          <w:rFonts w:ascii="GT Haptik" w:hAnsi="GT Haptik" w:cstheme="majorBidi"/>
          <w:i/>
          <w:iCs/>
        </w:rPr>
        <w:t>Multiplier</w:t>
      </w:r>
      <w:proofErr w:type="spellEnd"/>
      <w:r w:rsidRPr="009C7C53">
        <w:rPr>
          <w:rFonts w:ascii="GT Haptik" w:hAnsi="GT Haptik" w:cstheme="majorBidi"/>
          <w:i/>
          <w:iCs/>
        </w:rPr>
        <w:t xml:space="preserve"> Tube</w:t>
      </w:r>
      <w:r w:rsidRPr="009C7C53">
        <w:rPr>
          <w:rFonts w:ascii="GT Haptik" w:hAnsi="GT Haptik" w:cstheme="majorBidi"/>
        </w:rPr>
        <w:t>) che trasforma il raggio luminoso in un segnale elettrico, a sua volta inviato a un convertitore analogico-digitale e da qui al PC.</w:t>
      </w:r>
    </w:p>
    <w:p w14:paraId="13C668BD" w14:textId="53FF5152" w:rsidR="003154BE" w:rsidRPr="009F5339" w:rsidRDefault="00047F82" w:rsidP="008173BC">
      <w:pPr>
        <w:spacing w:line="276" w:lineRule="auto"/>
        <w:ind w:right="1901"/>
        <w:jc w:val="both"/>
        <w:rPr>
          <w:rFonts w:ascii="GT Haptik" w:hAnsi="GT Haptik" w:cstheme="majorBidi"/>
        </w:rPr>
      </w:pPr>
      <w:r w:rsidRPr="009C7C53">
        <w:rPr>
          <w:rFonts w:ascii="GT Haptik" w:hAnsi="GT Haptik" w:cstheme="majorHAnsi"/>
        </w:rPr>
        <w:t xml:space="preserve">Questi scanner sono impiegati a livello industriale, soprattutto nelle tipografie che necessitano di acquisire immagini ad altissima risoluzione. Attualmente si tende a sostituirli sempre più frequentemente con </w:t>
      </w:r>
      <w:proofErr w:type="gramStart"/>
      <w:r w:rsidRPr="009C7C53">
        <w:rPr>
          <w:rFonts w:ascii="GT Haptik" w:hAnsi="GT Haptik" w:cstheme="majorHAnsi"/>
        </w:rPr>
        <w:t>degli scanner</w:t>
      </w:r>
      <w:proofErr w:type="gramEnd"/>
      <w:r w:rsidRPr="009C7C53">
        <w:rPr>
          <w:rFonts w:ascii="GT Haptik" w:hAnsi="GT Haptik" w:cstheme="majorHAnsi"/>
        </w:rPr>
        <w:t xml:space="preserve"> piani, che sono molto più semplici da usare e che nelle forme più tecnologicamente progredite hanno ormai raggiunto livelli qualitativi comparabili a quelli degli scanner a tamburo.</w:t>
      </w:r>
    </w:p>
    <w:p w14:paraId="00000127" w14:textId="051023B1" w:rsidR="00962130" w:rsidRPr="000635B7" w:rsidRDefault="66410FDB" w:rsidP="008173BC">
      <w:pPr>
        <w:spacing w:line="276" w:lineRule="auto"/>
        <w:ind w:right="1901"/>
        <w:jc w:val="both"/>
        <w:rPr>
          <w:rFonts w:ascii="GT Haptik" w:hAnsi="GT Haptik" w:cstheme="majorBidi"/>
        </w:rPr>
      </w:pPr>
      <w:r w:rsidRPr="009C7C53">
        <w:rPr>
          <w:rFonts w:ascii="GT Haptik" w:hAnsi="GT Haptik" w:cstheme="majorBidi"/>
          <w:b/>
          <w:bCs/>
        </w:rPr>
        <w:t>Uso consigliato</w:t>
      </w:r>
      <w:r w:rsidRPr="009C7C53">
        <w:rPr>
          <w:rFonts w:ascii="GT Haptik" w:hAnsi="GT Haptik" w:cstheme="majorBidi"/>
        </w:rPr>
        <w:t>: digitalizzazione materiale cartaceo di grande dimensione. Assolutamente sconsigliato per l’acquisizione digitale di beni culturali.</w:t>
      </w:r>
    </w:p>
    <w:p w14:paraId="5ED54614" w14:textId="77777777" w:rsidR="003154BE" w:rsidRPr="000635B7" w:rsidRDefault="00047F82" w:rsidP="008173BC">
      <w:pPr>
        <w:pStyle w:val="Titolo3"/>
        <w:spacing w:before="0" w:after="160" w:line="276" w:lineRule="auto"/>
        <w:ind w:right="1901"/>
        <w:rPr>
          <w:szCs w:val="28"/>
        </w:rPr>
      </w:pPr>
      <w:bookmarkStart w:id="58" w:name="_heading=h.49x2ik5"/>
      <w:bookmarkStart w:id="59" w:name="_Toc103765988"/>
      <w:bookmarkEnd w:id="58"/>
      <w:r w:rsidRPr="000635B7">
        <w:rPr>
          <w:szCs w:val="28"/>
        </w:rPr>
        <w:lastRenderedPageBreak/>
        <w:t>D.</w:t>
      </w:r>
      <w:proofErr w:type="gramStart"/>
      <w:r w:rsidRPr="000635B7">
        <w:rPr>
          <w:szCs w:val="28"/>
        </w:rPr>
        <w:t>1.A.</w:t>
      </w:r>
      <w:proofErr w:type="gramEnd"/>
      <w:r w:rsidRPr="000635B7">
        <w:rPr>
          <w:szCs w:val="28"/>
        </w:rPr>
        <w:t>6. Scanner a tamburo virtuale</w:t>
      </w:r>
      <w:bookmarkEnd w:id="59"/>
    </w:p>
    <w:p w14:paraId="0000012A" w14:textId="77DA1AAC" w:rsidR="00962130" w:rsidRPr="006B3901" w:rsidRDefault="00047F82" w:rsidP="008173BC">
      <w:pPr>
        <w:spacing w:line="276" w:lineRule="auto"/>
        <w:ind w:right="1901"/>
        <w:jc w:val="both"/>
        <w:rPr>
          <w:rFonts w:ascii="GT Haptik" w:hAnsi="GT Haptik" w:cstheme="majorHAnsi"/>
        </w:rPr>
      </w:pPr>
      <w:r w:rsidRPr="006B3901">
        <w:rPr>
          <w:rFonts w:ascii="GT Haptik" w:hAnsi="GT Haptik" w:cstheme="majorHAnsi"/>
        </w:rPr>
        <w:t xml:space="preserve">Particolarmente indicati nella scansione di originali fotografici, </w:t>
      </w:r>
      <w:proofErr w:type="gramStart"/>
      <w:r w:rsidRPr="006B3901">
        <w:rPr>
          <w:rFonts w:ascii="GT Haptik" w:hAnsi="GT Haptik" w:cstheme="majorHAnsi"/>
        </w:rPr>
        <w:t>gli scanner</w:t>
      </w:r>
      <w:proofErr w:type="gramEnd"/>
      <w:r w:rsidRPr="006B3901">
        <w:rPr>
          <w:rFonts w:ascii="GT Haptik" w:hAnsi="GT Haptik" w:cstheme="majorHAnsi"/>
        </w:rPr>
        <w:t xml:space="preserve"> a tamburo virtuale sono caratterizzati dal fatto che tra il sistema di ripresa (composto da obiettivo e sensore CCD) e originale non c’è contatto, rendendo di fatto impossibile la creazione di disturbi </w:t>
      </w:r>
      <w:r w:rsidR="00F27614" w:rsidRPr="006B3901">
        <w:rPr>
          <w:rFonts w:ascii="GT Haptik" w:hAnsi="GT Haptik" w:cstheme="majorHAnsi"/>
        </w:rPr>
        <w:t xml:space="preserve">durante la scansione </w:t>
      </w:r>
      <w:r w:rsidRPr="006B3901">
        <w:rPr>
          <w:rFonts w:ascii="GT Haptik" w:hAnsi="GT Haptik" w:cstheme="majorHAnsi"/>
        </w:rPr>
        <w:t xml:space="preserve">(quali gli “anelli di Newton” o le macchie dovute a polvere e/o graffi). </w:t>
      </w:r>
    </w:p>
    <w:p w14:paraId="0000012B" w14:textId="77777777" w:rsidR="00962130" w:rsidRPr="006B3901" w:rsidRDefault="00047F82" w:rsidP="008173BC">
      <w:pPr>
        <w:spacing w:line="276" w:lineRule="auto"/>
        <w:ind w:right="1901"/>
        <w:jc w:val="both"/>
        <w:rPr>
          <w:rFonts w:ascii="GT Haptik" w:hAnsi="GT Haptik" w:cstheme="majorHAnsi"/>
        </w:rPr>
      </w:pPr>
      <w:r w:rsidRPr="006B3901">
        <w:rPr>
          <w:rFonts w:ascii="GT Haptik" w:hAnsi="GT Haptik" w:cstheme="majorHAnsi"/>
        </w:rPr>
        <w:t xml:space="preserve">Inoltre, grazie all’impiego di speciali </w:t>
      </w:r>
      <w:proofErr w:type="spellStart"/>
      <w:r w:rsidRPr="006B3901">
        <w:rPr>
          <w:rFonts w:ascii="GT Haptik" w:hAnsi="GT Haptik" w:cstheme="majorHAnsi"/>
        </w:rPr>
        <w:t>portapellicola</w:t>
      </w:r>
      <w:proofErr w:type="spellEnd"/>
      <w:r w:rsidRPr="006B3901">
        <w:rPr>
          <w:rFonts w:ascii="GT Haptik" w:hAnsi="GT Haptik" w:cstheme="majorHAnsi"/>
        </w:rPr>
        <w:t xml:space="preserve"> magnetici, l’originale viene mantenuto perfettamente piano, mentre il passaggio durante la scansione su una superficie leggermente incurvata garantisce il mantenimento di una messa a fuoco perfetta sull’intera immagine. </w:t>
      </w:r>
    </w:p>
    <w:p w14:paraId="72CAF332" w14:textId="77777777" w:rsidR="003154BE" w:rsidRPr="006B3901" w:rsidRDefault="00047F82" w:rsidP="008173BC">
      <w:pPr>
        <w:spacing w:line="276" w:lineRule="auto"/>
        <w:ind w:right="1901"/>
        <w:jc w:val="both"/>
        <w:rPr>
          <w:rFonts w:ascii="GT Haptik" w:hAnsi="GT Haptik" w:cstheme="majorHAnsi"/>
        </w:rPr>
      </w:pPr>
      <w:r w:rsidRPr="006B3901">
        <w:rPr>
          <w:rFonts w:ascii="GT Haptik" w:hAnsi="GT Haptik" w:cstheme="majorHAnsi"/>
        </w:rPr>
        <w:t xml:space="preserve">Pertanto, contrariamente a quanto avviene </w:t>
      </w:r>
      <w:proofErr w:type="gramStart"/>
      <w:r w:rsidRPr="006B3901">
        <w:rPr>
          <w:rFonts w:ascii="GT Haptik" w:hAnsi="GT Haptik" w:cstheme="majorHAnsi"/>
        </w:rPr>
        <w:t>negli scanner</w:t>
      </w:r>
      <w:proofErr w:type="gramEnd"/>
      <w:r w:rsidRPr="006B3901">
        <w:rPr>
          <w:rFonts w:ascii="GT Haptik" w:hAnsi="GT Haptik" w:cstheme="majorHAnsi"/>
        </w:rPr>
        <w:t xml:space="preserve"> tradizionali (che usano piani in vetro o prismi) e quelli tipografici a tamburo (per i quali è necessario utilizzare gel o olio), lo scanner a tamburo virtuale permette di sfruttare il massimo del dettaglio senza che nulla si frapponga o debba essere applicato sulla pellicola originale.</w:t>
      </w:r>
    </w:p>
    <w:p w14:paraId="3E73CABE" w14:textId="77777777" w:rsidR="003154BE" w:rsidRPr="006B3901" w:rsidRDefault="00047F82" w:rsidP="008173BC">
      <w:pPr>
        <w:spacing w:line="276" w:lineRule="auto"/>
        <w:ind w:right="1901"/>
        <w:jc w:val="both"/>
        <w:rPr>
          <w:rFonts w:ascii="GT Haptik" w:hAnsi="GT Haptik" w:cstheme="majorHAnsi"/>
        </w:rPr>
      </w:pPr>
      <w:r w:rsidRPr="006B3901">
        <w:rPr>
          <w:rFonts w:ascii="GT Haptik" w:hAnsi="GT Haptik" w:cstheme="majorHAnsi"/>
          <w:b/>
        </w:rPr>
        <w:t>Uso consigliato</w:t>
      </w:r>
      <w:r w:rsidRPr="006B3901">
        <w:rPr>
          <w:rFonts w:ascii="GT Haptik" w:hAnsi="GT Haptik" w:cstheme="majorHAnsi"/>
        </w:rPr>
        <w:t>: digitalizzazione negativi su pellicola, diapositive e diacolor dal 135mm al 4x5".</w:t>
      </w:r>
    </w:p>
    <w:p w14:paraId="56629437" w14:textId="1FE0F0C6" w:rsidR="003154BE" w:rsidRPr="006B3901" w:rsidRDefault="00047F82" w:rsidP="008173BC">
      <w:pPr>
        <w:spacing w:line="276" w:lineRule="auto"/>
        <w:ind w:right="1901"/>
        <w:jc w:val="both"/>
        <w:rPr>
          <w:rFonts w:ascii="GT Haptik" w:hAnsi="GT Haptik" w:cstheme="majorHAnsi"/>
        </w:rPr>
      </w:pPr>
      <w:bookmarkStart w:id="60" w:name="_heading=h.2p2csry" w:colFirst="0" w:colLast="0"/>
      <w:bookmarkEnd w:id="60"/>
      <w:r w:rsidRPr="006B3901">
        <w:rPr>
          <w:rFonts w:ascii="GT Haptik" w:hAnsi="GT Haptik" w:cstheme="majorHAnsi"/>
        </w:rPr>
        <w:t>Tra le più importanti caratteristiche da esaminare nella scelta del modello di scanner</w:t>
      </w:r>
      <w:r w:rsidR="00F27614" w:rsidRPr="006B3901">
        <w:rPr>
          <w:rFonts w:ascii="GT Haptik" w:hAnsi="GT Haptik" w:cstheme="majorHAnsi"/>
        </w:rPr>
        <w:t xml:space="preserve"> più adatt</w:t>
      </w:r>
      <w:r w:rsidR="00CD5329" w:rsidRPr="006B3901">
        <w:rPr>
          <w:rFonts w:ascii="GT Haptik" w:hAnsi="GT Haptik" w:cstheme="majorHAnsi"/>
        </w:rPr>
        <w:t>o</w:t>
      </w:r>
      <w:r w:rsidR="00F27614" w:rsidRPr="006B3901">
        <w:rPr>
          <w:rFonts w:ascii="GT Haptik" w:hAnsi="GT Haptik" w:cstheme="majorHAnsi"/>
        </w:rPr>
        <w:t xml:space="preserve"> ai propri scopi</w:t>
      </w:r>
      <w:r w:rsidRPr="006B3901">
        <w:rPr>
          <w:rFonts w:ascii="GT Haptik" w:hAnsi="GT Haptik" w:cstheme="majorHAnsi"/>
        </w:rPr>
        <w:t xml:space="preserve"> vi sono i valori di </w:t>
      </w:r>
      <w:r w:rsidRPr="006B3901">
        <w:rPr>
          <w:rFonts w:ascii="GT Haptik" w:hAnsi="GT Haptik" w:cstheme="majorHAnsi"/>
          <w:b/>
        </w:rPr>
        <w:t>risoluzione ottica</w:t>
      </w:r>
      <w:r w:rsidRPr="006B3901">
        <w:rPr>
          <w:rFonts w:ascii="GT Haptik" w:hAnsi="GT Haptik" w:cstheme="majorHAnsi"/>
        </w:rPr>
        <w:t xml:space="preserve"> (reale, non interpolata), di </w:t>
      </w:r>
      <w:r w:rsidRPr="006B3901">
        <w:rPr>
          <w:rFonts w:ascii="GT Haptik" w:hAnsi="GT Haptik" w:cstheme="majorHAnsi"/>
          <w:b/>
        </w:rPr>
        <w:t xml:space="preserve">densità/gamma dinamica </w:t>
      </w:r>
      <w:r w:rsidRPr="006B3901">
        <w:rPr>
          <w:rFonts w:ascii="GT Haptik" w:hAnsi="GT Haptik" w:cstheme="majorHAnsi"/>
        </w:rPr>
        <w:t xml:space="preserve">(vedi Glossario) e, a questa strettamente legati, di </w:t>
      </w:r>
      <w:r w:rsidRPr="006B3901">
        <w:rPr>
          <w:rFonts w:ascii="GT Haptik" w:hAnsi="GT Haptik" w:cstheme="majorHAnsi"/>
          <w:b/>
        </w:rPr>
        <w:t>profondità di bit</w:t>
      </w:r>
      <w:r w:rsidRPr="006B3901">
        <w:rPr>
          <w:rFonts w:ascii="GT Haptik" w:hAnsi="GT Haptik" w:cstheme="majorHAnsi"/>
        </w:rPr>
        <w:t>.</w:t>
      </w:r>
    </w:p>
    <w:p w14:paraId="00000133" w14:textId="7B35B4B6" w:rsidR="00962130" w:rsidRPr="003C4822" w:rsidRDefault="00962130" w:rsidP="008173BC">
      <w:pPr>
        <w:spacing w:line="276" w:lineRule="auto"/>
        <w:ind w:right="1901"/>
        <w:jc w:val="both"/>
        <w:rPr>
          <w:rFonts w:ascii="GT Haptik" w:hAnsi="GT Haptik" w:cstheme="majorHAnsi"/>
          <w:sz w:val="24"/>
          <w:szCs w:val="24"/>
        </w:rPr>
      </w:pPr>
    </w:p>
    <w:p w14:paraId="00000134" w14:textId="77777777" w:rsidR="00962130" w:rsidRPr="000635B7" w:rsidRDefault="00047F82" w:rsidP="008173BC">
      <w:pPr>
        <w:pStyle w:val="Titolo3"/>
        <w:spacing w:before="0" w:after="160" w:line="276" w:lineRule="auto"/>
        <w:ind w:right="1901"/>
        <w:rPr>
          <w:szCs w:val="28"/>
        </w:rPr>
      </w:pPr>
      <w:bookmarkStart w:id="61" w:name="_heading=h.3o7alnk"/>
      <w:bookmarkStart w:id="62" w:name="_Toc103765989"/>
      <w:bookmarkEnd w:id="61"/>
      <w:r w:rsidRPr="000635B7">
        <w:rPr>
          <w:szCs w:val="28"/>
        </w:rPr>
        <w:t>D.</w:t>
      </w:r>
      <w:proofErr w:type="gramStart"/>
      <w:r w:rsidRPr="000635B7">
        <w:rPr>
          <w:szCs w:val="28"/>
        </w:rPr>
        <w:t>1.A.</w:t>
      </w:r>
      <w:proofErr w:type="gramEnd"/>
      <w:r w:rsidRPr="000635B7">
        <w:rPr>
          <w:szCs w:val="28"/>
        </w:rPr>
        <w:t>7. Fotocamere: tipologie e caratteristiche</w:t>
      </w:r>
      <w:bookmarkEnd w:id="62"/>
      <w:r w:rsidRPr="000635B7">
        <w:rPr>
          <w:szCs w:val="28"/>
        </w:rPr>
        <w:t xml:space="preserve"> </w:t>
      </w:r>
    </w:p>
    <w:p w14:paraId="00000135" w14:textId="77777777" w:rsidR="00962130" w:rsidRPr="006B3901" w:rsidRDefault="00047F82" w:rsidP="008173BC">
      <w:pPr>
        <w:spacing w:line="276" w:lineRule="auto"/>
        <w:ind w:right="1901"/>
        <w:jc w:val="both"/>
        <w:rPr>
          <w:rFonts w:ascii="GT Haptik" w:hAnsi="GT Haptik" w:cstheme="majorHAnsi"/>
        </w:rPr>
      </w:pPr>
      <w:r w:rsidRPr="006B3901">
        <w:rPr>
          <w:rFonts w:ascii="GT Haptik" w:hAnsi="GT Haptik" w:cstheme="majorHAnsi"/>
        </w:rPr>
        <w:t>La fotocamera, insieme o in sostituzione allo scanner, rappresenta lo strumento maggiormente idoneo al processo di digitalizzazione.</w:t>
      </w:r>
    </w:p>
    <w:p w14:paraId="0567474C" w14:textId="3E43BD6D" w:rsidR="00C52E2C" w:rsidRDefault="00047F82" w:rsidP="000635B7">
      <w:pPr>
        <w:spacing w:line="276" w:lineRule="auto"/>
        <w:ind w:right="1901"/>
        <w:jc w:val="both"/>
        <w:rPr>
          <w:rFonts w:ascii="GT Haptik" w:hAnsi="GT Haptik" w:cstheme="majorHAnsi"/>
        </w:rPr>
      </w:pPr>
      <w:r w:rsidRPr="006B3901">
        <w:rPr>
          <w:rFonts w:ascii="GT Haptik" w:hAnsi="GT Haptik" w:cstheme="majorHAnsi"/>
        </w:rPr>
        <w:t>Essa può essere impiegata in diverse occasioni e con le più disparate tipologie di beni siano essi bi o tridimensionali.</w:t>
      </w:r>
      <w:bookmarkStart w:id="63" w:name="_heading=h.23ckvvd" w:colFirst="0" w:colLast="0"/>
      <w:bookmarkEnd w:id="63"/>
    </w:p>
    <w:p w14:paraId="47C6C435" w14:textId="77777777" w:rsidR="000635B7" w:rsidRPr="000635B7" w:rsidRDefault="000635B7" w:rsidP="000635B7">
      <w:pPr>
        <w:spacing w:line="276" w:lineRule="auto"/>
        <w:ind w:right="1901"/>
        <w:jc w:val="both"/>
        <w:rPr>
          <w:rFonts w:ascii="GT Haptik" w:hAnsi="GT Haptik" w:cstheme="majorHAnsi"/>
        </w:rPr>
      </w:pPr>
    </w:p>
    <w:p w14:paraId="0000013B" w14:textId="15735A98" w:rsidR="00962130" w:rsidRPr="006B3901" w:rsidRDefault="00047F82" w:rsidP="008173BC">
      <w:pPr>
        <w:spacing w:line="276" w:lineRule="auto"/>
        <w:ind w:right="1901"/>
        <w:rPr>
          <w:rFonts w:ascii="GT Haptik" w:hAnsi="GT Haptik"/>
          <w:b/>
        </w:rPr>
      </w:pPr>
      <w:r w:rsidRPr="006B3901">
        <w:rPr>
          <w:rFonts w:ascii="GT Haptik" w:hAnsi="GT Haptik"/>
          <w:b/>
        </w:rPr>
        <w:t>Corpo macchina</w:t>
      </w:r>
    </w:p>
    <w:p w14:paraId="0000013C" w14:textId="62FB2B04" w:rsidR="00962130" w:rsidRPr="006B3901" w:rsidRDefault="00C77873" w:rsidP="008173BC">
      <w:pPr>
        <w:pBdr>
          <w:top w:val="nil"/>
          <w:left w:val="nil"/>
          <w:bottom w:val="nil"/>
          <w:right w:val="nil"/>
          <w:between w:val="nil"/>
        </w:pBdr>
        <w:spacing w:line="276" w:lineRule="auto"/>
        <w:ind w:right="1901"/>
        <w:jc w:val="both"/>
        <w:rPr>
          <w:rFonts w:ascii="GT Haptik" w:hAnsi="GT Haptik" w:cstheme="majorHAnsi"/>
        </w:rPr>
      </w:pPr>
      <w:r w:rsidRPr="006B3901">
        <w:rPr>
          <w:rFonts w:ascii="GT Haptik" w:hAnsi="GT Haptik" w:cstheme="majorHAnsi"/>
        </w:rPr>
        <w:t>È</w:t>
      </w:r>
      <w:r w:rsidR="00047F82" w:rsidRPr="006B3901">
        <w:rPr>
          <w:rFonts w:ascii="GT Haptik" w:hAnsi="GT Haptik" w:cstheme="majorHAnsi"/>
        </w:rPr>
        <w:t xml:space="preserve"> fortemente consigliato l’utilizzo di macchine fotografiche che abbiano sensori di grande dimensione (minimo 43x33 mm, il c</w:t>
      </w:r>
      <w:r w:rsidRPr="006B3901">
        <w:rPr>
          <w:rFonts w:ascii="GT Haptik" w:hAnsi="GT Haptik" w:cstheme="majorHAnsi"/>
        </w:rPr>
        <w:t>osiddetto</w:t>
      </w:r>
      <w:r w:rsidR="00047F82" w:rsidRPr="006B3901">
        <w:rPr>
          <w:rFonts w:ascii="GT Haptik" w:hAnsi="GT Haptik" w:cstheme="majorHAnsi"/>
        </w:rPr>
        <w:t xml:space="preserve"> “medio formato” digitale) aventi una risoluzione spaziale nativa di almeno</w:t>
      </w:r>
      <w:r w:rsidR="00046104" w:rsidRPr="006B3901">
        <w:rPr>
          <w:rFonts w:ascii="GT Haptik" w:hAnsi="GT Haptik" w:cstheme="majorHAnsi"/>
        </w:rPr>
        <w:t xml:space="preserve"> 8256×</w:t>
      </w:r>
      <w:r w:rsidR="00047F82" w:rsidRPr="006B3901">
        <w:rPr>
          <w:rFonts w:ascii="GT Haptik" w:hAnsi="GT Haptik" w:cstheme="majorHAnsi"/>
        </w:rPr>
        <w:t>6192 pixel (pari a 51,4 Mp).</w:t>
      </w:r>
    </w:p>
    <w:p w14:paraId="0000013D" w14:textId="2D0846CA" w:rsidR="00962130" w:rsidRPr="006B3901" w:rsidRDefault="00047F82" w:rsidP="008173BC">
      <w:pPr>
        <w:pBdr>
          <w:top w:val="nil"/>
          <w:left w:val="nil"/>
          <w:bottom w:val="nil"/>
          <w:right w:val="nil"/>
          <w:between w:val="nil"/>
        </w:pBdr>
        <w:spacing w:line="276" w:lineRule="auto"/>
        <w:ind w:right="1901"/>
        <w:jc w:val="both"/>
        <w:rPr>
          <w:rFonts w:ascii="GT Haptik" w:hAnsi="GT Haptik" w:cstheme="majorHAnsi"/>
        </w:rPr>
      </w:pPr>
      <w:r w:rsidRPr="006B3901">
        <w:rPr>
          <w:rFonts w:ascii="GT Haptik" w:hAnsi="GT Haptik" w:cstheme="majorHAnsi"/>
        </w:rPr>
        <w:t xml:space="preserve">Le moderne fotocamere digitali di medio formato </w:t>
      </w:r>
      <w:proofErr w:type="spellStart"/>
      <w:r w:rsidRPr="006B3901">
        <w:rPr>
          <w:rFonts w:ascii="GT Haptik" w:hAnsi="GT Haptik" w:cstheme="majorHAnsi"/>
          <w:i/>
        </w:rPr>
        <w:t>mirrorless</w:t>
      </w:r>
      <w:proofErr w:type="spellEnd"/>
      <w:r w:rsidRPr="006B3901">
        <w:rPr>
          <w:rFonts w:ascii="GT Haptik" w:hAnsi="GT Haptik" w:cstheme="majorHAnsi"/>
          <w:i/>
        </w:rPr>
        <w:t xml:space="preserve"> </w:t>
      </w:r>
      <w:r w:rsidRPr="006B3901">
        <w:rPr>
          <w:rFonts w:ascii="GT Haptik" w:hAnsi="GT Haptik" w:cstheme="majorHAnsi"/>
        </w:rPr>
        <w:t xml:space="preserve">(cioè senza specchio e pentaprisma) hanno dimensioni ridotte e una maneggevolezza tale </w:t>
      </w:r>
      <w:r w:rsidRPr="006B3901">
        <w:rPr>
          <w:rFonts w:ascii="GT Haptik" w:hAnsi="GT Haptik" w:cstheme="majorHAnsi"/>
        </w:rPr>
        <w:lastRenderedPageBreak/>
        <w:t>da renderle idonee all’uso nelle più disparate condizioni di ripresa. Per molti modelli la risoluz</w:t>
      </w:r>
      <w:r w:rsidR="00046104" w:rsidRPr="006B3901">
        <w:rPr>
          <w:rFonts w:ascii="GT Haptik" w:hAnsi="GT Haptik" w:cstheme="majorHAnsi"/>
        </w:rPr>
        <w:t>ione nativa del sensore è di 11</w:t>
      </w:r>
      <w:r w:rsidRPr="006B3901">
        <w:rPr>
          <w:rFonts w:ascii="GT Haptik" w:hAnsi="GT Haptik" w:cstheme="majorHAnsi"/>
        </w:rPr>
        <w:t>648</w:t>
      </w:r>
      <w:r w:rsidR="00046104" w:rsidRPr="006B3901">
        <w:rPr>
          <w:rFonts w:ascii="GT Haptik" w:hAnsi="GT Haptik" w:cstheme="majorHAnsi"/>
        </w:rPr>
        <w:t>×</w:t>
      </w:r>
      <w:r w:rsidRPr="006B3901">
        <w:rPr>
          <w:rFonts w:ascii="GT Haptik" w:hAnsi="GT Haptik" w:cstheme="majorHAnsi"/>
        </w:rPr>
        <w:t xml:space="preserve">8736 pixel (pari a 102 Mp), con file </w:t>
      </w:r>
      <w:r w:rsidR="00046104" w:rsidRPr="006B3901">
        <w:rPr>
          <w:rFonts w:ascii="GT Haptik" w:hAnsi="GT Haptik" w:cstheme="majorHAnsi"/>
        </w:rPr>
        <w:t>RAW</w:t>
      </w:r>
      <w:r w:rsidRPr="006B3901">
        <w:rPr>
          <w:rFonts w:ascii="GT Haptik" w:hAnsi="GT Haptik" w:cstheme="majorHAnsi"/>
        </w:rPr>
        <w:t xml:space="preserve"> di circa 200 MB cadauno. Attraverso la tecnica del </w:t>
      </w:r>
      <w:r w:rsidRPr="006B3901">
        <w:rPr>
          <w:rFonts w:ascii="GT Haptik" w:hAnsi="GT Haptik" w:cstheme="majorHAnsi"/>
          <w:i/>
        </w:rPr>
        <w:t xml:space="preserve">Pixel </w:t>
      </w:r>
      <w:proofErr w:type="spellStart"/>
      <w:r w:rsidRPr="006B3901">
        <w:rPr>
          <w:rFonts w:ascii="GT Haptik" w:hAnsi="GT Haptik" w:cstheme="majorHAnsi"/>
          <w:i/>
        </w:rPr>
        <w:t>Shift</w:t>
      </w:r>
      <w:proofErr w:type="spellEnd"/>
      <w:r w:rsidRPr="006B3901">
        <w:rPr>
          <w:rFonts w:ascii="GT Haptik" w:hAnsi="GT Haptik" w:cstheme="majorHAnsi"/>
        </w:rPr>
        <w:t xml:space="preserve"> è possibile arrivare, laddove ve ne sia specifica necessità, ad avere un sensore equivalente a ben 400 MP di risoluzione - senza alcuna interpolazione - generando file </w:t>
      </w:r>
      <w:r w:rsidR="00046104" w:rsidRPr="006B3901">
        <w:rPr>
          <w:rFonts w:ascii="GT Haptik" w:hAnsi="GT Haptik" w:cstheme="majorHAnsi"/>
        </w:rPr>
        <w:t>RAW DNG di 23</w:t>
      </w:r>
      <w:r w:rsidRPr="006B3901">
        <w:rPr>
          <w:rFonts w:ascii="GT Haptik" w:hAnsi="GT Haptik" w:cstheme="majorHAnsi"/>
        </w:rPr>
        <w:t>264</w:t>
      </w:r>
      <w:r w:rsidR="00046104" w:rsidRPr="006B3901">
        <w:rPr>
          <w:rFonts w:ascii="GT Haptik" w:hAnsi="GT Haptik" w:cstheme="majorHAnsi"/>
        </w:rPr>
        <w:t>x17</w:t>
      </w:r>
      <w:r w:rsidRPr="006B3901">
        <w:rPr>
          <w:rFonts w:ascii="GT Haptik" w:hAnsi="GT Haptik" w:cstheme="majorHAnsi"/>
        </w:rPr>
        <w:t>448 pixel con un peso intorno ai 1,6 GB.</w:t>
      </w:r>
    </w:p>
    <w:p w14:paraId="0000013E" w14:textId="16335137" w:rsidR="00962130" w:rsidRPr="006B3901" w:rsidRDefault="00047F82" w:rsidP="008173BC">
      <w:pPr>
        <w:pBdr>
          <w:top w:val="nil"/>
          <w:left w:val="nil"/>
          <w:bottom w:val="nil"/>
          <w:right w:val="nil"/>
          <w:between w:val="nil"/>
        </w:pBdr>
        <w:spacing w:line="276" w:lineRule="auto"/>
        <w:ind w:right="1901"/>
        <w:jc w:val="both"/>
        <w:rPr>
          <w:rFonts w:ascii="GT Haptik" w:hAnsi="GT Haptik" w:cstheme="majorBidi"/>
        </w:rPr>
      </w:pPr>
      <w:r w:rsidRPr="006B3901">
        <w:rPr>
          <w:rFonts w:ascii="GT Haptik" w:hAnsi="GT Haptik" w:cstheme="majorBidi"/>
        </w:rPr>
        <w:t>Per quei progetti di digitalizzazione in cui non è possibile utilizzare una fotocamera con sensore medio formato, si raccomanda l’uso di una DSLR (</w:t>
      </w:r>
      <w:r w:rsidR="497A9E9A" w:rsidRPr="006B3901">
        <w:rPr>
          <w:rFonts w:ascii="GT Haptik" w:hAnsi="GT Haptik" w:cstheme="majorBidi"/>
          <w:i/>
          <w:iCs/>
        </w:rPr>
        <w:t>Digital Single Lens Reflex</w:t>
      </w:r>
      <w:r w:rsidR="497A9E9A" w:rsidRPr="006B3901">
        <w:rPr>
          <w:rFonts w:ascii="GT Haptik" w:hAnsi="GT Haptik" w:cstheme="majorBidi"/>
        </w:rPr>
        <w:t>)</w:t>
      </w:r>
      <w:r w:rsidR="497A9E9A" w:rsidRPr="006B3901">
        <w:rPr>
          <w:rFonts w:ascii="GT Haptik" w:hAnsi="GT Haptik"/>
        </w:rPr>
        <w:t xml:space="preserve"> </w:t>
      </w:r>
      <w:r w:rsidRPr="006B3901">
        <w:rPr>
          <w:rFonts w:ascii="GT Haptik" w:hAnsi="GT Haptik" w:cstheme="majorBidi"/>
        </w:rPr>
        <w:t xml:space="preserve">o di una </w:t>
      </w:r>
      <w:proofErr w:type="spellStart"/>
      <w:r w:rsidRPr="006B3901">
        <w:rPr>
          <w:rFonts w:ascii="GT Haptik" w:hAnsi="GT Haptik" w:cstheme="majorBidi"/>
          <w:i/>
          <w:iCs/>
        </w:rPr>
        <w:t>mirrorless</w:t>
      </w:r>
      <w:proofErr w:type="spellEnd"/>
      <w:r w:rsidRPr="006B3901">
        <w:rPr>
          <w:rFonts w:ascii="GT Haptik" w:hAnsi="GT Haptik" w:cstheme="majorBidi"/>
          <w:i/>
          <w:iCs/>
        </w:rPr>
        <w:t xml:space="preserve"> </w:t>
      </w:r>
      <w:r w:rsidRPr="006B3901">
        <w:rPr>
          <w:rFonts w:ascii="GT Haptik" w:hAnsi="GT Haptik" w:cstheme="majorBidi"/>
        </w:rPr>
        <w:t>avente un sensore di dimensioni minime uguali al cosiddetto "</w:t>
      </w:r>
      <w:r w:rsidRPr="006B3901">
        <w:rPr>
          <w:rFonts w:ascii="GT Haptik" w:hAnsi="GT Haptik" w:cstheme="majorBidi"/>
          <w:i/>
          <w:iCs/>
        </w:rPr>
        <w:t>Full Frame</w:t>
      </w:r>
      <w:r w:rsidRPr="006B3901">
        <w:rPr>
          <w:rFonts w:ascii="GT Haptik" w:hAnsi="GT Haptik" w:cstheme="majorBidi"/>
        </w:rPr>
        <w:t>" (24x36 mm) con una risoluzione nativa non inferiore a 6720</w:t>
      </w:r>
      <w:r w:rsidR="00046104" w:rsidRPr="006B3901">
        <w:rPr>
          <w:rFonts w:ascii="GT Haptik" w:hAnsi="GT Haptik" w:cstheme="majorBidi"/>
        </w:rPr>
        <w:t>x</w:t>
      </w:r>
      <w:r w:rsidRPr="006B3901">
        <w:rPr>
          <w:rFonts w:ascii="GT Haptik" w:hAnsi="GT Haptik" w:cstheme="majorBidi"/>
        </w:rPr>
        <w:t>4480 pixel (pari ad un sensore di 30,4 Mp).</w:t>
      </w:r>
    </w:p>
    <w:p w14:paraId="7E48E5D0" w14:textId="77777777" w:rsidR="00C52E2C" w:rsidRPr="006B3901" w:rsidRDefault="00C52E2C" w:rsidP="008173BC">
      <w:pPr>
        <w:spacing w:line="276" w:lineRule="auto"/>
        <w:ind w:right="1901"/>
        <w:jc w:val="both"/>
        <w:rPr>
          <w:rFonts w:ascii="GT Haptik" w:hAnsi="GT Haptik" w:cstheme="majorHAnsi"/>
          <w:b/>
        </w:rPr>
      </w:pPr>
      <w:bookmarkStart w:id="64" w:name="_heading=h.ihv636" w:colFirst="0" w:colLast="0"/>
      <w:bookmarkEnd w:id="64"/>
    </w:p>
    <w:p w14:paraId="40294127" w14:textId="6626EC6C" w:rsidR="00294570" w:rsidRPr="006B3901" w:rsidRDefault="00294570" w:rsidP="008173BC">
      <w:pPr>
        <w:spacing w:line="276" w:lineRule="auto"/>
        <w:ind w:right="1901"/>
        <w:jc w:val="both"/>
        <w:rPr>
          <w:rFonts w:ascii="GT Haptik" w:hAnsi="GT Haptik" w:cstheme="majorHAnsi"/>
          <w:b/>
        </w:rPr>
      </w:pPr>
      <w:r w:rsidRPr="006B3901">
        <w:rPr>
          <w:rFonts w:ascii="GT Haptik" w:hAnsi="GT Haptik" w:cstheme="majorHAnsi"/>
          <w:b/>
        </w:rPr>
        <w:t>Ottica</w:t>
      </w:r>
    </w:p>
    <w:p w14:paraId="00000140" w14:textId="7A23D2B5" w:rsidR="00962130" w:rsidRPr="006B3901" w:rsidRDefault="00046104" w:rsidP="008173BC">
      <w:pPr>
        <w:spacing w:line="276" w:lineRule="auto"/>
        <w:ind w:right="1901"/>
        <w:jc w:val="both"/>
        <w:rPr>
          <w:rFonts w:ascii="GT Haptik" w:hAnsi="GT Haptik" w:cstheme="majorHAnsi"/>
        </w:rPr>
      </w:pPr>
      <w:r w:rsidRPr="006B3901">
        <w:rPr>
          <w:rFonts w:ascii="GT Haptik" w:hAnsi="GT Haptik" w:cstheme="majorHAnsi"/>
        </w:rPr>
        <w:t>Viene s</w:t>
      </w:r>
      <w:r w:rsidR="00047F82" w:rsidRPr="006B3901">
        <w:rPr>
          <w:rFonts w:ascii="GT Haptik" w:hAnsi="GT Haptik" w:cstheme="majorHAnsi"/>
        </w:rPr>
        <w:t>celta in base al tipo di soggetto. Sono da prediligere obiettivi luminosi (con ampie aperture di diaframma), privi di distorsioni e aberrazioni ottiche e con alte curve MTF</w:t>
      </w:r>
      <w:r w:rsidR="004F6D76" w:rsidRPr="006B3901">
        <w:rPr>
          <w:rFonts w:ascii="GT Haptik" w:hAnsi="GT Haptik" w:cstheme="majorHAnsi"/>
        </w:rPr>
        <w:t xml:space="preserve"> (</w:t>
      </w:r>
      <w:proofErr w:type="spellStart"/>
      <w:r w:rsidR="004F6D76" w:rsidRPr="006B3901">
        <w:rPr>
          <w:rFonts w:ascii="GT Haptik" w:hAnsi="GT Haptik" w:cstheme="majorHAnsi"/>
          <w:i/>
        </w:rPr>
        <w:t>modulation</w:t>
      </w:r>
      <w:proofErr w:type="spellEnd"/>
      <w:r w:rsidR="004F6D76" w:rsidRPr="006B3901">
        <w:rPr>
          <w:rFonts w:ascii="GT Haptik" w:hAnsi="GT Haptik" w:cstheme="majorHAnsi"/>
          <w:i/>
        </w:rPr>
        <w:t xml:space="preserve"> transfer </w:t>
      </w:r>
      <w:proofErr w:type="spellStart"/>
      <w:r w:rsidR="004F6D76" w:rsidRPr="006B3901">
        <w:rPr>
          <w:rFonts w:ascii="GT Haptik" w:hAnsi="GT Haptik" w:cstheme="majorHAnsi"/>
          <w:i/>
        </w:rPr>
        <w:t>function</w:t>
      </w:r>
      <w:proofErr w:type="spellEnd"/>
      <w:r w:rsidR="004F6D76" w:rsidRPr="006B3901">
        <w:rPr>
          <w:rFonts w:ascii="GT Haptik" w:hAnsi="GT Haptik" w:cstheme="majorHAnsi"/>
        </w:rPr>
        <w:t>)</w:t>
      </w:r>
      <w:r w:rsidR="00047F82" w:rsidRPr="006B3901">
        <w:rPr>
          <w:rFonts w:ascii="GT Haptik" w:hAnsi="GT Haptik" w:cstheme="majorHAnsi"/>
          <w:vertAlign w:val="superscript"/>
        </w:rPr>
        <w:footnoteReference w:id="2"/>
      </w:r>
      <w:r w:rsidR="00047F82" w:rsidRPr="006B3901">
        <w:rPr>
          <w:rFonts w:ascii="GT Haptik" w:hAnsi="GT Haptik" w:cstheme="majorHAnsi"/>
        </w:rPr>
        <w:t>. Inoltre debbono avere una focale (e/o rap</w:t>
      </w:r>
      <w:r w:rsidRPr="006B3901">
        <w:rPr>
          <w:rFonts w:ascii="GT Haptik" w:hAnsi="GT Haptik" w:cstheme="majorHAnsi"/>
        </w:rPr>
        <w:t>porto di ingrandimento) adeguata</w:t>
      </w:r>
      <w:r w:rsidR="00047F82" w:rsidRPr="006B3901">
        <w:rPr>
          <w:rFonts w:ascii="GT Haptik" w:hAnsi="GT Haptik" w:cstheme="majorHAnsi"/>
        </w:rPr>
        <w:t xml:space="preserve"> alla necessità di ripresa, per esempio ottiche macro con rapporto 1:1 per la digitalizzazione di originali fotografici di piccolo formato o beni di dimensioni estremamente ridotte.</w:t>
      </w:r>
    </w:p>
    <w:p w14:paraId="5CD61216" w14:textId="77777777" w:rsidR="00C52E2C" w:rsidRPr="006B3901" w:rsidRDefault="00C52E2C" w:rsidP="008173BC">
      <w:pPr>
        <w:spacing w:line="276" w:lineRule="auto"/>
        <w:ind w:right="1901"/>
        <w:rPr>
          <w:rFonts w:ascii="GT Haptik" w:hAnsi="GT Haptik"/>
          <w:b/>
        </w:rPr>
      </w:pPr>
    </w:p>
    <w:p w14:paraId="4C6FDEDF" w14:textId="4DA5630F" w:rsidR="00294570" w:rsidRPr="006B3901" w:rsidRDefault="00294570" w:rsidP="008173BC">
      <w:pPr>
        <w:spacing w:line="276" w:lineRule="auto"/>
        <w:ind w:right="1901"/>
        <w:rPr>
          <w:rFonts w:ascii="GT Haptik" w:hAnsi="GT Haptik"/>
          <w:b/>
        </w:rPr>
      </w:pPr>
      <w:r w:rsidRPr="006B3901">
        <w:rPr>
          <w:rFonts w:ascii="GT Haptik" w:hAnsi="GT Haptik"/>
          <w:b/>
        </w:rPr>
        <w:t>Vantaggi nell’impiego della fotocamera</w:t>
      </w:r>
    </w:p>
    <w:p w14:paraId="0000014C" w14:textId="6FE2747B" w:rsidR="00962130" w:rsidRPr="006B3901" w:rsidRDefault="00047F82" w:rsidP="000635B7">
      <w:pPr>
        <w:pBdr>
          <w:top w:val="nil"/>
          <w:left w:val="nil"/>
          <w:bottom w:val="nil"/>
          <w:right w:val="nil"/>
          <w:between w:val="nil"/>
        </w:pBdr>
        <w:spacing w:line="276" w:lineRule="auto"/>
        <w:ind w:right="1901"/>
        <w:jc w:val="both"/>
        <w:rPr>
          <w:rFonts w:ascii="GT Haptik" w:hAnsi="GT Haptik" w:cstheme="majorHAnsi"/>
        </w:rPr>
      </w:pPr>
      <w:r w:rsidRPr="006B3901">
        <w:rPr>
          <w:rFonts w:ascii="GT Haptik" w:hAnsi="GT Haptik" w:cstheme="majorHAnsi"/>
        </w:rPr>
        <w:t xml:space="preserve">L’utilizzo della macchina fotografica in luogo dello scanner porta molteplici </w:t>
      </w:r>
      <w:r w:rsidR="00046104" w:rsidRPr="006B3901">
        <w:rPr>
          <w:rFonts w:ascii="GT Haptik" w:hAnsi="GT Haptik" w:cstheme="majorHAnsi"/>
        </w:rPr>
        <w:t xml:space="preserve">vantaggi tra cui </w:t>
      </w:r>
      <w:r w:rsidRPr="006B3901">
        <w:rPr>
          <w:rFonts w:ascii="GT Haptik" w:hAnsi="GT Haptik" w:cstheme="majorHAnsi"/>
        </w:rPr>
        <w:t>versatilità di impiego</w:t>
      </w:r>
      <w:r w:rsidR="00046104" w:rsidRPr="006B3901">
        <w:rPr>
          <w:rFonts w:ascii="GT Haptik" w:hAnsi="GT Haptik" w:cstheme="majorHAnsi"/>
        </w:rPr>
        <w:t xml:space="preserve">, </w:t>
      </w:r>
      <w:r w:rsidRPr="006B3901">
        <w:rPr>
          <w:rFonts w:ascii="GT Haptik" w:hAnsi="GT Haptik" w:cstheme="majorHAnsi"/>
        </w:rPr>
        <w:t>alta produttività</w:t>
      </w:r>
      <w:r w:rsidR="00046104" w:rsidRPr="006B3901">
        <w:rPr>
          <w:rFonts w:ascii="GT Haptik" w:hAnsi="GT Haptik" w:cstheme="majorHAnsi"/>
        </w:rPr>
        <w:t xml:space="preserve">, </w:t>
      </w:r>
      <w:r w:rsidRPr="006B3901">
        <w:rPr>
          <w:rFonts w:ascii="GT Haptik" w:hAnsi="GT Haptik" w:cstheme="majorHAnsi"/>
        </w:rPr>
        <w:t>maggiore qualità</w:t>
      </w:r>
      <w:r w:rsidR="00046104" w:rsidRPr="006B3901">
        <w:rPr>
          <w:rFonts w:ascii="GT Haptik" w:hAnsi="GT Haptik" w:cstheme="majorHAnsi"/>
        </w:rPr>
        <w:t xml:space="preserve">, </w:t>
      </w:r>
      <w:r w:rsidRPr="006B3901">
        <w:rPr>
          <w:rFonts w:ascii="GT Haptik" w:hAnsi="GT Haptik" w:cstheme="majorHAnsi"/>
        </w:rPr>
        <w:t>tempi di acquisizione più rapidi</w:t>
      </w:r>
      <w:r w:rsidR="00046104" w:rsidRPr="006B3901">
        <w:rPr>
          <w:rFonts w:ascii="GT Haptik" w:hAnsi="GT Haptik" w:cstheme="majorHAnsi"/>
        </w:rPr>
        <w:t xml:space="preserve">, </w:t>
      </w:r>
      <w:r w:rsidRPr="006B3901">
        <w:rPr>
          <w:rFonts w:ascii="GT Haptik" w:hAnsi="GT Haptik" w:cstheme="majorHAnsi"/>
        </w:rPr>
        <w:t xml:space="preserve">maggiori opportunità di sviluppo dei file </w:t>
      </w:r>
      <w:r w:rsidR="00046104" w:rsidRPr="006B3901">
        <w:rPr>
          <w:rFonts w:ascii="GT Haptik" w:hAnsi="GT Haptik" w:cstheme="majorHAnsi"/>
        </w:rPr>
        <w:t>RAW</w:t>
      </w:r>
      <w:r w:rsidRPr="006B3901">
        <w:rPr>
          <w:rFonts w:ascii="GT Haptik" w:hAnsi="GT Haptik" w:cstheme="majorHAnsi"/>
        </w:rPr>
        <w:t xml:space="preserve"> anche con software di terze parti</w:t>
      </w:r>
      <w:r w:rsidR="00046104" w:rsidRPr="006B3901">
        <w:rPr>
          <w:rFonts w:ascii="GT Haptik" w:hAnsi="GT Haptik" w:cstheme="majorHAnsi"/>
        </w:rPr>
        <w:t xml:space="preserve">, </w:t>
      </w:r>
      <w:r w:rsidRPr="006B3901">
        <w:rPr>
          <w:rFonts w:ascii="GT Haptik" w:hAnsi="GT Haptik" w:cstheme="majorHAnsi"/>
        </w:rPr>
        <w:t>gestione del colore più semplice e precisa</w:t>
      </w:r>
      <w:r w:rsidR="00046104" w:rsidRPr="006B3901">
        <w:rPr>
          <w:rFonts w:ascii="GT Haptik" w:hAnsi="GT Haptik" w:cstheme="majorHAnsi"/>
        </w:rPr>
        <w:t xml:space="preserve">, assenza di contatto dello strumento con le opere, </w:t>
      </w:r>
      <w:r w:rsidRPr="006B3901">
        <w:rPr>
          <w:rFonts w:ascii="GT Haptik" w:hAnsi="GT Haptik" w:cstheme="majorHAnsi"/>
        </w:rPr>
        <w:t>ridotta occupazione degli spazi operativi</w:t>
      </w:r>
      <w:r w:rsidR="00046104" w:rsidRPr="006B3901">
        <w:rPr>
          <w:rFonts w:ascii="GT Haptik" w:hAnsi="GT Haptik" w:cstheme="majorHAnsi"/>
        </w:rPr>
        <w:t xml:space="preserve">, </w:t>
      </w:r>
      <w:r w:rsidRPr="006B3901">
        <w:rPr>
          <w:rFonts w:ascii="GT Haptik" w:hAnsi="GT Haptik" w:cstheme="majorHAnsi"/>
        </w:rPr>
        <w:t>minor impatto nell’ambiente di conservazione/lavorazione dei beni</w:t>
      </w:r>
      <w:r w:rsidR="00046104" w:rsidRPr="006B3901">
        <w:rPr>
          <w:rFonts w:ascii="GT Haptik" w:hAnsi="GT Haptik" w:cstheme="majorHAnsi"/>
        </w:rPr>
        <w:t xml:space="preserve">, </w:t>
      </w:r>
      <w:r w:rsidRPr="006B3901">
        <w:rPr>
          <w:rFonts w:ascii="GT Haptik" w:hAnsi="GT Haptik" w:cstheme="majorHAnsi"/>
        </w:rPr>
        <w:t>maggiore facilità di sostituzione dell’apparecchiatura in caso di guasti durante il processo di digitalizzazione.</w:t>
      </w:r>
    </w:p>
    <w:p w14:paraId="0000014D" w14:textId="789F861E" w:rsidR="00962130" w:rsidRPr="006B3901" w:rsidRDefault="00047F82" w:rsidP="000635B7">
      <w:pPr>
        <w:spacing w:line="276" w:lineRule="auto"/>
        <w:ind w:right="1901"/>
        <w:jc w:val="both"/>
        <w:rPr>
          <w:rFonts w:ascii="GT Haptik" w:hAnsi="GT Haptik" w:cstheme="majorHAnsi"/>
        </w:rPr>
      </w:pPr>
      <w:r w:rsidRPr="006B3901">
        <w:rPr>
          <w:rFonts w:ascii="GT Haptik" w:hAnsi="GT Haptik" w:cstheme="majorHAnsi"/>
        </w:rPr>
        <w:t>Laddove vi sia la necessità di</w:t>
      </w:r>
      <w:r w:rsidR="00046104" w:rsidRPr="006B3901">
        <w:rPr>
          <w:rFonts w:ascii="GT Haptik" w:hAnsi="GT Haptik" w:cstheme="majorHAnsi"/>
        </w:rPr>
        <w:t xml:space="preserve"> riprendere beni bidimensionali,</w:t>
      </w:r>
      <w:r w:rsidRPr="006B3901">
        <w:rPr>
          <w:rFonts w:ascii="GT Haptik" w:hAnsi="GT Haptik" w:cstheme="majorHAnsi"/>
        </w:rPr>
        <w:t xml:space="preserve"> la cui immagine deve essere misurabile ed esente da distorsioni prospettiche e/o anamorfosi volumetrica, si richiede una metodologia di ripresa simile a quella adottata per </w:t>
      </w:r>
      <w:r w:rsidRPr="006B3901">
        <w:rPr>
          <w:rFonts w:ascii="GT Haptik" w:hAnsi="GT Haptik" w:cstheme="majorHAnsi"/>
        </w:rPr>
        <w:lastRenderedPageBreak/>
        <w:t xml:space="preserve">la documentazione fotografica di tipo architettonico utilizzando fotocamere od ottiche a corpi mobili, capaci quindi di operare movimenti di decentramento e/o </w:t>
      </w:r>
      <w:proofErr w:type="spellStart"/>
      <w:r w:rsidRPr="006B3901">
        <w:rPr>
          <w:rFonts w:ascii="GT Haptik" w:hAnsi="GT Haptik" w:cstheme="majorHAnsi"/>
        </w:rPr>
        <w:t>basculaggio</w:t>
      </w:r>
      <w:proofErr w:type="spellEnd"/>
      <w:r w:rsidRPr="006B3901">
        <w:rPr>
          <w:rFonts w:ascii="GT Haptik" w:hAnsi="GT Haptik" w:cstheme="majorHAnsi"/>
        </w:rPr>
        <w:t>.</w:t>
      </w:r>
    </w:p>
    <w:p w14:paraId="1AE93053" w14:textId="77777777" w:rsidR="002A3CA0" w:rsidRPr="003C4822" w:rsidRDefault="002A3CA0" w:rsidP="008173BC">
      <w:pPr>
        <w:spacing w:line="276" w:lineRule="auto"/>
        <w:ind w:right="1901"/>
        <w:jc w:val="both"/>
        <w:rPr>
          <w:rFonts w:ascii="GT Haptik" w:hAnsi="GT Haptik" w:cstheme="majorHAnsi"/>
          <w:sz w:val="24"/>
          <w:szCs w:val="24"/>
        </w:rPr>
      </w:pPr>
    </w:p>
    <w:p w14:paraId="0000014E" w14:textId="0FFBE891" w:rsidR="00962130" w:rsidRPr="000635B7" w:rsidRDefault="00047F82" w:rsidP="008173BC">
      <w:pPr>
        <w:pStyle w:val="Titolo3"/>
        <w:spacing w:before="0" w:after="160" w:line="276" w:lineRule="auto"/>
        <w:ind w:right="1901"/>
        <w:rPr>
          <w:szCs w:val="28"/>
        </w:rPr>
      </w:pPr>
      <w:bookmarkStart w:id="65" w:name="_heading=h.32hioqz"/>
      <w:bookmarkStart w:id="66" w:name="_Toc103765990"/>
      <w:bookmarkEnd w:id="65"/>
      <w:r w:rsidRPr="000635B7">
        <w:rPr>
          <w:szCs w:val="28"/>
        </w:rPr>
        <w:t xml:space="preserve">D.1.B. </w:t>
      </w:r>
      <w:r w:rsidR="002A3CA0" w:rsidRPr="000635B7">
        <w:rPr>
          <w:szCs w:val="28"/>
        </w:rPr>
        <w:t>Esempi di f</w:t>
      </w:r>
      <w:r w:rsidRPr="000635B7">
        <w:rPr>
          <w:szCs w:val="28"/>
        </w:rPr>
        <w:t>lusso di lavoro</w:t>
      </w:r>
      <w:bookmarkEnd w:id="66"/>
    </w:p>
    <w:p w14:paraId="0458522C" w14:textId="57977B30" w:rsidR="0086653A" w:rsidRPr="006B3901" w:rsidRDefault="00047F82" w:rsidP="008173BC">
      <w:pPr>
        <w:spacing w:line="276" w:lineRule="auto"/>
        <w:ind w:right="1901"/>
        <w:jc w:val="both"/>
        <w:rPr>
          <w:rFonts w:ascii="GT Haptik" w:hAnsi="GT Haptik" w:cstheme="majorBidi"/>
        </w:rPr>
      </w:pPr>
      <w:r w:rsidRPr="006B3901">
        <w:rPr>
          <w:rFonts w:ascii="GT Haptik" w:hAnsi="GT Haptik" w:cstheme="majorBidi"/>
        </w:rPr>
        <w:t xml:space="preserve">Una volta individuato il corpus di opere da digitalizzare e i relativi mezzi di riproduzione da impiegare (macchina fotografica, scanner), va sviluppato un </w:t>
      </w:r>
      <w:proofErr w:type="spellStart"/>
      <w:r w:rsidRPr="006B3901">
        <w:rPr>
          <w:rFonts w:ascii="GT Haptik" w:hAnsi="GT Haptik" w:cstheme="majorBidi"/>
          <w:i/>
          <w:iCs/>
        </w:rPr>
        <w:t>workflow</w:t>
      </w:r>
      <w:proofErr w:type="spellEnd"/>
      <w:r w:rsidRPr="006B3901">
        <w:rPr>
          <w:rFonts w:ascii="GT Haptik" w:hAnsi="GT Haptik" w:cstheme="majorBidi"/>
          <w:i/>
          <w:iCs/>
        </w:rPr>
        <w:t xml:space="preserve"> </w:t>
      </w:r>
      <w:r w:rsidRPr="006B3901">
        <w:rPr>
          <w:rFonts w:ascii="GT Haptik" w:hAnsi="GT Haptik" w:cstheme="majorBidi"/>
        </w:rPr>
        <w:t xml:space="preserve">per rendere i processi di acquisizione efficienti e valutabili. </w:t>
      </w:r>
      <w:r w:rsidR="0086653A" w:rsidRPr="006B3901">
        <w:rPr>
          <w:rFonts w:ascii="GT Haptik" w:hAnsi="GT Haptik" w:cstheme="majorBidi"/>
        </w:rPr>
        <w:t>Occorre, cioè, prevedere, nel dettaglio, i processi di lavorazione in relazione alla tipologia del bene.</w:t>
      </w:r>
    </w:p>
    <w:p w14:paraId="4B550ECB" w14:textId="77777777" w:rsidR="0086653A" w:rsidRPr="006B3901" w:rsidRDefault="0086653A" w:rsidP="008173BC">
      <w:pPr>
        <w:spacing w:line="276" w:lineRule="auto"/>
        <w:ind w:right="1901"/>
        <w:jc w:val="both"/>
        <w:rPr>
          <w:rFonts w:ascii="GT Haptik" w:hAnsi="GT Haptik" w:cstheme="majorHAnsi"/>
        </w:rPr>
      </w:pPr>
      <w:r w:rsidRPr="006B3901">
        <w:rPr>
          <w:rFonts w:ascii="GT Haptik" w:hAnsi="GT Haptik" w:cstheme="majorHAnsi"/>
        </w:rPr>
        <w:t>A titolo esemplificativo, nel caso di digitalizzazione di documenti, per una pagina significativa (ad esempio il frontespizio), è richiesta una doppia scansione: la prima deve contenere i riferimenti metrici, colorimetrici e il target test per la riproduzione dei dettagli, la messa a fuoco e le distorsioni delle immagini e va collocata in fondo al volume. La scala millimetrica deve essere posizionata lungo il bordo inferiore con lo “zero” allineato al bordo verticale della carta/pagina. La scansione, che procede per documento aperto, produrrà due file separati (due pagine o un verso e un recto). Infatti, quello che di norma, tranne per casi specifici, viene considerato come singolo oggetto digitale fa riferimento al verso o al recto di ciascuna carta per i manoscritti o alla singola pagina per testi a stampa. Le carte/pagine nella zona della cucitura dovranno essere tagliate con un margine per mostrare anche una piccola parte della pagina a fianco.</w:t>
      </w:r>
    </w:p>
    <w:p w14:paraId="19254D0D" w14:textId="77777777" w:rsidR="0086653A" w:rsidRPr="006B3901" w:rsidRDefault="0086653A" w:rsidP="008173BC">
      <w:pPr>
        <w:spacing w:line="276" w:lineRule="auto"/>
        <w:ind w:right="1901"/>
        <w:jc w:val="both"/>
        <w:rPr>
          <w:rFonts w:ascii="GT Haptik" w:hAnsi="GT Haptik" w:cstheme="majorBidi"/>
          <w:highlight w:val="white"/>
        </w:rPr>
      </w:pPr>
      <w:r w:rsidRPr="006B3901">
        <w:rPr>
          <w:rFonts w:ascii="GT Haptik" w:hAnsi="GT Haptik" w:cstheme="majorBidi"/>
          <w:highlight w:val="white"/>
        </w:rPr>
        <w:t xml:space="preserve">La scansione deve portare all’organizzazione della directory del documento nel seguente ordine: piatto anteriore, dorso, </w:t>
      </w:r>
      <w:proofErr w:type="spellStart"/>
      <w:r w:rsidRPr="006B3901">
        <w:rPr>
          <w:rFonts w:ascii="GT Haptik" w:hAnsi="GT Haptik" w:cstheme="majorBidi"/>
          <w:highlight w:val="white"/>
        </w:rPr>
        <w:t>contropiatto</w:t>
      </w:r>
      <w:proofErr w:type="spellEnd"/>
      <w:r w:rsidRPr="006B3901">
        <w:rPr>
          <w:rFonts w:ascii="GT Haptik" w:hAnsi="GT Haptik" w:cstheme="majorBidi"/>
          <w:highlight w:val="white"/>
        </w:rPr>
        <w:t xml:space="preserve"> anteriore, carte di guardia anteriori, corpo del testo, carte di guardia posteriori, </w:t>
      </w:r>
      <w:proofErr w:type="spellStart"/>
      <w:r w:rsidRPr="006B3901">
        <w:rPr>
          <w:rFonts w:ascii="GT Haptik" w:hAnsi="GT Haptik" w:cstheme="majorBidi"/>
          <w:highlight w:val="white"/>
        </w:rPr>
        <w:t>contropiatto</w:t>
      </w:r>
      <w:proofErr w:type="spellEnd"/>
      <w:r w:rsidRPr="006B3901">
        <w:rPr>
          <w:rFonts w:ascii="GT Haptik" w:hAnsi="GT Haptik" w:cstheme="majorBidi"/>
          <w:highlight w:val="white"/>
        </w:rPr>
        <w:t xml:space="preserve"> posteriore, piatto posteriore e, in fondo alla </w:t>
      </w:r>
      <w:r w:rsidRPr="006B3901">
        <w:rPr>
          <w:rFonts w:ascii="GT Haptik" w:hAnsi="GT Haptik" w:cstheme="majorBidi"/>
          <w:i/>
          <w:iCs/>
          <w:highlight w:val="white"/>
        </w:rPr>
        <w:t>directory</w:t>
      </w:r>
      <w:r w:rsidRPr="006B3901">
        <w:rPr>
          <w:rFonts w:ascii="GT Haptik" w:hAnsi="GT Haptik" w:cstheme="majorBidi"/>
          <w:highlight w:val="white"/>
        </w:rPr>
        <w:t xml:space="preserve">, scala cromatica e millimetrica. Nel caso delle pubblicazioni </w:t>
      </w:r>
      <w:r w:rsidRPr="006B3901">
        <w:rPr>
          <w:rFonts w:ascii="GT Haptik" w:hAnsi="GT Haptik" w:cstheme="majorBidi"/>
        </w:rPr>
        <w:t>periodiche, invece, la scansione riguarderà i soli fascicoli e non la legatura in volume. Soltanto nel caso di periodici in cui la rilegatura ha motivazioni editoriali, questa dovrà essere oggetto di scansione. Questa eccezione richiede una definizione in fase progettuale.</w:t>
      </w:r>
    </w:p>
    <w:p w14:paraId="4709B441" w14:textId="77777777" w:rsidR="0086653A" w:rsidRPr="006B3901" w:rsidRDefault="0086653A" w:rsidP="008173BC">
      <w:pPr>
        <w:pBdr>
          <w:top w:val="nil"/>
          <w:left w:val="nil"/>
          <w:bottom w:val="nil"/>
          <w:right w:val="nil"/>
          <w:between w:val="nil"/>
        </w:pBdr>
        <w:spacing w:line="276" w:lineRule="auto"/>
        <w:ind w:right="1901"/>
        <w:jc w:val="both"/>
        <w:rPr>
          <w:rFonts w:ascii="GT Haptik" w:hAnsi="GT Haptik" w:cstheme="majorHAnsi"/>
        </w:rPr>
      </w:pPr>
      <w:r w:rsidRPr="006B3901">
        <w:rPr>
          <w:rFonts w:ascii="GT Haptik" w:hAnsi="GT Haptik" w:cstheme="majorHAnsi"/>
        </w:rPr>
        <w:t xml:space="preserve">In caso di presenza di lacerazioni, di fori di tarlo e ossidazione degli inchiostri o qualora le carte/pagine da riprendere fossero più piccole di quelle sottostanti, porre al disotto del foglio in ripresa una carta giapponese (non un comune foglio bianco), di spessore tale che consenta la visibilità delle pagine sottostanti e non interferisca con la lettura del foglio scansionato </w:t>
      </w:r>
      <w:proofErr w:type="gramStart"/>
      <w:r w:rsidRPr="006B3901">
        <w:rPr>
          <w:rFonts w:ascii="GT Haptik" w:hAnsi="GT Haptik" w:cstheme="majorHAnsi"/>
        </w:rPr>
        <w:t>e</w:t>
      </w:r>
      <w:proofErr w:type="gramEnd"/>
      <w:r w:rsidRPr="006B3901">
        <w:rPr>
          <w:rFonts w:ascii="GT Haptik" w:hAnsi="GT Haptik" w:cstheme="majorHAnsi"/>
        </w:rPr>
        <w:t xml:space="preserve"> di dimensione pari alle misure del documento.</w:t>
      </w:r>
    </w:p>
    <w:p w14:paraId="5A54F4DB" w14:textId="77777777" w:rsidR="0086653A" w:rsidRPr="006B3901" w:rsidRDefault="0086653A" w:rsidP="008173BC">
      <w:pPr>
        <w:spacing w:line="276" w:lineRule="auto"/>
        <w:ind w:right="1901"/>
        <w:jc w:val="both"/>
        <w:rPr>
          <w:rFonts w:ascii="GT Haptik" w:hAnsi="GT Haptik" w:cstheme="majorHAnsi"/>
        </w:rPr>
      </w:pPr>
      <w:r w:rsidRPr="006B3901">
        <w:rPr>
          <w:rFonts w:ascii="GT Haptik" w:hAnsi="GT Haptik" w:cstheme="majorHAnsi"/>
        </w:rPr>
        <w:lastRenderedPageBreak/>
        <w:t xml:space="preserve">I dispositivi di acquisizione utilizzati dovranno seguire le specifiche tecniche rispondenti ai parametri richiesti nel capitolato tecnico inerenti densità, profondità di bit e risoluzione spaziale (non interpolata). </w:t>
      </w:r>
    </w:p>
    <w:p w14:paraId="00000157" w14:textId="2F0E8C4B" w:rsidR="00962130" w:rsidRPr="006B3901" w:rsidRDefault="0086653A" w:rsidP="008173BC">
      <w:pPr>
        <w:spacing w:line="276" w:lineRule="auto"/>
        <w:ind w:right="1901"/>
        <w:jc w:val="both"/>
        <w:rPr>
          <w:rFonts w:ascii="GT Haptik" w:hAnsi="GT Haptik" w:cstheme="majorHAnsi"/>
        </w:rPr>
      </w:pPr>
      <w:r w:rsidRPr="006B3901">
        <w:rPr>
          <w:rFonts w:ascii="GT Haptik" w:hAnsi="GT Haptik" w:cstheme="majorHAnsi"/>
        </w:rPr>
        <w:t xml:space="preserve">Per ogni diversa attività di digitalizzazione deve essere realizzato un prototipo; delle verifiche periodiche consentiranno di eliminare eventuali errori di lavorazione. </w:t>
      </w:r>
      <w:bookmarkStart w:id="67" w:name="_heading=h.ob2vxdymjyas" w:colFirst="0" w:colLast="0"/>
      <w:bookmarkEnd w:id="67"/>
    </w:p>
    <w:p w14:paraId="275083B4" w14:textId="77777777" w:rsidR="00294570" w:rsidRPr="006B3901" w:rsidRDefault="00294570" w:rsidP="008173BC">
      <w:pPr>
        <w:spacing w:line="276" w:lineRule="auto"/>
        <w:ind w:right="1901"/>
        <w:jc w:val="both"/>
        <w:rPr>
          <w:rFonts w:ascii="GT Haptik" w:hAnsi="GT Haptik" w:cstheme="majorHAnsi"/>
          <w:b/>
        </w:rPr>
      </w:pPr>
    </w:p>
    <w:p w14:paraId="6D22E6EB" w14:textId="5C28E11A" w:rsidR="00294570" w:rsidRPr="006B3901" w:rsidRDefault="00294570" w:rsidP="008173BC">
      <w:pPr>
        <w:spacing w:line="276" w:lineRule="auto"/>
        <w:ind w:right="1901"/>
        <w:jc w:val="both"/>
        <w:rPr>
          <w:rFonts w:ascii="GT Haptik" w:hAnsi="GT Haptik" w:cstheme="majorHAnsi"/>
        </w:rPr>
      </w:pPr>
      <w:proofErr w:type="spellStart"/>
      <w:r w:rsidRPr="006B3901">
        <w:rPr>
          <w:rFonts w:ascii="GT Haptik" w:hAnsi="GT Haptik" w:cstheme="majorHAnsi"/>
          <w:b/>
        </w:rPr>
        <w:t>Workflow</w:t>
      </w:r>
      <w:proofErr w:type="spellEnd"/>
      <w:r w:rsidRPr="006B3901">
        <w:rPr>
          <w:rFonts w:ascii="GT Haptik" w:hAnsi="GT Haptik" w:cstheme="majorHAnsi"/>
          <w:b/>
        </w:rPr>
        <w:t xml:space="preserve"> con la fotocamera</w:t>
      </w:r>
    </w:p>
    <w:p w14:paraId="00000159" w14:textId="1C75C568" w:rsidR="00962130" w:rsidRPr="006B3901" w:rsidRDefault="00DB21FA" w:rsidP="008173BC">
      <w:pPr>
        <w:spacing w:line="276" w:lineRule="auto"/>
        <w:ind w:right="1901"/>
        <w:jc w:val="both"/>
        <w:rPr>
          <w:rFonts w:ascii="GT Haptik" w:hAnsi="GT Haptik" w:cstheme="majorHAnsi"/>
        </w:rPr>
      </w:pPr>
      <w:r w:rsidRPr="006B3901">
        <w:rPr>
          <w:rFonts w:ascii="GT Haptik" w:hAnsi="GT Haptik" w:cstheme="majorHAnsi"/>
        </w:rPr>
        <w:t>Occorre</w:t>
      </w:r>
      <w:r w:rsidR="00047F82" w:rsidRPr="006B3901">
        <w:rPr>
          <w:rFonts w:ascii="GT Haptik" w:hAnsi="GT Haptik" w:cstheme="majorHAnsi"/>
        </w:rPr>
        <w:t xml:space="preserve"> </w:t>
      </w:r>
      <w:r w:rsidRPr="006B3901">
        <w:rPr>
          <w:rFonts w:ascii="GT Haptik" w:hAnsi="GT Haptik" w:cstheme="majorHAnsi"/>
        </w:rPr>
        <w:t>definire</w:t>
      </w:r>
      <w:r w:rsidR="00047F82" w:rsidRPr="006B3901">
        <w:rPr>
          <w:rFonts w:ascii="GT Haptik" w:hAnsi="GT Haptik" w:cstheme="majorHAnsi"/>
        </w:rPr>
        <w:t xml:space="preserve"> il set-up della postazione di ripresa (posizionamento della fotocamera, del bene e delle luci). Durante lo scatto la fotocamera deve essere montata su colonna o cavalletto, in bolla. Nel caso di ripresa zenitale con fotocamera su colonna si consiglia l’uso di un inclinometro al fine di assicurare la perfetta planarità tra sensore e soggetto: la ripresa va fatta sempre in asse, con sensore parallelo e centrale rispetto al piano oggetto.</w:t>
      </w:r>
    </w:p>
    <w:p w14:paraId="0000015A" w14:textId="407F70FA" w:rsidR="00962130" w:rsidRPr="006B3901" w:rsidRDefault="00047F82" w:rsidP="008173BC">
      <w:pPr>
        <w:spacing w:line="276" w:lineRule="auto"/>
        <w:ind w:right="1901"/>
        <w:jc w:val="both"/>
        <w:rPr>
          <w:rFonts w:ascii="GT Haptik" w:hAnsi="GT Haptik" w:cstheme="majorBidi"/>
        </w:rPr>
      </w:pPr>
      <w:r w:rsidRPr="006B3901">
        <w:rPr>
          <w:rFonts w:ascii="GT Haptik" w:hAnsi="GT Haptik" w:cstheme="majorBidi"/>
        </w:rPr>
        <w:t>Prima di iniziare la sessione di scatto è fondamentale caratterizzare</w:t>
      </w:r>
      <w:r w:rsidRPr="006B3901">
        <w:rPr>
          <w:rFonts w:ascii="GT Haptik" w:hAnsi="GT Haptik" w:cstheme="majorBidi"/>
          <w:i/>
          <w:iCs/>
        </w:rPr>
        <w:t xml:space="preserve"> </w:t>
      </w:r>
      <w:r w:rsidRPr="006B3901">
        <w:rPr>
          <w:rFonts w:ascii="GT Haptik" w:hAnsi="GT Haptik" w:cstheme="majorBidi"/>
        </w:rPr>
        <w:t>la coppia fotocamera/ottica usata in relazione alla specifica illuminazione utilizzata sul bene al momento della ripresa (</w:t>
      </w:r>
      <w:proofErr w:type="spellStart"/>
      <w:r w:rsidRPr="006B3901">
        <w:rPr>
          <w:rFonts w:ascii="GT Haptik" w:hAnsi="GT Haptik" w:cstheme="majorBidi"/>
        </w:rPr>
        <w:t>profilazione</w:t>
      </w:r>
      <w:proofErr w:type="spellEnd"/>
      <w:r w:rsidRPr="006B3901">
        <w:rPr>
          <w:rFonts w:ascii="GT Haptik" w:hAnsi="GT Haptik" w:cstheme="majorBidi"/>
        </w:rPr>
        <w:t xml:space="preserve"> colore); è pertanto necessario fotografare </w:t>
      </w:r>
      <w:r w:rsidR="0016493C" w:rsidRPr="006B3901">
        <w:rPr>
          <w:rFonts w:ascii="GT Haptik" w:hAnsi="GT Haptik" w:cstheme="majorBidi"/>
        </w:rPr>
        <w:t>–</w:t>
      </w:r>
      <w:r w:rsidR="00DB21FA" w:rsidRPr="006B3901">
        <w:rPr>
          <w:rFonts w:ascii="GT Haptik" w:hAnsi="GT Haptik" w:cstheme="majorBidi"/>
        </w:rPr>
        <w:t xml:space="preserve"> so</w:t>
      </w:r>
      <w:r w:rsidRPr="006B3901">
        <w:rPr>
          <w:rFonts w:ascii="GT Haptik" w:hAnsi="GT Haptik" w:cstheme="majorBidi"/>
        </w:rPr>
        <w:t xml:space="preserve">tto le stesse luci </w:t>
      </w:r>
      <w:r w:rsidR="0016493C" w:rsidRPr="006B3901">
        <w:rPr>
          <w:rFonts w:ascii="GT Haptik" w:hAnsi="GT Haptik" w:cstheme="majorBidi"/>
        </w:rPr>
        <w:t>–</w:t>
      </w:r>
      <w:r w:rsidRPr="006B3901">
        <w:rPr>
          <w:rFonts w:ascii="GT Haptik" w:hAnsi="GT Haptik" w:cstheme="majorBidi"/>
        </w:rPr>
        <w:t xml:space="preserve"> un riferimento colorimetrico quale il </w:t>
      </w:r>
      <w:proofErr w:type="spellStart"/>
      <w:r w:rsidRPr="006B3901">
        <w:rPr>
          <w:rFonts w:ascii="GT Haptik" w:hAnsi="GT Haptik" w:cstheme="majorBidi"/>
          <w:i/>
          <w:iCs/>
        </w:rPr>
        <w:t>ColorChecker</w:t>
      </w:r>
      <w:proofErr w:type="spellEnd"/>
      <w:r w:rsidRPr="006B3901">
        <w:rPr>
          <w:rFonts w:ascii="GT Haptik" w:hAnsi="GT Haptik" w:cstheme="majorBidi"/>
        </w:rPr>
        <w:t xml:space="preserve"> di X-Rite (l’unico in grado di poter</w:t>
      </w:r>
      <w:r w:rsidR="00DB21FA" w:rsidRPr="006B3901">
        <w:rPr>
          <w:rFonts w:ascii="GT Haptik" w:hAnsi="GT Haptik" w:cstheme="majorBidi"/>
        </w:rPr>
        <w:t xml:space="preserve"> generare </w:t>
      </w:r>
      <w:proofErr w:type="gramStart"/>
      <w:r w:rsidR="00DB21FA" w:rsidRPr="006B3901">
        <w:rPr>
          <w:rFonts w:ascii="GT Haptik" w:hAnsi="GT Haptik" w:cstheme="majorBidi"/>
        </w:rPr>
        <w:t>profili .</w:t>
      </w:r>
      <w:r w:rsidRPr="006B3901">
        <w:rPr>
          <w:rFonts w:ascii="GT Haptik" w:hAnsi="GT Haptik" w:cstheme="majorBidi"/>
        </w:rPr>
        <w:t>DCP</w:t>
      </w:r>
      <w:proofErr w:type="gramEnd"/>
      <w:r w:rsidRPr="006B3901">
        <w:rPr>
          <w:rFonts w:ascii="GT Haptik" w:hAnsi="GT Haptik" w:cstheme="majorBidi"/>
        </w:rPr>
        <w:t xml:space="preserve"> - anche a doppio illuminante - oltre che .ICC).</w:t>
      </w:r>
    </w:p>
    <w:p w14:paraId="0000015B" w14:textId="75FF82B3" w:rsidR="00962130" w:rsidRPr="006B3901" w:rsidRDefault="00DB21FA" w:rsidP="008173BC">
      <w:pPr>
        <w:spacing w:line="276" w:lineRule="auto"/>
        <w:ind w:right="1901"/>
        <w:jc w:val="both"/>
        <w:rPr>
          <w:rFonts w:ascii="GT Haptik" w:hAnsi="GT Haptik" w:cstheme="majorHAnsi"/>
        </w:rPr>
      </w:pPr>
      <w:r w:rsidRPr="006B3901">
        <w:rPr>
          <w:rFonts w:ascii="GT Haptik" w:hAnsi="GT Haptik" w:cstheme="majorHAnsi"/>
        </w:rPr>
        <w:t xml:space="preserve">Per ogni bene o lotto di beni </w:t>
      </w:r>
      <w:r w:rsidR="00047F82" w:rsidRPr="006B3901">
        <w:rPr>
          <w:rFonts w:ascii="GT Haptik" w:hAnsi="GT Haptik" w:cstheme="majorHAnsi"/>
        </w:rPr>
        <w:t>è opportuno effettuare un primo scatto con dei riferimenti: del bene stesso (inventario, denominazione, ecc.), dimensionali (metrici) e</w:t>
      </w:r>
      <w:r w:rsidRPr="006B3901">
        <w:rPr>
          <w:rFonts w:ascii="GT Haptik" w:hAnsi="GT Haptik" w:cstheme="majorHAnsi"/>
        </w:rPr>
        <w:t>,</w:t>
      </w:r>
      <w:r w:rsidR="00047F82" w:rsidRPr="006B3901">
        <w:rPr>
          <w:rFonts w:ascii="GT Haptik" w:hAnsi="GT Haptik" w:cstheme="majorHAnsi"/>
        </w:rPr>
        <w:t xml:space="preserve"> ove necessario, geografici (eventuale US o USM, freccia del NORD). </w:t>
      </w:r>
      <w:r w:rsidRPr="006B3901">
        <w:rPr>
          <w:rFonts w:ascii="GT Haptik" w:hAnsi="GT Haptik" w:cstheme="majorHAnsi"/>
        </w:rPr>
        <w:t xml:space="preserve">Quindi, </w:t>
      </w:r>
      <w:r w:rsidR="00047F82" w:rsidRPr="006B3901">
        <w:rPr>
          <w:rFonts w:ascii="GT Haptik" w:hAnsi="GT Haptik" w:cstheme="majorHAnsi"/>
        </w:rPr>
        <w:t xml:space="preserve">si può procedere con </w:t>
      </w:r>
      <w:r w:rsidRPr="006B3901">
        <w:rPr>
          <w:rFonts w:ascii="GT Haptik" w:hAnsi="GT Haptik" w:cstheme="majorHAnsi"/>
        </w:rPr>
        <w:t xml:space="preserve">gli scatti successivi privi di </w:t>
      </w:r>
      <w:r w:rsidR="00047F82" w:rsidRPr="006B3901">
        <w:rPr>
          <w:rFonts w:ascii="GT Haptik" w:hAnsi="GT Haptik" w:cstheme="majorHAnsi"/>
        </w:rPr>
        <w:t>riferimenti.</w:t>
      </w:r>
    </w:p>
    <w:p w14:paraId="0000015F" w14:textId="31822147" w:rsidR="00962130" w:rsidRPr="006B3901" w:rsidRDefault="00047F82" w:rsidP="008173BC">
      <w:pPr>
        <w:spacing w:line="276" w:lineRule="auto"/>
        <w:ind w:right="1901"/>
        <w:jc w:val="both"/>
        <w:rPr>
          <w:rFonts w:ascii="GT Haptik" w:hAnsi="GT Haptik" w:cstheme="majorHAnsi"/>
        </w:rPr>
      </w:pPr>
      <w:r w:rsidRPr="006B3901">
        <w:rPr>
          <w:rFonts w:ascii="GT Haptik" w:hAnsi="GT Haptik" w:cstheme="majorHAnsi"/>
        </w:rPr>
        <w:t xml:space="preserve">Le impostazioni </w:t>
      </w:r>
      <w:r w:rsidR="00DB21FA" w:rsidRPr="006B3901">
        <w:rPr>
          <w:rFonts w:ascii="GT Haptik" w:hAnsi="GT Haptik" w:cstheme="majorHAnsi"/>
        </w:rPr>
        <w:t>di base</w:t>
      </w:r>
      <w:r w:rsidRPr="006B3901">
        <w:rPr>
          <w:rFonts w:ascii="GT Haptik" w:hAnsi="GT Haptik" w:cstheme="majorHAnsi"/>
        </w:rPr>
        <w:t xml:space="preserve"> da applicare </w:t>
      </w:r>
      <w:r w:rsidR="00DB21FA" w:rsidRPr="006B3901">
        <w:rPr>
          <w:rFonts w:ascii="GT Haptik" w:hAnsi="GT Haptik" w:cstheme="majorHAnsi"/>
        </w:rPr>
        <w:t xml:space="preserve">per la fotocamera </w:t>
      </w:r>
      <w:r w:rsidRPr="006B3901">
        <w:rPr>
          <w:rFonts w:ascii="GT Haptik" w:hAnsi="GT Haptik" w:cstheme="majorHAnsi"/>
        </w:rPr>
        <w:t>sono:</w:t>
      </w:r>
      <w:r w:rsidR="00DB21FA" w:rsidRPr="006B3901">
        <w:rPr>
          <w:rFonts w:ascii="GT Haptik" w:hAnsi="GT Haptik" w:cstheme="majorHAnsi"/>
        </w:rPr>
        <w:t xml:space="preserve"> s</w:t>
      </w:r>
      <w:r w:rsidRPr="006B3901">
        <w:rPr>
          <w:rFonts w:ascii="GT Haptik" w:hAnsi="GT Haptik" w:cstheme="majorHAnsi"/>
        </w:rPr>
        <w:t>ensibilità ISO nativa del sensore (le amplificazioni del segnale portano ad una minor qualità dell'immagine)</w:t>
      </w:r>
      <w:r w:rsidR="00DB21FA" w:rsidRPr="006B3901">
        <w:rPr>
          <w:rFonts w:ascii="GT Haptik" w:hAnsi="GT Haptik" w:cstheme="majorHAnsi"/>
        </w:rPr>
        <w:t>; spazio colore Adobe RGB; r</w:t>
      </w:r>
      <w:r w:rsidRPr="006B3901">
        <w:rPr>
          <w:rFonts w:ascii="GT Haptik" w:hAnsi="GT Haptik" w:cstheme="majorHAnsi"/>
        </w:rPr>
        <w:t>egistrazione</w:t>
      </w:r>
      <w:r w:rsidR="00DB21FA" w:rsidRPr="006B3901">
        <w:rPr>
          <w:rFonts w:ascii="GT Haptik" w:hAnsi="GT Haptik" w:cstheme="majorHAnsi"/>
        </w:rPr>
        <w:t xml:space="preserve"> file di tipo RAW non compresso.</w:t>
      </w:r>
    </w:p>
    <w:p w14:paraId="00E7BB8B" w14:textId="77777777" w:rsidR="00294570" w:rsidRPr="006B3901" w:rsidRDefault="00294570" w:rsidP="008173BC">
      <w:pPr>
        <w:spacing w:line="276" w:lineRule="auto"/>
        <w:ind w:right="1901"/>
        <w:jc w:val="both"/>
        <w:rPr>
          <w:rFonts w:ascii="GT Haptik" w:hAnsi="GT Haptik" w:cstheme="majorHAnsi"/>
          <w:b/>
          <w:color w:val="1F3863"/>
        </w:rPr>
      </w:pPr>
      <w:bookmarkStart w:id="68" w:name="_heading=h.2k5278tstbfw" w:colFirst="0" w:colLast="0"/>
      <w:bookmarkEnd w:id="68"/>
    </w:p>
    <w:p w14:paraId="49C115FC" w14:textId="1F7FB24B" w:rsidR="00294570" w:rsidRPr="006B3901" w:rsidRDefault="00294570" w:rsidP="008173BC">
      <w:pPr>
        <w:spacing w:line="276" w:lineRule="auto"/>
        <w:ind w:right="1901"/>
        <w:jc w:val="both"/>
        <w:rPr>
          <w:rFonts w:ascii="GT Haptik" w:hAnsi="GT Haptik" w:cstheme="majorHAnsi"/>
        </w:rPr>
      </w:pPr>
      <w:proofErr w:type="spellStart"/>
      <w:r w:rsidRPr="006B3901">
        <w:rPr>
          <w:rFonts w:ascii="GT Haptik" w:hAnsi="GT Haptik" w:cstheme="majorHAnsi"/>
          <w:b/>
        </w:rPr>
        <w:t>Workflow</w:t>
      </w:r>
      <w:proofErr w:type="spellEnd"/>
      <w:r w:rsidRPr="006B3901">
        <w:rPr>
          <w:rFonts w:ascii="GT Haptik" w:hAnsi="GT Haptik" w:cstheme="majorHAnsi"/>
          <w:b/>
        </w:rPr>
        <w:t xml:space="preserve"> con lo scanner piano e con il planetario</w:t>
      </w:r>
    </w:p>
    <w:p w14:paraId="00000163" w14:textId="2CE4348F" w:rsidR="00962130" w:rsidRPr="006B3901" w:rsidRDefault="00047F82" w:rsidP="008173BC">
      <w:pPr>
        <w:spacing w:line="276" w:lineRule="auto"/>
        <w:ind w:right="1901"/>
        <w:jc w:val="both"/>
        <w:rPr>
          <w:rFonts w:ascii="GT Haptik" w:hAnsi="GT Haptik" w:cstheme="majorHAnsi"/>
        </w:rPr>
      </w:pPr>
      <w:r w:rsidRPr="006B3901">
        <w:rPr>
          <w:rFonts w:ascii="GT Haptik" w:hAnsi="GT Haptik" w:cstheme="majorHAnsi"/>
        </w:rPr>
        <w:t>Tutte le workstation di digitalizzazione debbono essere corredate da idoneo piano di appoggio per la movimentazione in sicurezza degli originali da trattare.</w:t>
      </w:r>
    </w:p>
    <w:p w14:paraId="47EBF1BA" w14:textId="53D9583D" w:rsidR="003154BE" w:rsidRPr="006B3901" w:rsidRDefault="00047F82" w:rsidP="008173BC">
      <w:pPr>
        <w:spacing w:line="276" w:lineRule="auto"/>
        <w:ind w:right="1901"/>
        <w:jc w:val="both"/>
        <w:rPr>
          <w:rFonts w:ascii="GT Haptik" w:hAnsi="GT Haptik" w:cstheme="majorHAnsi"/>
        </w:rPr>
      </w:pPr>
      <w:r w:rsidRPr="006B3901">
        <w:rPr>
          <w:rFonts w:ascii="GT Haptik" w:hAnsi="GT Haptik" w:cstheme="majorHAnsi"/>
        </w:rPr>
        <w:t xml:space="preserve">Ogni scanner, una volta installato, </w:t>
      </w:r>
      <w:r w:rsidR="009A5DBA" w:rsidRPr="006B3901">
        <w:rPr>
          <w:rFonts w:ascii="GT Haptik" w:hAnsi="GT Haptik" w:cstheme="majorHAnsi"/>
        </w:rPr>
        <w:t>deve</w:t>
      </w:r>
      <w:r w:rsidRPr="006B3901">
        <w:rPr>
          <w:rFonts w:ascii="GT Haptik" w:hAnsi="GT Haptik" w:cstheme="majorHAnsi"/>
        </w:rPr>
        <w:t xml:space="preserve"> essere configurato e calibrato. Inoltre, a seconda dei formati o delle caratteristiche fisiche del materiale, </w:t>
      </w:r>
      <w:r w:rsidR="009A5DBA" w:rsidRPr="006B3901">
        <w:rPr>
          <w:rFonts w:ascii="GT Haptik" w:hAnsi="GT Haptik" w:cstheme="majorHAnsi"/>
        </w:rPr>
        <w:t>deve essere</w:t>
      </w:r>
      <w:r w:rsidRPr="006B3901">
        <w:rPr>
          <w:rFonts w:ascii="GT Haptik" w:hAnsi="GT Haptik" w:cstheme="majorHAnsi"/>
        </w:rPr>
        <w:t xml:space="preserve"> settato con frequenza periodica, </w:t>
      </w:r>
      <w:r w:rsidR="009A5DBA" w:rsidRPr="006B3901">
        <w:rPr>
          <w:rFonts w:ascii="GT Haptik" w:hAnsi="GT Haptik" w:cstheme="majorHAnsi"/>
        </w:rPr>
        <w:t>per</w:t>
      </w:r>
      <w:r w:rsidRPr="006B3901">
        <w:rPr>
          <w:rFonts w:ascii="GT Haptik" w:hAnsi="GT Haptik" w:cstheme="majorHAnsi"/>
        </w:rPr>
        <w:t xml:space="preserve"> non perdere le configurazioni già definite o adeguarle di volta in volta a nuove esigenze.</w:t>
      </w:r>
    </w:p>
    <w:p w14:paraId="19A06B2F" w14:textId="040E23D5" w:rsidR="001E6E92" w:rsidRPr="006B3901" w:rsidRDefault="00047F82" w:rsidP="008173BC">
      <w:pPr>
        <w:spacing w:line="276" w:lineRule="auto"/>
        <w:ind w:right="1901"/>
        <w:jc w:val="both"/>
        <w:rPr>
          <w:rFonts w:ascii="GT Haptik" w:hAnsi="GT Haptik" w:cstheme="majorBidi"/>
        </w:rPr>
      </w:pPr>
      <w:r w:rsidRPr="006B3901">
        <w:rPr>
          <w:rFonts w:ascii="GT Haptik" w:hAnsi="GT Haptik" w:cstheme="majorBidi"/>
        </w:rPr>
        <w:lastRenderedPageBreak/>
        <w:t xml:space="preserve">Per ogni scanner, a inizio lavori, va creato un </w:t>
      </w:r>
      <w:proofErr w:type="gramStart"/>
      <w:r w:rsidRPr="006B3901">
        <w:rPr>
          <w:rFonts w:ascii="GT Haptik" w:hAnsi="GT Haptik" w:cstheme="majorBidi"/>
        </w:rPr>
        <w:t>profilo .ICC</w:t>
      </w:r>
      <w:proofErr w:type="gramEnd"/>
      <w:r w:rsidRPr="006B3901">
        <w:rPr>
          <w:rFonts w:ascii="GT Haptik" w:hAnsi="GT Haptik" w:cstheme="majorBidi"/>
        </w:rPr>
        <w:t xml:space="preserve"> di classe input </w:t>
      </w:r>
      <w:r w:rsidR="009150E9" w:rsidRPr="006B3901">
        <w:rPr>
          <w:rFonts w:ascii="GT Haptik" w:hAnsi="GT Haptik" w:cstheme="majorBidi"/>
        </w:rPr>
        <w:t>–</w:t>
      </w:r>
      <w:r w:rsidRPr="006B3901">
        <w:rPr>
          <w:rFonts w:ascii="GT Haptik" w:hAnsi="GT Haptik" w:cstheme="majorBidi"/>
        </w:rPr>
        <w:t xml:space="preserve"> con l’ausilio degli appositi target colorimetrici (quello di riferimento è il </w:t>
      </w:r>
      <w:proofErr w:type="spellStart"/>
      <w:r w:rsidRPr="006B3901">
        <w:rPr>
          <w:rFonts w:ascii="GT Haptik" w:hAnsi="GT Haptik" w:cstheme="majorBidi"/>
          <w:i/>
          <w:iCs/>
        </w:rPr>
        <w:t>ColorChecker</w:t>
      </w:r>
      <w:proofErr w:type="spellEnd"/>
      <w:r w:rsidRPr="006B3901">
        <w:rPr>
          <w:rFonts w:ascii="GT Haptik" w:hAnsi="GT Haptik" w:cstheme="majorBidi"/>
        </w:rPr>
        <w:t xml:space="preserve"> </w:t>
      </w:r>
      <w:r w:rsidRPr="006B3901">
        <w:rPr>
          <w:rFonts w:ascii="GT Haptik" w:hAnsi="GT Haptik" w:cstheme="majorBidi"/>
          <w:i/>
          <w:iCs/>
        </w:rPr>
        <w:t xml:space="preserve">Digital </w:t>
      </w:r>
      <w:r w:rsidRPr="006B3901">
        <w:rPr>
          <w:rFonts w:ascii="GT Haptik" w:hAnsi="GT Haptik" w:cstheme="majorBidi"/>
        </w:rPr>
        <w:t xml:space="preserve">SG) </w:t>
      </w:r>
      <w:r w:rsidR="009150E9" w:rsidRPr="006B3901">
        <w:rPr>
          <w:rFonts w:ascii="GT Haptik" w:hAnsi="GT Haptik" w:cstheme="majorBidi"/>
        </w:rPr>
        <w:t>–</w:t>
      </w:r>
      <w:r w:rsidRPr="006B3901">
        <w:rPr>
          <w:rFonts w:ascii="GT Haptik" w:hAnsi="GT Haptik" w:cstheme="majorBidi"/>
        </w:rPr>
        <w:t xml:space="preserve"> al fine di assicurare una corretta restituzione cromatica degli originali.</w:t>
      </w:r>
    </w:p>
    <w:p w14:paraId="0000016F" w14:textId="7DE5BCCB" w:rsidR="00962130" w:rsidRPr="006B3901" w:rsidRDefault="00047F82" w:rsidP="008173BC">
      <w:pPr>
        <w:spacing w:line="276" w:lineRule="auto"/>
        <w:ind w:right="1901"/>
        <w:jc w:val="both"/>
        <w:rPr>
          <w:rFonts w:ascii="GT Haptik" w:hAnsi="GT Haptik" w:cstheme="majorHAnsi"/>
        </w:rPr>
      </w:pPr>
      <w:r w:rsidRPr="006B3901">
        <w:rPr>
          <w:rFonts w:ascii="GT Haptik" w:hAnsi="GT Haptik" w:cstheme="majorHAnsi"/>
        </w:rPr>
        <w:t xml:space="preserve">Per ogni originale è richiesto un file </w:t>
      </w:r>
      <w:r w:rsidR="00046104" w:rsidRPr="006B3901">
        <w:rPr>
          <w:rFonts w:ascii="GT Haptik" w:hAnsi="GT Haptik" w:cstheme="majorHAnsi"/>
        </w:rPr>
        <w:t>RAW</w:t>
      </w:r>
      <w:r w:rsidRPr="006B3901">
        <w:rPr>
          <w:rFonts w:ascii="GT Haptik" w:hAnsi="GT Haptik" w:cstheme="majorHAnsi"/>
        </w:rPr>
        <w:t xml:space="preserve"> DNG. Laddove lo scanner / planetario non sia </w:t>
      </w:r>
      <w:proofErr w:type="spellStart"/>
      <w:r w:rsidRPr="006B3901">
        <w:rPr>
          <w:rFonts w:ascii="GT Haptik" w:hAnsi="GT Haptik" w:cstheme="majorHAnsi"/>
        </w:rPr>
        <w:t>nativamente</w:t>
      </w:r>
      <w:proofErr w:type="spellEnd"/>
      <w:r w:rsidRPr="006B3901">
        <w:rPr>
          <w:rFonts w:ascii="GT Haptik" w:hAnsi="GT Haptik" w:cstheme="majorHAnsi"/>
        </w:rPr>
        <w:t xml:space="preserve"> in grado di generare formati RAW, esso deve essere integrato con un driver di terze parti che consenta la digitalizzazione in RAW.</w:t>
      </w:r>
      <w:bookmarkStart w:id="69" w:name="_heading=h.pdlvhz317as8" w:colFirst="0" w:colLast="0"/>
      <w:bookmarkEnd w:id="69"/>
    </w:p>
    <w:p w14:paraId="7188B912" w14:textId="77777777" w:rsidR="00294570" w:rsidRPr="006B3901" w:rsidRDefault="00294570" w:rsidP="008173BC">
      <w:pPr>
        <w:spacing w:line="276" w:lineRule="auto"/>
        <w:ind w:right="1901"/>
        <w:jc w:val="both"/>
        <w:rPr>
          <w:rFonts w:ascii="GT Haptik" w:hAnsi="GT Haptik" w:cstheme="majorHAnsi"/>
        </w:rPr>
      </w:pPr>
    </w:p>
    <w:p w14:paraId="332FD091" w14:textId="4C612710" w:rsidR="00294570" w:rsidRPr="006B3901" w:rsidRDefault="00294570" w:rsidP="008173BC">
      <w:pPr>
        <w:spacing w:line="276" w:lineRule="auto"/>
        <w:ind w:right="1901"/>
        <w:rPr>
          <w:rFonts w:ascii="GT Haptik" w:hAnsi="GT Haptik"/>
          <w:b/>
        </w:rPr>
      </w:pPr>
      <w:r w:rsidRPr="006B3901">
        <w:rPr>
          <w:rFonts w:ascii="GT Haptik" w:hAnsi="GT Haptik" w:cstheme="majorHAnsi"/>
          <w:b/>
        </w:rPr>
        <w:t>Interventi di post-produzione</w:t>
      </w:r>
    </w:p>
    <w:p w14:paraId="00000170" w14:textId="33BDE65A" w:rsidR="00962130" w:rsidRPr="006B3901" w:rsidRDefault="00047F82" w:rsidP="008173BC">
      <w:pPr>
        <w:spacing w:line="276" w:lineRule="auto"/>
        <w:ind w:right="1901"/>
        <w:jc w:val="both"/>
        <w:rPr>
          <w:rFonts w:ascii="GT Haptik" w:hAnsi="GT Haptik" w:cstheme="majorBidi"/>
        </w:rPr>
      </w:pPr>
      <w:r w:rsidRPr="006B3901">
        <w:rPr>
          <w:rFonts w:ascii="GT Haptik" w:hAnsi="GT Haptik" w:cstheme="majorBidi"/>
        </w:rPr>
        <w:t>Ogni postazione di trattamento di post</w:t>
      </w:r>
      <w:r w:rsidR="00C52E2C" w:rsidRPr="006B3901">
        <w:rPr>
          <w:rFonts w:ascii="GT Haptik" w:hAnsi="GT Haptik" w:cstheme="majorBidi"/>
        </w:rPr>
        <w:t>-</w:t>
      </w:r>
      <w:r w:rsidRPr="006B3901">
        <w:rPr>
          <w:rFonts w:ascii="GT Haptik" w:hAnsi="GT Haptik" w:cstheme="majorBidi"/>
        </w:rPr>
        <w:t xml:space="preserve">produzione deve essere dotata di monitor avente </w:t>
      </w:r>
      <w:r w:rsidRPr="006B3901">
        <w:rPr>
          <w:rFonts w:ascii="GT Haptik" w:hAnsi="GT Haptik" w:cstheme="majorBidi"/>
          <w:i/>
          <w:iCs/>
        </w:rPr>
        <w:t xml:space="preserve">una </w:t>
      </w:r>
      <w:proofErr w:type="spellStart"/>
      <w:r w:rsidRPr="006B3901">
        <w:rPr>
          <w:rFonts w:ascii="GT Haptik" w:hAnsi="GT Haptik" w:cstheme="majorBidi"/>
          <w:i/>
          <w:iCs/>
        </w:rPr>
        <w:t>lookup</w:t>
      </w:r>
      <w:proofErr w:type="spellEnd"/>
      <w:r w:rsidRPr="006B3901">
        <w:rPr>
          <w:rFonts w:ascii="GT Haptik" w:hAnsi="GT Haptik" w:cstheme="majorBidi"/>
          <w:i/>
          <w:iCs/>
        </w:rPr>
        <w:t xml:space="preserve"> </w:t>
      </w:r>
      <w:proofErr w:type="spellStart"/>
      <w:r w:rsidRPr="006B3901">
        <w:rPr>
          <w:rFonts w:ascii="GT Haptik" w:hAnsi="GT Haptik" w:cstheme="majorBidi"/>
          <w:i/>
          <w:iCs/>
        </w:rPr>
        <w:t>table</w:t>
      </w:r>
      <w:proofErr w:type="spellEnd"/>
      <w:r w:rsidRPr="006B3901">
        <w:rPr>
          <w:rFonts w:ascii="GT Haptik" w:hAnsi="GT Haptik" w:cstheme="majorBidi"/>
        </w:rPr>
        <w:t xml:space="preserve"> (LUT) per ogni primario RGB, accessibile da software e con profondità di bit maggiore di 8. Tali monitor, inoltre, dovranno essere opportunamente calibrati per il punto di bianco e il gamma a intervalli regolari con l’uso di uno spettrofotometro o, in subordine, colorimetro al fine di garantire un corretto flusso di gestione del colore tra le diverse apparecchiature usate. È altresì importante approntare sistemi di </w:t>
      </w:r>
      <w:r w:rsidRPr="006B3901">
        <w:rPr>
          <w:rFonts w:ascii="GT Haptik" w:hAnsi="GT Haptik" w:cstheme="majorBidi"/>
          <w:i/>
          <w:iCs/>
        </w:rPr>
        <w:t xml:space="preserve">backup </w:t>
      </w:r>
      <w:r w:rsidRPr="006B3901">
        <w:rPr>
          <w:rFonts w:ascii="GT Haptik" w:hAnsi="GT Haptik" w:cstheme="majorBidi"/>
        </w:rPr>
        <w:t xml:space="preserve">giornaliero del lavoro in corso. </w:t>
      </w:r>
    </w:p>
    <w:p w14:paraId="00000171" w14:textId="037B60A2" w:rsidR="00962130" w:rsidRPr="006B3901" w:rsidRDefault="00047F82" w:rsidP="008173BC">
      <w:pPr>
        <w:spacing w:line="276" w:lineRule="auto"/>
        <w:ind w:right="1901"/>
        <w:jc w:val="both"/>
        <w:rPr>
          <w:rFonts w:ascii="GT Haptik" w:hAnsi="GT Haptik" w:cstheme="majorHAnsi"/>
        </w:rPr>
      </w:pPr>
      <w:r w:rsidRPr="006B3901">
        <w:rPr>
          <w:rFonts w:ascii="GT Haptik" w:hAnsi="GT Haptik" w:cstheme="majorHAnsi"/>
        </w:rPr>
        <w:t xml:space="preserve">Le eventuali correzioni ai file, minime e solo se necessarie, </w:t>
      </w:r>
      <w:r w:rsidR="0086653A" w:rsidRPr="006B3901">
        <w:rPr>
          <w:rFonts w:ascii="GT Haptik" w:hAnsi="GT Haptik" w:cstheme="majorHAnsi"/>
        </w:rPr>
        <w:t>vanno</w:t>
      </w:r>
      <w:r w:rsidRPr="006B3901">
        <w:rPr>
          <w:rFonts w:ascii="GT Haptik" w:hAnsi="GT Haptik" w:cstheme="majorHAnsi"/>
        </w:rPr>
        <w:t xml:space="preserve"> stabilite all’inizio del progetto. Esse </w:t>
      </w:r>
      <w:r w:rsidR="0086653A" w:rsidRPr="006B3901">
        <w:rPr>
          <w:rFonts w:ascii="GT Haptik" w:hAnsi="GT Haptik" w:cstheme="majorHAnsi"/>
        </w:rPr>
        <w:t>vengono</w:t>
      </w:r>
      <w:r w:rsidRPr="006B3901">
        <w:rPr>
          <w:rFonts w:ascii="GT Haptik" w:hAnsi="GT Haptik" w:cstheme="majorHAnsi"/>
        </w:rPr>
        <w:t xml:space="preserve"> eseguite esclusivamente sul secondo file master, il TIFF ottenuto dal master </w:t>
      </w:r>
      <w:r w:rsidR="00046104" w:rsidRPr="006B3901">
        <w:rPr>
          <w:rFonts w:ascii="GT Haptik" w:hAnsi="GT Haptik" w:cstheme="majorHAnsi"/>
        </w:rPr>
        <w:t>RAW</w:t>
      </w:r>
      <w:r w:rsidRPr="006B3901">
        <w:rPr>
          <w:rFonts w:ascii="GT Haptik" w:hAnsi="GT Haptik" w:cstheme="majorHAnsi"/>
        </w:rPr>
        <w:t xml:space="preserve"> DNG</w:t>
      </w:r>
      <w:r w:rsidR="0086653A" w:rsidRPr="006B3901">
        <w:rPr>
          <w:rFonts w:ascii="GT Haptik" w:hAnsi="GT Haptik" w:cstheme="majorHAnsi"/>
        </w:rPr>
        <w:t>,</w:t>
      </w:r>
      <w:r w:rsidRPr="006B3901">
        <w:rPr>
          <w:rFonts w:ascii="GT Haptik" w:hAnsi="GT Haptik" w:cstheme="majorHAnsi"/>
        </w:rPr>
        <w:t xml:space="preserve"> lasciando così quest’ultimo inalterato. In genere</w:t>
      </w:r>
      <w:r w:rsidR="0086653A" w:rsidRPr="006B3901">
        <w:rPr>
          <w:rFonts w:ascii="GT Haptik" w:hAnsi="GT Haptik" w:cstheme="majorHAnsi"/>
        </w:rPr>
        <w:t>,</w:t>
      </w:r>
      <w:r w:rsidRPr="006B3901">
        <w:rPr>
          <w:rFonts w:ascii="GT Haptik" w:hAnsi="GT Haptik" w:cstheme="majorHAnsi"/>
        </w:rPr>
        <w:t xml:space="preserve"> l’immagine non </w:t>
      </w:r>
      <w:r w:rsidR="0086653A" w:rsidRPr="006B3901">
        <w:rPr>
          <w:rFonts w:ascii="GT Haptik" w:hAnsi="GT Haptik" w:cstheme="majorHAnsi"/>
        </w:rPr>
        <w:t>deve</w:t>
      </w:r>
      <w:r w:rsidRPr="006B3901">
        <w:rPr>
          <w:rFonts w:ascii="GT Haptik" w:hAnsi="GT Haptik" w:cstheme="majorHAnsi"/>
        </w:rPr>
        <w:t xml:space="preserve"> subire manipolazioni, se non in relazione ad un miglioramento della sua leggibilità. </w:t>
      </w:r>
    </w:p>
    <w:p w14:paraId="00000172" w14:textId="36C0C206" w:rsidR="00962130" w:rsidRPr="006B3901" w:rsidRDefault="00047F82" w:rsidP="008173BC">
      <w:pPr>
        <w:spacing w:line="276" w:lineRule="auto"/>
        <w:ind w:right="1901"/>
        <w:jc w:val="both"/>
        <w:rPr>
          <w:rFonts w:ascii="GT Haptik" w:hAnsi="GT Haptik" w:cstheme="majorHAnsi"/>
        </w:rPr>
      </w:pPr>
      <w:r w:rsidRPr="006B3901">
        <w:rPr>
          <w:rFonts w:ascii="GT Haptik" w:hAnsi="GT Haptik" w:cstheme="majorHAnsi"/>
        </w:rPr>
        <w:t xml:space="preserve">Le eventuali correzioni, fatta salva l’applicazione del profilo colore e del successivo bilanciamento del bianco, </w:t>
      </w:r>
      <w:r w:rsidR="0086653A" w:rsidRPr="006B3901">
        <w:rPr>
          <w:rFonts w:ascii="GT Haptik" w:hAnsi="GT Haptik" w:cstheme="majorHAnsi"/>
        </w:rPr>
        <w:t>devono essere effettuate</w:t>
      </w:r>
      <w:r w:rsidRPr="006B3901">
        <w:rPr>
          <w:rFonts w:ascii="GT Haptik" w:hAnsi="GT Haptik" w:cstheme="majorHAnsi"/>
        </w:rPr>
        <w:t xml:space="preserve"> solo </w:t>
      </w:r>
      <w:r w:rsidR="0086653A" w:rsidRPr="006B3901">
        <w:rPr>
          <w:rFonts w:ascii="GT Haptik" w:hAnsi="GT Haptik" w:cstheme="majorHAnsi"/>
        </w:rPr>
        <w:t>per</w:t>
      </w:r>
      <w:r w:rsidRPr="006B3901">
        <w:rPr>
          <w:rFonts w:ascii="GT Haptik" w:hAnsi="GT Haptik" w:cstheme="majorHAnsi"/>
        </w:rPr>
        <w:t xml:space="preserve"> curve dei livelli, luminosità, contrasto e l’eventuale applicazione di una leggera maschera di contrasto. Il profilo colore, generato con apposito software pri</w:t>
      </w:r>
      <w:r w:rsidR="0086653A" w:rsidRPr="006B3901">
        <w:rPr>
          <w:rFonts w:ascii="GT Haptik" w:hAnsi="GT Haptik" w:cstheme="majorHAnsi"/>
        </w:rPr>
        <w:t>ma di ogni sessione giornaliera,</w:t>
      </w:r>
      <w:r w:rsidRPr="006B3901">
        <w:rPr>
          <w:rFonts w:ascii="GT Haptik" w:hAnsi="GT Haptik" w:cstheme="majorHAnsi"/>
        </w:rPr>
        <w:t xml:space="preserve"> e il successivo bilanciamento del bianco (</w:t>
      </w:r>
      <w:r w:rsidRPr="006B3901">
        <w:rPr>
          <w:rFonts w:ascii="GT Haptik" w:hAnsi="GT Haptik" w:cstheme="majorHAnsi"/>
          <w:i/>
        </w:rPr>
        <w:t>linearizzazione dell’asse dei grigi</w:t>
      </w:r>
      <w:r w:rsidRPr="006B3901">
        <w:rPr>
          <w:rFonts w:ascii="GT Haptik" w:hAnsi="GT Haptik" w:cstheme="majorHAnsi"/>
        </w:rPr>
        <w:t>)</w:t>
      </w:r>
      <w:r w:rsidR="0086653A" w:rsidRPr="006B3901">
        <w:rPr>
          <w:rFonts w:ascii="GT Haptik" w:hAnsi="GT Haptik" w:cstheme="majorHAnsi"/>
        </w:rPr>
        <w:t xml:space="preserve"> devono</w:t>
      </w:r>
      <w:r w:rsidRPr="006B3901">
        <w:rPr>
          <w:rFonts w:ascii="GT Haptik" w:hAnsi="GT Haptik" w:cstheme="majorHAnsi"/>
        </w:rPr>
        <w:t xml:space="preserve"> essere applicati, attraverso l’uso di un’automazione, su tutti i file inerenti quella specifica sessione di scatto/scansione. </w:t>
      </w:r>
    </w:p>
    <w:p w14:paraId="00000173" w14:textId="2804E6CF" w:rsidR="00962130" w:rsidRPr="006B3901" w:rsidRDefault="00047F82" w:rsidP="008173BC">
      <w:pPr>
        <w:spacing w:line="276" w:lineRule="auto"/>
        <w:ind w:right="1901"/>
        <w:jc w:val="both"/>
        <w:rPr>
          <w:rFonts w:ascii="GT Haptik" w:hAnsi="GT Haptik" w:cstheme="majorHAnsi"/>
        </w:rPr>
      </w:pPr>
      <w:r w:rsidRPr="006B3901">
        <w:rPr>
          <w:rFonts w:ascii="GT Haptik" w:hAnsi="GT Haptik" w:cstheme="majorHAnsi"/>
        </w:rPr>
        <w:t xml:space="preserve">Di ogni correzione apportata alle immagini </w:t>
      </w:r>
      <w:r w:rsidR="0086653A" w:rsidRPr="006B3901">
        <w:rPr>
          <w:rFonts w:ascii="GT Haptik" w:hAnsi="GT Haptik" w:cstheme="majorHAnsi"/>
        </w:rPr>
        <w:t>deve</w:t>
      </w:r>
      <w:r w:rsidRPr="006B3901">
        <w:rPr>
          <w:rFonts w:ascii="GT Haptik" w:hAnsi="GT Haptik" w:cstheme="majorHAnsi"/>
        </w:rPr>
        <w:t xml:space="preserve"> essere tenuta traccia tramite un file descrittore </w:t>
      </w:r>
      <w:r w:rsidR="0086653A" w:rsidRPr="006B3901">
        <w:rPr>
          <w:rFonts w:ascii="GT Haptik" w:hAnsi="GT Haptik" w:cstheme="majorHAnsi"/>
        </w:rPr>
        <w:t xml:space="preserve">in formato </w:t>
      </w:r>
      <w:r w:rsidRPr="006B3901">
        <w:rPr>
          <w:rFonts w:ascii="GT Haptik" w:hAnsi="GT Haptik" w:cstheme="majorHAnsi"/>
        </w:rPr>
        <w:t xml:space="preserve">aperto e modificabile (es. file XMP o METS non protetti). </w:t>
      </w:r>
    </w:p>
    <w:p w14:paraId="00000174" w14:textId="7D5B0A3D" w:rsidR="00962130" w:rsidRPr="006B3901" w:rsidRDefault="00047F82" w:rsidP="008173BC">
      <w:pPr>
        <w:spacing w:line="276" w:lineRule="auto"/>
        <w:ind w:right="1901"/>
        <w:jc w:val="both"/>
        <w:rPr>
          <w:rFonts w:ascii="GT Haptik" w:hAnsi="GT Haptik" w:cstheme="majorHAnsi"/>
        </w:rPr>
      </w:pPr>
      <w:r w:rsidRPr="006B3901">
        <w:rPr>
          <w:rFonts w:ascii="GT Haptik" w:hAnsi="GT Haptik" w:cstheme="majorHAnsi"/>
        </w:rPr>
        <w:t>Laddove la digitalizzazione riguardi originali f</w:t>
      </w:r>
      <w:r w:rsidR="0086653A" w:rsidRPr="006B3901">
        <w:rPr>
          <w:rFonts w:ascii="GT Haptik" w:hAnsi="GT Haptik" w:cstheme="majorHAnsi"/>
        </w:rPr>
        <w:t>otografici negativi si procede</w:t>
      </w:r>
      <w:r w:rsidRPr="006B3901">
        <w:rPr>
          <w:rFonts w:ascii="GT Haptik" w:hAnsi="GT Haptik" w:cstheme="majorHAnsi"/>
        </w:rPr>
        <w:t>, nella realizzazione del secondo master, alla curva di inversione negativo/positivo e al ritaglio dell’immagine lungo i bordi della fi</w:t>
      </w:r>
      <w:r w:rsidR="0086653A" w:rsidRPr="006B3901">
        <w:rPr>
          <w:rFonts w:ascii="GT Haptik" w:hAnsi="GT Haptik" w:cstheme="majorHAnsi"/>
        </w:rPr>
        <w:t xml:space="preserve">nestra di </w:t>
      </w:r>
      <w:r w:rsidR="0086653A" w:rsidRPr="006B3901">
        <w:rPr>
          <w:rFonts w:ascii="GT Haptik" w:hAnsi="GT Haptik" w:cstheme="majorHAnsi"/>
        </w:rPr>
        <w:lastRenderedPageBreak/>
        <w:t xml:space="preserve">esposizione originale. </w:t>
      </w:r>
      <w:r w:rsidRPr="006B3901">
        <w:rPr>
          <w:rFonts w:ascii="GT Haptik" w:hAnsi="GT Haptik" w:cstheme="majorHAnsi"/>
        </w:rPr>
        <w:t xml:space="preserve">La profondità di bit dei suddetti master TIFF </w:t>
      </w:r>
      <w:r w:rsidR="0086653A" w:rsidRPr="006B3901">
        <w:rPr>
          <w:rFonts w:ascii="GT Haptik" w:hAnsi="GT Haptik" w:cstheme="majorHAnsi"/>
        </w:rPr>
        <w:t>deve</w:t>
      </w:r>
      <w:r w:rsidRPr="006B3901">
        <w:rPr>
          <w:rFonts w:ascii="GT Haptik" w:hAnsi="GT Haptik" w:cstheme="majorHAnsi"/>
        </w:rPr>
        <w:t xml:space="preserve"> restare la stessa del master RAW. </w:t>
      </w:r>
    </w:p>
    <w:p w14:paraId="491343B8" w14:textId="0DE80896" w:rsidR="009A7CAC" w:rsidRPr="006B3901" w:rsidRDefault="00047F82" w:rsidP="008173BC">
      <w:pPr>
        <w:spacing w:line="276" w:lineRule="auto"/>
        <w:ind w:right="1901"/>
        <w:jc w:val="both"/>
        <w:rPr>
          <w:rFonts w:ascii="GT Haptik" w:hAnsi="GT Haptik" w:cstheme="majorBidi"/>
        </w:rPr>
      </w:pPr>
      <w:r w:rsidRPr="006B3901">
        <w:rPr>
          <w:rFonts w:ascii="GT Haptik" w:hAnsi="GT Haptik" w:cstheme="majorBidi"/>
        </w:rPr>
        <w:t xml:space="preserve">Infine, in accordo con le politiche di </w:t>
      </w:r>
      <w:proofErr w:type="spellStart"/>
      <w:r w:rsidRPr="006B3901">
        <w:rPr>
          <w:rFonts w:ascii="GT Haptik" w:hAnsi="GT Haptik" w:cstheme="majorBidi"/>
          <w:i/>
          <w:iCs/>
        </w:rPr>
        <w:t>naming</w:t>
      </w:r>
      <w:proofErr w:type="spellEnd"/>
      <w:r w:rsidRPr="006B3901">
        <w:rPr>
          <w:rFonts w:ascii="GT Haptik" w:hAnsi="GT Haptik" w:cstheme="majorBidi"/>
          <w:i/>
          <w:iCs/>
        </w:rPr>
        <w:t xml:space="preserve"> </w:t>
      </w:r>
      <w:r w:rsidRPr="006B3901">
        <w:rPr>
          <w:rFonts w:ascii="GT Haptik" w:hAnsi="GT Haptik" w:cstheme="majorBidi"/>
        </w:rPr>
        <w:t xml:space="preserve">e </w:t>
      </w:r>
      <w:proofErr w:type="spellStart"/>
      <w:r w:rsidRPr="006B3901">
        <w:rPr>
          <w:rFonts w:ascii="GT Haptik" w:hAnsi="GT Haptik" w:cstheme="majorBidi"/>
        </w:rPr>
        <w:t>metadatazione</w:t>
      </w:r>
      <w:proofErr w:type="spellEnd"/>
      <w:r w:rsidRPr="006B3901">
        <w:rPr>
          <w:rFonts w:ascii="GT Haptik" w:hAnsi="GT Haptik" w:cstheme="majorBidi"/>
        </w:rPr>
        <w:t xml:space="preserve"> stabilite </w:t>
      </w:r>
      <w:r w:rsidR="0086653A" w:rsidRPr="006B3901">
        <w:rPr>
          <w:rFonts w:ascii="GT Haptik" w:hAnsi="GT Haptik" w:cstheme="majorBidi"/>
        </w:rPr>
        <w:t>nel progetto, si procede</w:t>
      </w:r>
      <w:r w:rsidRPr="006B3901">
        <w:rPr>
          <w:rFonts w:ascii="GT Haptik" w:hAnsi="GT Haptik" w:cstheme="majorBidi"/>
        </w:rPr>
        <w:t xml:space="preserve"> alla ri</w:t>
      </w:r>
      <w:r w:rsidR="003A5294" w:rsidRPr="006B3901">
        <w:rPr>
          <w:rFonts w:ascii="GT Haptik" w:hAnsi="GT Haptik" w:cstheme="majorBidi"/>
        </w:rPr>
        <w:t>nomina dei file</w:t>
      </w:r>
      <w:r w:rsidRPr="006B3901">
        <w:rPr>
          <w:rFonts w:ascii="GT Haptik" w:hAnsi="GT Haptik" w:cstheme="majorBidi"/>
        </w:rPr>
        <w:t xml:space="preserve"> e all</w:t>
      </w:r>
      <w:r w:rsidR="003A5294" w:rsidRPr="006B3901">
        <w:rPr>
          <w:rFonts w:ascii="GT Haptik" w:hAnsi="GT Haptik" w:cstheme="majorBidi"/>
        </w:rPr>
        <w:t>a creazione</w:t>
      </w:r>
      <w:r w:rsidRPr="006B3901">
        <w:rPr>
          <w:rFonts w:ascii="GT Haptik" w:hAnsi="GT Haptik" w:cstheme="majorBidi"/>
        </w:rPr>
        <w:t xml:space="preserve"> dei metadati </w:t>
      </w:r>
      <w:r w:rsidR="003A5294" w:rsidRPr="006B3901">
        <w:rPr>
          <w:rFonts w:ascii="GT Haptik" w:hAnsi="GT Haptik" w:cstheme="majorBidi"/>
        </w:rPr>
        <w:t>per</w:t>
      </w:r>
      <w:r w:rsidRPr="006B3901">
        <w:rPr>
          <w:rFonts w:ascii="GT Haptik" w:hAnsi="GT Haptik" w:cstheme="majorBidi"/>
        </w:rPr>
        <w:t xml:space="preserve"> tutti i file prodotti durante la sessione giornaliera.</w:t>
      </w:r>
      <w:bookmarkStart w:id="70" w:name="_heading=h.1hmsyys"/>
      <w:bookmarkEnd w:id="70"/>
    </w:p>
    <w:p w14:paraId="199E1FA4" w14:textId="59BE09CB" w:rsidR="006B3901" w:rsidRDefault="006B3901" w:rsidP="008173BC">
      <w:pPr>
        <w:spacing w:line="276" w:lineRule="auto"/>
        <w:ind w:right="1901"/>
        <w:rPr>
          <w:rFonts w:ascii="GT Haptik" w:hAnsi="GT Haptik" w:cstheme="majorHAnsi"/>
          <w:sz w:val="24"/>
          <w:szCs w:val="24"/>
        </w:rPr>
      </w:pPr>
    </w:p>
    <w:p w14:paraId="1E1F4B82" w14:textId="427B6FC8" w:rsidR="747841CE" w:rsidRPr="000635B7" w:rsidRDefault="00047F82" w:rsidP="000635B7">
      <w:pPr>
        <w:pStyle w:val="Titolo3"/>
        <w:ind w:right="1901"/>
        <w:rPr>
          <w:szCs w:val="28"/>
        </w:rPr>
      </w:pPr>
      <w:bookmarkStart w:id="71" w:name="_Toc103765991"/>
      <w:r w:rsidRPr="000635B7">
        <w:rPr>
          <w:szCs w:val="28"/>
        </w:rPr>
        <w:t>D.2. Digitalizzazione 3D</w:t>
      </w:r>
      <w:bookmarkEnd w:id="71"/>
    </w:p>
    <w:p w14:paraId="70DC6B22" w14:textId="017780A2" w:rsidR="003154BE" w:rsidRPr="000635B7" w:rsidRDefault="00047F82" w:rsidP="006A4B45">
      <w:pPr>
        <w:pStyle w:val="Titolo3"/>
        <w:spacing w:after="160" w:line="360" w:lineRule="auto"/>
        <w:ind w:right="1901"/>
        <w:rPr>
          <w:szCs w:val="28"/>
        </w:rPr>
      </w:pPr>
      <w:bookmarkStart w:id="72" w:name="_heading=h.41mghml"/>
      <w:bookmarkStart w:id="73" w:name="_Toc103765992"/>
      <w:bookmarkEnd w:id="72"/>
      <w:r w:rsidRPr="000635B7">
        <w:rPr>
          <w:szCs w:val="28"/>
        </w:rPr>
        <w:t>D.2.A. Strumenti e metodologia per la digitalizzazione tridimensionale (laser scanning e fotogrammetria 3D)</w:t>
      </w:r>
      <w:bookmarkEnd w:id="73"/>
    </w:p>
    <w:p w14:paraId="608E6665" w14:textId="77777777" w:rsidR="00FC3A00" w:rsidRPr="00FC3A00" w:rsidRDefault="00FC3A00" w:rsidP="006A4B45">
      <w:pPr>
        <w:ind w:right="1901"/>
      </w:pPr>
    </w:p>
    <w:p w14:paraId="7259BDDE" w14:textId="77777777" w:rsidR="003154BE" w:rsidRPr="000635B7" w:rsidRDefault="00047F82" w:rsidP="000635B7">
      <w:pPr>
        <w:pStyle w:val="Titolo3"/>
        <w:spacing w:before="0" w:after="160" w:line="276" w:lineRule="auto"/>
        <w:ind w:right="1901"/>
        <w:rPr>
          <w:i/>
          <w:iCs/>
          <w:szCs w:val="28"/>
        </w:rPr>
      </w:pPr>
      <w:bookmarkStart w:id="74" w:name="_heading=h.2grqrue"/>
      <w:bookmarkStart w:id="75" w:name="_Toc103765993"/>
      <w:bookmarkEnd w:id="74"/>
      <w:r w:rsidRPr="000635B7">
        <w:rPr>
          <w:szCs w:val="28"/>
        </w:rPr>
        <w:t>D.</w:t>
      </w:r>
      <w:proofErr w:type="gramStart"/>
      <w:r w:rsidRPr="000635B7">
        <w:rPr>
          <w:szCs w:val="28"/>
        </w:rPr>
        <w:t>2.A.</w:t>
      </w:r>
      <w:proofErr w:type="gramEnd"/>
      <w:r w:rsidRPr="000635B7">
        <w:rPr>
          <w:szCs w:val="28"/>
        </w:rPr>
        <w:t>1. Strumentazioni laser scanning</w:t>
      </w:r>
      <w:bookmarkEnd w:id="75"/>
    </w:p>
    <w:p w14:paraId="60B7481E" w14:textId="28366ED4" w:rsidR="003154BE" w:rsidRPr="006B3901" w:rsidRDefault="00047F82" w:rsidP="000635B7">
      <w:pPr>
        <w:spacing w:line="276" w:lineRule="auto"/>
        <w:ind w:right="1901"/>
        <w:jc w:val="both"/>
        <w:rPr>
          <w:rFonts w:ascii="GT Haptik" w:hAnsi="GT Haptik" w:cstheme="majorHAnsi"/>
        </w:rPr>
      </w:pPr>
      <w:r w:rsidRPr="006B3901">
        <w:rPr>
          <w:rFonts w:ascii="GT Haptik" w:hAnsi="GT Haptik" w:cstheme="majorHAnsi"/>
          <w:color w:val="000000"/>
        </w:rPr>
        <w:t xml:space="preserve">Ogni tecnologia laser può avere diverse modalità di impiego. Oltre alla classica postazione fissa su treppiedi – la più usata per </w:t>
      </w:r>
      <w:proofErr w:type="gramStart"/>
      <w:r w:rsidRPr="006B3901">
        <w:rPr>
          <w:rFonts w:ascii="GT Haptik" w:hAnsi="GT Haptik" w:cstheme="majorHAnsi"/>
          <w:color w:val="000000"/>
        </w:rPr>
        <w:t>gli scanner</w:t>
      </w:r>
      <w:proofErr w:type="gramEnd"/>
      <w:r w:rsidRPr="006B3901">
        <w:rPr>
          <w:rFonts w:ascii="GT Haptik" w:hAnsi="GT Haptik" w:cstheme="majorHAnsi"/>
          <w:color w:val="000000"/>
        </w:rPr>
        <w:t xml:space="preserve"> a tempo di fase o a tempo di volo – negli ultimi anni si sono sviluppati scanner a brandeggio manuale o che incorporano basi a rotazione, permettendo di risolvere problemi </w:t>
      </w:r>
      <w:r w:rsidR="00220F70" w:rsidRPr="006B3901">
        <w:rPr>
          <w:rFonts w:ascii="GT Haptik" w:hAnsi="GT Haptik" w:cstheme="majorHAnsi"/>
          <w:color w:val="000000"/>
        </w:rPr>
        <w:t xml:space="preserve">pratici </w:t>
      </w:r>
      <w:r w:rsidRPr="006B3901">
        <w:rPr>
          <w:rFonts w:ascii="GT Haptik" w:hAnsi="GT Haptik" w:cstheme="majorHAnsi"/>
          <w:color w:val="000000"/>
        </w:rPr>
        <w:t>di ripresa soprattutto con oggetti di piccole dimensioni, quali monete e pietre, o a elevata complessità, quali statue, bassorilievi e altorilievi, strumenti musicali.</w:t>
      </w:r>
    </w:p>
    <w:p w14:paraId="00000180" w14:textId="77D5D0C7" w:rsidR="00962130" w:rsidRPr="003C4822" w:rsidRDefault="00962130" w:rsidP="000635B7">
      <w:pPr>
        <w:spacing w:line="276" w:lineRule="auto"/>
        <w:ind w:right="1901"/>
        <w:jc w:val="both"/>
        <w:rPr>
          <w:rFonts w:ascii="GT Haptik" w:hAnsi="GT Haptik" w:cstheme="majorHAnsi"/>
          <w:sz w:val="24"/>
          <w:szCs w:val="24"/>
        </w:rPr>
      </w:pPr>
    </w:p>
    <w:p w14:paraId="007AEBF3" w14:textId="03A82A30" w:rsidR="003154BE" w:rsidRPr="000635B7" w:rsidRDefault="00047F82" w:rsidP="000635B7">
      <w:pPr>
        <w:pStyle w:val="Titolo3"/>
        <w:spacing w:before="0" w:after="160" w:line="276" w:lineRule="auto"/>
        <w:ind w:right="1901"/>
        <w:rPr>
          <w:szCs w:val="28"/>
          <w:highlight w:val="yellow"/>
        </w:rPr>
      </w:pPr>
      <w:bookmarkStart w:id="76" w:name="_heading=h.vx1227"/>
      <w:bookmarkStart w:id="77" w:name="_Toc103765994"/>
      <w:bookmarkEnd w:id="76"/>
      <w:r w:rsidRPr="000635B7">
        <w:rPr>
          <w:szCs w:val="28"/>
        </w:rPr>
        <w:t>D.</w:t>
      </w:r>
      <w:proofErr w:type="gramStart"/>
      <w:r w:rsidRPr="000635B7">
        <w:rPr>
          <w:szCs w:val="28"/>
        </w:rPr>
        <w:t>2.A.</w:t>
      </w:r>
      <w:proofErr w:type="gramEnd"/>
      <w:r w:rsidRPr="000635B7">
        <w:rPr>
          <w:szCs w:val="28"/>
        </w:rPr>
        <w:t>2. Strumentazioni per la fotogrammetria 3D</w:t>
      </w:r>
      <w:bookmarkEnd w:id="77"/>
    </w:p>
    <w:p w14:paraId="00000183" w14:textId="4B1FBC1E" w:rsidR="00962130" w:rsidRPr="006B3901" w:rsidRDefault="3BD4204A" w:rsidP="000635B7">
      <w:pPr>
        <w:spacing w:line="276" w:lineRule="auto"/>
        <w:ind w:right="1901"/>
        <w:jc w:val="both"/>
        <w:rPr>
          <w:rFonts w:ascii="GT Haptik" w:hAnsi="GT Haptik" w:cstheme="majorBidi"/>
        </w:rPr>
      </w:pPr>
      <w:r w:rsidRPr="006B3901">
        <w:rPr>
          <w:rFonts w:ascii="GT Haptik" w:hAnsi="GT Haptik" w:cstheme="majorBidi"/>
        </w:rPr>
        <w:t xml:space="preserve">L’acquisizione fotogrammetrica dei beni culturali deve avere requisiti minimi per poter offrire la precisione dello sviluppo geometrico e della restituzione visiva, sia per dettaglio sia per cromie. Questa pratica, attraverso la procedura di ripresa, porta alla generazione di </w:t>
      </w:r>
      <w:r w:rsidR="3D5E13D7" w:rsidRPr="006B3901">
        <w:rPr>
          <w:rFonts w:ascii="GT Haptik" w:hAnsi="GT Haptik" w:cstheme="majorBidi"/>
        </w:rPr>
        <w:t xml:space="preserve">una nuvola di punti prima, di </w:t>
      </w:r>
      <w:r w:rsidRPr="006B3901">
        <w:rPr>
          <w:rFonts w:ascii="GT Haptik" w:hAnsi="GT Haptik" w:cstheme="majorBidi"/>
        </w:rPr>
        <w:t xml:space="preserve">un modello 3D </w:t>
      </w:r>
      <w:r w:rsidR="42391EC5" w:rsidRPr="006B3901">
        <w:rPr>
          <w:rFonts w:ascii="GT Haptik" w:hAnsi="GT Haptik" w:cstheme="majorBidi"/>
        </w:rPr>
        <w:t>poi,</w:t>
      </w:r>
      <w:r w:rsidRPr="006B3901">
        <w:rPr>
          <w:rFonts w:ascii="GT Haptik" w:hAnsi="GT Haptik" w:cstheme="majorBidi"/>
        </w:rPr>
        <w:t xml:space="preserve"> utilizzando l’accoppiamento di almeno </w:t>
      </w:r>
      <w:r w:rsidR="5B656923" w:rsidRPr="006B3901">
        <w:rPr>
          <w:rFonts w:ascii="GT Haptik" w:hAnsi="GT Haptik" w:cstheme="majorBidi"/>
        </w:rPr>
        <w:t>tre</w:t>
      </w:r>
      <w:r w:rsidRPr="006B3901">
        <w:rPr>
          <w:rFonts w:ascii="GT Haptik" w:hAnsi="GT Haptik" w:cstheme="majorBidi"/>
        </w:rPr>
        <w:t xml:space="preserve"> fotogrammi dove si ritrova lo stesso punto fotografato. </w:t>
      </w:r>
    </w:p>
    <w:p w14:paraId="00000184" w14:textId="7B12AB2F" w:rsidR="00962130" w:rsidRPr="006B3901" w:rsidRDefault="00047F82" w:rsidP="000635B7">
      <w:pPr>
        <w:spacing w:line="276" w:lineRule="auto"/>
        <w:ind w:right="1901"/>
        <w:jc w:val="both"/>
        <w:rPr>
          <w:rFonts w:ascii="GT Haptik" w:hAnsi="GT Haptik" w:cstheme="majorHAnsi"/>
        </w:rPr>
      </w:pPr>
      <w:r w:rsidRPr="006B3901">
        <w:rPr>
          <w:rFonts w:ascii="GT Haptik" w:hAnsi="GT Haptik" w:cstheme="majorHAnsi"/>
        </w:rPr>
        <w:t xml:space="preserve">Lo schema di lavoro deve avere come obiettivo l’individuazione del posizionamento delle stazioni di acquisizione in relazione alla grandezza del bene. La pianificazione delle scansioni deve ridurre al minimo il numero di stazioni (qualora sia necessario averne più di una o qualora non si adotti un’unica stazione grazie all’uso di una base girevole su cui è appoggiato il bene) e individuare quali viste possano ottimizzare il tempo di acquisizione e </w:t>
      </w:r>
      <w:r w:rsidRPr="006B3901">
        <w:rPr>
          <w:rFonts w:ascii="GT Haptik" w:hAnsi="GT Haptik" w:cstheme="majorHAnsi"/>
        </w:rPr>
        <w:lastRenderedPageBreak/>
        <w:t>l’accuratezza delle acquisizioni proposte</w:t>
      </w:r>
      <w:r w:rsidR="00220F70" w:rsidRPr="006B3901">
        <w:rPr>
          <w:rFonts w:ascii="GT Haptik" w:hAnsi="GT Haptik" w:cstheme="majorHAnsi"/>
        </w:rPr>
        <w:t xml:space="preserve">. Occorre </w:t>
      </w:r>
      <w:r w:rsidRPr="006B3901">
        <w:rPr>
          <w:rFonts w:ascii="GT Haptik" w:hAnsi="GT Haptik" w:cstheme="majorHAnsi"/>
        </w:rPr>
        <w:t>assicura</w:t>
      </w:r>
      <w:r w:rsidR="00220F70" w:rsidRPr="006B3901">
        <w:rPr>
          <w:rFonts w:ascii="GT Haptik" w:hAnsi="GT Haptik" w:cstheme="majorHAnsi"/>
        </w:rPr>
        <w:t>re</w:t>
      </w:r>
      <w:r w:rsidRPr="006B3901">
        <w:rPr>
          <w:rFonts w:ascii="GT Haptik" w:hAnsi="GT Haptik" w:cstheme="majorHAnsi"/>
        </w:rPr>
        <w:t xml:space="preserve"> inoltre la presenza tra più scansioni di aree di sovrapposizione (pari al 30%), in modo da ricoprire interamente le superfici scansionate.</w:t>
      </w:r>
    </w:p>
    <w:p w14:paraId="00000185" w14:textId="77777777" w:rsidR="00962130" w:rsidRPr="006B3901" w:rsidRDefault="00047F82" w:rsidP="000635B7">
      <w:pPr>
        <w:spacing w:line="276" w:lineRule="auto"/>
        <w:ind w:right="1901"/>
        <w:jc w:val="both"/>
        <w:rPr>
          <w:rFonts w:ascii="GT Haptik" w:hAnsi="GT Haptik" w:cstheme="majorHAnsi"/>
        </w:rPr>
      </w:pPr>
      <w:r w:rsidRPr="006B3901">
        <w:rPr>
          <w:rFonts w:ascii="GT Haptik" w:hAnsi="GT Haptik" w:cstheme="majorHAnsi"/>
        </w:rPr>
        <w:t>Gli strumenti basati su principi ottici che sfruttano la triangolazione risultano quelli più idonei per il campo di digitalizzazione dei beni di piccole dimensioni.</w:t>
      </w:r>
    </w:p>
    <w:p w14:paraId="00000188" w14:textId="24203CAD" w:rsidR="00962130" w:rsidRDefault="3BD4204A" w:rsidP="000635B7">
      <w:pPr>
        <w:spacing w:line="276" w:lineRule="auto"/>
        <w:ind w:right="1901"/>
        <w:jc w:val="both"/>
        <w:rPr>
          <w:rFonts w:ascii="GT Haptik" w:hAnsi="GT Haptik" w:cstheme="majorBidi"/>
        </w:rPr>
      </w:pPr>
      <w:r w:rsidRPr="006B3901">
        <w:rPr>
          <w:rFonts w:ascii="GT Haptik" w:hAnsi="GT Haptik" w:cstheme="majorBidi"/>
        </w:rPr>
        <w:t>In base alle dimensioni e al materiale di cui è composto il bene mobile, si possono utilizzare</w:t>
      </w:r>
      <w:r w:rsidR="674FF9D2" w:rsidRPr="006B3901">
        <w:rPr>
          <w:rFonts w:ascii="GT Haptik" w:hAnsi="GT Haptik" w:cstheme="majorBidi"/>
        </w:rPr>
        <w:t xml:space="preserve"> la tecnica e le </w:t>
      </w:r>
      <w:r w:rsidR="5D84A54D" w:rsidRPr="006B3901">
        <w:rPr>
          <w:rFonts w:ascii="GT Haptik" w:hAnsi="GT Haptik" w:cstheme="majorBidi"/>
        </w:rPr>
        <w:t>strumentazioni</w:t>
      </w:r>
      <w:r w:rsidR="674FF9D2" w:rsidRPr="006B3901">
        <w:rPr>
          <w:rFonts w:ascii="GT Haptik" w:hAnsi="GT Haptik" w:cstheme="majorBidi"/>
        </w:rPr>
        <w:t xml:space="preserve"> più adeguate (e.g. fotogrammetria con </w:t>
      </w:r>
      <w:r w:rsidR="674FF9D2" w:rsidRPr="006B3901">
        <w:rPr>
          <w:rFonts w:ascii="GT Haptik" w:hAnsi="GT Haptik" w:cstheme="majorBidi"/>
          <w:i/>
          <w:iCs/>
        </w:rPr>
        <w:t xml:space="preserve">reflex </w:t>
      </w:r>
      <w:r w:rsidR="674FF9D2" w:rsidRPr="006B3901">
        <w:rPr>
          <w:rFonts w:ascii="GT Haptik" w:hAnsi="GT Haptik" w:cstheme="majorBidi"/>
        </w:rPr>
        <w:t>digitale e drone, acquisizione con</w:t>
      </w:r>
      <w:r w:rsidRPr="006B3901">
        <w:rPr>
          <w:rFonts w:ascii="GT Haptik" w:hAnsi="GT Haptik" w:cstheme="majorBidi"/>
        </w:rPr>
        <w:t xml:space="preserve"> due tipologie di scanner, quello a laser o quello a luce strutturata</w:t>
      </w:r>
      <w:r w:rsidR="02294A4D" w:rsidRPr="006B3901">
        <w:rPr>
          <w:rFonts w:ascii="GT Haptik" w:hAnsi="GT Haptik" w:cstheme="majorBidi"/>
        </w:rPr>
        <w:t>, etc.)</w:t>
      </w:r>
      <w:r w:rsidR="00B9098C">
        <w:rPr>
          <w:rFonts w:ascii="GT Haptik" w:hAnsi="GT Haptik" w:cstheme="majorBidi"/>
        </w:rPr>
        <w:t>.</w:t>
      </w:r>
    </w:p>
    <w:p w14:paraId="03C46C8D" w14:textId="77777777" w:rsidR="00B9098C" w:rsidRPr="006B3901" w:rsidRDefault="00B9098C" w:rsidP="000635B7">
      <w:pPr>
        <w:spacing w:line="276" w:lineRule="auto"/>
        <w:ind w:right="1901"/>
        <w:jc w:val="both"/>
        <w:rPr>
          <w:rFonts w:ascii="GT Haptik" w:hAnsi="GT Haptik" w:cstheme="majorBidi"/>
        </w:rPr>
      </w:pPr>
    </w:p>
    <w:p w14:paraId="11EDBFC8" w14:textId="77777777" w:rsidR="003154BE" w:rsidRPr="000635B7" w:rsidRDefault="00047F82" w:rsidP="000635B7">
      <w:pPr>
        <w:pStyle w:val="Titolo3"/>
        <w:spacing w:before="0" w:after="160" w:line="276" w:lineRule="auto"/>
        <w:ind w:right="1901"/>
        <w:rPr>
          <w:szCs w:val="28"/>
        </w:rPr>
      </w:pPr>
      <w:bookmarkStart w:id="78" w:name="_heading=h.3fwokq0"/>
      <w:bookmarkStart w:id="79" w:name="_Toc103765995"/>
      <w:bookmarkEnd w:id="78"/>
      <w:r w:rsidRPr="000635B7">
        <w:rPr>
          <w:szCs w:val="28"/>
        </w:rPr>
        <w:t>D.</w:t>
      </w:r>
      <w:proofErr w:type="gramStart"/>
      <w:r w:rsidRPr="000635B7">
        <w:rPr>
          <w:szCs w:val="28"/>
        </w:rPr>
        <w:t>2.A.</w:t>
      </w:r>
      <w:proofErr w:type="gramEnd"/>
      <w:r w:rsidRPr="000635B7">
        <w:rPr>
          <w:szCs w:val="28"/>
        </w:rPr>
        <w:t>3. Post-produzione</w:t>
      </w:r>
      <w:bookmarkEnd w:id="79"/>
    </w:p>
    <w:p w14:paraId="2776CF96" w14:textId="22E90B28" w:rsidR="538BF4F1" w:rsidRPr="006B3901" w:rsidRDefault="3BD4204A" w:rsidP="000635B7">
      <w:pPr>
        <w:spacing w:line="276" w:lineRule="auto"/>
        <w:ind w:right="1901"/>
        <w:jc w:val="both"/>
        <w:rPr>
          <w:rFonts w:ascii="GT Haptik" w:hAnsi="GT Haptik" w:cstheme="majorBidi"/>
        </w:rPr>
      </w:pPr>
      <w:r w:rsidRPr="006B3901">
        <w:rPr>
          <w:rFonts w:ascii="GT Haptik" w:hAnsi="GT Haptik" w:cstheme="majorBidi"/>
        </w:rPr>
        <w:t>Una volta acquisite le informazioni digitali tridimensionali, devono essere effettuate opportune operazioni di post-produzione attraverso lo svolgimento di alcune attività manuali o automatizzate, al fine di</w:t>
      </w:r>
      <w:r w:rsidR="3D1C9769" w:rsidRPr="006B3901">
        <w:rPr>
          <w:rFonts w:ascii="GT Haptik" w:hAnsi="GT Haptik" w:cstheme="majorBidi"/>
        </w:rPr>
        <w:t xml:space="preserve"> elaborare</w:t>
      </w:r>
      <w:r w:rsidRPr="006B3901">
        <w:rPr>
          <w:rFonts w:ascii="GT Haptik" w:hAnsi="GT Haptik" w:cstheme="majorBidi"/>
        </w:rPr>
        <w:t xml:space="preserve"> l’informazione digitale acquisita.</w:t>
      </w:r>
    </w:p>
    <w:p w14:paraId="7390E4A6" w14:textId="7DBA9781" w:rsidR="57EA52D5" w:rsidRPr="006B3901" w:rsidRDefault="4FA44897" w:rsidP="000635B7">
      <w:pPr>
        <w:spacing w:line="276" w:lineRule="auto"/>
        <w:ind w:right="1901"/>
        <w:jc w:val="both"/>
        <w:rPr>
          <w:rFonts w:ascii="GT Haptik" w:hAnsi="GT Haptik" w:cstheme="majorBidi"/>
        </w:rPr>
      </w:pPr>
      <w:r w:rsidRPr="006B3901">
        <w:rPr>
          <w:rFonts w:ascii="GT Haptik" w:hAnsi="GT Haptik" w:cstheme="majorBidi"/>
        </w:rPr>
        <w:t xml:space="preserve">Durante le attività di post-produzione, saranno necessarie delle azioni sulla nuvola di punti prima che venga trasformata in </w:t>
      </w:r>
      <w:proofErr w:type="spellStart"/>
      <w:r w:rsidRPr="006B3901">
        <w:rPr>
          <w:rFonts w:ascii="GT Haptik" w:hAnsi="GT Haptik" w:cstheme="majorBidi"/>
        </w:rPr>
        <w:t>mesh</w:t>
      </w:r>
      <w:proofErr w:type="spellEnd"/>
      <w:r w:rsidRPr="006B3901">
        <w:rPr>
          <w:rFonts w:ascii="GT Haptik" w:hAnsi="GT Haptik" w:cstheme="majorBidi"/>
        </w:rPr>
        <w:t xml:space="preserve"> 3d.</w:t>
      </w:r>
    </w:p>
    <w:p w14:paraId="69276443" w14:textId="1B80A770" w:rsidR="003154BE" w:rsidRPr="006B3901" w:rsidRDefault="3BD4204A" w:rsidP="000635B7">
      <w:pPr>
        <w:spacing w:line="276" w:lineRule="auto"/>
        <w:ind w:right="1901"/>
        <w:jc w:val="both"/>
        <w:rPr>
          <w:rFonts w:ascii="GT Haptik" w:hAnsi="GT Haptik" w:cstheme="majorBidi"/>
        </w:rPr>
      </w:pPr>
      <w:r w:rsidRPr="006B3901">
        <w:rPr>
          <w:rFonts w:ascii="GT Haptik" w:hAnsi="GT Haptik" w:cstheme="majorBidi"/>
        </w:rPr>
        <w:t xml:space="preserve">Tali interventi riguardano prevalentemente l’eliminazione del “rumore” dei dati acquisiti, cioè la riduzione della ridondanza di punti e, qualora necessario, la realizzazione del modello tridimensionale </w:t>
      </w:r>
      <w:proofErr w:type="spellStart"/>
      <w:r w:rsidRPr="006B3901">
        <w:rPr>
          <w:rFonts w:ascii="GT Haptik" w:hAnsi="GT Haptik" w:cstheme="majorBidi"/>
        </w:rPr>
        <w:t>texturizzato</w:t>
      </w:r>
      <w:proofErr w:type="spellEnd"/>
      <w:r w:rsidRPr="006B3901">
        <w:rPr>
          <w:rFonts w:ascii="GT Haptik" w:hAnsi="GT Haptik" w:cstheme="majorBidi"/>
        </w:rPr>
        <w:t xml:space="preserve"> (per esempio nei formati OBJ e </w:t>
      </w:r>
      <w:r w:rsidR="03843A30" w:rsidRPr="006B3901">
        <w:rPr>
          <w:rFonts w:ascii="GT Haptik" w:hAnsi="GT Haptik" w:cstheme="majorBidi"/>
        </w:rPr>
        <w:t>PLY</w:t>
      </w:r>
      <w:r w:rsidRPr="006B3901">
        <w:rPr>
          <w:rFonts w:ascii="GT Haptik" w:hAnsi="GT Haptik" w:cstheme="majorBidi"/>
        </w:rPr>
        <w:t xml:space="preserve">), attraverso l’utilizzo di immagini che rispondano a caratteristiche di qualità. Tali immagini devono poi essere processate con </w:t>
      </w:r>
      <w:r w:rsidRPr="006B3901">
        <w:rPr>
          <w:rFonts w:ascii="GT Haptik" w:hAnsi="GT Haptik" w:cstheme="majorBidi"/>
          <w:i/>
          <w:iCs/>
        </w:rPr>
        <w:t xml:space="preserve">software </w:t>
      </w:r>
      <w:r w:rsidRPr="006B3901">
        <w:rPr>
          <w:rFonts w:ascii="GT Haptik" w:hAnsi="GT Haptik" w:cstheme="majorBidi"/>
        </w:rPr>
        <w:t xml:space="preserve">dedicati per ottimizzarle, in modo da garantire sia un risultato visivo ottimale sia la possibilità di navigazione attraverso i più comuni </w:t>
      </w:r>
      <w:r w:rsidRPr="006B3901">
        <w:rPr>
          <w:rFonts w:ascii="GT Haptik" w:hAnsi="GT Haptik" w:cstheme="majorBidi"/>
          <w:i/>
          <w:iCs/>
        </w:rPr>
        <w:t xml:space="preserve">browser </w:t>
      </w:r>
      <w:r w:rsidR="5D0D4C75" w:rsidRPr="006B3901">
        <w:rPr>
          <w:rFonts w:ascii="GT Haptik" w:hAnsi="GT Haptik" w:cstheme="majorBidi"/>
          <w:i/>
          <w:iCs/>
        </w:rPr>
        <w:t>web</w:t>
      </w:r>
      <w:r w:rsidRPr="006B3901">
        <w:rPr>
          <w:rFonts w:ascii="GT Haptik" w:hAnsi="GT Haptik" w:cstheme="majorBidi"/>
        </w:rPr>
        <w:t>.</w:t>
      </w:r>
    </w:p>
    <w:p w14:paraId="0000018E" w14:textId="68E30AEF" w:rsidR="00962130" w:rsidRPr="003C4822" w:rsidRDefault="00962130" w:rsidP="000635B7">
      <w:pPr>
        <w:spacing w:line="276" w:lineRule="auto"/>
        <w:ind w:right="1901"/>
        <w:jc w:val="both"/>
        <w:rPr>
          <w:rFonts w:ascii="GT Haptik" w:hAnsi="GT Haptik" w:cstheme="majorHAnsi"/>
          <w:sz w:val="24"/>
          <w:szCs w:val="24"/>
        </w:rPr>
      </w:pPr>
    </w:p>
    <w:p w14:paraId="1EC38BE9" w14:textId="77777777" w:rsidR="003154BE" w:rsidRPr="00B9098C" w:rsidRDefault="00047F82" w:rsidP="000635B7">
      <w:pPr>
        <w:pStyle w:val="Titolo3"/>
        <w:spacing w:before="0" w:after="160" w:line="276" w:lineRule="auto"/>
        <w:ind w:right="1901"/>
        <w:rPr>
          <w:szCs w:val="28"/>
        </w:rPr>
      </w:pPr>
      <w:bookmarkStart w:id="80" w:name="_heading=h.1v1yuxt"/>
      <w:bookmarkStart w:id="81" w:name="_Toc103765996"/>
      <w:bookmarkEnd w:id="80"/>
      <w:r w:rsidRPr="00B9098C">
        <w:rPr>
          <w:szCs w:val="28"/>
        </w:rPr>
        <w:t>D.</w:t>
      </w:r>
      <w:proofErr w:type="gramStart"/>
      <w:r w:rsidRPr="00B9098C">
        <w:rPr>
          <w:szCs w:val="28"/>
        </w:rPr>
        <w:t>2.A.</w:t>
      </w:r>
      <w:proofErr w:type="gramEnd"/>
      <w:r w:rsidRPr="00B9098C">
        <w:rPr>
          <w:szCs w:val="28"/>
        </w:rPr>
        <w:t>4. Elaborazione del dato</w:t>
      </w:r>
      <w:bookmarkEnd w:id="81"/>
      <w:r w:rsidRPr="00B9098C">
        <w:rPr>
          <w:szCs w:val="28"/>
        </w:rPr>
        <w:t xml:space="preserve"> </w:t>
      </w:r>
    </w:p>
    <w:p w14:paraId="00000191" w14:textId="4F711009" w:rsidR="00962130" w:rsidRPr="006B3901" w:rsidRDefault="00047F82" w:rsidP="000635B7">
      <w:pPr>
        <w:spacing w:line="276" w:lineRule="auto"/>
        <w:ind w:right="1901"/>
        <w:jc w:val="both"/>
        <w:rPr>
          <w:rFonts w:ascii="GT Haptik" w:hAnsi="GT Haptik" w:cstheme="majorBidi"/>
        </w:rPr>
      </w:pPr>
      <w:r w:rsidRPr="006B3901">
        <w:rPr>
          <w:rFonts w:ascii="GT Haptik" w:hAnsi="GT Haptik" w:cstheme="majorBidi"/>
          <w:color w:val="000000" w:themeColor="text1"/>
        </w:rPr>
        <w:t>L</w:t>
      </w:r>
      <w:r w:rsidR="00220F70" w:rsidRPr="006B3901">
        <w:rPr>
          <w:rFonts w:ascii="GT Haptik" w:hAnsi="GT Haptik" w:cstheme="majorBidi"/>
          <w:color w:val="000000" w:themeColor="text1"/>
        </w:rPr>
        <w:t>’elaborazione dei</w:t>
      </w:r>
      <w:r w:rsidRPr="006B3901">
        <w:rPr>
          <w:rFonts w:ascii="GT Haptik" w:hAnsi="GT Haptik" w:cstheme="majorBidi"/>
          <w:color w:val="000000" w:themeColor="text1"/>
        </w:rPr>
        <w:t xml:space="preserve"> dat</w:t>
      </w:r>
      <w:r w:rsidR="00220F70" w:rsidRPr="006B3901">
        <w:rPr>
          <w:rFonts w:ascii="GT Haptik" w:hAnsi="GT Haptik" w:cstheme="majorBidi"/>
          <w:color w:val="000000" w:themeColor="text1"/>
        </w:rPr>
        <w:t>i acquisiti</w:t>
      </w:r>
      <w:r w:rsidRPr="006B3901">
        <w:rPr>
          <w:rFonts w:ascii="GT Haptik" w:hAnsi="GT Haptik" w:cstheme="majorBidi"/>
          <w:color w:val="000000" w:themeColor="text1"/>
        </w:rPr>
        <w:t xml:space="preserve"> </w:t>
      </w:r>
      <w:r w:rsidR="003A4377" w:rsidRPr="006B3901">
        <w:rPr>
          <w:rFonts w:ascii="GT Haptik" w:hAnsi="GT Haptik" w:cstheme="majorBidi"/>
          <w:color w:val="000000" w:themeColor="text1"/>
        </w:rPr>
        <w:t xml:space="preserve">richiede </w:t>
      </w:r>
      <w:r w:rsidRPr="006B3901">
        <w:rPr>
          <w:rFonts w:ascii="GT Haptik" w:hAnsi="GT Haptik" w:cstheme="majorBidi"/>
          <w:i/>
          <w:iCs/>
          <w:color w:val="000000" w:themeColor="text1"/>
        </w:rPr>
        <w:t xml:space="preserve">workstation </w:t>
      </w:r>
      <w:r w:rsidRPr="006B3901">
        <w:rPr>
          <w:rFonts w:ascii="GT Haptik" w:hAnsi="GT Haptik" w:cstheme="majorBidi"/>
          <w:color w:val="000000" w:themeColor="text1"/>
        </w:rPr>
        <w:t xml:space="preserve">dalle elevate potenzialità in termini di processore, RAM, scheda video e capacità di archiviazione. </w:t>
      </w:r>
    </w:p>
    <w:p w14:paraId="00000192" w14:textId="7B32DA19" w:rsidR="00962130" w:rsidRPr="006B3901" w:rsidRDefault="00047F82" w:rsidP="000635B7">
      <w:pPr>
        <w:spacing w:line="276" w:lineRule="auto"/>
        <w:ind w:right="1901"/>
        <w:jc w:val="both"/>
        <w:rPr>
          <w:rFonts w:ascii="GT Haptik" w:hAnsi="GT Haptik" w:cstheme="majorHAnsi"/>
        </w:rPr>
      </w:pPr>
      <w:r w:rsidRPr="006B3901">
        <w:rPr>
          <w:rFonts w:ascii="GT Haptik" w:hAnsi="GT Haptik" w:cstheme="majorHAnsi"/>
        </w:rPr>
        <w:t xml:space="preserve">Per quanto riguarda la digitalizzazione tridimensionale di manufatti di grandi dimensioni, vista la elevata eterogeneità di tali beni, si consiglia di valutare l’utilizzo di diverse tipologie di tecniche laser scanner e di tecniche fotogrammetriche, da usare in aggiunta o indipendentemente alla tecnologia laser, con macchine fotografiche fisse, teste panoramiche o su drone. La variabilità delle dimensioni dei manufatti e delle necessità di dettagli su scale di approfondimento diverse consente l’uso specifico di laser a tempo di fase o a tempo di volo su postazioni fisse o mobili o su drone, che – unite al dato </w:t>
      </w:r>
      <w:r w:rsidRPr="006B3901">
        <w:rPr>
          <w:rFonts w:ascii="GT Haptik" w:hAnsi="GT Haptik" w:cstheme="majorHAnsi"/>
        </w:rPr>
        <w:lastRenderedPageBreak/>
        <w:t xml:space="preserve">fotogrammetrico – possono dare grandi risultati di precisione e rapidità d’esecuzione, contribuendo a contenere i costi. La fotogrammetria o l’uso di laser con integrazioni di fotocamere digitali sono indispensabili dove è necessario il dato cromatico. In questo caso l’informazione digitale sarà costituita da un modello tridimensionale digitale a nuvola di punti ad alta densità </w:t>
      </w:r>
      <w:proofErr w:type="spellStart"/>
      <w:r w:rsidRPr="006B3901">
        <w:rPr>
          <w:rFonts w:ascii="GT Haptik" w:hAnsi="GT Haptik" w:cstheme="majorHAnsi"/>
        </w:rPr>
        <w:t>texturizzata</w:t>
      </w:r>
      <w:proofErr w:type="spellEnd"/>
      <w:r w:rsidRPr="006B3901">
        <w:rPr>
          <w:rFonts w:ascii="GT Haptik" w:hAnsi="GT Haptik" w:cstheme="majorHAnsi"/>
        </w:rPr>
        <w:t xml:space="preserve">, consultabile ed esportabile. Il risultato ottenuto, elaborato sotto forma di </w:t>
      </w:r>
      <w:proofErr w:type="spellStart"/>
      <w:r w:rsidRPr="006B3901">
        <w:rPr>
          <w:rFonts w:ascii="GT Haptik" w:hAnsi="GT Haptik" w:cstheme="majorHAnsi"/>
        </w:rPr>
        <w:t>mesh</w:t>
      </w:r>
      <w:proofErr w:type="spellEnd"/>
      <w:r w:rsidRPr="006B3901">
        <w:rPr>
          <w:rFonts w:ascii="GT Haptik" w:hAnsi="GT Haptik" w:cstheme="majorHAnsi"/>
        </w:rPr>
        <w:t xml:space="preserve"> e </w:t>
      </w:r>
      <w:proofErr w:type="spellStart"/>
      <w:r w:rsidRPr="006B3901">
        <w:rPr>
          <w:rFonts w:ascii="GT Haptik" w:hAnsi="GT Haptik" w:cstheme="majorHAnsi"/>
        </w:rPr>
        <w:t>texturizzato</w:t>
      </w:r>
      <w:proofErr w:type="spellEnd"/>
      <w:r w:rsidRPr="006B3901">
        <w:rPr>
          <w:rFonts w:ascii="GT Haptik" w:hAnsi="GT Haptik" w:cstheme="majorHAnsi"/>
        </w:rPr>
        <w:t xml:space="preserve">, può essere esportato come modello tridimensionale in formato adatto (per esempio OBJ o 3DS). </w:t>
      </w:r>
    </w:p>
    <w:p w14:paraId="00000193" w14:textId="2448B7B8" w:rsidR="00962130" w:rsidRPr="006B3901" w:rsidRDefault="3BD4204A" w:rsidP="000635B7">
      <w:pPr>
        <w:spacing w:line="276" w:lineRule="auto"/>
        <w:ind w:right="1901"/>
        <w:jc w:val="both"/>
        <w:rPr>
          <w:rFonts w:ascii="GT Haptik" w:hAnsi="GT Haptik" w:cstheme="majorBidi"/>
        </w:rPr>
      </w:pPr>
      <w:r w:rsidRPr="006B3901">
        <w:rPr>
          <w:rFonts w:ascii="GT Haptik" w:hAnsi="GT Haptik" w:cstheme="majorBidi"/>
        </w:rPr>
        <w:t xml:space="preserve">Nel caso di beni di piccola </w:t>
      </w:r>
      <w:r w:rsidR="59E79CC1" w:rsidRPr="006B3901">
        <w:rPr>
          <w:rFonts w:ascii="GT Haptik" w:hAnsi="GT Haptik" w:cstheme="majorBidi"/>
        </w:rPr>
        <w:t>dimensione</w:t>
      </w:r>
      <w:r w:rsidRPr="006B3901">
        <w:rPr>
          <w:rFonts w:ascii="GT Haptik" w:hAnsi="GT Haptik" w:cstheme="majorBidi"/>
        </w:rPr>
        <w:t xml:space="preserve"> può essere sufficiente la realizzazione di un unico modello tridimensionale. Nel caso di beni di notevoli dimensioni o caratterizzati da geometria complessa </w:t>
      </w:r>
      <w:r w:rsidR="59E79CC1" w:rsidRPr="006B3901">
        <w:rPr>
          <w:rFonts w:ascii="GT Haptik" w:hAnsi="GT Haptik" w:cstheme="majorBidi"/>
        </w:rPr>
        <w:t>l</w:t>
      </w:r>
      <w:r w:rsidRPr="006B3901">
        <w:rPr>
          <w:rFonts w:ascii="GT Haptik" w:hAnsi="GT Haptik" w:cstheme="majorBidi"/>
        </w:rPr>
        <w:t>a redazione di modelli OBJ interessa</w:t>
      </w:r>
      <w:r w:rsidR="59E79CC1" w:rsidRPr="006B3901">
        <w:rPr>
          <w:rFonts w:ascii="GT Haptik" w:hAnsi="GT Haptik" w:cstheme="majorBidi"/>
        </w:rPr>
        <w:t xml:space="preserve"> solitamente porzioni del bene; </w:t>
      </w:r>
      <w:r w:rsidRPr="006B3901">
        <w:rPr>
          <w:rFonts w:ascii="GT Haptik" w:hAnsi="GT Haptik" w:cstheme="majorBidi"/>
        </w:rPr>
        <w:t xml:space="preserve">pertanto è opportuno procedere con processi di elaborazione distinti per ciascuna </w:t>
      </w:r>
      <w:r w:rsidR="59E79CC1" w:rsidRPr="006B3901">
        <w:rPr>
          <w:rFonts w:ascii="GT Haptik" w:hAnsi="GT Haptik" w:cstheme="majorBidi"/>
        </w:rPr>
        <w:t>porzione</w:t>
      </w:r>
      <w:r w:rsidRPr="006B3901">
        <w:rPr>
          <w:rFonts w:ascii="GT Haptik" w:hAnsi="GT Haptik" w:cstheme="majorBidi"/>
        </w:rPr>
        <w:t xml:space="preserve"> del</w:t>
      </w:r>
      <w:r w:rsidR="59E79CC1" w:rsidRPr="006B3901">
        <w:rPr>
          <w:rFonts w:ascii="GT Haptik" w:hAnsi="GT Haptik" w:cstheme="majorBidi"/>
        </w:rPr>
        <w:t xml:space="preserve"> bene</w:t>
      </w:r>
      <w:r w:rsidR="1FB318FA" w:rsidRPr="006B3901">
        <w:rPr>
          <w:rFonts w:ascii="GT Haptik" w:hAnsi="GT Haptik" w:cstheme="majorBidi"/>
        </w:rPr>
        <w:t xml:space="preserve">, </w:t>
      </w:r>
      <w:r w:rsidR="6C95E8EA" w:rsidRPr="006B3901">
        <w:rPr>
          <w:rFonts w:ascii="GT Haptik" w:hAnsi="GT Haptik" w:cstheme="majorBidi"/>
        </w:rPr>
        <w:t>così da unire i singoli modelli ad alto livello di dettaglio in un</w:t>
      </w:r>
      <w:r w:rsidR="44E45DC4" w:rsidRPr="006B3901">
        <w:rPr>
          <w:rFonts w:ascii="GT Haptik" w:hAnsi="GT Haptik" w:cstheme="majorBidi"/>
        </w:rPr>
        <w:t xml:space="preserve"> secondo momento grazie alle azioni di </w:t>
      </w:r>
      <w:r w:rsidR="44E45DC4" w:rsidRPr="006B3901">
        <w:rPr>
          <w:rFonts w:ascii="GT Haptik" w:hAnsi="GT Haptik" w:cstheme="majorBidi"/>
          <w:i/>
          <w:iCs/>
        </w:rPr>
        <w:t xml:space="preserve">merge </w:t>
      </w:r>
      <w:r w:rsidR="44E45DC4" w:rsidRPr="006B3901">
        <w:rPr>
          <w:rFonts w:ascii="GT Haptik" w:hAnsi="GT Haptik" w:cstheme="majorBidi"/>
        </w:rPr>
        <w:t xml:space="preserve">e allineamento in un’unica </w:t>
      </w:r>
      <w:proofErr w:type="spellStart"/>
      <w:r w:rsidR="44E45DC4" w:rsidRPr="006B3901">
        <w:rPr>
          <w:rFonts w:ascii="GT Haptik" w:hAnsi="GT Haptik" w:cstheme="majorBidi"/>
          <w:i/>
          <w:iCs/>
        </w:rPr>
        <w:t>mesh</w:t>
      </w:r>
      <w:proofErr w:type="spellEnd"/>
      <w:r w:rsidR="44E45DC4" w:rsidRPr="006B3901">
        <w:rPr>
          <w:rFonts w:ascii="GT Haptik" w:hAnsi="GT Haptik" w:cstheme="majorBidi"/>
          <w:i/>
          <w:iCs/>
        </w:rPr>
        <w:t xml:space="preserve"> </w:t>
      </w:r>
      <w:r w:rsidR="44E45DC4" w:rsidRPr="006B3901">
        <w:rPr>
          <w:rFonts w:ascii="GT Haptik" w:hAnsi="GT Haptik" w:cstheme="majorBidi"/>
        </w:rPr>
        <w:t xml:space="preserve">3d, scalata metricamente, </w:t>
      </w:r>
      <w:proofErr w:type="spellStart"/>
      <w:r w:rsidR="44E45DC4" w:rsidRPr="006B3901">
        <w:rPr>
          <w:rFonts w:ascii="GT Haptik" w:hAnsi="GT Haptik" w:cstheme="majorBidi"/>
        </w:rPr>
        <w:t>georiferita</w:t>
      </w:r>
      <w:proofErr w:type="spellEnd"/>
      <w:r w:rsidR="44E45DC4" w:rsidRPr="006B3901">
        <w:rPr>
          <w:rFonts w:ascii="GT Haptik" w:hAnsi="GT Haptik" w:cstheme="majorBidi"/>
        </w:rPr>
        <w:t xml:space="preserve"> e se necessario </w:t>
      </w:r>
      <w:proofErr w:type="spellStart"/>
      <w:r w:rsidR="44E45DC4" w:rsidRPr="006B3901">
        <w:rPr>
          <w:rFonts w:ascii="GT Haptik" w:hAnsi="GT Haptik" w:cstheme="majorBidi"/>
        </w:rPr>
        <w:t>texturizzata</w:t>
      </w:r>
      <w:proofErr w:type="spellEnd"/>
      <w:r w:rsidR="44E45DC4" w:rsidRPr="006B3901">
        <w:rPr>
          <w:rFonts w:ascii="GT Haptik" w:hAnsi="GT Haptik" w:cstheme="majorBidi"/>
        </w:rPr>
        <w:t>.</w:t>
      </w:r>
    </w:p>
    <w:p w14:paraId="00000194" w14:textId="0E8305D8" w:rsidR="00962130" w:rsidRPr="006B3901" w:rsidRDefault="3BD4204A" w:rsidP="000635B7">
      <w:pPr>
        <w:spacing w:line="276" w:lineRule="auto"/>
        <w:ind w:right="1901"/>
        <w:jc w:val="both"/>
        <w:rPr>
          <w:rFonts w:ascii="GT Haptik" w:hAnsi="GT Haptik" w:cstheme="majorBidi"/>
        </w:rPr>
      </w:pPr>
      <w:r w:rsidRPr="006B3901">
        <w:rPr>
          <w:rFonts w:ascii="GT Haptik" w:hAnsi="GT Haptik" w:cstheme="majorBidi"/>
        </w:rPr>
        <w:t>La scelta di utilizzare nella digitalizzazione di manufatti di grandi dimensioni la strumentazione laser scanner 3D permette di estrarre i dati necessari per ottenere la morfologia del manufatto nei punti ritenuti significativi. L’interrogazione delle nuvole di punti, opportunamente calibrate e parametrizzate, permette infatti di visualizzare anche quelle informazioni non facilmente rilevabili a occhio nudo con gli strumenti tradizionali e di mettere in evidenza ele</w:t>
      </w:r>
      <w:r w:rsidR="464DAE89" w:rsidRPr="006B3901">
        <w:rPr>
          <w:rFonts w:ascii="GT Haptik" w:hAnsi="GT Haptik" w:cstheme="majorBidi"/>
        </w:rPr>
        <w:t>menti di particolare criticità.</w:t>
      </w:r>
    </w:p>
    <w:p w14:paraId="0EFE8FA2" w14:textId="664FE94F" w:rsidR="00C52E2C" w:rsidRDefault="00047F82" w:rsidP="000635B7">
      <w:pPr>
        <w:spacing w:line="276" w:lineRule="auto"/>
        <w:ind w:right="1901"/>
        <w:jc w:val="both"/>
        <w:rPr>
          <w:rFonts w:ascii="GT Haptik" w:hAnsi="GT Haptik" w:cstheme="majorBidi"/>
        </w:rPr>
      </w:pPr>
      <w:r w:rsidRPr="006B3901">
        <w:rPr>
          <w:rFonts w:ascii="GT Haptik" w:hAnsi="GT Haptik" w:cstheme="majorBidi"/>
        </w:rPr>
        <w:t>Anomalie costruttive, discontinuità materiali, aggiunte, sottrazioni o modifiche divengono in questo modo chiaramente leggibili e sono dunque funzionali alla comprensione effettiva del manufatto nella s</w:t>
      </w:r>
      <w:r w:rsidR="00452ADB" w:rsidRPr="006B3901">
        <w:rPr>
          <w:rFonts w:ascii="GT Haptik" w:hAnsi="GT Haptik" w:cstheme="majorBidi"/>
        </w:rPr>
        <w:t xml:space="preserve">ua complessità, nel suo essere palinsesto di segni stratificati </w:t>
      </w:r>
      <w:r w:rsidRPr="006B3901">
        <w:rPr>
          <w:rFonts w:ascii="GT Haptik" w:hAnsi="GT Haptik" w:cstheme="majorBidi"/>
        </w:rPr>
        <w:t xml:space="preserve">nel corso del tempo. </w:t>
      </w:r>
      <w:bookmarkStart w:id="82" w:name="_heading=h.4f1mdlm"/>
      <w:bookmarkEnd w:id="82"/>
    </w:p>
    <w:p w14:paraId="22B67922" w14:textId="77777777" w:rsidR="006B3901" w:rsidRPr="006B3901" w:rsidRDefault="006B3901" w:rsidP="000635B7">
      <w:pPr>
        <w:spacing w:line="276" w:lineRule="auto"/>
        <w:ind w:right="1901"/>
        <w:jc w:val="both"/>
        <w:rPr>
          <w:rFonts w:ascii="GT Haptik" w:hAnsi="GT Haptik" w:cstheme="majorBidi"/>
        </w:rPr>
      </w:pPr>
    </w:p>
    <w:p w14:paraId="1DCE1581" w14:textId="3F71C240" w:rsidR="003154BE" w:rsidRPr="00B9098C" w:rsidRDefault="3BD4204A" w:rsidP="000635B7">
      <w:pPr>
        <w:pStyle w:val="Titolo3"/>
        <w:spacing w:before="0" w:after="160" w:line="276" w:lineRule="auto"/>
        <w:ind w:right="1901"/>
        <w:rPr>
          <w:szCs w:val="28"/>
        </w:rPr>
      </w:pPr>
      <w:bookmarkStart w:id="83" w:name="_Toc103765997"/>
      <w:r w:rsidRPr="00B9098C">
        <w:rPr>
          <w:szCs w:val="28"/>
        </w:rPr>
        <w:t>D.</w:t>
      </w:r>
      <w:proofErr w:type="gramStart"/>
      <w:r w:rsidRPr="00B9098C">
        <w:rPr>
          <w:szCs w:val="28"/>
        </w:rPr>
        <w:t>2.A.</w:t>
      </w:r>
      <w:proofErr w:type="gramEnd"/>
      <w:r w:rsidRPr="00B9098C">
        <w:rPr>
          <w:szCs w:val="28"/>
        </w:rPr>
        <w:t xml:space="preserve">5. </w:t>
      </w:r>
      <w:r w:rsidR="36EA9BDC" w:rsidRPr="00B9098C">
        <w:rPr>
          <w:szCs w:val="28"/>
        </w:rPr>
        <w:t xml:space="preserve">Scala metrica e </w:t>
      </w:r>
      <w:r w:rsidR="29735F37" w:rsidRPr="00B9098C">
        <w:rPr>
          <w:szCs w:val="28"/>
        </w:rPr>
        <w:t>g</w:t>
      </w:r>
      <w:r w:rsidRPr="00B9098C">
        <w:rPr>
          <w:szCs w:val="28"/>
        </w:rPr>
        <w:t>eoreferenziazione</w:t>
      </w:r>
      <w:bookmarkEnd w:id="83"/>
    </w:p>
    <w:p w14:paraId="0000019A" w14:textId="035F5256" w:rsidR="00962130" w:rsidRPr="006B3901" w:rsidRDefault="3BD4204A" w:rsidP="000635B7">
      <w:pPr>
        <w:spacing w:line="276" w:lineRule="auto"/>
        <w:ind w:right="1901"/>
        <w:jc w:val="both"/>
        <w:rPr>
          <w:rFonts w:ascii="GT Haptik" w:hAnsi="GT Haptik" w:cstheme="majorBidi"/>
        </w:rPr>
      </w:pPr>
      <w:r w:rsidRPr="006B3901">
        <w:rPr>
          <w:rFonts w:ascii="GT Haptik" w:hAnsi="GT Haptik" w:cstheme="majorBidi"/>
        </w:rPr>
        <w:t>Le digitalizzazioni con tecniche laser scanner e fotogrammetriche devono essere</w:t>
      </w:r>
      <w:r w:rsidR="268B5F42" w:rsidRPr="006B3901">
        <w:rPr>
          <w:rFonts w:ascii="GT Haptik" w:hAnsi="GT Haptik" w:cstheme="majorBidi"/>
        </w:rPr>
        <w:t xml:space="preserve"> scalabili metricamente</w:t>
      </w:r>
      <w:r w:rsidR="2514435F" w:rsidRPr="006B3901">
        <w:rPr>
          <w:rFonts w:ascii="GT Haptik" w:hAnsi="GT Haptik" w:cstheme="majorBidi"/>
        </w:rPr>
        <w:t xml:space="preserve"> secondo l’unità di misura metrica</w:t>
      </w:r>
      <w:r w:rsidR="268B5F42" w:rsidRPr="006B3901">
        <w:rPr>
          <w:rFonts w:ascii="GT Haptik" w:hAnsi="GT Haptik" w:cstheme="majorBidi"/>
        </w:rPr>
        <w:t xml:space="preserve"> e</w:t>
      </w:r>
      <w:r w:rsidRPr="006B3901">
        <w:rPr>
          <w:rFonts w:ascii="GT Haptik" w:hAnsi="GT Haptik" w:cstheme="majorBidi"/>
        </w:rPr>
        <w:t xml:space="preserve"> </w:t>
      </w:r>
      <w:proofErr w:type="spellStart"/>
      <w:r w:rsidRPr="006B3901">
        <w:rPr>
          <w:rFonts w:ascii="GT Haptik" w:hAnsi="GT Haptik" w:cstheme="majorBidi"/>
        </w:rPr>
        <w:t>georeferenziate</w:t>
      </w:r>
      <w:proofErr w:type="spellEnd"/>
      <w:r w:rsidRPr="006B3901">
        <w:rPr>
          <w:rFonts w:ascii="GT Haptik" w:hAnsi="GT Haptik" w:cstheme="majorBidi"/>
        </w:rPr>
        <w:t xml:space="preserve"> con strumentazione topografica di precisione mediante l’acquisizione di poligonali chiuse. Pertanto, </w:t>
      </w:r>
      <w:r w:rsidR="2D306DA4" w:rsidRPr="006B3901">
        <w:rPr>
          <w:rFonts w:ascii="GT Haptik" w:hAnsi="GT Haptik" w:cstheme="majorBidi"/>
        </w:rPr>
        <w:t>occorre stabilire se</w:t>
      </w:r>
      <w:r w:rsidRPr="006B3901">
        <w:rPr>
          <w:rFonts w:ascii="GT Haptik" w:hAnsi="GT Haptik" w:cstheme="majorBidi"/>
        </w:rPr>
        <w:t xml:space="preserve"> collocare il dato in un sistema locale di riferimento oppure in un sistema globale</w:t>
      </w:r>
      <w:r w:rsidR="28B024B9" w:rsidRPr="006B3901">
        <w:rPr>
          <w:rFonts w:ascii="GT Haptik" w:hAnsi="GT Haptik" w:cstheme="majorBidi"/>
        </w:rPr>
        <w:t xml:space="preserve"> o, preferibilmente, in entrambi</w:t>
      </w:r>
      <w:r w:rsidRPr="006B3901">
        <w:rPr>
          <w:rFonts w:ascii="GT Haptik" w:hAnsi="GT Haptik" w:cstheme="majorBidi"/>
        </w:rPr>
        <w:t xml:space="preserve">. Eventualmente la quota altimetrica del sistema locale </w:t>
      </w:r>
      <w:r w:rsidR="28B024B9" w:rsidRPr="006B3901">
        <w:rPr>
          <w:rFonts w:ascii="GT Haptik" w:hAnsi="GT Haptik" w:cstheme="majorBidi"/>
        </w:rPr>
        <w:t>può</w:t>
      </w:r>
      <w:r w:rsidRPr="006B3901">
        <w:rPr>
          <w:rFonts w:ascii="GT Haptik" w:hAnsi="GT Haptik" w:cstheme="majorBidi"/>
        </w:rPr>
        <w:t xml:space="preserve"> </w:t>
      </w:r>
      <w:r w:rsidR="28B024B9" w:rsidRPr="006B3901">
        <w:rPr>
          <w:rFonts w:ascii="GT Haptik" w:hAnsi="GT Haptik" w:cstheme="majorBidi"/>
        </w:rPr>
        <w:t xml:space="preserve">essere </w:t>
      </w:r>
      <w:r w:rsidRPr="006B3901">
        <w:rPr>
          <w:rFonts w:ascii="GT Haptik" w:hAnsi="GT Haptik" w:cstheme="majorBidi"/>
        </w:rPr>
        <w:t>calcolata da un punto quota noto sul posto, oppure da grafici già rilevati in precedenza.</w:t>
      </w:r>
      <w:r w:rsidR="28B024B9" w:rsidRPr="006B3901">
        <w:rPr>
          <w:rFonts w:ascii="GT Haptik" w:hAnsi="GT Haptik" w:cstheme="majorBidi"/>
        </w:rPr>
        <w:t xml:space="preserve"> È</w:t>
      </w:r>
      <w:r w:rsidRPr="006B3901">
        <w:rPr>
          <w:rFonts w:ascii="GT Haptik" w:hAnsi="GT Haptik" w:cstheme="majorBidi"/>
        </w:rPr>
        <w:t xml:space="preserve"> buona norma che il sistema locale sia </w:t>
      </w:r>
      <w:proofErr w:type="spellStart"/>
      <w:r w:rsidRPr="006B3901">
        <w:rPr>
          <w:rFonts w:ascii="GT Haptik" w:hAnsi="GT Haptik" w:cstheme="majorBidi"/>
        </w:rPr>
        <w:t>georeferenziato</w:t>
      </w:r>
      <w:proofErr w:type="spellEnd"/>
      <w:r w:rsidRPr="006B3901">
        <w:rPr>
          <w:rFonts w:ascii="GT Haptik" w:hAnsi="GT Haptik" w:cstheme="majorBidi"/>
        </w:rPr>
        <w:t xml:space="preserve">, se possibile, al sistema di riferimento geodetico nazionale </w:t>
      </w:r>
      <w:r w:rsidRPr="006B3901">
        <w:rPr>
          <w:rFonts w:ascii="GT Haptik" w:hAnsi="GT Haptik" w:cstheme="majorBidi"/>
        </w:rPr>
        <w:lastRenderedPageBreak/>
        <w:t>ETRF2000</w:t>
      </w:r>
      <w:r w:rsidRPr="006B3901">
        <w:rPr>
          <w:rStyle w:val="Rimandonotaapidipagina"/>
          <w:rFonts w:ascii="GT Haptik" w:hAnsi="GT Haptik" w:cstheme="majorBidi"/>
        </w:rPr>
        <w:footnoteReference w:id="3"/>
      </w:r>
      <w:r w:rsidRPr="006B3901">
        <w:rPr>
          <w:rFonts w:ascii="GT Haptik" w:hAnsi="GT Haptik" w:cstheme="majorBidi"/>
        </w:rPr>
        <w:t>o almeno al più diffuso sistema di riferimento geodetico mondiale WGS84.</w:t>
      </w:r>
    </w:p>
    <w:p w14:paraId="0000019D" w14:textId="061BB422" w:rsidR="00962130" w:rsidRPr="003C4822" w:rsidRDefault="00962130" w:rsidP="000635B7">
      <w:pPr>
        <w:spacing w:line="276" w:lineRule="auto"/>
        <w:ind w:right="1901"/>
        <w:jc w:val="both"/>
        <w:rPr>
          <w:rFonts w:ascii="GT Haptik" w:hAnsi="GT Haptik" w:cstheme="majorHAnsi"/>
          <w:sz w:val="24"/>
          <w:szCs w:val="24"/>
        </w:rPr>
      </w:pPr>
    </w:p>
    <w:p w14:paraId="12A59F93" w14:textId="24F649F7" w:rsidR="003154BE" w:rsidRPr="00B9098C" w:rsidRDefault="00047F82" w:rsidP="000635B7">
      <w:pPr>
        <w:pStyle w:val="Titolo3"/>
        <w:spacing w:before="0" w:after="160" w:line="276" w:lineRule="auto"/>
        <w:ind w:right="1901"/>
        <w:rPr>
          <w:szCs w:val="28"/>
        </w:rPr>
      </w:pPr>
      <w:bookmarkStart w:id="84" w:name="_heading=h.2u6wntf"/>
      <w:bookmarkStart w:id="85" w:name="_Toc103765998"/>
      <w:bookmarkEnd w:id="84"/>
      <w:r w:rsidRPr="00B9098C">
        <w:rPr>
          <w:szCs w:val="28"/>
        </w:rPr>
        <w:t xml:space="preserve">D.3. Digitalizzazione </w:t>
      </w:r>
      <w:r w:rsidR="00C52E2C" w:rsidRPr="00B9098C">
        <w:rPr>
          <w:szCs w:val="28"/>
        </w:rPr>
        <w:t>a</w:t>
      </w:r>
      <w:r w:rsidRPr="00B9098C">
        <w:rPr>
          <w:szCs w:val="28"/>
        </w:rPr>
        <w:t xml:space="preserve">udio / </w:t>
      </w:r>
      <w:r w:rsidR="00C52E2C" w:rsidRPr="00B9098C">
        <w:rPr>
          <w:szCs w:val="28"/>
        </w:rPr>
        <w:t>v</w:t>
      </w:r>
      <w:r w:rsidRPr="00B9098C">
        <w:rPr>
          <w:szCs w:val="28"/>
        </w:rPr>
        <w:t>ideo</w:t>
      </w:r>
      <w:bookmarkEnd w:id="85"/>
    </w:p>
    <w:p w14:paraId="3961C2C1" w14:textId="77777777" w:rsidR="008377FB" w:rsidRPr="006B3901" w:rsidRDefault="00F14C41" w:rsidP="000635B7">
      <w:pPr>
        <w:spacing w:line="276" w:lineRule="auto"/>
        <w:ind w:right="1901"/>
        <w:jc w:val="both"/>
        <w:rPr>
          <w:rFonts w:ascii="GT Haptik" w:hAnsi="GT Haptik" w:cstheme="majorHAnsi"/>
        </w:rPr>
      </w:pPr>
      <w:r w:rsidRPr="006B3901">
        <w:rPr>
          <w:rFonts w:ascii="GT Haptik" w:hAnsi="GT Haptik" w:cstheme="majorHAnsi"/>
        </w:rPr>
        <w:t>Le</w:t>
      </w:r>
      <w:r w:rsidR="00047F82" w:rsidRPr="006B3901">
        <w:rPr>
          <w:rFonts w:ascii="GT Haptik" w:hAnsi="GT Haptik" w:cstheme="majorHAnsi"/>
        </w:rPr>
        <w:t xml:space="preserve"> numerose modifiche </w:t>
      </w:r>
      <w:r w:rsidRPr="006B3901">
        <w:rPr>
          <w:rFonts w:ascii="GT Haptik" w:hAnsi="GT Haptik" w:cstheme="majorHAnsi"/>
        </w:rPr>
        <w:t>tecnologiche hanno reso i</w:t>
      </w:r>
      <w:r w:rsidR="00047F82" w:rsidRPr="006B3901">
        <w:rPr>
          <w:rFonts w:ascii="GT Haptik" w:hAnsi="GT Haptik" w:cstheme="majorHAnsi"/>
        </w:rPr>
        <w:t xml:space="preserve"> supporti audiovisivi sempre più complessi e soggetti alla obsolescenza dei sistemi</w:t>
      </w:r>
      <w:r w:rsidRPr="006B3901">
        <w:rPr>
          <w:rFonts w:ascii="GT Haptik" w:hAnsi="GT Haptik" w:cstheme="majorHAnsi"/>
        </w:rPr>
        <w:t>. D</w:t>
      </w:r>
      <w:r w:rsidR="00047F82" w:rsidRPr="006B3901">
        <w:rPr>
          <w:rFonts w:ascii="GT Haptik" w:hAnsi="GT Haptik" w:cstheme="majorHAnsi"/>
        </w:rPr>
        <w:t>ata la natura, unica e comune a tutti i documenti audiovisivi, di essere leggibili esclusivamente attraverso un apparato di intermediazione specifico per ogni categoria di supporto e per ogni epoca di produzione, è necessario</w:t>
      </w:r>
      <w:r w:rsidR="00B7226F" w:rsidRPr="006B3901">
        <w:rPr>
          <w:rFonts w:ascii="GT Haptik" w:hAnsi="GT Haptik" w:cstheme="majorHAnsi"/>
        </w:rPr>
        <w:t>,</w:t>
      </w:r>
      <w:r w:rsidR="00047F82" w:rsidRPr="006B3901">
        <w:rPr>
          <w:rFonts w:ascii="GT Haptik" w:hAnsi="GT Haptik" w:cstheme="majorHAnsi"/>
        </w:rPr>
        <w:t xml:space="preserve"> oltre alla corretta conservazione degli originali, anche una approfondita conoscenza delle macchine necessarie al loro corretto utilizzo.</w:t>
      </w:r>
      <w:r w:rsidR="00B7226F" w:rsidRPr="006B3901">
        <w:rPr>
          <w:rFonts w:ascii="GT Haptik" w:hAnsi="GT Haptik" w:cstheme="majorHAnsi"/>
        </w:rPr>
        <w:t xml:space="preserve"> </w:t>
      </w:r>
      <w:r w:rsidR="00047F82" w:rsidRPr="006B3901">
        <w:rPr>
          <w:rFonts w:ascii="GT Haptik" w:hAnsi="GT Haptik" w:cstheme="majorHAnsi"/>
        </w:rPr>
        <w:t xml:space="preserve">Attualmente </w:t>
      </w:r>
      <w:r w:rsidR="00B7226F" w:rsidRPr="006B3901">
        <w:rPr>
          <w:rFonts w:ascii="GT Haptik" w:hAnsi="GT Haptik" w:cstheme="majorHAnsi"/>
        </w:rPr>
        <w:t>si possono</w:t>
      </w:r>
      <w:r w:rsidR="00047F82" w:rsidRPr="006B3901">
        <w:rPr>
          <w:rFonts w:ascii="GT Haptik" w:hAnsi="GT Haptik" w:cstheme="majorHAnsi"/>
        </w:rPr>
        <w:t xml:space="preserve"> individuare alcune categorie di supporti audiovisivi </w:t>
      </w:r>
      <w:r w:rsidR="00B7226F" w:rsidRPr="006B3901">
        <w:rPr>
          <w:rFonts w:ascii="GT Haptik" w:hAnsi="GT Haptik" w:cstheme="majorHAnsi"/>
        </w:rPr>
        <w:t xml:space="preserve">in base </w:t>
      </w:r>
      <w:r w:rsidR="00047F82" w:rsidRPr="006B3901">
        <w:rPr>
          <w:rFonts w:ascii="GT Haptik" w:hAnsi="GT Haptik" w:cstheme="majorHAnsi"/>
        </w:rPr>
        <w:t>agli aspetti tecnici di</w:t>
      </w:r>
      <w:r w:rsidR="00B7226F" w:rsidRPr="006B3901">
        <w:rPr>
          <w:rFonts w:ascii="GT Haptik" w:hAnsi="GT Haptik" w:cstheme="majorHAnsi"/>
        </w:rPr>
        <w:t xml:space="preserve"> scrittura e lettura utilizzati: </w:t>
      </w:r>
    </w:p>
    <w:p w14:paraId="24DF2215" w14:textId="623D0E20" w:rsidR="008377FB" w:rsidRPr="006B3901" w:rsidRDefault="00B7226F" w:rsidP="005A2917">
      <w:pPr>
        <w:pStyle w:val="Paragrafoelenco"/>
        <w:numPr>
          <w:ilvl w:val="0"/>
          <w:numId w:val="6"/>
        </w:numPr>
        <w:spacing w:line="276" w:lineRule="auto"/>
        <w:ind w:right="1901"/>
        <w:jc w:val="both"/>
        <w:rPr>
          <w:rFonts w:ascii="GT Haptik" w:hAnsi="GT Haptik" w:cstheme="majorHAnsi"/>
        </w:rPr>
      </w:pPr>
      <w:r w:rsidRPr="006B3901">
        <w:rPr>
          <w:rFonts w:ascii="GT Haptik" w:hAnsi="GT Haptik" w:cstheme="majorHAnsi"/>
        </w:rPr>
        <w:t>s</w:t>
      </w:r>
      <w:r w:rsidR="00047F82" w:rsidRPr="006B3901">
        <w:rPr>
          <w:rFonts w:ascii="GT Haptik" w:hAnsi="GT Haptik" w:cstheme="majorHAnsi"/>
        </w:rPr>
        <w:t>upporti meccanici (cilindri fonografici</w:t>
      </w:r>
      <w:r w:rsidR="008377FB" w:rsidRPr="006B3901">
        <w:rPr>
          <w:rFonts w:ascii="GT Haptik" w:hAnsi="GT Haptik" w:cstheme="majorHAnsi"/>
        </w:rPr>
        <w:t>,</w:t>
      </w:r>
      <w:r w:rsidR="00047F82" w:rsidRPr="006B3901">
        <w:rPr>
          <w:rFonts w:ascii="GT Haptik" w:hAnsi="GT Haptik" w:cstheme="majorHAnsi"/>
        </w:rPr>
        <w:t xml:space="preserve"> dischi etc.)</w:t>
      </w:r>
      <w:r w:rsidRPr="006B3901">
        <w:rPr>
          <w:rFonts w:ascii="GT Haptik" w:hAnsi="GT Haptik" w:cstheme="majorHAnsi"/>
        </w:rPr>
        <w:t xml:space="preserve"> </w:t>
      </w:r>
    </w:p>
    <w:p w14:paraId="5914D04E" w14:textId="278CDE68" w:rsidR="008377FB" w:rsidRPr="006B3901" w:rsidRDefault="00B7226F" w:rsidP="005A2917">
      <w:pPr>
        <w:pStyle w:val="Paragrafoelenco"/>
        <w:numPr>
          <w:ilvl w:val="0"/>
          <w:numId w:val="6"/>
        </w:numPr>
        <w:spacing w:line="276" w:lineRule="auto"/>
        <w:ind w:right="1901"/>
        <w:jc w:val="both"/>
        <w:rPr>
          <w:rFonts w:ascii="GT Haptik" w:hAnsi="GT Haptik" w:cstheme="majorHAnsi"/>
        </w:rPr>
      </w:pPr>
      <w:r w:rsidRPr="006B3901">
        <w:rPr>
          <w:rFonts w:ascii="GT Haptik" w:hAnsi="GT Haptik" w:cstheme="majorHAnsi"/>
        </w:rPr>
        <w:t>s</w:t>
      </w:r>
      <w:r w:rsidR="00047F82" w:rsidRPr="006B3901">
        <w:rPr>
          <w:rFonts w:ascii="GT Haptik" w:hAnsi="GT Haptik" w:cstheme="majorHAnsi"/>
        </w:rPr>
        <w:t>upporti magnetici (fili metallici, nastri, cassette, video nastri etc.)</w:t>
      </w:r>
      <w:r w:rsidRPr="006B3901">
        <w:rPr>
          <w:rFonts w:ascii="GT Haptik" w:hAnsi="GT Haptik" w:cstheme="majorHAnsi"/>
        </w:rPr>
        <w:t xml:space="preserve"> </w:t>
      </w:r>
    </w:p>
    <w:p w14:paraId="17B432C3" w14:textId="770C224D" w:rsidR="008377FB" w:rsidRPr="006B3901" w:rsidRDefault="00B7226F" w:rsidP="005A2917">
      <w:pPr>
        <w:pStyle w:val="Paragrafoelenco"/>
        <w:numPr>
          <w:ilvl w:val="0"/>
          <w:numId w:val="6"/>
        </w:numPr>
        <w:spacing w:line="276" w:lineRule="auto"/>
        <w:ind w:right="1901"/>
        <w:jc w:val="both"/>
        <w:rPr>
          <w:rFonts w:ascii="GT Haptik" w:hAnsi="GT Haptik" w:cstheme="majorHAnsi"/>
        </w:rPr>
      </w:pPr>
      <w:r w:rsidRPr="006B3901">
        <w:rPr>
          <w:rFonts w:ascii="GT Haptik" w:hAnsi="GT Haptik" w:cstheme="majorHAnsi"/>
        </w:rPr>
        <w:t>s</w:t>
      </w:r>
      <w:r w:rsidR="00047F82" w:rsidRPr="006B3901">
        <w:rPr>
          <w:rFonts w:ascii="GT Haptik" w:hAnsi="GT Haptik" w:cstheme="majorHAnsi"/>
        </w:rPr>
        <w:t>upporti ottici (videodischi, CD, DVD, BD etc.)</w:t>
      </w:r>
      <w:r w:rsidRPr="006B3901">
        <w:rPr>
          <w:rFonts w:ascii="GT Haptik" w:hAnsi="GT Haptik" w:cstheme="majorHAnsi"/>
        </w:rPr>
        <w:t xml:space="preserve"> </w:t>
      </w:r>
    </w:p>
    <w:p w14:paraId="32CDEB1B" w14:textId="77777777" w:rsidR="00A700B0" w:rsidRPr="006B3901" w:rsidRDefault="00A700B0" w:rsidP="000635B7">
      <w:pPr>
        <w:spacing w:line="276" w:lineRule="auto"/>
        <w:ind w:right="1901"/>
        <w:jc w:val="both"/>
        <w:rPr>
          <w:rFonts w:ascii="GT Haptik" w:hAnsi="GT Haptik" w:cstheme="majorHAnsi"/>
        </w:rPr>
      </w:pPr>
    </w:p>
    <w:p w14:paraId="000001A7" w14:textId="0CD3C234" w:rsidR="00962130" w:rsidRPr="006B3901" w:rsidRDefault="00047F82" w:rsidP="000635B7">
      <w:pPr>
        <w:spacing w:line="276" w:lineRule="auto"/>
        <w:ind w:right="1901"/>
        <w:jc w:val="both"/>
        <w:rPr>
          <w:rFonts w:ascii="GT Haptik" w:hAnsi="GT Haptik" w:cstheme="majorHAnsi"/>
        </w:rPr>
      </w:pPr>
      <w:r w:rsidRPr="006B3901">
        <w:rPr>
          <w:rFonts w:ascii="GT Haptik" w:hAnsi="GT Haptik" w:cstheme="majorHAnsi"/>
        </w:rPr>
        <w:t>All’interno di ognuna di queste categorie esistono numerose varianti che devono essere di volta in volta individuate, riconosciute e considerate per gli opportuni adeguamenti dei processi di digitalizzazione.</w:t>
      </w:r>
    </w:p>
    <w:p w14:paraId="000001A8" w14:textId="336F9D87" w:rsidR="00962130" w:rsidRPr="006B3901" w:rsidRDefault="00047F82" w:rsidP="000635B7">
      <w:pPr>
        <w:spacing w:line="276" w:lineRule="auto"/>
        <w:ind w:right="1901"/>
        <w:jc w:val="both"/>
        <w:rPr>
          <w:rFonts w:ascii="GT Haptik" w:hAnsi="GT Haptik" w:cstheme="majorHAnsi"/>
        </w:rPr>
      </w:pPr>
      <w:r w:rsidRPr="006B3901">
        <w:rPr>
          <w:rFonts w:ascii="GT Haptik" w:hAnsi="GT Haptik" w:cstheme="majorHAnsi"/>
        </w:rPr>
        <w:t>Infine</w:t>
      </w:r>
      <w:r w:rsidR="00822D95" w:rsidRPr="006B3901">
        <w:rPr>
          <w:rFonts w:ascii="GT Haptik" w:hAnsi="GT Haptik" w:cstheme="majorHAnsi"/>
        </w:rPr>
        <w:t>,</w:t>
      </w:r>
      <w:r w:rsidRPr="006B3901">
        <w:rPr>
          <w:rFonts w:ascii="GT Haptik" w:hAnsi="GT Haptik" w:cstheme="majorHAnsi"/>
        </w:rPr>
        <w:t xml:space="preserve"> esistono attualmente numerosi documenti audiovisivi “nativi digitali” che non presentano le caratteristiche tecniche richieste per la conservazione e che </w:t>
      </w:r>
      <w:r w:rsidR="00822D95" w:rsidRPr="006B3901">
        <w:rPr>
          <w:rFonts w:ascii="GT Haptik" w:hAnsi="GT Haptik" w:cstheme="majorHAnsi"/>
        </w:rPr>
        <w:t>pertanto devono essere analizzati e convertiti</w:t>
      </w:r>
      <w:r w:rsidRPr="006B3901">
        <w:rPr>
          <w:rFonts w:ascii="GT Haptik" w:hAnsi="GT Haptik" w:cstheme="majorHAnsi"/>
        </w:rPr>
        <w:t xml:space="preserve"> per </w:t>
      </w:r>
      <w:r w:rsidR="00822D95" w:rsidRPr="006B3901">
        <w:rPr>
          <w:rFonts w:ascii="GT Haptik" w:hAnsi="GT Haptik" w:cstheme="majorHAnsi"/>
        </w:rPr>
        <w:t>adeguarli</w:t>
      </w:r>
      <w:r w:rsidRPr="006B3901">
        <w:rPr>
          <w:rFonts w:ascii="GT Haptik" w:hAnsi="GT Haptik" w:cstheme="majorHAnsi"/>
        </w:rPr>
        <w:t xml:space="preserve"> alle specifiche </w:t>
      </w:r>
      <w:r w:rsidR="00822D95" w:rsidRPr="006B3901">
        <w:rPr>
          <w:rFonts w:ascii="GT Haptik" w:hAnsi="GT Haptik" w:cstheme="majorHAnsi"/>
        </w:rPr>
        <w:t xml:space="preserve">delle presenti </w:t>
      </w:r>
      <w:r w:rsidR="006F6CB5" w:rsidRPr="006B3901">
        <w:rPr>
          <w:rFonts w:ascii="GT Haptik" w:hAnsi="GT Haptik" w:cstheme="majorHAnsi"/>
        </w:rPr>
        <w:t>l</w:t>
      </w:r>
      <w:r w:rsidR="00822D95" w:rsidRPr="006B3901">
        <w:rPr>
          <w:rFonts w:ascii="GT Haptik" w:hAnsi="GT Haptik" w:cstheme="majorHAnsi"/>
        </w:rPr>
        <w:t xml:space="preserve">inee guida e </w:t>
      </w:r>
      <w:r w:rsidR="00130EA3" w:rsidRPr="006B3901">
        <w:rPr>
          <w:rFonts w:ascii="GT Haptik" w:hAnsi="GT Haptik" w:cstheme="majorHAnsi"/>
        </w:rPr>
        <w:t>de</w:t>
      </w:r>
      <w:r w:rsidR="00822D95" w:rsidRPr="006B3901">
        <w:rPr>
          <w:rFonts w:ascii="GT Haptik" w:hAnsi="GT Haptik" w:cstheme="majorHAnsi"/>
        </w:rPr>
        <w:t>lla conservazione</w:t>
      </w:r>
      <w:r w:rsidR="008377FB" w:rsidRPr="006B3901">
        <w:rPr>
          <w:rFonts w:ascii="GT Haptik" w:hAnsi="GT Haptik" w:cstheme="majorHAnsi"/>
        </w:rPr>
        <w:t xml:space="preserve"> digitale</w:t>
      </w:r>
      <w:r w:rsidR="00822D95" w:rsidRPr="006B3901">
        <w:rPr>
          <w:rFonts w:ascii="GT Haptik" w:hAnsi="GT Haptik" w:cstheme="majorHAnsi"/>
        </w:rPr>
        <w:t>.</w:t>
      </w:r>
    </w:p>
    <w:p w14:paraId="3032F66D" w14:textId="77777777" w:rsidR="009A2B26" w:rsidRPr="006B3901" w:rsidRDefault="00130EA3" w:rsidP="000635B7">
      <w:pPr>
        <w:spacing w:line="276" w:lineRule="auto"/>
        <w:ind w:right="1901"/>
        <w:jc w:val="both"/>
        <w:rPr>
          <w:rFonts w:ascii="GT Haptik" w:hAnsi="GT Haptik" w:cstheme="majorBidi"/>
        </w:rPr>
      </w:pPr>
      <w:r w:rsidRPr="006B3901">
        <w:rPr>
          <w:rFonts w:ascii="GT Haptik" w:hAnsi="GT Haptik" w:cstheme="majorBidi"/>
        </w:rPr>
        <w:t>Le linee guida dell’</w:t>
      </w:r>
      <w:r w:rsidR="00047F82" w:rsidRPr="006B3901">
        <w:rPr>
          <w:rFonts w:ascii="GT Haptik" w:hAnsi="GT Haptik" w:cstheme="majorBidi"/>
          <w:i/>
          <w:iCs/>
        </w:rPr>
        <w:t xml:space="preserve">International </w:t>
      </w:r>
      <w:proofErr w:type="spellStart"/>
      <w:r w:rsidR="00047F82" w:rsidRPr="006B3901">
        <w:rPr>
          <w:rFonts w:ascii="GT Haptik" w:hAnsi="GT Haptik" w:cstheme="majorBidi"/>
          <w:i/>
          <w:iCs/>
        </w:rPr>
        <w:t>Association</w:t>
      </w:r>
      <w:proofErr w:type="spellEnd"/>
      <w:r w:rsidR="00047F82" w:rsidRPr="006B3901">
        <w:rPr>
          <w:rFonts w:ascii="GT Haptik" w:hAnsi="GT Haptik" w:cstheme="majorBidi"/>
          <w:i/>
          <w:iCs/>
        </w:rPr>
        <w:t xml:space="preserve"> of Sound and </w:t>
      </w:r>
      <w:proofErr w:type="spellStart"/>
      <w:r w:rsidR="00047F82" w:rsidRPr="006B3901">
        <w:rPr>
          <w:rFonts w:ascii="GT Haptik" w:hAnsi="GT Haptik" w:cstheme="majorBidi"/>
          <w:i/>
          <w:iCs/>
        </w:rPr>
        <w:t>Audiovisual</w:t>
      </w:r>
      <w:proofErr w:type="spellEnd"/>
      <w:r w:rsidR="00047F82" w:rsidRPr="006B3901">
        <w:rPr>
          <w:rFonts w:ascii="GT Haptik" w:hAnsi="GT Haptik" w:cstheme="majorBidi"/>
          <w:i/>
          <w:iCs/>
        </w:rPr>
        <w:t xml:space="preserve"> Archives</w:t>
      </w:r>
      <w:r w:rsidR="00047F82" w:rsidRPr="006B3901">
        <w:rPr>
          <w:rFonts w:ascii="GT Haptik" w:hAnsi="GT Haptik" w:cstheme="majorBidi"/>
        </w:rPr>
        <w:t xml:space="preserve"> (</w:t>
      </w:r>
      <w:r w:rsidRPr="006B3901">
        <w:rPr>
          <w:rFonts w:ascii="GT Haptik" w:hAnsi="GT Haptik" w:cstheme="majorBidi"/>
        </w:rPr>
        <w:t>IASA - TC-04</w:t>
      </w:r>
      <w:r w:rsidR="006F6CB5" w:rsidRPr="006B3901">
        <w:rPr>
          <w:rFonts w:ascii="GT Haptik" w:hAnsi="GT Haptik" w:cstheme="majorBidi"/>
        </w:rPr>
        <w:t>,</w:t>
      </w:r>
      <w:r w:rsidRPr="006B3901">
        <w:rPr>
          <w:rFonts w:ascii="GT Haptik" w:hAnsi="GT Haptik" w:cstheme="majorBidi"/>
        </w:rPr>
        <w:t xml:space="preserve"> seconda edizione)</w:t>
      </w:r>
      <w:r w:rsidR="000B4235" w:rsidRPr="006B3901">
        <w:rPr>
          <w:rStyle w:val="Rimandonotaapidipagina"/>
          <w:rFonts w:ascii="GT Haptik" w:hAnsi="GT Haptik" w:cstheme="majorBidi"/>
        </w:rPr>
        <w:footnoteReference w:id="4"/>
      </w:r>
      <w:r w:rsidRPr="006B3901">
        <w:rPr>
          <w:rFonts w:ascii="GT Haptik" w:hAnsi="GT Haptik" w:cstheme="majorBidi"/>
        </w:rPr>
        <w:t xml:space="preserve"> </w:t>
      </w:r>
      <w:r w:rsidR="00047F82" w:rsidRPr="006B3901">
        <w:rPr>
          <w:rFonts w:ascii="GT Haptik" w:hAnsi="GT Haptik" w:cstheme="majorBidi"/>
        </w:rPr>
        <w:t xml:space="preserve">raccomandano </w:t>
      </w:r>
      <w:r w:rsidR="00F43436" w:rsidRPr="006B3901">
        <w:rPr>
          <w:rFonts w:ascii="GT Haptik" w:hAnsi="GT Haptik" w:cstheme="majorBidi"/>
        </w:rPr>
        <w:t xml:space="preserve">la rappresentazione digitale del segnale analogico con il metodo </w:t>
      </w:r>
      <w:r w:rsidR="00047F82" w:rsidRPr="006B3901">
        <w:rPr>
          <w:rFonts w:ascii="GT Haptik" w:hAnsi="GT Haptik" w:cstheme="majorBidi"/>
        </w:rPr>
        <w:t xml:space="preserve">PCM </w:t>
      </w:r>
      <w:r w:rsidRPr="006B3901">
        <w:rPr>
          <w:rFonts w:ascii="GT Haptik" w:hAnsi="GT Haptik" w:cstheme="majorBidi"/>
        </w:rPr>
        <w:t>(</w:t>
      </w:r>
      <w:proofErr w:type="spellStart"/>
      <w:r w:rsidR="006F6CB5" w:rsidRPr="006B3901">
        <w:rPr>
          <w:rFonts w:ascii="GT Haptik" w:hAnsi="GT Haptik" w:cstheme="majorBidi"/>
          <w:i/>
          <w:iCs/>
        </w:rPr>
        <w:t>P</w:t>
      </w:r>
      <w:r w:rsidRPr="006B3901">
        <w:rPr>
          <w:rFonts w:ascii="GT Haptik" w:hAnsi="GT Haptik" w:cstheme="majorBidi"/>
          <w:i/>
          <w:iCs/>
        </w:rPr>
        <w:t>ulse</w:t>
      </w:r>
      <w:proofErr w:type="spellEnd"/>
      <w:r w:rsidRPr="006B3901">
        <w:rPr>
          <w:rFonts w:ascii="GT Haptik" w:hAnsi="GT Haptik" w:cstheme="majorBidi"/>
          <w:i/>
          <w:iCs/>
        </w:rPr>
        <w:t xml:space="preserve"> </w:t>
      </w:r>
      <w:r w:rsidR="006F6CB5" w:rsidRPr="006B3901">
        <w:rPr>
          <w:rFonts w:ascii="GT Haptik" w:hAnsi="GT Haptik" w:cstheme="majorBidi"/>
          <w:i/>
          <w:iCs/>
        </w:rPr>
        <w:t>C</w:t>
      </w:r>
      <w:r w:rsidRPr="006B3901">
        <w:rPr>
          <w:rFonts w:ascii="GT Haptik" w:hAnsi="GT Haptik" w:cstheme="majorBidi"/>
          <w:i/>
          <w:iCs/>
        </w:rPr>
        <w:t xml:space="preserve">ode </w:t>
      </w:r>
      <w:proofErr w:type="spellStart"/>
      <w:r w:rsidR="006F6CB5" w:rsidRPr="006B3901">
        <w:rPr>
          <w:rFonts w:ascii="GT Haptik" w:hAnsi="GT Haptik" w:cstheme="majorBidi"/>
          <w:i/>
          <w:iCs/>
        </w:rPr>
        <w:t>M</w:t>
      </w:r>
      <w:r w:rsidRPr="006B3901">
        <w:rPr>
          <w:rFonts w:ascii="GT Haptik" w:hAnsi="GT Haptik" w:cstheme="majorBidi"/>
          <w:i/>
          <w:iCs/>
        </w:rPr>
        <w:t>odulation</w:t>
      </w:r>
      <w:proofErr w:type="spellEnd"/>
      <w:r w:rsidRPr="006B3901">
        <w:rPr>
          <w:rFonts w:ascii="GT Haptik" w:hAnsi="GT Haptik" w:cstheme="majorBidi"/>
        </w:rPr>
        <w:t xml:space="preserve">) </w:t>
      </w:r>
      <w:r w:rsidR="00047F82" w:rsidRPr="006B3901">
        <w:rPr>
          <w:rFonts w:ascii="GT Haptik" w:hAnsi="GT Haptik" w:cstheme="majorBidi"/>
        </w:rPr>
        <w:t>lineare (interlacciato per stereo) in un file</w:t>
      </w:r>
      <w:r w:rsidR="006F6CB5" w:rsidRPr="006B3901">
        <w:rPr>
          <w:rFonts w:ascii="GT Haptik" w:hAnsi="GT Haptik" w:cstheme="majorBidi"/>
        </w:rPr>
        <w:t xml:space="preserve"> </w:t>
      </w:r>
      <w:r w:rsidR="00047F82" w:rsidRPr="006B3901">
        <w:rPr>
          <w:rFonts w:ascii="GT Haptik" w:hAnsi="GT Haptik" w:cstheme="majorBidi"/>
        </w:rPr>
        <w:t>.</w:t>
      </w:r>
      <w:r w:rsidR="00F43436" w:rsidRPr="006B3901">
        <w:rPr>
          <w:rFonts w:ascii="GT Haptik" w:hAnsi="GT Haptik" w:cstheme="majorBidi"/>
        </w:rPr>
        <w:t>WAV</w:t>
      </w:r>
      <w:r w:rsidR="00047F82" w:rsidRPr="006B3901">
        <w:rPr>
          <w:rFonts w:ascii="GT Haptik" w:hAnsi="GT Haptik" w:cstheme="majorBidi"/>
        </w:rPr>
        <w:t xml:space="preserve"> o preferibilmente BWF.</w:t>
      </w:r>
      <w:r w:rsidR="00F43436" w:rsidRPr="006B3901">
        <w:rPr>
          <w:rFonts w:ascii="GT Haptik" w:hAnsi="GT Haptik" w:cstheme="majorBidi"/>
        </w:rPr>
        <w:t>WAV</w:t>
      </w:r>
      <w:r w:rsidR="00047F82" w:rsidRPr="006B3901">
        <w:rPr>
          <w:rFonts w:ascii="GT Haptik" w:hAnsi="GT Haptik" w:cstheme="majorBidi"/>
        </w:rPr>
        <w:t xml:space="preserve"> (EBU </w:t>
      </w:r>
      <w:proofErr w:type="spellStart"/>
      <w:r w:rsidR="00047F82" w:rsidRPr="006B3901">
        <w:rPr>
          <w:rFonts w:ascii="GT Haptik" w:hAnsi="GT Haptik" w:cstheme="majorBidi"/>
        </w:rPr>
        <w:t>Tech</w:t>
      </w:r>
      <w:proofErr w:type="spellEnd"/>
      <w:r w:rsidR="00047F82" w:rsidRPr="006B3901">
        <w:rPr>
          <w:rFonts w:ascii="GT Haptik" w:hAnsi="GT Haptik" w:cstheme="majorBidi"/>
        </w:rPr>
        <w:t xml:space="preserve"> 3285) per tutto l'audio a due tracce. L'uso di qualsiasi codifica percettiva (</w:t>
      </w:r>
      <w:r w:rsidR="009A2B26" w:rsidRPr="006B3901">
        <w:rPr>
          <w:rFonts w:ascii="GT Haptik" w:hAnsi="GT Haptik" w:cstheme="majorBidi"/>
        </w:rPr>
        <w:t>“</w:t>
      </w:r>
      <w:r w:rsidR="00047F82" w:rsidRPr="006B3901">
        <w:rPr>
          <w:rFonts w:ascii="GT Haptik" w:hAnsi="GT Haptik" w:cstheme="majorBidi"/>
        </w:rPr>
        <w:t>compressione con perdita</w:t>
      </w:r>
      <w:r w:rsidR="009A2B26" w:rsidRPr="006B3901">
        <w:rPr>
          <w:rFonts w:ascii="GT Haptik" w:hAnsi="GT Haptik" w:cstheme="majorBidi"/>
        </w:rPr>
        <w:t>”</w:t>
      </w:r>
      <w:r w:rsidR="00047F82" w:rsidRPr="006B3901">
        <w:rPr>
          <w:rFonts w:ascii="GT Haptik" w:hAnsi="GT Haptik" w:cstheme="majorBidi"/>
        </w:rPr>
        <w:t xml:space="preserve">) è </w:t>
      </w:r>
      <w:r w:rsidR="00047F82" w:rsidRPr="006B3901">
        <w:rPr>
          <w:rFonts w:ascii="GT Haptik" w:hAnsi="GT Haptik" w:cstheme="majorBidi"/>
        </w:rPr>
        <w:lastRenderedPageBreak/>
        <w:t xml:space="preserve">fortemente sconsigliato. Si consiglia di digitalizzare tutto l'audio a 96 kHz o superiore e con una profondità di almeno 24 bit. </w:t>
      </w:r>
    </w:p>
    <w:p w14:paraId="18AC73B1" w14:textId="619A79D3" w:rsidR="003154BE" w:rsidRPr="006B3901" w:rsidRDefault="00047F82" w:rsidP="000635B7">
      <w:pPr>
        <w:spacing w:line="276" w:lineRule="auto"/>
        <w:ind w:right="1901"/>
        <w:jc w:val="both"/>
        <w:rPr>
          <w:rFonts w:ascii="GT Haptik" w:hAnsi="GT Haptik" w:cstheme="majorHAnsi"/>
        </w:rPr>
      </w:pPr>
      <w:r w:rsidRPr="006B3901">
        <w:rPr>
          <w:rFonts w:ascii="GT Haptik" w:hAnsi="GT Haptik" w:cstheme="majorHAnsi"/>
        </w:rPr>
        <w:t xml:space="preserve">La conversione da analogico a digitale (A/D) è un processo di precisione e i convertitori a basso costo integrati nelle schede audio dei </w:t>
      </w:r>
      <w:r w:rsidR="009A2B26" w:rsidRPr="006B3901">
        <w:rPr>
          <w:rFonts w:ascii="GT Haptik" w:hAnsi="GT Haptik" w:cstheme="majorHAnsi"/>
        </w:rPr>
        <w:t xml:space="preserve">personal </w:t>
      </w:r>
      <w:r w:rsidRPr="006B3901">
        <w:rPr>
          <w:rFonts w:ascii="GT Haptik" w:hAnsi="GT Haptik" w:cstheme="majorHAnsi"/>
        </w:rPr>
        <w:t xml:space="preserve">computer non sono in grado di soddisfare le esigenze dei programmi </w:t>
      </w:r>
      <w:r w:rsidR="00F43436" w:rsidRPr="006B3901">
        <w:rPr>
          <w:rFonts w:ascii="GT Haptik" w:hAnsi="GT Haptik" w:cstheme="majorHAnsi"/>
        </w:rPr>
        <w:t>di conservazione</w:t>
      </w:r>
      <w:r w:rsidR="000B4235" w:rsidRPr="006B3901">
        <w:rPr>
          <w:rFonts w:ascii="GT Haptik" w:hAnsi="GT Haptik" w:cstheme="majorHAnsi"/>
        </w:rPr>
        <w:t xml:space="preserve"> digitale</w:t>
      </w:r>
      <w:r w:rsidR="00F43436" w:rsidRPr="006B3901">
        <w:rPr>
          <w:rFonts w:ascii="GT Haptik" w:hAnsi="GT Haptik" w:cstheme="majorHAnsi"/>
        </w:rPr>
        <w:t>.</w:t>
      </w:r>
    </w:p>
    <w:p w14:paraId="794FDB3F" w14:textId="728A155D" w:rsidR="007F5D54" w:rsidRPr="006B3901" w:rsidRDefault="007F5D54" w:rsidP="000635B7">
      <w:pPr>
        <w:spacing w:line="276" w:lineRule="auto"/>
        <w:ind w:right="1901"/>
        <w:jc w:val="both"/>
        <w:rPr>
          <w:rFonts w:ascii="GT Haptik" w:hAnsi="GT Haptik" w:cstheme="majorHAnsi"/>
        </w:rPr>
      </w:pPr>
      <w:r w:rsidRPr="006B3901">
        <w:rPr>
          <w:rFonts w:ascii="GT Haptik" w:hAnsi="GT Haptik" w:cstheme="majorHAnsi"/>
        </w:rPr>
        <w:t>Oltre alla corretta conservazione dei supporti audio e video originali, è necessaria anche una approfondita conoscenza degli strumenti di riproduzione ai fini della loro consultazione e digitalizzazione.</w:t>
      </w:r>
    </w:p>
    <w:p w14:paraId="6522F5B7" w14:textId="77777777" w:rsidR="00860218" w:rsidRPr="006B3901" w:rsidRDefault="00860218" w:rsidP="000635B7">
      <w:pPr>
        <w:spacing w:line="276" w:lineRule="auto"/>
        <w:ind w:right="1901"/>
        <w:jc w:val="both"/>
        <w:rPr>
          <w:rFonts w:ascii="GT Haptik" w:eastAsia="Times New Roman" w:hAnsi="GT Haptik" w:cs="Times New Roman"/>
        </w:rPr>
      </w:pPr>
      <w:r w:rsidRPr="006B3901">
        <w:rPr>
          <w:rFonts w:ascii="GT Haptik" w:eastAsia="Times New Roman" w:hAnsi="GT Haptik"/>
          <w:color w:val="000000"/>
        </w:rPr>
        <w:t>Nel processo di digitalizzazione dei supporti audio e video è indispensabile documentare con precisione ogni intervento effettuato sui supporti e tutte le scelte tecniche adottate (pulitura del supporto, presenza e ripristino di giunzioni sui supporti magnetici, marca e tipo del lettore utilizzato, specifiche tecniche del sistema di lettura – tipo di pick-up di lettura dimensioni dello stilo per i dischi, etc.).</w:t>
      </w:r>
    </w:p>
    <w:p w14:paraId="36628E71" w14:textId="77777777" w:rsidR="00860218" w:rsidRPr="006B3901" w:rsidRDefault="00860218" w:rsidP="000635B7">
      <w:pPr>
        <w:spacing w:line="276" w:lineRule="auto"/>
        <w:ind w:right="1901"/>
        <w:jc w:val="both"/>
        <w:rPr>
          <w:rFonts w:ascii="GT Haptik" w:hAnsi="GT Haptik" w:cstheme="majorHAnsi"/>
        </w:rPr>
      </w:pPr>
    </w:p>
    <w:p w14:paraId="6E4676AE" w14:textId="58D9768C" w:rsidR="00FE6003" w:rsidRPr="006B3901" w:rsidRDefault="006D291B" w:rsidP="000635B7">
      <w:pPr>
        <w:spacing w:line="276" w:lineRule="auto"/>
        <w:ind w:right="1901"/>
        <w:jc w:val="both"/>
        <w:rPr>
          <w:rFonts w:ascii="GT Haptik" w:hAnsi="GT Haptik" w:cstheme="majorHAnsi"/>
        </w:rPr>
      </w:pPr>
      <w:r w:rsidRPr="006B3901">
        <w:rPr>
          <w:rFonts w:ascii="GT Haptik" w:hAnsi="GT Haptik" w:cstheme="majorHAnsi"/>
        </w:rPr>
        <w:t xml:space="preserve">Per la digitalizzazione </w:t>
      </w:r>
      <w:r w:rsidR="006F6CB5" w:rsidRPr="006B3901">
        <w:rPr>
          <w:rFonts w:ascii="GT Haptik" w:hAnsi="GT Haptik" w:cstheme="majorHAnsi"/>
        </w:rPr>
        <w:t xml:space="preserve">è opportuno </w:t>
      </w:r>
      <w:r w:rsidRPr="006B3901">
        <w:rPr>
          <w:rFonts w:ascii="GT Haptik" w:hAnsi="GT Haptik" w:cstheme="majorHAnsi"/>
        </w:rPr>
        <w:t>fare riferimento ai seguenti documenti dell</w:t>
      </w:r>
      <w:r w:rsidR="006F6CB5" w:rsidRPr="006B3901">
        <w:rPr>
          <w:rFonts w:ascii="GT Haptik" w:hAnsi="GT Haptik" w:cstheme="majorHAnsi"/>
        </w:rPr>
        <w:t>a IASA</w:t>
      </w:r>
      <w:r w:rsidRPr="006B3901">
        <w:rPr>
          <w:rFonts w:ascii="GT Haptik" w:hAnsi="GT Haptik" w:cstheme="majorHAnsi"/>
        </w:rPr>
        <w:t>:</w:t>
      </w:r>
    </w:p>
    <w:p w14:paraId="74590AC5" w14:textId="26883F4B" w:rsidR="006D291B" w:rsidRPr="006B3901" w:rsidRDefault="006D291B" w:rsidP="005A2917">
      <w:pPr>
        <w:pStyle w:val="Paragrafoelenco"/>
        <w:numPr>
          <w:ilvl w:val="0"/>
          <w:numId w:val="7"/>
        </w:numPr>
        <w:pBdr>
          <w:top w:val="nil"/>
          <w:left w:val="nil"/>
          <w:bottom w:val="nil"/>
          <w:right w:val="nil"/>
          <w:between w:val="nil"/>
        </w:pBdr>
        <w:spacing w:line="276" w:lineRule="auto"/>
        <w:ind w:right="1901"/>
        <w:jc w:val="both"/>
        <w:rPr>
          <w:rFonts w:ascii="GT Haptik" w:hAnsi="GT Haptik" w:cstheme="majorBidi"/>
          <w:lang w:val="en-US"/>
        </w:rPr>
      </w:pPr>
      <w:r w:rsidRPr="006B3901">
        <w:rPr>
          <w:rFonts w:ascii="GT Haptik" w:hAnsi="GT Haptik" w:cstheme="majorBidi"/>
          <w:lang w:val="en-US"/>
        </w:rPr>
        <w:t>IASA-TC 04 (2009, 2nd edition)</w:t>
      </w:r>
      <w:r w:rsidR="009A2B26" w:rsidRPr="006B3901">
        <w:rPr>
          <w:rFonts w:ascii="GT Haptik" w:hAnsi="GT Haptik" w:cstheme="majorBidi"/>
          <w:lang w:val="en-US"/>
        </w:rPr>
        <w:t>,</w:t>
      </w:r>
      <w:r w:rsidRPr="006B3901">
        <w:rPr>
          <w:rFonts w:ascii="GT Haptik" w:hAnsi="GT Haptik" w:cstheme="majorBidi"/>
          <w:lang w:val="en-US"/>
        </w:rPr>
        <w:t xml:space="preserve"> </w:t>
      </w:r>
      <w:r w:rsidRPr="006B3901">
        <w:rPr>
          <w:rFonts w:ascii="GT Haptik" w:hAnsi="GT Haptik" w:cstheme="majorBidi"/>
          <w:i/>
          <w:iCs/>
          <w:lang w:val="en-US"/>
        </w:rPr>
        <w:t>Guidelines on the Production and Preservation of Digital Audio Objects</w:t>
      </w:r>
      <w:r w:rsidR="009A2B26" w:rsidRPr="006B3901">
        <w:rPr>
          <w:rStyle w:val="Rimandonotaapidipagina"/>
          <w:rFonts w:ascii="GT Haptik" w:hAnsi="GT Haptik" w:cstheme="majorBidi"/>
          <w:lang w:val="en-US"/>
        </w:rPr>
        <w:footnoteReference w:id="5"/>
      </w:r>
      <w:r w:rsidRPr="006B3901">
        <w:rPr>
          <w:rFonts w:ascii="GT Haptik" w:hAnsi="GT Haptik" w:cstheme="majorBidi"/>
          <w:lang w:val="en-US"/>
        </w:rPr>
        <w:t xml:space="preserve"> </w:t>
      </w:r>
    </w:p>
    <w:p w14:paraId="16FF1783" w14:textId="53F0E63A" w:rsidR="006D291B" w:rsidRPr="006B3901" w:rsidRDefault="006D291B" w:rsidP="005A2917">
      <w:pPr>
        <w:pStyle w:val="Paragrafoelenco"/>
        <w:numPr>
          <w:ilvl w:val="0"/>
          <w:numId w:val="7"/>
        </w:numPr>
        <w:pBdr>
          <w:top w:val="nil"/>
          <w:left w:val="nil"/>
          <w:bottom w:val="nil"/>
          <w:right w:val="nil"/>
          <w:between w:val="nil"/>
        </w:pBdr>
        <w:spacing w:line="276" w:lineRule="auto"/>
        <w:ind w:right="1901"/>
        <w:jc w:val="both"/>
        <w:rPr>
          <w:rFonts w:ascii="GT Haptik" w:hAnsi="GT Haptik" w:cstheme="majorBidi"/>
        </w:rPr>
      </w:pPr>
      <w:r w:rsidRPr="006B3901">
        <w:rPr>
          <w:rFonts w:ascii="GT Haptik" w:hAnsi="GT Haptik" w:cstheme="majorBidi"/>
        </w:rPr>
        <w:t>IASA-TC 05 (2016)</w:t>
      </w:r>
      <w:r w:rsidR="009A2B26" w:rsidRPr="006B3901">
        <w:rPr>
          <w:rFonts w:ascii="GT Haptik" w:hAnsi="GT Haptik" w:cstheme="majorBidi"/>
        </w:rPr>
        <w:t>,</w:t>
      </w:r>
      <w:r w:rsidRPr="006B3901">
        <w:rPr>
          <w:rFonts w:ascii="GT Haptik" w:hAnsi="GT Haptik" w:cstheme="majorBidi"/>
        </w:rPr>
        <w:t xml:space="preserve"> </w:t>
      </w:r>
      <w:r w:rsidRPr="006B3901">
        <w:rPr>
          <w:rFonts w:ascii="GT Haptik" w:hAnsi="GT Haptik" w:cstheme="majorBidi"/>
          <w:i/>
          <w:iCs/>
        </w:rPr>
        <w:t>Gestione e archiviazione dei supporti audio e video</w:t>
      </w:r>
      <w:r w:rsidR="009A2B26" w:rsidRPr="006B3901">
        <w:rPr>
          <w:rStyle w:val="Rimandonotaapidipagina"/>
          <w:rFonts w:ascii="GT Haptik" w:hAnsi="GT Haptik" w:cstheme="majorBidi"/>
        </w:rPr>
        <w:footnoteReference w:id="6"/>
      </w:r>
    </w:p>
    <w:p w14:paraId="5335BE73" w14:textId="5BBD31EF" w:rsidR="006D291B" w:rsidRPr="006B3901" w:rsidRDefault="006D291B" w:rsidP="005A2917">
      <w:pPr>
        <w:pStyle w:val="Paragrafoelenco"/>
        <w:numPr>
          <w:ilvl w:val="0"/>
          <w:numId w:val="7"/>
        </w:numPr>
        <w:pBdr>
          <w:top w:val="nil"/>
          <w:left w:val="nil"/>
          <w:bottom w:val="nil"/>
          <w:right w:val="nil"/>
          <w:between w:val="nil"/>
        </w:pBdr>
        <w:spacing w:line="276" w:lineRule="auto"/>
        <w:ind w:right="1901"/>
        <w:jc w:val="both"/>
        <w:rPr>
          <w:rFonts w:ascii="GT Haptik" w:hAnsi="GT Haptik" w:cstheme="majorBidi"/>
          <w:lang w:val="en-US"/>
        </w:rPr>
      </w:pPr>
      <w:r w:rsidRPr="006B3901">
        <w:rPr>
          <w:rFonts w:ascii="GT Haptik" w:hAnsi="GT Haptik" w:cstheme="majorBidi"/>
          <w:lang w:val="en-US"/>
        </w:rPr>
        <w:t>IASA-TC 06 (2019)</w:t>
      </w:r>
      <w:r w:rsidR="009A2B26" w:rsidRPr="006B3901">
        <w:rPr>
          <w:rFonts w:ascii="GT Haptik" w:hAnsi="GT Haptik" w:cstheme="majorBidi"/>
          <w:lang w:val="en-US"/>
        </w:rPr>
        <w:t>,</w:t>
      </w:r>
      <w:r w:rsidRPr="006B3901">
        <w:rPr>
          <w:rFonts w:ascii="GT Haptik" w:hAnsi="GT Haptik" w:cstheme="majorBidi"/>
          <w:lang w:val="en-US"/>
        </w:rPr>
        <w:t xml:space="preserve"> </w:t>
      </w:r>
      <w:r w:rsidRPr="006B3901">
        <w:rPr>
          <w:rFonts w:ascii="GT Haptik" w:hAnsi="GT Haptik" w:cstheme="majorBidi"/>
          <w:i/>
          <w:iCs/>
          <w:lang w:val="en-US"/>
        </w:rPr>
        <w:t>Guidelines for the Preservation of Video Recordings</w:t>
      </w:r>
      <w:r w:rsidR="009A2B26" w:rsidRPr="006B3901">
        <w:rPr>
          <w:rStyle w:val="Rimandonotaapidipagina"/>
          <w:rFonts w:ascii="GT Haptik" w:hAnsi="GT Haptik" w:cstheme="majorBidi"/>
          <w:lang w:val="en-US"/>
        </w:rPr>
        <w:footnoteReference w:id="7"/>
      </w:r>
    </w:p>
    <w:p w14:paraId="000001C8" w14:textId="49A2D6D5" w:rsidR="00962130" w:rsidRPr="006B3901" w:rsidRDefault="00962130" w:rsidP="000635B7">
      <w:pPr>
        <w:spacing w:line="276" w:lineRule="auto"/>
        <w:ind w:right="1901"/>
        <w:jc w:val="both"/>
        <w:rPr>
          <w:rFonts w:ascii="GT Haptik" w:hAnsi="GT Haptik" w:cstheme="majorHAnsi"/>
          <w:lang w:val="en-US"/>
        </w:rPr>
      </w:pPr>
    </w:p>
    <w:p w14:paraId="1320C59C" w14:textId="7473BF68" w:rsidR="009A2B26" w:rsidRPr="00B9098C" w:rsidRDefault="00F90B6E" w:rsidP="000635B7">
      <w:pPr>
        <w:pStyle w:val="Titolo3"/>
        <w:spacing w:before="0" w:after="160" w:line="276" w:lineRule="auto"/>
        <w:ind w:right="1901"/>
        <w:rPr>
          <w:szCs w:val="22"/>
        </w:rPr>
      </w:pPr>
      <w:bookmarkStart w:id="86" w:name="_Toc103765999"/>
      <w:r w:rsidRPr="00B9098C">
        <w:rPr>
          <w:szCs w:val="22"/>
        </w:rPr>
        <w:t xml:space="preserve">D.3.A. </w:t>
      </w:r>
      <w:r w:rsidR="009A2B26" w:rsidRPr="00B9098C">
        <w:rPr>
          <w:szCs w:val="22"/>
        </w:rPr>
        <w:t xml:space="preserve">Principi generali </w:t>
      </w:r>
      <w:r w:rsidRPr="00B9098C">
        <w:rPr>
          <w:szCs w:val="22"/>
        </w:rPr>
        <w:t xml:space="preserve">e </w:t>
      </w:r>
      <w:proofErr w:type="spellStart"/>
      <w:r w:rsidRPr="00B9098C">
        <w:rPr>
          <w:szCs w:val="22"/>
        </w:rPr>
        <w:t>standards</w:t>
      </w:r>
      <w:proofErr w:type="spellEnd"/>
      <w:r w:rsidRPr="00B9098C">
        <w:rPr>
          <w:szCs w:val="22"/>
        </w:rPr>
        <w:t xml:space="preserve"> </w:t>
      </w:r>
      <w:r w:rsidR="009A2B26" w:rsidRPr="00B9098C">
        <w:rPr>
          <w:szCs w:val="22"/>
        </w:rPr>
        <w:t>per la digitalizzazione dei documenti sonori</w:t>
      </w:r>
      <w:bookmarkEnd w:id="86"/>
      <w:r w:rsidR="009A2B26" w:rsidRPr="00B9098C">
        <w:rPr>
          <w:szCs w:val="22"/>
        </w:rPr>
        <w:t xml:space="preserve"> </w:t>
      </w:r>
    </w:p>
    <w:p w14:paraId="5B7B8A84" w14:textId="0FF86E38" w:rsidR="002A6E27" w:rsidRPr="006B3901" w:rsidRDefault="009A2B26" w:rsidP="000635B7">
      <w:pPr>
        <w:pStyle w:val="NormaleWeb"/>
        <w:spacing w:before="0" w:beforeAutospacing="0" w:after="160" w:afterAutospacing="0" w:line="276" w:lineRule="auto"/>
        <w:ind w:right="1901"/>
        <w:jc w:val="both"/>
        <w:rPr>
          <w:rFonts w:ascii="GT Haptik" w:hAnsi="GT Haptik"/>
          <w:sz w:val="22"/>
          <w:szCs w:val="22"/>
        </w:rPr>
      </w:pPr>
      <w:r w:rsidRPr="006B3901">
        <w:rPr>
          <w:rFonts w:ascii="GT Haptik" w:hAnsi="GT Haptik"/>
          <w:sz w:val="22"/>
          <w:szCs w:val="22"/>
        </w:rPr>
        <w:t xml:space="preserve">È </w:t>
      </w:r>
      <w:r w:rsidR="00F90B6E" w:rsidRPr="006B3901">
        <w:rPr>
          <w:rFonts w:ascii="GT Haptik" w:hAnsi="GT Haptik"/>
          <w:sz w:val="22"/>
          <w:szCs w:val="22"/>
        </w:rPr>
        <w:t xml:space="preserve">importante, ai fini </w:t>
      </w:r>
      <w:r w:rsidRPr="006B3901">
        <w:rPr>
          <w:rFonts w:ascii="GT Haptik" w:hAnsi="GT Haptik"/>
          <w:sz w:val="22"/>
          <w:szCs w:val="22"/>
        </w:rPr>
        <w:t>della conservazione dell'audio</w:t>
      </w:r>
      <w:r w:rsidR="00F90B6E" w:rsidRPr="006B3901">
        <w:rPr>
          <w:rFonts w:ascii="GT Haptik" w:hAnsi="GT Haptik"/>
          <w:sz w:val="22"/>
          <w:szCs w:val="22"/>
        </w:rPr>
        <w:t>,</w:t>
      </w:r>
      <w:r w:rsidRPr="006B3901">
        <w:rPr>
          <w:rFonts w:ascii="GT Haptik" w:hAnsi="GT Haptik"/>
          <w:sz w:val="22"/>
          <w:szCs w:val="22"/>
        </w:rPr>
        <w:t xml:space="preserve"> che i formati, le risoluzioni, i supporti e i sistemi tecnologici utilizzati </w:t>
      </w:r>
      <w:r w:rsidR="00F90B6E" w:rsidRPr="006B3901">
        <w:rPr>
          <w:rFonts w:ascii="GT Haptik" w:hAnsi="GT Haptik"/>
          <w:sz w:val="22"/>
          <w:szCs w:val="22"/>
        </w:rPr>
        <w:t>rispettino i principi di</w:t>
      </w:r>
      <w:r w:rsidRPr="006B3901">
        <w:rPr>
          <w:rFonts w:ascii="GT Haptik" w:hAnsi="GT Haptik"/>
          <w:sz w:val="22"/>
          <w:szCs w:val="22"/>
        </w:rPr>
        <w:t xml:space="preserve"> standard condivisi a livello internazionale </w:t>
      </w:r>
      <w:r w:rsidR="00F90B6E" w:rsidRPr="006B3901">
        <w:rPr>
          <w:rFonts w:ascii="GT Haptik" w:hAnsi="GT Haptik"/>
          <w:sz w:val="22"/>
          <w:szCs w:val="22"/>
        </w:rPr>
        <w:t xml:space="preserve">e </w:t>
      </w:r>
      <w:r w:rsidRPr="006B3901">
        <w:rPr>
          <w:rFonts w:ascii="GT Haptik" w:hAnsi="GT Haptik"/>
          <w:sz w:val="22"/>
          <w:szCs w:val="22"/>
        </w:rPr>
        <w:t>appropriati agli scopi di archiviazione previsti.</w:t>
      </w:r>
    </w:p>
    <w:p w14:paraId="2D7DCA16" w14:textId="3DF75034" w:rsidR="002A6E27" w:rsidRPr="006B3901" w:rsidRDefault="002A6E27" w:rsidP="000635B7">
      <w:pPr>
        <w:pStyle w:val="NormaleWeb"/>
        <w:spacing w:before="0" w:beforeAutospacing="0" w:after="160" w:afterAutospacing="0" w:line="276" w:lineRule="auto"/>
        <w:ind w:right="1901"/>
        <w:jc w:val="both"/>
        <w:rPr>
          <w:rFonts w:ascii="GT Haptik" w:hAnsi="GT Haptik"/>
          <w:sz w:val="22"/>
          <w:szCs w:val="22"/>
        </w:rPr>
      </w:pPr>
      <w:r w:rsidRPr="006B3901">
        <w:rPr>
          <w:rFonts w:ascii="GT Haptik" w:hAnsi="GT Haptik" w:cs="Calibri"/>
          <w:color w:val="000000"/>
          <w:sz w:val="22"/>
          <w:szCs w:val="22"/>
          <w:shd w:val="clear" w:color="auto" w:fill="FFFFFF"/>
        </w:rPr>
        <w:t>Le caratteristiche fondamentali del formato digitale prodotto devono rispecchiare i seguenti parametri:</w:t>
      </w:r>
    </w:p>
    <w:p w14:paraId="4DBE898E" w14:textId="00B2E800" w:rsidR="002A6E27" w:rsidRPr="006B3901" w:rsidRDefault="002A6E27" w:rsidP="005A2917">
      <w:pPr>
        <w:pStyle w:val="NormaleWeb"/>
        <w:numPr>
          <w:ilvl w:val="0"/>
          <w:numId w:val="8"/>
        </w:numPr>
        <w:spacing w:before="0" w:beforeAutospacing="0" w:after="160" w:afterAutospacing="0" w:line="276" w:lineRule="auto"/>
        <w:ind w:right="1901"/>
        <w:jc w:val="both"/>
        <w:textAlignment w:val="baseline"/>
        <w:rPr>
          <w:rFonts w:ascii="GT Haptik" w:hAnsi="GT Haptik" w:cs="Calibri"/>
          <w:color w:val="000000"/>
          <w:sz w:val="22"/>
          <w:szCs w:val="22"/>
        </w:rPr>
      </w:pPr>
      <w:proofErr w:type="spellStart"/>
      <w:r w:rsidRPr="006B3901">
        <w:rPr>
          <w:rFonts w:ascii="GT Haptik" w:hAnsi="GT Haptik" w:cs="Calibri"/>
          <w:i/>
          <w:iCs/>
          <w:color w:val="000000" w:themeColor="text1"/>
          <w:sz w:val="22"/>
          <w:szCs w:val="22"/>
        </w:rPr>
        <w:lastRenderedPageBreak/>
        <w:t>Sampling</w:t>
      </w:r>
      <w:proofErr w:type="spellEnd"/>
      <w:r w:rsidRPr="006B3901">
        <w:rPr>
          <w:rFonts w:ascii="GT Haptik" w:hAnsi="GT Haptik" w:cs="Calibri"/>
          <w:i/>
          <w:iCs/>
          <w:color w:val="000000" w:themeColor="text1"/>
          <w:sz w:val="22"/>
          <w:szCs w:val="22"/>
        </w:rPr>
        <w:t xml:space="preserve"> Rate</w:t>
      </w:r>
      <w:r w:rsidRPr="006B3901">
        <w:rPr>
          <w:rFonts w:ascii="GT Haptik" w:hAnsi="GT Haptik" w:cs="Calibri"/>
          <w:color w:val="000000" w:themeColor="text1"/>
          <w:sz w:val="22"/>
          <w:szCs w:val="22"/>
        </w:rPr>
        <w:t xml:space="preserve">: la frequenza di campionamento </w:t>
      </w:r>
      <w:r w:rsidR="00F90B6E" w:rsidRPr="006B3901">
        <w:rPr>
          <w:rFonts w:ascii="GT Haptik" w:hAnsi="GT Haptik" w:cs="Calibri"/>
          <w:color w:val="000000" w:themeColor="text1"/>
          <w:sz w:val="22"/>
          <w:szCs w:val="22"/>
        </w:rPr>
        <w:t>stabilisce</w:t>
      </w:r>
      <w:r w:rsidRPr="006B3901">
        <w:rPr>
          <w:rFonts w:ascii="GT Haptik" w:hAnsi="GT Haptik" w:cs="Calibri"/>
          <w:color w:val="000000" w:themeColor="text1"/>
          <w:sz w:val="22"/>
          <w:szCs w:val="22"/>
        </w:rPr>
        <w:t xml:space="preserve"> il limite massimo della risposta in frequenza del segnale audio</w:t>
      </w:r>
      <w:r w:rsidR="00F90B6E" w:rsidRPr="006B3901">
        <w:rPr>
          <w:rFonts w:ascii="GT Haptik" w:hAnsi="GT Haptik" w:cs="Calibri"/>
          <w:color w:val="000000" w:themeColor="text1"/>
          <w:sz w:val="22"/>
          <w:szCs w:val="22"/>
        </w:rPr>
        <w:t>;</w:t>
      </w:r>
      <w:r w:rsidRPr="006B3901">
        <w:rPr>
          <w:rFonts w:ascii="GT Haptik" w:hAnsi="GT Haptik" w:cs="Calibri"/>
          <w:color w:val="000000" w:themeColor="text1"/>
          <w:sz w:val="22"/>
          <w:szCs w:val="22"/>
        </w:rPr>
        <w:t xml:space="preserve"> </w:t>
      </w:r>
      <w:r w:rsidR="00F90B6E" w:rsidRPr="006B3901">
        <w:rPr>
          <w:rFonts w:ascii="GT Haptik" w:hAnsi="GT Haptik" w:cs="Calibri"/>
          <w:color w:val="000000" w:themeColor="text1"/>
          <w:sz w:val="22"/>
          <w:szCs w:val="22"/>
        </w:rPr>
        <w:t>l</w:t>
      </w:r>
      <w:r w:rsidRPr="006B3901">
        <w:rPr>
          <w:rFonts w:ascii="GT Haptik" w:hAnsi="GT Haptik" w:cs="Calibri"/>
          <w:color w:val="000000" w:themeColor="text1"/>
          <w:sz w:val="22"/>
          <w:szCs w:val="22"/>
        </w:rPr>
        <w:t>e linee guida internazionali</w:t>
      </w:r>
      <w:r w:rsidR="00F90B6E" w:rsidRPr="006B3901">
        <w:rPr>
          <w:rFonts w:ascii="GT Haptik" w:hAnsi="GT Haptik" w:cs="Calibri"/>
          <w:color w:val="000000" w:themeColor="text1"/>
          <w:sz w:val="22"/>
          <w:szCs w:val="22"/>
        </w:rPr>
        <w:t xml:space="preserve"> richiamate</w:t>
      </w:r>
      <w:r w:rsidRPr="006B3901">
        <w:rPr>
          <w:rFonts w:ascii="GT Haptik" w:hAnsi="GT Haptik" w:cs="Calibri"/>
          <w:color w:val="000000" w:themeColor="text1"/>
          <w:sz w:val="22"/>
          <w:szCs w:val="22"/>
        </w:rPr>
        <w:t xml:space="preserve"> consigliano l’utilizzo di una frequenza di campionamento minima di 48 kHz con una preferenza per frequenze superiori (96 kHz)</w:t>
      </w:r>
    </w:p>
    <w:p w14:paraId="0D3E78D8" w14:textId="77777777" w:rsidR="00F90B6E" w:rsidRPr="006B3901" w:rsidRDefault="00F90B6E" w:rsidP="005A2917">
      <w:pPr>
        <w:pStyle w:val="NormaleWeb"/>
        <w:numPr>
          <w:ilvl w:val="0"/>
          <w:numId w:val="8"/>
        </w:numPr>
        <w:spacing w:before="0" w:beforeAutospacing="0" w:after="160" w:afterAutospacing="0" w:line="276" w:lineRule="auto"/>
        <w:ind w:right="1901"/>
        <w:jc w:val="both"/>
        <w:textAlignment w:val="baseline"/>
        <w:rPr>
          <w:rFonts w:ascii="GT Haptik" w:hAnsi="GT Haptik" w:cs="Calibri"/>
          <w:color w:val="000000"/>
          <w:sz w:val="22"/>
          <w:szCs w:val="22"/>
        </w:rPr>
      </w:pPr>
      <w:r w:rsidRPr="006B3901">
        <w:rPr>
          <w:rFonts w:ascii="GT Haptik" w:hAnsi="GT Haptik" w:cs="Calibri"/>
          <w:color w:val="000000" w:themeColor="text1"/>
          <w:sz w:val="22"/>
          <w:szCs w:val="22"/>
        </w:rPr>
        <w:t>r</w:t>
      </w:r>
      <w:r w:rsidR="002A6E27" w:rsidRPr="006B3901">
        <w:rPr>
          <w:rFonts w:ascii="GT Haptik" w:hAnsi="GT Haptik" w:cs="Calibri"/>
          <w:color w:val="000000" w:themeColor="text1"/>
          <w:sz w:val="22"/>
          <w:szCs w:val="22"/>
        </w:rPr>
        <w:t>isoluzione (</w:t>
      </w:r>
      <w:r w:rsidR="002A6E27" w:rsidRPr="006B3901">
        <w:rPr>
          <w:rFonts w:ascii="GT Haptik" w:hAnsi="GT Haptik" w:cs="Calibri"/>
          <w:i/>
          <w:iCs/>
          <w:color w:val="000000" w:themeColor="text1"/>
          <w:sz w:val="22"/>
          <w:szCs w:val="22"/>
        </w:rPr>
        <w:t>Bit Depth</w:t>
      </w:r>
      <w:r w:rsidR="002A6E27" w:rsidRPr="006B3901">
        <w:rPr>
          <w:rFonts w:ascii="GT Haptik" w:hAnsi="GT Haptik" w:cs="Calibri"/>
          <w:color w:val="000000" w:themeColor="text1"/>
          <w:sz w:val="22"/>
          <w:szCs w:val="22"/>
        </w:rPr>
        <w:t xml:space="preserve">): </w:t>
      </w:r>
      <w:r w:rsidRPr="006B3901">
        <w:rPr>
          <w:rFonts w:ascii="GT Haptik" w:hAnsi="GT Haptik" w:cs="Calibri"/>
          <w:color w:val="000000" w:themeColor="text1"/>
          <w:sz w:val="22"/>
          <w:szCs w:val="22"/>
        </w:rPr>
        <w:t>i</w:t>
      </w:r>
      <w:r w:rsidR="002A6E27" w:rsidRPr="006B3901">
        <w:rPr>
          <w:rFonts w:ascii="GT Haptik" w:hAnsi="GT Haptik" w:cs="Calibri"/>
          <w:color w:val="000000" w:themeColor="text1"/>
          <w:sz w:val="22"/>
          <w:szCs w:val="22"/>
        </w:rPr>
        <w:t>l numero di bit stabilisce l’estensione della codifica della gamma dinamica di un evento o di un brano sonoro</w:t>
      </w:r>
      <w:r w:rsidRPr="006B3901">
        <w:rPr>
          <w:rFonts w:ascii="GT Haptik" w:hAnsi="GT Haptik" w:cs="Calibri"/>
          <w:color w:val="000000" w:themeColor="text1"/>
          <w:sz w:val="22"/>
          <w:szCs w:val="22"/>
        </w:rPr>
        <w:t>;</w:t>
      </w:r>
      <w:r w:rsidR="002A6E27" w:rsidRPr="006B3901">
        <w:rPr>
          <w:rFonts w:ascii="GT Haptik" w:hAnsi="GT Haptik" w:cs="Calibri"/>
          <w:color w:val="000000" w:themeColor="text1"/>
          <w:sz w:val="22"/>
          <w:szCs w:val="22"/>
        </w:rPr>
        <w:t xml:space="preserve"> </w:t>
      </w:r>
      <w:r w:rsidRPr="006B3901">
        <w:rPr>
          <w:rFonts w:ascii="GT Haptik" w:hAnsi="GT Haptik" w:cs="Calibri"/>
          <w:color w:val="000000" w:themeColor="text1"/>
          <w:sz w:val="22"/>
          <w:szCs w:val="22"/>
        </w:rPr>
        <w:t>l</w:t>
      </w:r>
      <w:r w:rsidR="002A6E27" w:rsidRPr="006B3901">
        <w:rPr>
          <w:rFonts w:ascii="GT Haptik" w:hAnsi="GT Haptik" w:cs="Calibri"/>
          <w:color w:val="000000" w:themeColor="text1"/>
          <w:sz w:val="22"/>
          <w:szCs w:val="22"/>
        </w:rPr>
        <w:t>a codifica a 24 bit permette la rappresentazione di ogni evento sonoro udibile</w:t>
      </w:r>
    </w:p>
    <w:p w14:paraId="73F3F798" w14:textId="1AB3A3DA" w:rsidR="002A6E27" w:rsidRPr="006B3901" w:rsidRDefault="00F90B6E" w:rsidP="005A2917">
      <w:pPr>
        <w:pStyle w:val="NormaleWeb"/>
        <w:numPr>
          <w:ilvl w:val="0"/>
          <w:numId w:val="8"/>
        </w:numPr>
        <w:spacing w:before="0" w:beforeAutospacing="0" w:after="160" w:afterAutospacing="0" w:line="276" w:lineRule="auto"/>
        <w:ind w:right="1901"/>
        <w:jc w:val="both"/>
        <w:textAlignment w:val="baseline"/>
        <w:rPr>
          <w:rFonts w:ascii="GT Haptik" w:hAnsi="GT Haptik" w:cs="Calibri"/>
          <w:color w:val="000000"/>
          <w:sz w:val="22"/>
          <w:szCs w:val="22"/>
        </w:rPr>
      </w:pPr>
      <w:r w:rsidRPr="006B3901">
        <w:rPr>
          <w:rFonts w:ascii="GT Haptik" w:hAnsi="GT Haptik" w:cs="Calibri"/>
          <w:color w:val="000000"/>
          <w:sz w:val="22"/>
          <w:szCs w:val="22"/>
          <w:shd w:val="clear" w:color="auto" w:fill="FFFFFF"/>
        </w:rPr>
        <w:t>f</w:t>
      </w:r>
      <w:r w:rsidR="002A6E27" w:rsidRPr="006B3901">
        <w:rPr>
          <w:rFonts w:ascii="GT Haptik" w:hAnsi="GT Haptik" w:cs="Calibri"/>
          <w:color w:val="000000"/>
          <w:sz w:val="22"/>
          <w:szCs w:val="22"/>
          <w:shd w:val="clear" w:color="auto" w:fill="FFFFFF"/>
        </w:rPr>
        <w:t>ormato file audio: lineare PCM (</w:t>
      </w:r>
      <w:proofErr w:type="spellStart"/>
      <w:r w:rsidR="002A6E27" w:rsidRPr="006B3901">
        <w:rPr>
          <w:rFonts w:ascii="GT Haptik" w:hAnsi="GT Haptik" w:cs="Calibri"/>
          <w:color w:val="000000"/>
          <w:sz w:val="22"/>
          <w:szCs w:val="22"/>
          <w:shd w:val="clear" w:color="auto" w:fill="FFFFFF"/>
        </w:rPr>
        <w:t>P</w:t>
      </w:r>
      <w:r w:rsidR="002A6E27" w:rsidRPr="006B3901">
        <w:rPr>
          <w:rFonts w:ascii="GT Haptik" w:hAnsi="GT Haptik" w:cs="Calibri"/>
          <w:i/>
          <w:iCs/>
          <w:color w:val="000000"/>
          <w:sz w:val="22"/>
          <w:szCs w:val="22"/>
          <w:shd w:val="clear" w:color="auto" w:fill="FFFFFF"/>
        </w:rPr>
        <w:t>ulse</w:t>
      </w:r>
      <w:proofErr w:type="spellEnd"/>
      <w:r w:rsidR="002A6E27" w:rsidRPr="006B3901">
        <w:rPr>
          <w:rFonts w:ascii="GT Haptik" w:hAnsi="GT Haptik" w:cs="Calibri"/>
          <w:i/>
          <w:iCs/>
          <w:color w:val="000000"/>
          <w:sz w:val="22"/>
          <w:szCs w:val="22"/>
          <w:shd w:val="clear" w:color="auto" w:fill="FFFFFF"/>
        </w:rPr>
        <w:t xml:space="preserve"> Code </w:t>
      </w:r>
      <w:proofErr w:type="spellStart"/>
      <w:r w:rsidR="002A6E27" w:rsidRPr="006B3901">
        <w:rPr>
          <w:rFonts w:ascii="GT Haptik" w:hAnsi="GT Haptik" w:cs="Calibri"/>
          <w:i/>
          <w:iCs/>
          <w:color w:val="000000"/>
          <w:sz w:val="22"/>
          <w:szCs w:val="22"/>
          <w:shd w:val="clear" w:color="auto" w:fill="FFFFFF"/>
        </w:rPr>
        <w:t>Modulation</w:t>
      </w:r>
      <w:proofErr w:type="spellEnd"/>
      <w:r w:rsidR="002A6E27" w:rsidRPr="006B3901">
        <w:rPr>
          <w:rFonts w:ascii="GT Haptik" w:hAnsi="GT Haptik" w:cs="Calibri"/>
          <w:color w:val="000000"/>
          <w:sz w:val="22"/>
          <w:szCs w:val="22"/>
          <w:shd w:val="clear" w:color="auto" w:fill="FFFFFF"/>
        </w:rPr>
        <w:t xml:space="preserve">), </w:t>
      </w:r>
      <w:proofErr w:type="spellStart"/>
      <w:r w:rsidR="002A6E27" w:rsidRPr="006B3901">
        <w:rPr>
          <w:rFonts w:ascii="GT Haptik" w:hAnsi="GT Haptik" w:cs="Calibri"/>
          <w:i/>
          <w:iCs/>
          <w:color w:val="000000"/>
          <w:sz w:val="22"/>
          <w:szCs w:val="22"/>
          <w:shd w:val="clear" w:color="auto" w:fill="FFFFFF"/>
        </w:rPr>
        <w:t>interleaved</w:t>
      </w:r>
      <w:proofErr w:type="spellEnd"/>
      <w:r w:rsidR="002A6E27" w:rsidRPr="006B3901">
        <w:rPr>
          <w:rFonts w:ascii="GT Haptik" w:hAnsi="GT Haptik" w:cs="Calibri"/>
          <w:i/>
          <w:iCs/>
          <w:color w:val="000000"/>
          <w:sz w:val="22"/>
          <w:szCs w:val="22"/>
          <w:shd w:val="clear" w:color="auto" w:fill="FFFFFF"/>
        </w:rPr>
        <w:t xml:space="preserve"> stereo </w:t>
      </w:r>
      <w:proofErr w:type="spellStart"/>
      <w:r w:rsidR="002A6E27" w:rsidRPr="006B3901">
        <w:rPr>
          <w:rFonts w:ascii="GT Haptik" w:hAnsi="GT Haptik" w:cs="Calibri"/>
          <w:i/>
          <w:iCs/>
          <w:color w:val="000000"/>
          <w:sz w:val="22"/>
          <w:szCs w:val="22"/>
          <w:shd w:val="clear" w:color="auto" w:fill="FFFFFF"/>
        </w:rPr>
        <w:t>wave</w:t>
      </w:r>
      <w:proofErr w:type="spellEnd"/>
      <w:r w:rsidR="002A6E27" w:rsidRPr="006B3901">
        <w:rPr>
          <w:rFonts w:ascii="GT Haptik" w:hAnsi="GT Haptik" w:cs="Calibri"/>
          <w:color w:val="000000"/>
          <w:sz w:val="22"/>
          <w:szCs w:val="22"/>
          <w:shd w:val="clear" w:color="auto" w:fill="FFFFFF"/>
        </w:rPr>
        <w:t xml:space="preserve"> (estensione del file .</w:t>
      </w:r>
      <w:r w:rsidRPr="006B3901">
        <w:rPr>
          <w:rFonts w:ascii="GT Haptik" w:hAnsi="GT Haptik" w:cs="Calibri"/>
          <w:color w:val="000000"/>
          <w:sz w:val="22"/>
          <w:szCs w:val="22"/>
          <w:shd w:val="clear" w:color="auto" w:fill="FFFFFF"/>
        </w:rPr>
        <w:t>WAV</w:t>
      </w:r>
      <w:r w:rsidR="002A6E27" w:rsidRPr="006B3901">
        <w:rPr>
          <w:rFonts w:ascii="GT Haptik" w:hAnsi="GT Haptik" w:cs="Calibri"/>
          <w:color w:val="000000"/>
          <w:sz w:val="22"/>
          <w:szCs w:val="22"/>
          <w:shd w:val="clear" w:color="auto" w:fill="FFFFFF"/>
        </w:rPr>
        <w:t>).</w:t>
      </w:r>
    </w:p>
    <w:p w14:paraId="36475920" w14:textId="77777777" w:rsidR="00F90B6E" w:rsidRPr="003C4822" w:rsidRDefault="00F90B6E" w:rsidP="000635B7">
      <w:pPr>
        <w:spacing w:line="276" w:lineRule="auto"/>
        <w:ind w:right="1901"/>
        <w:jc w:val="both"/>
        <w:rPr>
          <w:rFonts w:ascii="GT Haptik" w:eastAsia="Times New Roman" w:hAnsi="GT Haptik"/>
          <w:color w:val="000000"/>
          <w:sz w:val="24"/>
          <w:szCs w:val="24"/>
          <w:shd w:val="clear" w:color="auto" w:fill="FFFF00"/>
        </w:rPr>
      </w:pPr>
    </w:p>
    <w:p w14:paraId="3221780E" w14:textId="30CDE1BC" w:rsidR="002A6E27" w:rsidRPr="00B9098C" w:rsidRDefault="00F90B6E" w:rsidP="000635B7">
      <w:pPr>
        <w:pStyle w:val="Titolo3"/>
        <w:spacing w:before="0" w:after="160" w:line="276" w:lineRule="auto"/>
        <w:ind w:right="1901"/>
        <w:rPr>
          <w:szCs w:val="28"/>
          <w:shd w:val="clear" w:color="auto" w:fill="FFFF00"/>
        </w:rPr>
      </w:pPr>
      <w:bookmarkStart w:id="87" w:name="_Toc103766000"/>
      <w:r w:rsidRPr="00B9098C">
        <w:rPr>
          <w:szCs w:val="28"/>
        </w:rPr>
        <w:t xml:space="preserve">D.3.B. </w:t>
      </w:r>
      <w:r w:rsidR="002A6E27" w:rsidRPr="00B9098C">
        <w:rPr>
          <w:szCs w:val="28"/>
        </w:rPr>
        <w:t>Estrazione del segnale dai supporti originali</w:t>
      </w:r>
      <w:bookmarkEnd w:id="87"/>
    </w:p>
    <w:p w14:paraId="1D36617B" w14:textId="77777777" w:rsidR="00217A26" w:rsidRPr="00875A34" w:rsidRDefault="00F90B6E" w:rsidP="000635B7">
      <w:pPr>
        <w:spacing w:line="276" w:lineRule="auto"/>
        <w:ind w:right="1901"/>
        <w:jc w:val="both"/>
        <w:rPr>
          <w:rFonts w:ascii="GT Haptik" w:eastAsia="Times New Roman" w:hAnsi="GT Haptik"/>
          <w:color w:val="000000"/>
        </w:rPr>
      </w:pPr>
      <w:r w:rsidRPr="00875A34">
        <w:rPr>
          <w:rFonts w:ascii="GT Haptik" w:eastAsia="Times New Roman" w:hAnsi="GT Haptik"/>
          <w:color w:val="000000"/>
        </w:rPr>
        <w:t xml:space="preserve">Nel </w:t>
      </w:r>
      <w:r w:rsidR="002A6E27" w:rsidRPr="00875A34">
        <w:rPr>
          <w:rFonts w:ascii="GT Haptik" w:eastAsia="Times New Roman" w:hAnsi="GT Haptik"/>
          <w:color w:val="000000"/>
        </w:rPr>
        <w:t xml:space="preserve">processo di digitalizzazione </w:t>
      </w:r>
      <w:r w:rsidR="00217A26" w:rsidRPr="00875A34">
        <w:rPr>
          <w:rFonts w:ascii="GT Haptik" w:eastAsia="Times New Roman" w:hAnsi="GT Haptik"/>
          <w:color w:val="000000"/>
        </w:rPr>
        <w:t xml:space="preserve">occupa una parte importante </w:t>
      </w:r>
      <w:r w:rsidR="002A6E27" w:rsidRPr="00875A34">
        <w:rPr>
          <w:rFonts w:ascii="GT Haptik" w:eastAsia="Times New Roman" w:hAnsi="GT Haptik"/>
          <w:color w:val="000000"/>
        </w:rPr>
        <w:t>l'ottimizzazione del recupero del segnale dei supporti originali</w:t>
      </w:r>
      <w:r w:rsidR="00217A26" w:rsidRPr="00875A34">
        <w:rPr>
          <w:rFonts w:ascii="GT Haptik" w:eastAsia="Times New Roman" w:hAnsi="GT Haptik"/>
          <w:color w:val="000000"/>
        </w:rPr>
        <w:t xml:space="preserve">, e questo per due ordini di motivi: </w:t>
      </w:r>
    </w:p>
    <w:p w14:paraId="0B17FA10" w14:textId="3F3034F9" w:rsidR="00217A26" w:rsidRPr="00875A34" w:rsidRDefault="002A6E27" w:rsidP="005A2917">
      <w:pPr>
        <w:pStyle w:val="Paragrafoelenco"/>
        <w:numPr>
          <w:ilvl w:val="0"/>
          <w:numId w:val="5"/>
        </w:numPr>
        <w:spacing w:line="276" w:lineRule="auto"/>
        <w:ind w:right="1901"/>
        <w:jc w:val="both"/>
        <w:rPr>
          <w:rFonts w:ascii="GT Haptik" w:eastAsia="Times New Roman" w:hAnsi="GT Haptik"/>
          <w:color w:val="000000"/>
        </w:rPr>
      </w:pPr>
      <w:r w:rsidRPr="00875A34">
        <w:rPr>
          <w:rFonts w:ascii="GT Haptik" w:eastAsia="Times New Roman" w:hAnsi="GT Haptik"/>
          <w:color w:val="000000"/>
        </w:rPr>
        <w:t xml:space="preserve">il supporto originale potrebbe deteriorarsi e la riproduzione futura potrebbe non raggiungere la stessa qualità o addirittura </w:t>
      </w:r>
      <w:r w:rsidR="00217A26" w:rsidRPr="00875A34">
        <w:rPr>
          <w:rFonts w:ascii="GT Haptik" w:eastAsia="Times New Roman" w:hAnsi="GT Haptik"/>
          <w:color w:val="000000"/>
        </w:rPr>
        <w:t>non essere più praticabile</w:t>
      </w:r>
    </w:p>
    <w:p w14:paraId="047C5F04" w14:textId="232EE666" w:rsidR="002A6E27" w:rsidRPr="00875A34" w:rsidRDefault="002A6E27" w:rsidP="005A2917">
      <w:pPr>
        <w:pStyle w:val="Paragrafoelenco"/>
        <w:numPr>
          <w:ilvl w:val="0"/>
          <w:numId w:val="5"/>
        </w:numPr>
        <w:spacing w:line="276" w:lineRule="auto"/>
        <w:ind w:right="1901"/>
        <w:jc w:val="both"/>
        <w:rPr>
          <w:rFonts w:ascii="GT Haptik" w:eastAsia="Times New Roman" w:hAnsi="GT Haptik"/>
          <w:color w:val="000000"/>
        </w:rPr>
      </w:pPr>
      <w:r w:rsidRPr="00875A34">
        <w:rPr>
          <w:rFonts w:ascii="GT Haptik" w:eastAsia="Times New Roman" w:hAnsi="GT Haptik"/>
          <w:color w:val="000000" w:themeColor="text1"/>
        </w:rPr>
        <w:t xml:space="preserve">l'estrazione del segnale </w:t>
      </w:r>
      <w:r w:rsidR="00217A26" w:rsidRPr="00875A34">
        <w:rPr>
          <w:rFonts w:ascii="GT Haptik" w:eastAsia="Times New Roman" w:hAnsi="GT Haptik"/>
          <w:color w:val="000000" w:themeColor="text1"/>
        </w:rPr>
        <w:t>potrebbe costituire un’attività onerosa e lunga</w:t>
      </w:r>
      <w:r w:rsidR="0068180D" w:rsidRPr="00875A34">
        <w:rPr>
          <w:rFonts w:ascii="GT Haptik" w:eastAsia="Times New Roman" w:hAnsi="GT Haptik"/>
          <w:color w:val="000000" w:themeColor="text1"/>
        </w:rPr>
        <w:t xml:space="preserve">, tanto da far preferire </w:t>
      </w:r>
      <w:r w:rsidRPr="00875A34">
        <w:rPr>
          <w:rFonts w:ascii="GT Haptik" w:eastAsia="Times New Roman" w:hAnsi="GT Haptik"/>
          <w:color w:val="000000" w:themeColor="text1"/>
        </w:rPr>
        <w:t>un'ottimizzazione al primo tentativo</w:t>
      </w:r>
      <w:r w:rsidR="4A667B9A" w:rsidRPr="00875A34">
        <w:rPr>
          <w:rFonts w:ascii="GT Haptik" w:eastAsia="Times New Roman" w:hAnsi="GT Haptik"/>
          <w:color w:val="000000" w:themeColor="text1"/>
        </w:rPr>
        <w:t>.</w:t>
      </w:r>
    </w:p>
    <w:p w14:paraId="0D66B675" w14:textId="77777777" w:rsidR="00217A26" w:rsidRPr="00875A34" w:rsidRDefault="00217A26" w:rsidP="000635B7">
      <w:pPr>
        <w:spacing w:line="276" w:lineRule="auto"/>
        <w:ind w:right="1901"/>
        <w:jc w:val="both"/>
        <w:rPr>
          <w:rFonts w:ascii="GT Haptik" w:eastAsia="Times New Roman" w:hAnsi="GT Haptik" w:cs="Times New Roman"/>
        </w:rPr>
      </w:pPr>
    </w:p>
    <w:p w14:paraId="3255D9D2" w14:textId="0E82B082" w:rsidR="002A6E27" w:rsidRPr="00875A34" w:rsidRDefault="002A6E27" w:rsidP="000635B7">
      <w:pPr>
        <w:spacing w:line="276" w:lineRule="auto"/>
        <w:ind w:right="1901"/>
        <w:jc w:val="both"/>
        <w:rPr>
          <w:rFonts w:ascii="GT Haptik" w:eastAsia="Times New Roman" w:hAnsi="GT Haptik" w:cs="Times New Roman"/>
        </w:rPr>
      </w:pPr>
      <w:r w:rsidRPr="00875A34">
        <w:rPr>
          <w:rFonts w:ascii="GT Haptik" w:eastAsia="Times New Roman" w:hAnsi="GT Haptik"/>
          <w:color w:val="000000"/>
        </w:rPr>
        <w:t>Altri aspetti importanti di cui tenere conto sono la selezione della copia migliore</w:t>
      </w:r>
      <w:r w:rsidR="0068180D" w:rsidRPr="00875A34">
        <w:rPr>
          <w:rFonts w:ascii="GT Haptik" w:eastAsia="Times New Roman" w:hAnsi="GT Haptik"/>
          <w:color w:val="000000"/>
        </w:rPr>
        <w:t>,</w:t>
      </w:r>
      <w:r w:rsidRPr="00875A34">
        <w:rPr>
          <w:rFonts w:ascii="GT Haptik" w:eastAsia="Times New Roman" w:hAnsi="GT Haptik"/>
          <w:color w:val="000000"/>
        </w:rPr>
        <w:t xml:space="preserve"> la pulitura e </w:t>
      </w:r>
      <w:r w:rsidR="0068180D" w:rsidRPr="00875A34">
        <w:rPr>
          <w:rFonts w:ascii="GT Haptik" w:eastAsia="Times New Roman" w:hAnsi="GT Haptik"/>
          <w:color w:val="000000"/>
        </w:rPr>
        <w:t xml:space="preserve">il </w:t>
      </w:r>
      <w:r w:rsidRPr="00875A34">
        <w:rPr>
          <w:rFonts w:ascii="GT Haptik" w:eastAsia="Times New Roman" w:hAnsi="GT Haptik"/>
          <w:color w:val="000000"/>
        </w:rPr>
        <w:t>restauro del supporto originale. Il metodo di pulitura più appropriato dipend</w:t>
      </w:r>
      <w:r w:rsidR="0068180D" w:rsidRPr="00875A34">
        <w:rPr>
          <w:rFonts w:ascii="GT Haptik" w:eastAsia="Times New Roman" w:hAnsi="GT Haptik"/>
          <w:color w:val="000000"/>
        </w:rPr>
        <w:t>e</w:t>
      </w:r>
      <w:r w:rsidRPr="00875A34">
        <w:rPr>
          <w:rFonts w:ascii="GT Haptik" w:eastAsia="Times New Roman" w:hAnsi="GT Haptik"/>
          <w:color w:val="000000"/>
        </w:rPr>
        <w:t xml:space="preserve"> dal supporto specifico e dalle sue condizioni.</w:t>
      </w:r>
    </w:p>
    <w:p w14:paraId="691AE316" w14:textId="77777777" w:rsidR="00F90B6E" w:rsidRPr="003C4822" w:rsidRDefault="00F90B6E" w:rsidP="000635B7">
      <w:pPr>
        <w:spacing w:line="276" w:lineRule="auto"/>
        <w:ind w:right="1901"/>
        <w:jc w:val="both"/>
        <w:rPr>
          <w:rFonts w:ascii="GT Haptik" w:eastAsia="Times New Roman" w:hAnsi="GT Haptik"/>
          <w:color w:val="000000"/>
          <w:sz w:val="24"/>
          <w:szCs w:val="24"/>
          <w:shd w:val="clear" w:color="auto" w:fill="FFFF00"/>
        </w:rPr>
      </w:pPr>
    </w:p>
    <w:p w14:paraId="22921E10" w14:textId="2B6F3E24" w:rsidR="002A6E27" w:rsidRPr="00B9098C" w:rsidRDefault="0068180D" w:rsidP="000635B7">
      <w:pPr>
        <w:pStyle w:val="Titolo3"/>
        <w:spacing w:before="0" w:after="160" w:line="276" w:lineRule="auto"/>
        <w:ind w:right="1901"/>
        <w:rPr>
          <w:rFonts w:cs="Times New Roman"/>
          <w:szCs w:val="28"/>
        </w:rPr>
      </w:pPr>
      <w:bookmarkStart w:id="88" w:name="_Toc103766001"/>
      <w:r w:rsidRPr="00B9098C">
        <w:rPr>
          <w:szCs w:val="28"/>
        </w:rPr>
        <w:t xml:space="preserve">D.3.C. </w:t>
      </w:r>
      <w:r w:rsidR="002A6E27" w:rsidRPr="00B9098C">
        <w:rPr>
          <w:szCs w:val="28"/>
        </w:rPr>
        <w:t>Attrezzature di riproduzione</w:t>
      </w:r>
      <w:bookmarkEnd w:id="88"/>
    </w:p>
    <w:p w14:paraId="5A981E4F" w14:textId="389ED2BD" w:rsidR="002A6E27" w:rsidRPr="00875A34" w:rsidRDefault="002A6E27" w:rsidP="000635B7">
      <w:pPr>
        <w:spacing w:line="276" w:lineRule="auto"/>
        <w:ind w:right="1901"/>
        <w:jc w:val="both"/>
        <w:rPr>
          <w:rFonts w:ascii="GT Haptik" w:eastAsia="Times New Roman" w:hAnsi="GT Haptik" w:cs="Times New Roman"/>
        </w:rPr>
      </w:pPr>
      <w:r w:rsidRPr="00875A34">
        <w:rPr>
          <w:rFonts w:ascii="GT Haptik" w:eastAsia="Times New Roman" w:hAnsi="GT Haptik"/>
          <w:color w:val="000000"/>
        </w:rPr>
        <w:t>La riproduzione dei supporti audio e video prevede l’utilizzo di una catena di apparecchiature</w:t>
      </w:r>
      <w:r w:rsidR="0068180D" w:rsidRPr="00875A34">
        <w:rPr>
          <w:rFonts w:ascii="GT Haptik" w:eastAsia="Times New Roman" w:hAnsi="GT Haptik"/>
          <w:color w:val="000000"/>
        </w:rPr>
        <w:t>.</w:t>
      </w:r>
      <w:r w:rsidRPr="00875A34">
        <w:rPr>
          <w:rFonts w:ascii="GT Haptik" w:eastAsia="Times New Roman" w:hAnsi="GT Haptik"/>
          <w:color w:val="000000"/>
        </w:rPr>
        <w:t xml:space="preserve"> </w:t>
      </w:r>
      <w:r w:rsidR="0068180D" w:rsidRPr="00875A34">
        <w:rPr>
          <w:rFonts w:ascii="GT Haptik" w:eastAsia="Times New Roman" w:hAnsi="GT Haptik"/>
          <w:color w:val="000000"/>
        </w:rPr>
        <w:t>L</w:t>
      </w:r>
      <w:r w:rsidRPr="00875A34">
        <w:rPr>
          <w:rFonts w:ascii="GT Haptik" w:eastAsia="Times New Roman" w:hAnsi="GT Haptik"/>
          <w:color w:val="000000"/>
        </w:rPr>
        <w:t>a combinazione degli strumenti di riproduzione, cavi di segnale, mixer e altri apparecchi di elaborazione audio e video d</w:t>
      </w:r>
      <w:r w:rsidR="0068180D" w:rsidRPr="00875A34">
        <w:rPr>
          <w:rFonts w:ascii="GT Haptik" w:eastAsia="Times New Roman" w:hAnsi="GT Haptik"/>
          <w:color w:val="000000"/>
        </w:rPr>
        <w:t>evono</w:t>
      </w:r>
      <w:r w:rsidRPr="00875A34">
        <w:rPr>
          <w:rFonts w:ascii="GT Haptik" w:eastAsia="Times New Roman" w:hAnsi="GT Haptik"/>
          <w:color w:val="000000"/>
        </w:rPr>
        <w:t xml:space="preserve"> avere specifiche di qualità pari o superior</w:t>
      </w:r>
      <w:r w:rsidR="00390626" w:rsidRPr="00875A34">
        <w:rPr>
          <w:rFonts w:ascii="GT Haptik" w:eastAsia="Times New Roman" w:hAnsi="GT Haptik"/>
          <w:color w:val="000000"/>
        </w:rPr>
        <w:t>i</w:t>
      </w:r>
      <w:r w:rsidRPr="00875A34">
        <w:rPr>
          <w:rFonts w:ascii="GT Haptik" w:eastAsia="Times New Roman" w:hAnsi="GT Haptik"/>
          <w:color w:val="000000"/>
        </w:rPr>
        <w:t xml:space="preserve"> a quelle delle apparecchiature audio e video digitali, sia per la frequenza di campionamento </w:t>
      </w:r>
      <w:r w:rsidR="00390626" w:rsidRPr="00875A34">
        <w:rPr>
          <w:rFonts w:ascii="GT Haptik" w:eastAsia="Times New Roman" w:hAnsi="GT Haptik"/>
          <w:color w:val="000000"/>
        </w:rPr>
        <w:t>sia</w:t>
      </w:r>
      <w:r w:rsidRPr="00875A34">
        <w:rPr>
          <w:rFonts w:ascii="GT Haptik" w:eastAsia="Times New Roman" w:hAnsi="GT Haptik"/>
          <w:color w:val="000000"/>
        </w:rPr>
        <w:t xml:space="preserve"> per la risoluzione.</w:t>
      </w:r>
    </w:p>
    <w:p w14:paraId="18CF9604" w14:textId="112DB26F" w:rsidR="002A6E27" w:rsidRPr="00875A34" w:rsidRDefault="002A6E27" w:rsidP="000635B7">
      <w:pPr>
        <w:spacing w:line="276" w:lineRule="auto"/>
        <w:ind w:right="1901"/>
        <w:rPr>
          <w:rFonts w:ascii="GT Haptik" w:eastAsia="Times New Roman" w:hAnsi="GT Haptik" w:cs="Times New Roman"/>
        </w:rPr>
      </w:pPr>
      <w:r w:rsidRPr="00875A34">
        <w:rPr>
          <w:rFonts w:ascii="GT Haptik" w:eastAsia="Times New Roman" w:hAnsi="GT Haptik"/>
          <w:color w:val="000000"/>
        </w:rPr>
        <w:t>La qualità delle attrezzature per la riproduzione, dei collegamenti audio, dei formati digitali di destinazione dev</w:t>
      </w:r>
      <w:r w:rsidR="00390626" w:rsidRPr="00875A34">
        <w:rPr>
          <w:rFonts w:ascii="GT Haptik" w:eastAsia="Times New Roman" w:hAnsi="GT Haptik"/>
          <w:color w:val="000000"/>
        </w:rPr>
        <w:t>e</w:t>
      </w:r>
      <w:r w:rsidRPr="00875A34">
        <w:rPr>
          <w:rFonts w:ascii="GT Haptik" w:eastAsia="Times New Roman" w:hAnsi="GT Haptik"/>
          <w:color w:val="000000"/>
        </w:rPr>
        <w:t xml:space="preserve"> essere miglior</w:t>
      </w:r>
      <w:r w:rsidR="00390626" w:rsidRPr="00875A34">
        <w:rPr>
          <w:rFonts w:ascii="GT Haptik" w:eastAsia="Times New Roman" w:hAnsi="GT Haptik"/>
          <w:color w:val="000000"/>
        </w:rPr>
        <w:t>e</w:t>
      </w:r>
      <w:r w:rsidRPr="00875A34">
        <w:rPr>
          <w:rFonts w:ascii="GT Haptik" w:eastAsia="Times New Roman" w:hAnsi="GT Haptik"/>
          <w:color w:val="000000"/>
        </w:rPr>
        <w:t xml:space="preserve"> di quella del supporto originale.</w:t>
      </w:r>
    </w:p>
    <w:p w14:paraId="6EBADEB5" w14:textId="3A43CE2F" w:rsidR="002A6E27" w:rsidRPr="00875A34" w:rsidRDefault="00390626" w:rsidP="000635B7">
      <w:pPr>
        <w:spacing w:line="276" w:lineRule="auto"/>
        <w:ind w:right="1901"/>
        <w:jc w:val="both"/>
        <w:rPr>
          <w:rFonts w:ascii="GT Haptik" w:eastAsia="Times New Roman" w:hAnsi="GT Haptik" w:cs="Times New Roman"/>
        </w:rPr>
      </w:pPr>
      <w:r w:rsidRPr="00875A34">
        <w:rPr>
          <w:rFonts w:ascii="GT Haptik" w:eastAsia="Times New Roman" w:hAnsi="GT Haptik"/>
          <w:color w:val="000000"/>
        </w:rPr>
        <w:lastRenderedPageBreak/>
        <w:t>È utile tenere presente che t</w:t>
      </w:r>
      <w:r w:rsidR="002A6E27" w:rsidRPr="00875A34">
        <w:rPr>
          <w:rFonts w:ascii="GT Haptik" w:eastAsia="Times New Roman" w:hAnsi="GT Haptik"/>
          <w:color w:val="000000"/>
        </w:rPr>
        <w:t xml:space="preserve">utta l'attrezzatura richiede una manutenzione </w:t>
      </w:r>
      <w:r w:rsidRPr="00875A34">
        <w:rPr>
          <w:rFonts w:ascii="GT Haptik" w:eastAsia="Times New Roman" w:hAnsi="GT Haptik"/>
          <w:color w:val="000000"/>
        </w:rPr>
        <w:t xml:space="preserve">continua e </w:t>
      </w:r>
      <w:r w:rsidR="002A6E27" w:rsidRPr="00875A34">
        <w:rPr>
          <w:rFonts w:ascii="GT Haptik" w:eastAsia="Times New Roman" w:hAnsi="GT Haptik"/>
          <w:color w:val="000000"/>
        </w:rPr>
        <w:t xml:space="preserve">regolare per mantenerla in buono stato di funzionamento. Tuttavia, poiché le apparecchiature di riproduzione analogica </w:t>
      </w:r>
      <w:r w:rsidR="008E0163" w:rsidRPr="00875A34">
        <w:rPr>
          <w:rFonts w:ascii="GT Haptik" w:eastAsia="Times New Roman" w:hAnsi="GT Haptik"/>
          <w:color w:val="000000"/>
        </w:rPr>
        <w:t xml:space="preserve">diventano </w:t>
      </w:r>
      <w:r w:rsidRPr="00875A34">
        <w:rPr>
          <w:rFonts w:ascii="GT Haptik" w:eastAsia="Times New Roman" w:hAnsi="GT Haptik"/>
          <w:color w:val="000000"/>
        </w:rPr>
        <w:t xml:space="preserve">velocemente </w:t>
      </w:r>
      <w:r w:rsidR="008E0163" w:rsidRPr="00875A34">
        <w:rPr>
          <w:rFonts w:ascii="GT Haptik" w:eastAsia="Times New Roman" w:hAnsi="GT Haptik"/>
          <w:color w:val="000000"/>
        </w:rPr>
        <w:t>ob</w:t>
      </w:r>
      <w:r w:rsidR="002A6E27" w:rsidRPr="00875A34">
        <w:rPr>
          <w:rFonts w:ascii="GT Haptik" w:eastAsia="Times New Roman" w:hAnsi="GT Haptik"/>
          <w:color w:val="000000"/>
        </w:rPr>
        <w:t>s</w:t>
      </w:r>
      <w:r w:rsidR="008E0163" w:rsidRPr="00875A34">
        <w:rPr>
          <w:rFonts w:ascii="GT Haptik" w:eastAsia="Times New Roman" w:hAnsi="GT Haptik"/>
          <w:color w:val="000000"/>
        </w:rPr>
        <w:t>olete</w:t>
      </w:r>
      <w:r w:rsidR="002A6E27" w:rsidRPr="00875A34">
        <w:rPr>
          <w:rFonts w:ascii="GT Haptik" w:eastAsia="Times New Roman" w:hAnsi="GT Haptik"/>
          <w:color w:val="000000"/>
        </w:rPr>
        <w:t>, è necessario pianificare l'approvvigionamento dei pezzi di ricambio</w:t>
      </w:r>
      <w:r w:rsidRPr="00875A34">
        <w:rPr>
          <w:rFonts w:ascii="GT Haptik" w:eastAsia="Times New Roman" w:hAnsi="GT Haptik"/>
          <w:color w:val="000000"/>
        </w:rPr>
        <w:t>,</w:t>
      </w:r>
      <w:r w:rsidR="002A6E27" w:rsidRPr="00875A34">
        <w:rPr>
          <w:rFonts w:ascii="GT Haptik" w:eastAsia="Times New Roman" w:hAnsi="GT Haptik"/>
          <w:color w:val="000000"/>
        </w:rPr>
        <w:t xml:space="preserve"> considera</w:t>
      </w:r>
      <w:r w:rsidRPr="00875A34">
        <w:rPr>
          <w:rFonts w:ascii="GT Haptik" w:eastAsia="Times New Roman" w:hAnsi="GT Haptik"/>
          <w:color w:val="000000"/>
        </w:rPr>
        <w:t>to che</w:t>
      </w:r>
      <w:r w:rsidR="002A6E27" w:rsidRPr="00875A34">
        <w:rPr>
          <w:rFonts w:ascii="GT Haptik" w:eastAsia="Times New Roman" w:hAnsi="GT Haptik"/>
          <w:color w:val="000000"/>
        </w:rPr>
        <w:t xml:space="preserve"> la loro disponibilità </w:t>
      </w:r>
      <w:r w:rsidRPr="00875A34">
        <w:rPr>
          <w:rFonts w:ascii="GT Haptik" w:eastAsia="Times New Roman" w:hAnsi="GT Haptik"/>
          <w:color w:val="000000"/>
        </w:rPr>
        <w:t>è limitata nel tempo</w:t>
      </w:r>
      <w:r w:rsidR="002A6E27" w:rsidRPr="00875A34">
        <w:rPr>
          <w:rFonts w:ascii="GT Haptik" w:eastAsia="Times New Roman" w:hAnsi="GT Haptik"/>
          <w:color w:val="000000"/>
        </w:rPr>
        <w:t>.</w:t>
      </w:r>
    </w:p>
    <w:p w14:paraId="6294F735" w14:textId="77777777" w:rsidR="00390626" w:rsidRPr="000A402F" w:rsidRDefault="00390626" w:rsidP="000635B7">
      <w:pPr>
        <w:spacing w:line="276" w:lineRule="auto"/>
        <w:ind w:right="1901"/>
        <w:jc w:val="both"/>
        <w:rPr>
          <w:rFonts w:ascii="GT Haptik Bold" w:eastAsia="Times New Roman" w:hAnsi="GT Haptik Bold"/>
          <w:color w:val="2D489D"/>
          <w:sz w:val="32"/>
          <w:szCs w:val="24"/>
          <w:shd w:val="clear" w:color="auto" w:fill="FFFF00"/>
        </w:rPr>
      </w:pPr>
    </w:p>
    <w:p w14:paraId="3A551618" w14:textId="02FCC1B6" w:rsidR="00190432" w:rsidRPr="000A402F" w:rsidRDefault="00390626" w:rsidP="000635B7">
      <w:pPr>
        <w:pStyle w:val="Titolo3"/>
        <w:spacing w:before="0" w:after="160" w:line="276" w:lineRule="auto"/>
        <w:ind w:right="1901"/>
        <w:rPr>
          <w:sz w:val="36"/>
          <w:szCs w:val="28"/>
        </w:rPr>
      </w:pPr>
      <w:bookmarkStart w:id="89" w:name="_Toc103766002"/>
      <w:r w:rsidRPr="000A402F">
        <w:rPr>
          <w:sz w:val="36"/>
          <w:szCs w:val="28"/>
        </w:rPr>
        <w:t xml:space="preserve">D.3.D. </w:t>
      </w:r>
      <w:r w:rsidR="008A7C81" w:rsidRPr="000A402F">
        <w:rPr>
          <w:sz w:val="36"/>
          <w:szCs w:val="28"/>
        </w:rPr>
        <w:t>S</w:t>
      </w:r>
      <w:r w:rsidR="00190432" w:rsidRPr="000A402F">
        <w:rPr>
          <w:sz w:val="36"/>
          <w:szCs w:val="28"/>
        </w:rPr>
        <w:t xml:space="preserve">istemi </w:t>
      </w:r>
      <w:r w:rsidR="008A7C81" w:rsidRPr="000A402F">
        <w:rPr>
          <w:sz w:val="36"/>
          <w:szCs w:val="28"/>
        </w:rPr>
        <w:t>per la conservazione</w:t>
      </w:r>
      <w:bookmarkEnd w:id="89"/>
    </w:p>
    <w:p w14:paraId="6D3D7859" w14:textId="5FE23DFE" w:rsidR="00190432" w:rsidRPr="00875A34" w:rsidRDefault="0E694B5C" w:rsidP="000635B7">
      <w:pPr>
        <w:spacing w:line="276" w:lineRule="auto"/>
        <w:ind w:right="1901"/>
        <w:jc w:val="both"/>
        <w:rPr>
          <w:rFonts w:ascii="GT Haptik" w:eastAsia="Times New Roman" w:hAnsi="GT Haptik" w:cs="Times New Roman"/>
        </w:rPr>
      </w:pPr>
      <w:r w:rsidRPr="00875A34">
        <w:rPr>
          <w:rFonts w:ascii="GT Haptik" w:eastAsia="Times New Roman" w:hAnsi="GT Haptik"/>
          <w:color w:val="000000"/>
        </w:rPr>
        <w:t xml:space="preserve">Infine, per richiamare un principio generale </w:t>
      </w:r>
      <w:r w:rsidR="16B028AE" w:rsidRPr="00875A34">
        <w:rPr>
          <w:rFonts w:ascii="GT Haptik" w:eastAsia="Times New Roman" w:hAnsi="GT Haptik"/>
          <w:color w:val="000000"/>
        </w:rPr>
        <w:t>presente nelle linee guida della IASA</w:t>
      </w:r>
      <w:r w:rsidR="7741AE1E" w:rsidRPr="00875A34">
        <w:rPr>
          <w:rFonts w:ascii="GT Haptik" w:eastAsia="Times New Roman" w:hAnsi="GT Haptik"/>
          <w:color w:val="000000"/>
        </w:rPr>
        <w:t>, occorre tenere presente che</w:t>
      </w:r>
      <w:r w:rsidRPr="00875A34">
        <w:rPr>
          <w:rFonts w:ascii="GT Haptik" w:eastAsia="Times New Roman" w:hAnsi="GT Haptik"/>
          <w:color w:val="000000"/>
        </w:rPr>
        <w:t xml:space="preserve"> </w:t>
      </w:r>
      <w:r w:rsidR="7741AE1E" w:rsidRPr="00875A34">
        <w:rPr>
          <w:rFonts w:ascii="GT Haptik" w:eastAsia="Times New Roman" w:hAnsi="GT Haptik"/>
          <w:color w:val="000000"/>
        </w:rPr>
        <w:t>«l</w:t>
      </w:r>
      <w:r w:rsidR="27B38398" w:rsidRPr="00875A34">
        <w:rPr>
          <w:rFonts w:ascii="GT Haptik" w:eastAsia="Times New Roman" w:hAnsi="GT Haptik"/>
          <w:color w:val="000000"/>
        </w:rPr>
        <w:t>e strategie sulla gestione, l'archiviazione a lungo termine e la conservazione dell'audio e il video codificati digitalmente si basano sulla premessa che non esiste un supporto di memorizzazione definitivo e permanente, né ci sarà nel prossimo futuro. Invece, coloro che gestiscono archivi audio digitali devono pianificare l'implementazione di sistemi di gestione e archiviazione della conservazione progettati per supportare processi che prevedano l'inevitabile cambiamento di formato, supporto o altre tecnologie. L'obiettivo principale nella conservazione digitale è quello di costruire sistemi sostenibili piuttosto che supporti permanenti</w:t>
      </w:r>
      <w:r w:rsidR="7741AE1E" w:rsidRPr="00875A34">
        <w:rPr>
          <w:rFonts w:ascii="GT Haptik" w:eastAsia="Times New Roman" w:hAnsi="GT Haptik"/>
          <w:color w:val="000000"/>
        </w:rPr>
        <w:t>»</w:t>
      </w:r>
      <w:r w:rsidR="00190432" w:rsidRPr="00875A34">
        <w:rPr>
          <w:rStyle w:val="Rimandonotaapidipagina"/>
          <w:rFonts w:ascii="GT Haptik" w:eastAsia="Times New Roman" w:hAnsi="GT Haptik"/>
          <w:color w:val="000000"/>
        </w:rPr>
        <w:footnoteReference w:id="8"/>
      </w:r>
      <w:r w:rsidR="27B38398" w:rsidRPr="00875A34">
        <w:rPr>
          <w:rFonts w:ascii="GT Haptik" w:eastAsia="Times New Roman" w:hAnsi="GT Haptik"/>
          <w:color w:val="000000"/>
        </w:rPr>
        <w:t>.</w:t>
      </w:r>
    </w:p>
    <w:p w14:paraId="6A3EE22B" w14:textId="7DE19E68" w:rsidR="00190432" w:rsidRPr="003C4822" w:rsidRDefault="00190432" w:rsidP="000635B7">
      <w:pPr>
        <w:spacing w:line="276" w:lineRule="auto"/>
        <w:ind w:right="1901"/>
        <w:rPr>
          <w:rFonts w:ascii="GT Haptik" w:eastAsia="Times New Roman" w:hAnsi="GT Haptik" w:cs="Times New Roman"/>
          <w:sz w:val="24"/>
          <w:szCs w:val="24"/>
        </w:rPr>
      </w:pPr>
    </w:p>
    <w:p w14:paraId="2F83D88E" w14:textId="297E0C6A" w:rsidR="00C52E2C" w:rsidRPr="003C4822" w:rsidRDefault="00C52E2C" w:rsidP="000635B7">
      <w:pPr>
        <w:pBdr>
          <w:top w:val="nil"/>
          <w:left w:val="nil"/>
          <w:bottom w:val="nil"/>
          <w:right w:val="nil"/>
          <w:between w:val="nil"/>
        </w:pBdr>
        <w:spacing w:line="276" w:lineRule="auto"/>
        <w:ind w:right="1901"/>
        <w:jc w:val="both"/>
        <w:rPr>
          <w:rFonts w:ascii="GT Haptik" w:hAnsi="GT Haptik" w:cstheme="majorHAnsi"/>
          <w:b/>
          <w:sz w:val="24"/>
          <w:szCs w:val="24"/>
          <w:highlight w:val="yellow"/>
        </w:rPr>
      </w:pPr>
    </w:p>
    <w:bookmarkStart w:id="90" w:name="_heading=h.19c6y18"/>
    <w:bookmarkStart w:id="91" w:name="_Toc103766003"/>
    <w:bookmarkEnd w:id="90"/>
    <w:p w14:paraId="75B88DF0" w14:textId="6A83FB80" w:rsidR="003154BE" w:rsidRPr="000A402F" w:rsidRDefault="000A402F" w:rsidP="000635B7">
      <w:pPr>
        <w:pStyle w:val="Titolo2"/>
        <w:spacing w:before="0" w:after="160" w:line="276" w:lineRule="auto"/>
        <w:ind w:right="1901"/>
        <w:rPr>
          <w:rFonts w:ascii="GT Haptik Bold" w:hAnsi="GT Haptik Bold"/>
          <w:color w:val="2D489D"/>
          <w:sz w:val="40"/>
          <w:szCs w:val="28"/>
        </w:rPr>
      </w:pPr>
      <w:r w:rsidRPr="00EC014F">
        <w:rPr>
          <w:rStyle w:val="PidipaginaCarattere"/>
          <w:rFonts w:ascii="GT Haptik Bold" w:hAnsi="GT Haptik Bold" w:cstheme="minorHAnsi"/>
          <w:noProof/>
          <w:color w:val="404040" w:themeColor="text1" w:themeTint="BF"/>
          <w:sz w:val="44"/>
        </w:rPr>
        <mc:AlternateContent>
          <mc:Choice Requires="wps">
            <w:drawing>
              <wp:anchor distT="0" distB="0" distL="114300" distR="114300" simplePos="0" relativeHeight="251678720" behindDoc="0" locked="0" layoutInCell="1" allowOverlap="1" wp14:anchorId="14FEA24E" wp14:editId="34CA90C0">
                <wp:simplePos x="0" y="0"/>
                <wp:positionH relativeFrom="column">
                  <wp:posOffset>-1374775</wp:posOffset>
                </wp:positionH>
                <wp:positionV relativeFrom="paragraph">
                  <wp:posOffset>447040</wp:posOffset>
                </wp:positionV>
                <wp:extent cx="6289675" cy="0"/>
                <wp:effectExtent l="0" t="0" r="34925" b="19050"/>
                <wp:wrapNone/>
                <wp:docPr id="16" name="Connettore diritto 16"/>
                <wp:cNvGraphicFramePr/>
                <a:graphic xmlns:a="http://schemas.openxmlformats.org/drawingml/2006/main">
                  <a:graphicData uri="http://schemas.microsoft.com/office/word/2010/wordprocessingShape">
                    <wps:wsp>
                      <wps:cNvCnPr/>
                      <wps:spPr>
                        <a:xfrm>
                          <a:off x="0" y="0"/>
                          <a:ext cx="6289675"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01B1A68" id="Connettore diritto 16"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25pt,35.2pt" to="387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YY47AEAAC4EAAAOAAAAZHJzL2Uyb0RvYy54bWysU02P0zAQvSPxHyzfadKKLW3UdA+NlguC&#10;CpYf4Dp2Y62/NDZN+u8ZO2mWBYQQ4uLYnvdm3ptxdveD0eQiIChna7pclJQIy12r7LmmXx8f3mwo&#10;CZHZlmlnRU2vItD7/etXu95XYuU6p1sBBJPYUPW+pl2MviqKwDthWFg4LywGpQPDIh7hXLTAesxu&#10;dLEqy3XRO2g9OC5CwNtmDNJ9zi+l4PGTlEFEomuK2mJeIa+ntBb7HavOwHyn+CSD/YMKw5TFonOq&#10;hkVGvoH6JZVRHFxwMi64M4WTUnGRPaCbZfmTmy8d8yJ7weYEP7cp/L+0/OPlCES1OLs1JZYZnNHB&#10;WStidCBIq0DhjmAQO9X7UCHhYI8wnYI/QrI9SDDpi4bIkLt7nbsrhkg4Xq5Xm+363R0l/BYrnoke&#10;QnwvnCFpU1OtbDLOKnb5ECIWQ+gNkq61JT1K3pZ3OFRuPOqPOMGnx26aQ3BatQ9K64QOcD4dNJAL&#10;w1ewat5utk2ygzlfwFKBhoVuxOXQBNMW0cn96Dfv4lWLUcpnIbGD6HCZJee3K+Z67dNyzoLIRJGo&#10;ayaVfyZN2EQT+T3/LXFG54rOxplolHXwu6pxuEmVI/7mevSabJ9ce83Tz+3AR5nbOP1A6dX/eM70&#10;5998/x0AAP//AwBQSwMEFAAGAAgAAAAhAId84GncAAAACgEAAA8AAABkcnMvZG93bnJldi54bWxM&#10;j0FuwjAQRfeVegdrKnVTgQMNBIU4CFXqAQg9gImnScAeR7EB9/adqot2OTP//3m/2iVnxQ2nMHhS&#10;sJhnIJBabwbqFHwc32cbECFqMtp6QgVfGGBXPz5UujT+Tge8NbETHEKh1Ar6GMdSytD26HSY+xGJ&#10;b59+cjryOHXSTPrO4c7KZZatpdMD8Ydej/jWY3tpro4xUnvGInc6rV6Ph3DZDy8b2yj1/JT2WxAR&#10;U/wTww8+e6BmppO/kgnCKpgtF+sVaxUUWQ6CFUWRc7vT70LWlfxfof4GAAD//wMAUEsBAi0AFAAG&#10;AAgAAAAhALaDOJL+AAAA4QEAABMAAAAAAAAAAAAAAAAAAAAAAFtDb250ZW50X1R5cGVzXS54bWxQ&#10;SwECLQAUAAYACAAAACEAOP0h/9YAAACUAQAACwAAAAAAAAAAAAAAAAAvAQAAX3JlbHMvLnJlbHNQ&#10;SwECLQAUAAYACAAAACEADRWGOOwBAAAuBAAADgAAAAAAAAAAAAAAAAAuAgAAZHJzL2Uyb0RvYy54&#10;bWxQSwECLQAUAAYACAAAACEAh3zgadwAAAAKAQAADwAAAAAAAAAAAAAAAABGBAAAZHJzL2Rvd25y&#10;ZXYueG1sUEsFBgAAAAAEAAQA8wAAAE8FAAAAAA==&#10;" strokecolor="#2d489d" strokeweight="1.5pt">
                <v:stroke linestyle="thickThin"/>
              </v:line>
            </w:pict>
          </mc:Fallback>
        </mc:AlternateContent>
      </w:r>
      <w:r w:rsidR="00047F82" w:rsidRPr="000A402F">
        <w:rPr>
          <w:rFonts w:ascii="GT Haptik Bold" w:hAnsi="GT Haptik Bold"/>
          <w:color w:val="2D489D"/>
          <w:sz w:val="40"/>
          <w:szCs w:val="28"/>
        </w:rPr>
        <w:t>E. Quando</w:t>
      </w:r>
      <w:bookmarkEnd w:id="91"/>
    </w:p>
    <w:p w14:paraId="243F77F0" w14:textId="56CA2F4E" w:rsidR="747841CE" w:rsidRPr="003C4822" w:rsidRDefault="747841CE" w:rsidP="000635B7">
      <w:pPr>
        <w:spacing w:line="276" w:lineRule="auto"/>
        <w:ind w:right="1901"/>
        <w:rPr>
          <w:rFonts w:ascii="GT Haptik" w:hAnsi="GT Haptik"/>
        </w:rPr>
      </w:pPr>
    </w:p>
    <w:p w14:paraId="1FD1B20C" w14:textId="77777777" w:rsidR="003154BE" w:rsidRPr="000A402F" w:rsidRDefault="00047F82" w:rsidP="000635B7">
      <w:pPr>
        <w:pStyle w:val="Titolo3"/>
        <w:spacing w:before="0" w:after="160" w:line="276" w:lineRule="auto"/>
        <w:ind w:right="1901"/>
        <w:rPr>
          <w:szCs w:val="28"/>
        </w:rPr>
      </w:pPr>
      <w:bookmarkStart w:id="92" w:name="_heading=h.3tbugp1"/>
      <w:bookmarkStart w:id="93" w:name="_Toc103766004"/>
      <w:bookmarkEnd w:id="92"/>
      <w:r w:rsidRPr="000A402F">
        <w:rPr>
          <w:szCs w:val="28"/>
        </w:rPr>
        <w:t>E.1. Digitalizzazione e restauro</w:t>
      </w:r>
      <w:bookmarkEnd w:id="93"/>
    </w:p>
    <w:p w14:paraId="00000206" w14:textId="442A24C7" w:rsidR="00962130" w:rsidRPr="00875A34" w:rsidRDefault="00047F82" w:rsidP="000635B7">
      <w:pPr>
        <w:spacing w:line="276" w:lineRule="auto"/>
        <w:ind w:right="1901"/>
        <w:jc w:val="both"/>
        <w:rPr>
          <w:rFonts w:ascii="GT Haptik" w:hAnsi="GT Haptik" w:cstheme="majorHAnsi"/>
        </w:rPr>
      </w:pPr>
      <w:r w:rsidRPr="00875A34">
        <w:rPr>
          <w:rFonts w:ascii="GT Haptik" w:hAnsi="GT Haptik" w:cstheme="majorHAnsi"/>
        </w:rPr>
        <w:t xml:space="preserve">Un progetto di digitalizzazione può riguardare sia beni in buono stato di conservazione sia beni che necessitano di interventi di restauro. In questo caso la digitalizzazione ha anche la funzione di documentare lo stato del bene prima e dopo l’attività di restauro e, in accordo con il restauratore, essa può garantirne la fruizione durante le fasi di lavorazione. </w:t>
      </w:r>
    </w:p>
    <w:p w14:paraId="3405BE20" w14:textId="77777777" w:rsidR="003154BE" w:rsidRPr="00875A34" w:rsidRDefault="00047F82" w:rsidP="000635B7">
      <w:pPr>
        <w:spacing w:line="276" w:lineRule="auto"/>
        <w:ind w:right="1901"/>
        <w:jc w:val="both"/>
        <w:rPr>
          <w:rFonts w:ascii="GT Haptik" w:hAnsi="GT Haptik" w:cstheme="majorHAnsi"/>
        </w:rPr>
      </w:pPr>
      <w:r w:rsidRPr="00875A34">
        <w:rPr>
          <w:rFonts w:ascii="GT Haptik" w:hAnsi="GT Haptik" w:cstheme="majorHAnsi"/>
        </w:rPr>
        <w:t>La sezione dei metadati dovrà descrivere le eventuali conoscenze sul bene emerse con gli interventi di restauro. Deve essere, inoltre, garantito il collegamento con l’oggetto digitalizzato prima del restauro e con la scheda di restauro.</w:t>
      </w:r>
    </w:p>
    <w:p w14:paraId="00000209" w14:textId="4AA84256" w:rsidR="00962130" w:rsidRPr="003C4822" w:rsidRDefault="00962130" w:rsidP="000635B7">
      <w:pPr>
        <w:spacing w:line="276" w:lineRule="auto"/>
        <w:ind w:right="1901"/>
        <w:jc w:val="both"/>
        <w:rPr>
          <w:rFonts w:ascii="GT Haptik" w:hAnsi="GT Haptik" w:cstheme="majorHAnsi"/>
          <w:sz w:val="24"/>
          <w:szCs w:val="24"/>
        </w:rPr>
      </w:pPr>
    </w:p>
    <w:p w14:paraId="6601AF15" w14:textId="77777777" w:rsidR="003154BE" w:rsidRPr="000A402F" w:rsidRDefault="00047F82" w:rsidP="000635B7">
      <w:pPr>
        <w:pStyle w:val="Titolo3"/>
        <w:spacing w:before="0" w:after="160" w:line="276" w:lineRule="auto"/>
        <w:ind w:right="1901"/>
        <w:rPr>
          <w:szCs w:val="28"/>
        </w:rPr>
      </w:pPr>
      <w:bookmarkStart w:id="94" w:name="_heading=h.28h4qwu"/>
      <w:bookmarkStart w:id="95" w:name="_Toc103766005"/>
      <w:bookmarkEnd w:id="94"/>
      <w:r w:rsidRPr="000A402F">
        <w:rPr>
          <w:szCs w:val="28"/>
        </w:rPr>
        <w:t xml:space="preserve">E.2. Digitalizzazione e </w:t>
      </w:r>
      <w:proofErr w:type="spellStart"/>
      <w:r w:rsidRPr="000A402F">
        <w:rPr>
          <w:szCs w:val="28"/>
        </w:rPr>
        <w:t>metadatazione</w:t>
      </w:r>
      <w:proofErr w:type="spellEnd"/>
      <w:r w:rsidRPr="000A402F">
        <w:rPr>
          <w:szCs w:val="28"/>
        </w:rPr>
        <w:t>/descrizione</w:t>
      </w:r>
      <w:bookmarkEnd w:id="95"/>
    </w:p>
    <w:p w14:paraId="0000020C" w14:textId="2EFD4781" w:rsidR="00962130" w:rsidRPr="00875A34" w:rsidRDefault="00047F82" w:rsidP="000635B7">
      <w:pPr>
        <w:spacing w:line="276" w:lineRule="auto"/>
        <w:ind w:right="1901"/>
        <w:jc w:val="both"/>
        <w:rPr>
          <w:rFonts w:ascii="GT Haptik" w:hAnsi="GT Haptik" w:cstheme="majorHAnsi"/>
        </w:rPr>
      </w:pPr>
      <w:r w:rsidRPr="00875A34">
        <w:rPr>
          <w:rFonts w:ascii="GT Haptik" w:hAnsi="GT Haptik" w:cstheme="majorHAnsi"/>
        </w:rPr>
        <w:t>Lo scenario ottimale in cui avviare una campagna di digitalizzazione è quello in cui i beni siano già stati ordinati, inventariati, catalogati. I metadati che descrivono l’oggetto digitale devono</w:t>
      </w:r>
      <w:r w:rsidR="00450D25" w:rsidRPr="00875A34">
        <w:rPr>
          <w:rFonts w:ascii="GT Haptik" w:hAnsi="GT Haptik" w:cstheme="majorHAnsi"/>
        </w:rPr>
        <w:t xml:space="preserve"> </w:t>
      </w:r>
      <w:r w:rsidRPr="00875A34">
        <w:rPr>
          <w:rFonts w:ascii="GT Haptik" w:hAnsi="GT Haptik" w:cstheme="majorHAnsi"/>
        </w:rPr>
        <w:t>garantire il collegamento al sistema descrittivo relativo ai singoli ambiti.</w:t>
      </w:r>
    </w:p>
    <w:p w14:paraId="39D74E87" w14:textId="1D8B752C" w:rsidR="003154BE" w:rsidRPr="00875A34" w:rsidRDefault="00047F82" w:rsidP="000635B7">
      <w:pPr>
        <w:spacing w:line="276" w:lineRule="auto"/>
        <w:ind w:right="1901"/>
        <w:jc w:val="both"/>
        <w:rPr>
          <w:rFonts w:ascii="GT Haptik" w:hAnsi="GT Haptik" w:cstheme="majorBidi"/>
        </w:rPr>
      </w:pPr>
      <w:r w:rsidRPr="00875A34">
        <w:rPr>
          <w:rFonts w:ascii="GT Haptik" w:hAnsi="GT Haptik" w:cstheme="majorBidi"/>
        </w:rPr>
        <w:t>Se il numero delle figure professionali coinvolte nella campagna di digitalizzazione è appropriato</w:t>
      </w:r>
      <w:r w:rsidR="50F18860" w:rsidRPr="00875A34">
        <w:rPr>
          <w:rFonts w:ascii="GT Haptik" w:hAnsi="GT Haptik" w:cstheme="majorBidi"/>
        </w:rPr>
        <w:t xml:space="preserve"> </w:t>
      </w:r>
      <w:r w:rsidRPr="00875A34">
        <w:rPr>
          <w:rFonts w:ascii="GT Haptik" w:hAnsi="GT Haptik" w:cstheme="majorBidi"/>
        </w:rPr>
        <w:t xml:space="preserve">si potrà optare per un </w:t>
      </w:r>
      <w:proofErr w:type="spellStart"/>
      <w:r w:rsidRPr="00875A34">
        <w:rPr>
          <w:rFonts w:ascii="GT Haptik" w:hAnsi="GT Haptik" w:cstheme="majorBidi"/>
        </w:rPr>
        <w:t>workflow</w:t>
      </w:r>
      <w:proofErr w:type="spellEnd"/>
      <w:r w:rsidRPr="00875A34">
        <w:rPr>
          <w:rFonts w:ascii="GT Haptik" w:hAnsi="GT Haptik" w:cstheme="majorBidi"/>
        </w:rPr>
        <w:t xml:space="preserve"> in cui la </w:t>
      </w:r>
      <w:proofErr w:type="spellStart"/>
      <w:r w:rsidRPr="00875A34">
        <w:rPr>
          <w:rFonts w:ascii="GT Haptik" w:hAnsi="GT Haptik" w:cstheme="majorBidi"/>
        </w:rPr>
        <w:t>metadatazione</w:t>
      </w:r>
      <w:proofErr w:type="spellEnd"/>
      <w:r w:rsidRPr="00875A34">
        <w:rPr>
          <w:rFonts w:ascii="GT Haptik" w:hAnsi="GT Haptik" w:cstheme="majorBidi"/>
        </w:rPr>
        <w:t xml:space="preserve"> avviene durante il processo di digitalizzazione. </w:t>
      </w:r>
    </w:p>
    <w:p w14:paraId="70AA87D0" w14:textId="2354867E" w:rsidR="003154BE" w:rsidRPr="00875A34" w:rsidRDefault="00047F82" w:rsidP="000635B7">
      <w:pPr>
        <w:spacing w:line="276" w:lineRule="auto"/>
        <w:ind w:right="1901"/>
        <w:jc w:val="both"/>
        <w:rPr>
          <w:rFonts w:ascii="GT Haptik" w:hAnsi="GT Haptik" w:cstheme="majorHAnsi"/>
        </w:rPr>
      </w:pPr>
      <w:r w:rsidRPr="00875A34">
        <w:rPr>
          <w:rFonts w:ascii="GT Haptik" w:hAnsi="GT Haptik" w:cstheme="majorHAnsi"/>
        </w:rPr>
        <w:t>In ogni caso, per digitalizzare un bene sarà indispensabile avergli assegnato un identificatore univoco (ad esempio il numero di inventario) e accertarsi di aggiornare un elenco o un database di identificativi riconoscibili e facilmente collegabili ad un sistema descrittivo. Per alcuni supporti può essere raccomandabile apporre un’etichetta con un codice univoco (codice a barre, QR code etc.).</w:t>
      </w:r>
    </w:p>
    <w:p w14:paraId="54CBE0F1" w14:textId="47E4710F" w:rsidR="003154BE" w:rsidRPr="00875A34" w:rsidRDefault="00047F82" w:rsidP="000635B7">
      <w:pPr>
        <w:spacing w:line="276" w:lineRule="auto"/>
        <w:ind w:right="1901"/>
        <w:jc w:val="both"/>
        <w:rPr>
          <w:rFonts w:ascii="GT Haptik" w:hAnsi="GT Haptik" w:cstheme="majorBidi"/>
        </w:rPr>
      </w:pPr>
      <w:r w:rsidRPr="00875A34">
        <w:rPr>
          <w:rFonts w:ascii="GT Haptik" w:hAnsi="GT Haptik" w:cstheme="majorBidi"/>
        </w:rPr>
        <w:t xml:space="preserve">Digitalizzare beni non </w:t>
      </w:r>
      <w:proofErr w:type="spellStart"/>
      <w:r w:rsidRPr="00875A34">
        <w:rPr>
          <w:rFonts w:ascii="GT Haptik" w:hAnsi="GT Haptik" w:cstheme="majorBidi"/>
        </w:rPr>
        <w:t>metadatati</w:t>
      </w:r>
      <w:proofErr w:type="spellEnd"/>
      <w:r w:rsidRPr="00875A34">
        <w:rPr>
          <w:rFonts w:ascii="GT Haptik" w:hAnsi="GT Haptik" w:cstheme="majorBidi"/>
        </w:rPr>
        <w:t xml:space="preserve"> e/o descritti è fortemente sconsigliato. Potrebbe essere ammissibile nei seguenti casi: </w:t>
      </w:r>
    </w:p>
    <w:p w14:paraId="09DBB0F7" w14:textId="142FE6E0" w:rsidR="003154BE" w:rsidRPr="00875A34" w:rsidRDefault="00047F82" w:rsidP="005A2917">
      <w:pPr>
        <w:pStyle w:val="Paragrafoelenco"/>
        <w:numPr>
          <w:ilvl w:val="0"/>
          <w:numId w:val="9"/>
        </w:numPr>
        <w:spacing w:line="276" w:lineRule="auto"/>
        <w:ind w:right="1901"/>
        <w:jc w:val="both"/>
        <w:rPr>
          <w:rFonts w:ascii="GT Haptik" w:eastAsiaTheme="majorEastAsia" w:hAnsi="GT Haptik" w:cstheme="majorBidi"/>
        </w:rPr>
      </w:pPr>
      <w:r w:rsidRPr="00875A34">
        <w:rPr>
          <w:rFonts w:ascii="GT Haptik" w:hAnsi="GT Haptik" w:cstheme="majorBidi"/>
        </w:rPr>
        <w:t>campagne sperimentali orientate a</w:t>
      </w:r>
      <w:r w:rsidR="009D7C4C" w:rsidRPr="00875A34">
        <w:rPr>
          <w:rFonts w:ascii="GT Haptik" w:hAnsi="GT Haptik" w:cstheme="majorBidi"/>
        </w:rPr>
        <w:t xml:space="preserve"> una</w:t>
      </w:r>
      <w:r w:rsidRPr="00875A34">
        <w:rPr>
          <w:rFonts w:ascii="GT Haptik" w:hAnsi="GT Haptik" w:cstheme="majorBidi"/>
        </w:rPr>
        <w:t xml:space="preserve"> descrizione del bene eseguita online da una comunità di riferimento adeguatamente identificata o alla descrizione del soggetto con l’uso di algoritmi di intelligenza artificiale; </w:t>
      </w:r>
    </w:p>
    <w:p w14:paraId="1B8601C8" w14:textId="3C6E1AA4" w:rsidR="003154BE" w:rsidRPr="00875A34" w:rsidRDefault="00047F82" w:rsidP="005A2917">
      <w:pPr>
        <w:pStyle w:val="Paragrafoelenco"/>
        <w:numPr>
          <w:ilvl w:val="0"/>
          <w:numId w:val="9"/>
        </w:numPr>
        <w:spacing w:line="276" w:lineRule="auto"/>
        <w:ind w:right="1901"/>
        <w:jc w:val="both"/>
        <w:rPr>
          <w:rFonts w:ascii="GT Haptik" w:eastAsiaTheme="majorEastAsia" w:hAnsi="GT Haptik" w:cstheme="majorBidi"/>
        </w:rPr>
      </w:pPr>
      <w:proofErr w:type="spellStart"/>
      <w:r w:rsidRPr="00875A34">
        <w:rPr>
          <w:rFonts w:ascii="GT Haptik" w:hAnsi="GT Haptik" w:cstheme="majorBidi"/>
        </w:rPr>
        <w:t>metadatazione</w:t>
      </w:r>
      <w:proofErr w:type="spellEnd"/>
      <w:r w:rsidRPr="00875A34">
        <w:rPr>
          <w:rFonts w:ascii="GT Haptik" w:hAnsi="GT Haptik" w:cstheme="majorBidi"/>
        </w:rPr>
        <w:t xml:space="preserve"> </w:t>
      </w:r>
      <w:r w:rsidR="00E84DEF" w:rsidRPr="00875A34">
        <w:rPr>
          <w:rFonts w:ascii="GT Haptik" w:hAnsi="GT Haptik" w:cstheme="majorBidi"/>
        </w:rPr>
        <w:t>non eseguita a causa di una impossibile osservazione</w:t>
      </w:r>
      <w:r w:rsidRPr="00875A34">
        <w:rPr>
          <w:rFonts w:ascii="GT Haptik" w:hAnsi="GT Haptik" w:cstheme="majorBidi"/>
        </w:rPr>
        <w:t xml:space="preserve"> diretta del bene</w:t>
      </w:r>
      <w:r w:rsidR="00E84DEF" w:rsidRPr="00875A34">
        <w:rPr>
          <w:rFonts w:ascii="GT Haptik" w:hAnsi="GT Haptik" w:cstheme="majorBidi"/>
        </w:rPr>
        <w:t>: in tale caso</w:t>
      </w:r>
      <w:r w:rsidRPr="00875A34">
        <w:rPr>
          <w:rFonts w:ascii="GT Haptik" w:hAnsi="GT Haptik" w:cstheme="majorBidi"/>
        </w:rPr>
        <w:t xml:space="preserve"> lo scopo primario della digitalizzazione consiste proprio nel permettere ai catalogatori di procedere alla descrizione.</w:t>
      </w:r>
    </w:p>
    <w:p w14:paraId="4DAA6C43" w14:textId="77777777" w:rsidR="0016493C" w:rsidRPr="00875A34" w:rsidRDefault="0016493C" w:rsidP="000635B7">
      <w:pPr>
        <w:spacing w:line="276" w:lineRule="auto"/>
        <w:ind w:right="1901"/>
        <w:jc w:val="both"/>
        <w:rPr>
          <w:rFonts w:ascii="GT Haptik" w:hAnsi="GT Haptik" w:cstheme="majorHAnsi"/>
        </w:rPr>
      </w:pPr>
    </w:p>
    <w:p w14:paraId="4D166001" w14:textId="1BBF9B07" w:rsidR="00E84DEF" w:rsidRPr="003C4822" w:rsidRDefault="00047F82" w:rsidP="000635B7">
      <w:pPr>
        <w:spacing w:line="276" w:lineRule="auto"/>
        <w:ind w:right="1901"/>
        <w:jc w:val="both"/>
        <w:rPr>
          <w:rFonts w:ascii="GT Haptik" w:hAnsi="GT Haptik" w:cstheme="majorHAnsi"/>
          <w:color w:val="1F3763"/>
          <w:sz w:val="24"/>
          <w:szCs w:val="24"/>
        </w:rPr>
      </w:pPr>
      <w:r w:rsidRPr="00875A34">
        <w:rPr>
          <w:rFonts w:ascii="GT Haptik" w:hAnsi="GT Haptik" w:cstheme="majorHAnsi"/>
        </w:rPr>
        <w:t xml:space="preserve">Nel caso di recupero di beni digitalizzati in campagne avvenute nel passato occorre in prima istanza fare uno studio di fattibilità per analizzare e valutare la compatibilità con le presenti </w:t>
      </w:r>
      <w:r w:rsidR="00046DE1" w:rsidRPr="00875A34">
        <w:rPr>
          <w:rFonts w:ascii="GT Haptik" w:hAnsi="GT Haptik" w:cstheme="majorHAnsi"/>
        </w:rPr>
        <w:t>l</w:t>
      </w:r>
      <w:r w:rsidRPr="00875A34">
        <w:rPr>
          <w:rFonts w:ascii="GT Haptik" w:hAnsi="GT Haptik" w:cstheme="majorHAnsi"/>
        </w:rPr>
        <w:t>inee guida</w:t>
      </w:r>
      <w:r w:rsidRPr="00875A34">
        <w:rPr>
          <w:rFonts w:ascii="GT Haptik" w:hAnsi="GT Haptik" w:cstheme="majorHAnsi"/>
          <w:i/>
        </w:rPr>
        <w:t>.</w:t>
      </w:r>
      <w:r w:rsidRPr="00875A34">
        <w:rPr>
          <w:rFonts w:ascii="GT Haptik" w:hAnsi="GT Haptik" w:cstheme="majorHAnsi"/>
        </w:rPr>
        <w:t xml:space="preserve"> Tale studio deve prendere in esame le seguenti attività: recupero delle eventuali descrizioni con indicazione degli standard adottati per la descrizione, analisi dei dati disponibili, </w:t>
      </w:r>
      <w:proofErr w:type="spellStart"/>
      <w:r w:rsidRPr="00875A34">
        <w:rPr>
          <w:rFonts w:ascii="GT Haptik" w:hAnsi="GT Haptik" w:cstheme="majorHAnsi"/>
        </w:rPr>
        <w:t>mapping</w:t>
      </w:r>
      <w:proofErr w:type="spellEnd"/>
      <w:r w:rsidRPr="00875A34">
        <w:rPr>
          <w:rFonts w:ascii="GT Haptik" w:hAnsi="GT Haptik" w:cstheme="majorHAnsi"/>
        </w:rPr>
        <w:t xml:space="preserve"> dei dati, definizione del processo di recupero, analisi delle digitalizzazioni esistenti e dei legami con le schede descrittive</w:t>
      </w:r>
      <w:r w:rsidR="00E84DEF" w:rsidRPr="00875A34">
        <w:rPr>
          <w:rFonts w:ascii="GT Haptik" w:hAnsi="GT Haptik" w:cstheme="majorHAnsi"/>
        </w:rPr>
        <w:t>,</w:t>
      </w:r>
      <w:r w:rsidRPr="00875A34">
        <w:rPr>
          <w:rFonts w:ascii="GT Haptik" w:hAnsi="GT Haptik" w:cstheme="majorHAnsi"/>
        </w:rPr>
        <w:t xml:space="preserve"> con una valutazione dei formati disponibili e della loro qualità</w:t>
      </w:r>
      <w:r w:rsidR="00E84DEF" w:rsidRPr="00875A34">
        <w:rPr>
          <w:rFonts w:ascii="GT Haptik" w:hAnsi="GT Haptik" w:cstheme="majorHAnsi"/>
        </w:rPr>
        <w:t>;</w:t>
      </w:r>
      <w:r w:rsidRPr="00875A34">
        <w:rPr>
          <w:rFonts w:ascii="GT Haptik" w:hAnsi="GT Haptik" w:cstheme="majorHAnsi"/>
        </w:rPr>
        <w:t xml:space="preserve"> definizione del processo di recupero delle digitalizzazioni con valutazione dei costi e piano di lavoro previsto</w:t>
      </w:r>
      <w:r w:rsidR="00E84DEF" w:rsidRPr="00875A34">
        <w:rPr>
          <w:rFonts w:ascii="GT Haptik" w:hAnsi="GT Haptik" w:cstheme="majorHAnsi"/>
        </w:rPr>
        <w:t>.</w:t>
      </w:r>
      <w:r w:rsidR="00E84DEF" w:rsidRPr="003C4822">
        <w:rPr>
          <w:rFonts w:ascii="GT Haptik" w:hAnsi="GT Haptik" w:cstheme="majorHAnsi"/>
          <w:color w:val="1F3763"/>
          <w:sz w:val="24"/>
          <w:szCs w:val="24"/>
        </w:rPr>
        <w:t xml:space="preserve"> </w:t>
      </w:r>
      <w:bookmarkStart w:id="96" w:name="_heading=h.nmf14n" w:colFirst="0" w:colLast="0"/>
      <w:bookmarkEnd w:id="96"/>
    </w:p>
    <w:p w14:paraId="47193E08" w14:textId="77777777" w:rsidR="00C52E2C" w:rsidRPr="003C4822" w:rsidRDefault="00C52E2C" w:rsidP="000635B7">
      <w:pPr>
        <w:spacing w:line="276" w:lineRule="auto"/>
        <w:ind w:right="1901"/>
        <w:jc w:val="both"/>
        <w:rPr>
          <w:rFonts w:ascii="GT Haptik" w:hAnsi="GT Haptik" w:cstheme="majorHAnsi"/>
          <w:color w:val="1F3763"/>
          <w:sz w:val="24"/>
          <w:szCs w:val="24"/>
        </w:rPr>
      </w:pPr>
    </w:p>
    <w:p w14:paraId="50F903B7" w14:textId="77777777" w:rsidR="00C52E2C" w:rsidRPr="003C4822" w:rsidRDefault="00C52E2C" w:rsidP="000635B7">
      <w:pPr>
        <w:spacing w:line="276" w:lineRule="auto"/>
        <w:ind w:right="1901"/>
        <w:rPr>
          <w:rFonts w:ascii="GT Haptik" w:hAnsi="GT Haptik"/>
          <w:sz w:val="24"/>
          <w:szCs w:val="24"/>
        </w:rPr>
      </w:pPr>
    </w:p>
    <w:bookmarkStart w:id="97" w:name="_Toc103766006"/>
    <w:p w14:paraId="18A3D3D0" w14:textId="6C4E8E74" w:rsidR="003154BE" w:rsidRPr="000A402F" w:rsidRDefault="000A402F" w:rsidP="000635B7">
      <w:pPr>
        <w:pStyle w:val="Titolo2"/>
        <w:spacing w:before="0" w:after="160" w:line="276" w:lineRule="auto"/>
        <w:ind w:right="1901"/>
        <w:rPr>
          <w:rFonts w:ascii="GT Haptik Bold" w:hAnsi="GT Haptik Bold"/>
          <w:color w:val="2D489D"/>
          <w:sz w:val="40"/>
          <w:szCs w:val="28"/>
        </w:rPr>
      </w:pPr>
      <w:r w:rsidRPr="00EC014F">
        <w:rPr>
          <w:rStyle w:val="PidipaginaCarattere"/>
          <w:rFonts w:ascii="GT Haptik Bold" w:hAnsi="GT Haptik Bold" w:cstheme="minorHAnsi"/>
          <w:noProof/>
          <w:color w:val="404040" w:themeColor="text1" w:themeTint="BF"/>
          <w:sz w:val="44"/>
        </w:rPr>
        <mc:AlternateContent>
          <mc:Choice Requires="wps">
            <w:drawing>
              <wp:anchor distT="0" distB="0" distL="114300" distR="114300" simplePos="0" relativeHeight="251680768" behindDoc="0" locked="0" layoutInCell="1" allowOverlap="1" wp14:anchorId="77E00E50" wp14:editId="41A12578">
                <wp:simplePos x="0" y="0"/>
                <wp:positionH relativeFrom="column">
                  <wp:posOffset>-1489075</wp:posOffset>
                </wp:positionH>
                <wp:positionV relativeFrom="paragraph">
                  <wp:posOffset>457835</wp:posOffset>
                </wp:positionV>
                <wp:extent cx="6403975" cy="0"/>
                <wp:effectExtent l="0" t="0" r="34925" b="19050"/>
                <wp:wrapNone/>
                <wp:docPr id="17" name="Connettore diritto 17"/>
                <wp:cNvGraphicFramePr/>
                <a:graphic xmlns:a="http://schemas.openxmlformats.org/drawingml/2006/main">
                  <a:graphicData uri="http://schemas.microsoft.com/office/word/2010/wordprocessingShape">
                    <wps:wsp>
                      <wps:cNvCnPr/>
                      <wps:spPr>
                        <a:xfrm>
                          <a:off x="0" y="0"/>
                          <a:ext cx="6403975"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085171" id="Connettore diritto 17"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7.25pt,36.05pt" to="387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u87QEAAC4EAAAOAAAAZHJzL2Uyb0RvYy54bWysU9uO0zAQfUfiHyy/06Rlb42a7kOj5QVB&#10;Bbsf4Dp2Y61vGpsm/XvGTpplASGEeHFszzkz58w4m/vBaHISEJSzNV0uSkqE5a5V9ljTp8eHd3eU&#10;hMhsy7SzoqZnEej99u2bTe8rsXKd060AgklsqHpf0y5GXxVF4J0wLCycFxaD0oFhEY9wLFpgPWY3&#10;uliV5U3RO2g9OC5CwNtmDNJtzi+l4PGzlEFEomuK2mJeIa+HtBbbDauOwHyn+CSD/YMKw5TFonOq&#10;hkVGvoH6JZVRHFxwMi64M4WTUnGRPaCbZfmTm68d8yJ7weYEP7cp/L+0/NNpD0S1OLtbSiwzOKOd&#10;s1bE6ECQVoHCHcEgdqr3oULCzu5hOgW/h2R7kGDSFw2RIXf3PHdXDJFwvLy5Kt+vb68p4ZdY8UL0&#10;EOIH4QxJm5pqZZNxVrHTxxCxGEIvkHStLelR8rq8xqFy41F/xAk+P3bTHILTqn1QWid0gONhp4Gc&#10;GL6CVXN1t26SHcz5CpYKNCx0Iy6HJpi2iE7uR795F89ajFK+CIkdRIfLLDm/XTHXa5+XcxZEJopE&#10;XTOp/DNpwiaayO/5b4kzOld0Ns5Eo6yD31WNw0WqHPEX16PXZPvg2nOefm4HPsrcxukHSq/+x3Om&#10;v/zm2+8AAAD//wMAUEsDBBQABgAIAAAAIQAzQtuJ3AAAAAoBAAAPAAAAZHJzL2Rvd25yZXYueG1s&#10;TI9BTsMwEEX3SNzBGiQ2qHWapqQKcaoKiQM05QBuPCSh9jiK3dbcnkEsYDkz//95v94lZ8UV5zB6&#10;UrBaZiCQOm9G6hW8H98WWxAhajLaekIFXxhg19zf1boy/kYHvLaxFxxCodIKhhinSsrQDeh0WPoJ&#10;iW8ffnY68jj30sz6xuHOyjzLnqXTI/GHQU/4OmB3bi+OMVL3iWXhdNqsj4dw3o9PW9sq9fiQ9i8g&#10;Iqb4J4YffPZAw0wnfyEThFWwyNfFhrUKynwFghVlWXC70+9CNrX8X6H5BgAA//8DAFBLAQItABQA&#10;BgAIAAAAIQC2gziS/gAAAOEBAAATAAAAAAAAAAAAAAAAAAAAAABbQ29udGVudF9UeXBlc10ueG1s&#10;UEsBAi0AFAAGAAgAAAAhADj9If/WAAAAlAEAAAsAAAAAAAAAAAAAAAAALwEAAF9yZWxzLy5yZWxz&#10;UEsBAi0AFAAGAAgAAAAhAOB9O7ztAQAALgQAAA4AAAAAAAAAAAAAAAAALgIAAGRycy9lMm9Eb2Mu&#10;eG1sUEsBAi0AFAAGAAgAAAAhADNC24ncAAAACgEAAA8AAAAAAAAAAAAAAAAARwQAAGRycy9kb3du&#10;cmV2LnhtbFBLBQYAAAAABAAEAPMAAABQBQAAAAA=&#10;" strokecolor="#2d489d" strokeweight="1.5pt">
                <v:stroke linestyle="thickThin"/>
              </v:line>
            </w:pict>
          </mc:Fallback>
        </mc:AlternateContent>
      </w:r>
      <w:r w:rsidR="00047F82" w:rsidRPr="000A402F">
        <w:rPr>
          <w:rFonts w:ascii="GT Haptik Bold" w:hAnsi="GT Haptik Bold"/>
          <w:color w:val="2D489D"/>
          <w:sz w:val="40"/>
          <w:szCs w:val="28"/>
        </w:rPr>
        <w:t>F. Dove</w:t>
      </w:r>
      <w:bookmarkEnd w:id="97"/>
      <w:r w:rsidR="00047F82" w:rsidRPr="000A402F">
        <w:rPr>
          <w:rFonts w:ascii="GT Haptik Bold" w:hAnsi="GT Haptik Bold"/>
          <w:color w:val="2D489D"/>
          <w:sz w:val="40"/>
          <w:szCs w:val="28"/>
        </w:rPr>
        <w:t xml:space="preserve"> </w:t>
      </w:r>
    </w:p>
    <w:p w14:paraId="4479B205" w14:textId="350A6EEF" w:rsidR="747841CE" w:rsidRPr="003C4822" w:rsidRDefault="747841CE" w:rsidP="000635B7">
      <w:pPr>
        <w:spacing w:line="276" w:lineRule="auto"/>
        <w:ind w:right="1901"/>
        <w:rPr>
          <w:rFonts w:ascii="GT Haptik" w:hAnsi="GT Haptik"/>
        </w:rPr>
      </w:pPr>
    </w:p>
    <w:p w14:paraId="00000217" w14:textId="651C0B13" w:rsidR="00962130" w:rsidRPr="00875A34" w:rsidRDefault="007D6A0E" w:rsidP="000635B7">
      <w:pPr>
        <w:spacing w:line="276" w:lineRule="auto"/>
        <w:ind w:right="1901"/>
        <w:jc w:val="both"/>
        <w:rPr>
          <w:rFonts w:ascii="GT Haptik" w:hAnsi="GT Haptik" w:cstheme="majorHAnsi"/>
        </w:rPr>
      </w:pPr>
      <w:r>
        <w:rPr>
          <w:rFonts w:ascii="GT Haptik" w:hAnsi="GT Haptik" w:cstheme="majorHAnsi"/>
        </w:rPr>
        <w:tab/>
      </w:r>
      <w:r w:rsidR="00047F82" w:rsidRPr="00875A34">
        <w:rPr>
          <w:rFonts w:ascii="GT Haptik" w:hAnsi="GT Haptik" w:cstheme="majorHAnsi"/>
        </w:rPr>
        <w:t xml:space="preserve">La campagna di digitalizzazione può essere eseguita sia all’interno che all’esterno dell’ente conservatore. </w:t>
      </w:r>
    </w:p>
    <w:p w14:paraId="00000219" w14:textId="5AF25B3A" w:rsidR="00962130" w:rsidRPr="00875A34" w:rsidRDefault="008A6D87" w:rsidP="000635B7">
      <w:pPr>
        <w:spacing w:line="276" w:lineRule="auto"/>
        <w:ind w:right="1901"/>
        <w:jc w:val="both"/>
        <w:rPr>
          <w:rFonts w:ascii="GT Haptik" w:hAnsi="GT Haptik" w:cstheme="majorHAnsi"/>
        </w:rPr>
      </w:pPr>
      <w:r w:rsidRPr="00875A34">
        <w:rPr>
          <w:rFonts w:ascii="GT Haptik" w:hAnsi="GT Haptik" w:cstheme="majorHAnsi"/>
        </w:rPr>
        <w:t>È</w:t>
      </w:r>
      <w:r w:rsidR="00047F82" w:rsidRPr="00875A34">
        <w:rPr>
          <w:rFonts w:ascii="GT Haptik" w:hAnsi="GT Haptik" w:cstheme="majorHAnsi"/>
        </w:rPr>
        <w:t xml:space="preserve"> preferibile avere un centro di riproduzione interno o all’ente conservatore o ad altro istituto affine per tipologia di bene e su base territoriale, logisticamente adatto.</w:t>
      </w:r>
      <w:r w:rsidRPr="00875A34">
        <w:rPr>
          <w:rFonts w:ascii="GT Haptik" w:hAnsi="GT Haptik" w:cstheme="majorHAnsi"/>
        </w:rPr>
        <w:t xml:space="preserve"> In tal caso, a</w:t>
      </w:r>
      <w:r w:rsidR="00047F82" w:rsidRPr="00875A34">
        <w:rPr>
          <w:rFonts w:ascii="GT Haptik" w:hAnsi="GT Haptik" w:cstheme="majorHAnsi"/>
        </w:rPr>
        <w:t>lcuni requisiti minimi da rispettare possono essere schematizzati nella maniera seguente:</w:t>
      </w:r>
    </w:p>
    <w:p w14:paraId="0000021A" w14:textId="72D5CAFE" w:rsidR="00962130" w:rsidRPr="00875A34" w:rsidRDefault="00047F82" w:rsidP="005A2917">
      <w:pPr>
        <w:pStyle w:val="Paragrafoelenco"/>
        <w:numPr>
          <w:ilvl w:val="0"/>
          <w:numId w:val="10"/>
        </w:numPr>
        <w:spacing w:line="276" w:lineRule="auto"/>
        <w:ind w:right="1901"/>
        <w:jc w:val="both"/>
        <w:rPr>
          <w:rFonts w:ascii="GT Haptik" w:hAnsi="GT Haptik" w:cstheme="majorBidi"/>
        </w:rPr>
      </w:pPr>
      <w:r w:rsidRPr="00875A34">
        <w:rPr>
          <w:rFonts w:ascii="GT Haptik" w:hAnsi="GT Haptik" w:cstheme="majorBidi"/>
        </w:rPr>
        <w:t>sistema di riproduzione adeguato ai beni e agli obiettivi della digitalizzazione</w:t>
      </w:r>
      <w:r w:rsidR="4EAC3A47" w:rsidRPr="00875A34">
        <w:rPr>
          <w:rFonts w:ascii="GT Haptik" w:hAnsi="GT Haptik" w:cstheme="majorBidi"/>
        </w:rPr>
        <w:t>;</w:t>
      </w:r>
    </w:p>
    <w:p w14:paraId="0000021B" w14:textId="09382777" w:rsidR="00962130" w:rsidRPr="00875A34" w:rsidRDefault="00047F82" w:rsidP="005A2917">
      <w:pPr>
        <w:pStyle w:val="Paragrafoelenco"/>
        <w:numPr>
          <w:ilvl w:val="0"/>
          <w:numId w:val="10"/>
        </w:numPr>
        <w:spacing w:line="276" w:lineRule="auto"/>
        <w:ind w:right="1901"/>
        <w:jc w:val="both"/>
        <w:rPr>
          <w:rFonts w:ascii="GT Haptik" w:hAnsi="GT Haptik" w:cstheme="majorBidi"/>
        </w:rPr>
      </w:pPr>
      <w:r w:rsidRPr="00875A34">
        <w:rPr>
          <w:rFonts w:ascii="GT Haptik" w:hAnsi="GT Haptik" w:cstheme="majorBidi"/>
        </w:rPr>
        <w:t>struttura software e hardware adeguata alla gestione del flusso di digitalizzazione (ripresa – descrizione – salvataggio) e costantemente aggiornata</w:t>
      </w:r>
      <w:r w:rsidR="0C786CD9" w:rsidRPr="00875A34">
        <w:rPr>
          <w:rFonts w:ascii="GT Haptik" w:hAnsi="GT Haptik" w:cstheme="majorBidi"/>
        </w:rPr>
        <w:t>;</w:t>
      </w:r>
    </w:p>
    <w:p w14:paraId="0000021C" w14:textId="744BB355" w:rsidR="00962130" w:rsidRPr="00875A34" w:rsidRDefault="00047F82" w:rsidP="005A2917">
      <w:pPr>
        <w:pStyle w:val="Paragrafoelenco"/>
        <w:numPr>
          <w:ilvl w:val="0"/>
          <w:numId w:val="10"/>
        </w:numPr>
        <w:spacing w:line="276" w:lineRule="auto"/>
        <w:ind w:right="1901"/>
        <w:jc w:val="both"/>
        <w:rPr>
          <w:rFonts w:ascii="GT Haptik" w:hAnsi="GT Haptik" w:cstheme="majorBidi"/>
        </w:rPr>
      </w:pPr>
      <w:r w:rsidRPr="00875A34">
        <w:rPr>
          <w:rFonts w:ascii="GT Haptik" w:hAnsi="GT Haptik" w:cstheme="majorBidi"/>
        </w:rPr>
        <w:t>personale formato per l’uso dell’attrezzatura</w:t>
      </w:r>
      <w:r w:rsidR="40C4EC4A" w:rsidRPr="00875A34">
        <w:rPr>
          <w:rFonts w:ascii="GT Haptik" w:hAnsi="GT Haptik" w:cstheme="majorBidi"/>
        </w:rPr>
        <w:t>;</w:t>
      </w:r>
    </w:p>
    <w:p w14:paraId="0000021D" w14:textId="66AA7AC9" w:rsidR="00962130" w:rsidRPr="00875A34" w:rsidRDefault="00047F82" w:rsidP="005A2917">
      <w:pPr>
        <w:pStyle w:val="Paragrafoelenco"/>
        <w:numPr>
          <w:ilvl w:val="0"/>
          <w:numId w:val="10"/>
        </w:numPr>
        <w:spacing w:line="276" w:lineRule="auto"/>
        <w:ind w:right="1901"/>
        <w:jc w:val="both"/>
        <w:rPr>
          <w:rFonts w:ascii="GT Haptik" w:hAnsi="GT Haptik" w:cstheme="majorBidi"/>
        </w:rPr>
      </w:pPr>
      <w:r w:rsidRPr="00875A34">
        <w:rPr>
          <w:rFonts w:ascii="GT Haptik" w:hAnsi="GT Haptik" w:cstheme="majorBidi"/>
        </w:rPr>
        <w:t>personale per la movimentazione dei beni</w:t>
      </w:r>
      <w:r w:rsidR="2375E1D1" w:rsidRPr="00875A34">
        <w:rPr>
          <w:rFonts w:ascii="GT Haptik" w:hAnsi="GT Haptik" w:cstheme="majorBidi"/>
        </w:rPr>
        <w:t>;</w:t>
      </w:r>
    </w:p>
    <w:p w14:paraId="0000021E" w14:textId="0FA74B28" w:rsidR="00962130" w:rsidRPr="00875A34" w:rsidRDefault="00047F82" w:rsidP="005A2917">
      <w:pPr>
        <w:pStyle w:val="Paragrafoelenco"/>
        <w:numPr>
          <w:ilvl w:val="0"/>
          <w:numId w:val="10"/>
        </w:numPr>
        <w:spacing w:line="276" w:lineRule="auto"/>
        <w:ind w:right="1901"/>
        <w:jc w:val="both"/>
        <w:rPr>
          <w:rFonts w:ascii="GT Haptik" w:hAnsi="GT Haptik" w:cstheme="majorBidi"/>
        </w:rPr>
      </w:pPr>
      <w:r w:rsidRPr="00875A34">
        <w:rPr>
          <w:rFonts w:ascii="GT Haptik" w:hAnsi="GT Haptik" w:cstheme="majorBidi"/>
        </w:rPr>
        <w:t>locali idonei all’installazione dei mezzi di riproduzione</w:t>
      </w:r>
      <w:r w:rsidR="705E959F" w:rsidRPr="00875A34">
        <w:rPr>
          <w:rFonts w:ascii="GT Haptik" w:hAnsi="GT Haptik" w:cstheme="majorBidi"/>
        </w:rPr>
        <w:t>.</w:t>
      </w:r>
    </w:p>
    <w:p w14:paraId="593AB200" w14:textId="40E70567" w:rsidR="0F752852" w:rsidRPr="00875A34" w:rsidRDefault="0F752852" w:rsidP="000635B7">
      <w:pPr>
        <w:spacing w:line="276" w:lineRule="auto"/>
        <w:ind w:right="1901"/>
        <w:jc w:val="both"/>
        <w:rPr>
          <w:rFonts w:ascii="GT Haptik" w:hAnsi="GT Haptik" w:cstheme="majorBidi"/>
        </w:rPr>
      </w:pPr>
    </w:p>
    <w:p w14:paraId="0000021F" w14:textId="17676667" w:rsidR="00962130" w:rsidRPr="00875A34" w:rsidRDefault="00047F82" w:rsidP="000635B7">
      <w:pPr>
        <w:spacing w:line="276" w:lineRule="auto"/>
        <w:ind w:right="1901"/>
        <w:jc w:val="both"/>
        <w:rPr>
          <w:rFonts w:ascii="GT Haptik" w:hAnsi="GT Haptik" w:cstheme="majorHAnsi"/>
          <w:b/>
          <w:u w:val="single"/>
        </w:rPr>
      </w:pPr>
      <w:r w:rsidRPr="00875A34">
        <w:rPr>
          <w:rFonts w:ascii="GT Haptik" w:hAnsi="GT Haptik" w:cstheme="majorHAnsi"/>
        </w:rPr>
        <w:t>I vantaggi che derivano da questa soluzione sono i seguenti: possibilità di formare il personale (</w:t>
      </w:r>
      <w:proofErr w:type="spellStart"/>
      <w:r w:rsidRPr="00875A34">
        <w:rPr>
          <w:rFonts w:ascii="GT Haptik" w:hAnsi="GT Haptik" w:cstheme="majorHAnsi"/>
        </w:rPr>
        <w:t>learning</w:t>
      </w:r>
      <w:proofErr w:type="spellEnd"/>
      <w:r w:rsidRPr="00875A34">
        <w:rPr>
          <w:rFonts w:ascii="GT Haptik" w:hAnsi="GT Haptik" w:cstheme="majorHAnsi"/>
        </w:rPr>
        <w:t xml:space="preserve"> by </w:t>
      </w:r>
      <w:proofErr w:type="spellStart"/>
      <w:r w:rsidRPr="00875A34">
        <w:rPr>
          <w:rFonts w:ascii="GT Haptik" w:hAnsi="GT Haptik" w:cstheme="majorHAnsi"/>
        </w:rPr>
        <w:t>doing</w:t>
      </w:r>
      <w:proofErr w:type="spellEnd"/>
      <w:r w:rsidRPr="00875A34">
        <w:rPr>
          <w:rFonts w:ascii="GT Haptik" w:hAnsi="GT Haptik" w:cstheme="majorHAnsi"/>
        </w:rPr>
        <w:t>), riduzione dei costi di movimentazione e logistica, sicurezza per i materiali da digitalizzare, monitoraggio continuo del processo di riproduzione, ottimizzazione progressiva dei requisiti tecnici della digitalizzazione e</w:t>
      </w:r>
      <w:r w:rsidR="00450D25" w:rsidRPr="00875A34">
        <w:rPr>
          <w:rFonts w:ascii="GT Haptik" w:hAnsi="GT Haptik" w:cstheme="majorHAnsi"/>
        </w:rPr>
        <w:t xml:space="preserve"> </w:t>
      </w:r>
      <w:r w:rsidRPr="00875A34">
        <w:rPr>
          <w:rFonts w:ascii="GT Haptik" w:hAnsi="GT Haptik" w:cstheme="majorHAnsi"/>
        </w:rPr>
        <w:t xml:space="preserve">scelta della tecnologia più adeguata. </w:t>
      </w:r>
    </w:p>
    <w:p w14:paraId="354C41A2" w14:textId="64CA9A85" w:rsidR="003154BE" w:rsidRPr="00875A34" w:rsidRDefault="00047F82" w:rsidP="000635B7">
      <w:pPr>
        <w:spacing w:line="276" w:lineRule="auto"/>
        <w:ind w:right="1901"/>
        <w:jc w:val="both"/>
        <w:rPr>
          <w:rFonts w:ascii="GT Haptik" w:hAnsi="GT Haptik" w:cstheme="majorHAnsi"/>
        </w:rPr>
      </w:pPr>
      <w:r w:rsidRPr="00875A34">
        <w:rPr>
          <w:rFonts w:ascii="GT Haptik" w:hAnsi="GT Haptik" w:cstheme="majorHAnsi"/>
        </w:rPr>
        <w:t xml:space="preserve">Optare, invece, per un laboratorio esterno offre i seguenti vantaggi: riduzione dei costi di acquisto e manutenzione dell’attrezzatura, accessibilità a tecnologie aggiornate. È cura dell’istituto conservatore prevedere la presenza di un proprio responsabile interno per il monitoraggio, il collaudo tecnico, la consegna, la movimentazione, la logistica e l’assicurazione dei beni. </w:t>
      </w:r>
      <w:r w:rsidR="008A6D87" w:rsidRPr="00875A34">
        <w:rPr>
          <w:rFonts w:ascii="GT Haptik" w:hAnsi="GT Haptik" w:cstheme="majorHAnsi"/>
        </w:rPr>
        <w:t>Tuttavia, occorre tener presente che q</w:t>
      </w:r>
      <w:r w:rsidRPr="00875A34">
        <w:rPr>
          <w:rFonts w:ascii="GT Haptik" w:hAnsi="GT Haptik" w:cstheme="majorHAnsi"/>
        </w:rPr>
        <w:t>uesta soluzione riduce le possibilità di accrescere le competenze interne.</w:t>
      </w:r>
    </w:p>
    <w:p w14:paraId="00000227" w14:textId="6F195456" w:rsidR="003944BD" w:rsidRPr="00875A34" w:rsidRDefault="00047F82" w:rsidP="000635B7">
      <w:pPr>
        <w:spacing w:line="276" w:lineRule="auto"/>
        <w:ind w:right="1901"/>
        <w:jc w:val="both"/>
        <w:rPr>
          <w:rFonts w:ascii="GT Haptik" w:hAnsi="GT Haptik" w:cstheme="majorHAnsi"/>
        </w:rPr>
      </w:pPr>
      <w:r w:rsidRPr="00875A34">
        <w:rPr>
          <w:rFonts w:ascii="GT Haptik" w:hAnsi="GT Haptik" w:cstheme="majorHAnsi"/>
        </w:rPr>
        <w:t>Esistono anche delle soluzioni ibride, che possono contemplare, ad esempio, la messa a disposizione della ditta esterna dei soli locali in cui effettuare la digitalizzazione o anche di parte del personale e/o attrezzatura. Queste soluzioni offrono vantaggi quali movimentazione e logistica semplificate, accrescimento delle competenze interne, maggiore produttività e, nel caso di noleggio, accesso a tecnologie avanzate.</w:t>
      </w:r>
      <w:r w:rsidR="008A6D87" w:rsidRPr="00875A34">
        <w:rPr>
          <w:rFonts w:ascii="GT Haptik" w:hAnsi="GT Haptik" w:cstheme="majorHAnsi"/>
        </w:rPr>
        <w:t xml:space="preserve"> </w:t>
      </w:r>
      <w:bookmarkStart w:id="98" w:name="_heading=h.37m2jsg" w:colFirst="0" w:colLast="0"/>
      <w:bookmarkEnd w:id="98"/>
    </w:p>
    <w:bookmarkStart w:id="99" w:name="_Toc103766007"/>
    <w:p w14:paraId="77DD018F" w14:textId="3E4F7340" w:rsidR="003944BD" w:rsidRPr="000A402F" w:rsidRDefault="007D6A0E" w:rsidP="000635B7">
      <w:pPr>
        <w:pStyle w:val="Titolo1"/>
        <w:spacing w:before="0" w:after="160" w:line="276" w:lineRule="auto"/>
        <w:ind w:right="1901"/>
        <w:rPr>
          <w:rFonts w:ascii="GT Haptik Bold" w:hAnsi="GT Haptik Bold"/>
          <w:color w:val="2D489D"/>
          <w:sz w:val="48"/>
          <w:szCs w:val="36"/>
        </w:rPr>
      </w:pPr>
      <w:r w:rsidRPr="005E3AA9">
        <w:rPr>
          <w:rFonts w:ascii="GT Haptik Bold" w:hAnsi="GT Haptik Bold" w:cstheme="minorHAnsi"/>
          <w:noProof/>
          <w:color w:val="2D489D"/>
          <w:sz w:val="48"/>
          <w:szCs w:val="56"/>
        </w:rPr>
        <w:lastRenderedPageBreak/>
        <mc:AlternateContent>
          <mc:Choice Requires="wps">
            <w:drawing>
              <wp:anchor distT="0" distB="0" distL="114300" distR="114300" simplePos="0" relativeHeight="251682816" behindDoc="0" locked="0" layoutInCell="1" allowOverlap="1" wp14:anchorId="31E82A52" wp14:editId="5956995C">
                <wp:simplePos x="0" y="0"/>
                <wp:positionH relativeFrom="column">
                  <wp:posOffset>-800735</wp:posOffset>
                </wp:positionH>
                <wp:positionV relativeFrom="paragraph">
                  <wp:posOffset>571500</wp:posOffset>
                </wp:positionV>
                <wp:extent cx="5734322" cy="0"/>
                <wp:effectExtent l="0" t="19050" r="19050" b="19050"/>
                <wp:wrapNone/>
                <wp:docPr id="18" name="Connettore diritto 18"/>
                <wp:cNvGraphicFramePr/>
                <a:graphic xmlns:a="http://schemas.openxmlformats.org/drawingml/2006/main">
                  <a:graphicData uri="http://schemas.microsoft.com/office/word/2010/wordprocessingShape">
                    <wps:wsp>
                      <wps:cNvCnPr/>
                      <wps:spPr>
                        <a:xfrm>
                          <a:off x="0" y="0"/>
                          <a:ext cx="5734322" cy="0"/>
                        </a:xfrm>
                        <a:prstGeom prst="line">
                          <a:avLst/>
                        </a:prstGeom>
                        <a:ln w="28575">
                          <a:solidFill>
                            <a:srgbClr val="40404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D3CD5F" id="Connettore diritto 18"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05pt,45pt" to="388.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u32gEAAAQEAAAOAAAAZHJzL2Uyb0RvYy54bWysU9tu2zAMfR+wfxD0vthJm7Uw4vQhRfcy&#10;bMEuH6DIVCJMN1Ba7Pz9KNlxi20YhmEwIEsizyEPSW0eBmvYGTBq71q+XNScgZO+0+7Y8q9fnt7c&#10;cxaTcJ0w3kHLLxD5w/b1q00fGlj5kzcdICMSF5s+tPyUUmiqKsoTWBEXPoAjo/JoRaIjHqsORU/s&#10;1lSrun5b9R67gF5CjHT7OBr5tvArBTJ9VCpCYqbllFsqK5b1kNdquxHNEUU4aTmlIf4hCyu0o6Az&#10;1aNIgn1H/QuV1RJ99CotpLeVV0pLKBpIzbL+Sc3nkwhQtFBxYpjLFP8frfxw3iPTHfWOOuWEpR7t&#10;vHOQkkdgnUZNO0ZGqlQfYkOAndvjdIphj1n2oNDmPwliQ6nuZa4uDIlJulzf3dzerFacyautegYG&#10;jOkdeMvypuVGuyxcNOL8PiYKRq5Xl3xtHOtbvrpf362LW/RGd0/amGyMeDzsDLKzoKbf1vnL2RPF&#10;Czc6GUeXWdOoouzSxcAY4BMoqgvlvRwj5ImEmbb7tpw4jSPPDFEUfgbVfwZNvhkGZUr/Fjh7l4je&#10;pRlotfP4u6hpuKaqRv+r6lFrln3w3aX0tJSDRq1Ua3oWeZZfngv8+fFufwAAAP//AwBQSwMEFAAG&#10;AAgAAAAhAHEhAbzcAAAACgEAAA8AAABkcnMvZG93bnJldi54bWxMj8FOg0AQhu8mfYfNmHhrF5qG&#10;CrI0xkSvUuoDbNkRiOwsZbcUfXrH9FCPM/Pln+/Pd7PtxYSj7xwpiFcRCKTamY4aBR+H1+UjCB80&#10;Gd07QgXf6GFXLO5ynRl3oT1OVWgEh5DPtII2hCGT0tctWu1XbkDi26cbrQ48jo00o75wuO3lOooS&#10;aXVH/KHVA760WH9VZ6vg3W6muNtXZFMfSvw5lW8bVyr1cD8/P4EIOIcbDH/6rA4FOx3dmYwXvYJl&#10;vE5iZhWkEZdiYrtNUhDH60IWufxfofgFAAD//wMAUEsBAi0AFAAGAAgAAAAhALaDOJL+AAAA4QEA&#10;ABMAAAAAAAAAAAAAAAAAAAAAAFtDb250ZW50X1R5cGVzXS54bWxQSwECLQAUAAYACAAAACEAOP0h&#10;/9YAAACUAQAACwAAAAAAAAAAAAAAAAAvAQAAX3JlbHMvLnJlbHNQSwECLQAUAAYACAAAACEATPiL&#10;t9oBAAAEBAAADgAAAAAAAAAAAAAAAAAuAgAAZHJzL2Uyb0RvYy54bWxQSwECLQAUAAYACAAAACEA&#10;cSEBvNwAAAAKAQAADwAAAAAAAAAAAAAAAAA0BAAAZHJzL2Rvd25yZXYueG1sUEsFBgAAAAAEAAQA&#10;8wAAAD0FAAAAAA==&#10;" strokecolor="#404040" strokeweight="2.25pt"/>
            </w:pict>
          </mc:Fallback>
        </mc:AlternateContent>
      </w:r>
      <w:r w:rsidR="00C52E2C" w:rsidRPr="000A402F">
        <w:rPr>
          <w:rFonts w:ascii="GT Haptik Bold" w:hAnsi="GT Haptik Bold"/>
          <w:color w:val="2D489D"/>
          <w:sz w:val="48"/>
          <w:szCs w:val="36"/>
        </w:rPr>
        <w:t xml:space="preserve">II. </w:t>
      </w:r>
      <w:r w:rsidR="003944BD" w:rsidRPr="000A402F">
        <w:rPr>
          <w:rFonts w:ascii="GT Haptik Bold" w:hAnsi="GT Haptik Bold"/>
          <w:color w:val="2D489D"/>
          <w:sz w:val="48"/>
          <w:szCs w:val="36"/>
        </w:rPr>
        <w:t>F</w:t>
      </w:r>
      <w:r w:rsidR="009A7CAC" w:rsidRPr="000A402F">
        <w:rPr>
          <w:rFonts w:ascii="GT Haptik Bold" w:hAnsi="GT Haptik Bold"/>
          <w:color w:val="2D489D"/>
          <w:sz w:val="48"/>
          <w:szCs w:val="36"/>
        </w:rPr>
        <w:t>ormati</w:t>
      </w:r>
      <w:bookmarkEnd w:id="99"/>
    </w:p>
    <w:p w14:paraId="478D02CB" w14:textId="6D995128" w:rsidR="00D64C97" w:rsidRPr="003C4822" w:rsidRDefault="00D64C97" w:rsidP="000635B7">
      <w:pPr>
        <w:spacing w:line="276" w:lineRule="auto"/>
        <w:ind w:right="1901"/>
        <w:jc w:val="both"/>
        <w:rPr>
          <w:rFonts w:ascii="GT Haptik" w:hAnsi="GT Haptik" w:cstheme="majorHAnsi"/>
          <w:sz w:val="24"/>
          <w:szCs w:val="24"/>
        </w:rPr>
      </w:pPr>
    </w:p>
    <w:p w14:paraId="7491B9B1" w14:textId="001B8891" w:rsidR="003944BD" w:rsidRPr="00D220E9" w:rsidRDefault="007D6A0E" w:rsidP="000635B7">
      <w:pPr>
        <w:spacing w:line="276" w:lineRule="auto"/>
        <w:ind w:right="1901"/>
        <w:jc w:val="both"/>
        <w:rPr>
          <w:rFonts w:ascii="GT Haptik" w:hAnsi="GT Haptik" w:cstheme="majorBidi"/>
          <w:strike/>
          <w:color w:val="000000"/>
        </w:rPr>
      </w:pPr>
      <w:r>
        <w:rPr>
          <w:rFonts w:ascii="GT Haptik" w:hAnsi="GT Haptik" w:cstheme="majorBidi"/>
        </w:rPr>
        <w:tab/>
      </w:r>
      <w:r w:rsidR="003944BD" w:rsidRPr="00D220E9">
        <w:rPr>
          <w:rFonts w:ascii="GT Haptik" w:hAnsi="GT Haptik" w:cstheme="majorBidi"/>
        </w:rPr>
        <w:t>I formati dei file prodotti in un progetto di digitalizzazione vanno scelti tra quelli che possono maggiormente garantire l’interoperabilità tra i sistemi e la conservazione digitale</w:t>
      </w:r>
      <w:r w:rsidR="003944BD" w:rsidRPr="00D220E9">
        <w:rPr>
          <w:rFonts w:ascii="GT Haptik" w:hAnsi="GT Haptik" w:cstheme="majorBidi"/>
          <w:vertAlign w:val="superscript"/>
        </w:rPr>
        <w:footnoteReference w:id="9"/>
      </w:r>
      <w:r w:rsidR="003944BD" w:rsidRPr="00D220E9">
        <w:rPr>
          <w:rFonts w:ascii="GT Haptik" w:hAnsi="GT Haptik" w:cstheme="majorBidi"/>
        </w:rPr>
        <w:t>.</w:t>
      </w:r>
    </w:p>
    <w:p w14:paraId="158DA720" w14:textId="220300FF" w:rsidR="003944BD" w:rsidRPr="00D220E9" w:rsidRDefault="003944BD" w:rsidP="000635B7">
      <w:pPr>
        <w:spacing w:line="276" w:lineRule="auto"/>
        <w:ind w:right="1901"/>
        <w:jc w:val="both"/>
        <w:rPr>
          <w:rFonts w:ascii="GT Haptik" w:hAnsi="GT Haptik" w:cstheme="majorBidi"/>
        </w:rPr>
      </w:pPr>
      <w:r w:rsidRPr="00D220E9">
        <w:rPr>
          <w:rFonts w:ascii="GT Haptik" w:hAnsi="GT Haptik" w:cstheme="majorBidi"/>
        </w:rPr>
        <w:t>Il formato per la conservazione a lungo termine è senza perdita di informazione (</w:t>
      </w:r>
      <w:proofErr w:type="spellStart"/>
      <w:r w:rsidRPr="00D220E9">
        <w:rPr>
          <w:rFonts w:ascii="GT Haptik" w:hAnsi="GT Haptik" w:cstheme="majorBidi"/>
        </w:rPr>
        <w:t>lossless</w:t>
      </w:r>
      <w:proofErr w:type="spellEnd"/>
      <w:r w:rsidRPr="00D220E9">
        <w:rPr>
          <w:rFonts w:ascii="GT Haptik" w:hAnsi="GT Haptik" w:cstheme="majorBidi"/>
        </w:rPr>
        <w:t>) e non compresso, preferibilmente di tipo “grezzo” (RAW). Tra questi, per le immagini, il DNG è preferibile in quanto formato “aperto” adottato da molteplici aziende produttrici di fotocamere e software</w:t>
      </w:r>
      <w:r w:rsidR="008A6D87" w:rsidRPr="00D220E9">
        <w:rPr>
          <w:rFonts w:ascii="GT Haptik" w:hAnsi="GT Haptik" w:cstheme="majorBidi"/>
        </w:rPr>
        <w:t>;</w:t>
      </w:r>
      <w:r w:rsidRPr="00D220E9">
        <w:rPr>
          <w:rFonts w:ascii="GT Haptik" w:hAnsi="GT Haptik" w:cstheme="majorBidi"/>
        </w:rPr>
        <w:t xml:space="preserve"> </w:t>
      </w:r>
      <w:r w:rsidR="008A6D87" w:rsidRPr="00D220E9">
        <w:rPr>
          <w:rFonts w:ascii="GT Haptik" w:hAnsi="GT Haptik" w:cstheme="majorBidi"/>
        </w:rPr>
        <w:t>p</w:t>
      </w:r>
      <w:r w:rsidRPr="00D220E9">
        <w:rPr>
          <w:rFonts w:ascii="GT Haptik" w:hAnsi="GT Haptik" w:cstheme="majorBidi"/>
        </w:rPr>
        <w:t xml:space="preserve">er i file audio è preferibile il WAVE o </w:t>
      </w:r>
      <w:r w:rsidRPr="00D220E9">
        <w:rPr>
          <w:rFonts w:ascii="GT Haptik" w:hAnsi="GT Haptik" w:cstheme="majorBidi"/>
          <w:i/>
          <w:iCs/>
        </w:rPr>
        <w:t xml:space="preserve">broadcast </w:t>
      </w:r>
      <w:r w:rsidRPr="00D220E9">
        <w:rPr>
          <w:rFonts w:ascii="GT Haptik" w:hAnsi="GT Haptik" w:cstheme="majorBidi"/>
        </w:rPr>
        <w:t>WAVE</w:t>
      </w:r>
      <w:r w:rsidR="008A6D87" w:rsidRPr="00D220E9">
        <w:rPr>
          <w:rFonts w:ascii="GT Haptik" w:hAnsi="GT Haptik" w:cstheme="majorBidi"/>
        </w:rPr>
        <w:t>;</w:t>
      </w:r>
      <w:r w:rsidRPr="00D220E9">
        <w:rPr>
          <w:rFonts w:ascii="GT Haptik" w:hAnsi="GT Haptik" w:cstheme="majorBidi"/>
        </w:rPr>
        <w:t xml:space="preserve"> </w:t>
      </w:r>
      <w:r w:rsidR="008A6D87" w:rsidRPr="00D220E9">
        <w:rPr>
          <w:rFonts w:ascii="GT Haptik" w:hAnsi="GT Haptik" w:cstheme="majorBidi"/>
        </w:rPr>
        <w:t>p</w:t>
      </w:r>
      <w:r w:rsidRPr="00D220E9">
        <w:rPr>
          <w:rFonts w:ascii="GT Haptik" w:hAnsi="GT Haptik" w:cstheme="majorBidi"/>
        </w:rPr>
        <w:t xml:space="preserve">er i file video è </w:t>
      </w:r>
      <w:r w:rsidR="008A6D87" w:rsidRPr="00D220E9">
        <w:rPr>
          <w:rFonts w:ascii="GT Haptik" w:hAnsi="GT Haptik" w:cstheme="majorBidi"/>
        </w:rPr>
        <w:t xml:space="preserve">preferibile </w:t>
      </w:r>
      <w:r w:rsidRPr="00D220E9">
        <w:rPr>
          <w:rFonts w:ascii="GT Haptik" w:hAnsi="GT Haptik" w:cstheme="majorBidi"/>
        </w:rPr>
        <w:t xml:space="preserve">il formato AVI. </w:t>
      </w:r>
    </w:p>
    <w:p w14:paraId="765138C9" w14:textId="6E6C51E2" w:rsidR="003944BD" w:rsidRPr="00D220E9" w:rsidRDefault="003944BD" w:rsidP="000635B7">
      <w:pPr>
        <w:spacing w:line="276" w:lineRule="auto"/>
        <w:ind w:right="1901"/>
        <w:jc w:val="both"/>
        <w:rPr>
          <w:rFonts w:ascii="GT Haptik" w:hAnsi="GT Haptik" w:cstheme="majorBidi"/>
        </w:rPr>
      </w:pPr>
      <w:r w:rsidRPr="00D220E9">
        <w:rPr>
          <w:rFonts w:ascii="GT Haptik" w:hAnsi="GT Haptik" w:cstheme="majorBidi"/>
        </w:rPr>
        <w:t xml:space="preserve">L’utilizzo di copie </w:t>
      </w:r>
      <w:proofErr w:type="spellStart"/>
      <w:r w:rsidRPr="00D220E9">
        <w:rPr>
          <w:rFonts w:ascii="GT Haptik" w:hAnsi="GT Haptik" w:cstheme="majorBidi"/>
          <w:i/>
          <w:iCs/>
        </w:rPr>
        <w:t>lossy</w:t>
      </w:r>
      <w:proofErr w:type="spellEnd"/>
      <w:r w:rsidRPr="00D220E9">
        <w:rPr>
          <w:rFonts w:ascii="GT Haptik" w:hAnsi="GT Haptik" w:cstheme="majorBidi"/>
        </w:rPr>
        <w:t>, eventualmente compresse</w:t>
      </w:r>
      <w:r w:rsidR="008A6D87" w:rsidRPr="00D220E9">
        <w:rPr>
          <w:rFonts w:ascii="GT Haptik" w:hAnsi="GT Haptik" w:cstheme="majorBidi"/>
        </w:rPr>
        <w:t xml:space="preserve"> –</w:t>
      </w:r>
      <w:r w:rsidRPr="00D220E9">
        <w:rPr>
          <w:rFonts w:ascii="GT Haptik" w:hAnsi="GT Haptik" w:cstheme="majorBidi"/>
        </w:rPr>
        <w:t xml:space="preserve"> come JPEG per le immagini</w:t>
      </w:r>
      <w:r w:rsidR="008A6D87" w:rsidRPr="00D220E9">
        <w:rPr>
          <w:rFonts w:ascii="GT Haptik" w:hAnsi="GT Haptik" w:cstheme="majorBidi"/>
        </w:rPr>
        <w:t>,</w:t>
      </w:r>
      <w:r w:rsidRPr="00D220E9">
        <w:rPr>
          <w:rFonts w:ascii="GT Haptik" w:hAnsi="GT Haptik" w:cstheme="majorBidi"/>
        </w:rPr>
        <w:t xml:space="preserve"> MPEG per i video e MP3 per gli audio</w:t>
      </w:r>
      <w:r w:rsidR="008A6D87" w:rsidRPr="00D220E9">
        <w:rPr>
          <w:rFonts w:ascii="GT Haptik" w:hAnsi="GT Haptik" w:cstheme="majorBidi"/>
        </w:rPr>
        <w:t xml:space="preserve"> –</w:t>
      </w:r>
      <w:r w:rsidRPr="00D220E9">
        <w:rPr>
          <w:rFonts w:ascii="GT Haptik" w:hAnsi="GT Haptik" w:cstheme="majorBidi"/>
        </w:rPr>
        <w:t xml:space="preserve"> è possibile prevalentemente per la pubblicazione </w:t>
      </w:r>
      <w:r w:rsidRPr="00D220E9">
        <w:rPr>
          <w:rFonts w:ascii="GT Haptik" w:hAnsi="GT Haptik" w:cstheme="majorBidi"/>
          <w:i/>
          <w:iCs/>
        </w:rPr>
        <w:t>on-line</w:t>
      </w:r>
      <w:r w:rsidRPr="00D220E9">
        <w:rPr>
          <w:rFonts w:ascii="GT Haptik" w:hAnsi="GT Haptik" w:cstheme="majorBidi"/>
        </w:rPr>
        <w:t>.</w:t>
      </w:r>
    </w:p>
    <w:p w14:paraId="24FC5FC5" w14:textId="6628D482" w:rsidR="003944BD" w:rsidRPr="00D220E9" w:rsidRDefault="003944BD" w:rsidP="000635B7">
      <w:pPr>
        <w:spacing w:line="276" w:lineRule="auto"/>
        <w:ind w:right="1901"/>
        <w:jc w:val="both"/>
        <w:rPr>
          <w:rFonts w:ascii="GT Haptik" w:hAnsi="GT Haptik" w:cstheme="majorHAnsi"/>
        </w:rPr>
      </w:pPr>
      <w:r w:rsidRPr="00D220E9">
        <w:rPr>
          <w:rFonts w:ascii="GT Haptik" w:hAnsi="GT Haptik" w:cstheme="majorHAnsi"/>
        </w:rPr>
        <w:t>Nel caso di recupero di progetti di digitalizzazione pregressi è opportuno scegliere come formato per la conservazione quello che presenta meno perdita di informazioni e maggiore interoperabilità.</w:t>
      </w:r>
    </w:p>
    <w:p w14:paraId="133F0900" w14:textId="2EE52EDC" w:rsidR="00C52E2C" w:rsidRPr="00D220E9" w:rsidRDefault="003944BD" w:rsidP="000635B7">
      <w:pPr>
        <w:spacing w:line="276" w:lineRule="auto"/>
        <w:ind w:right="1901"/>
        <w:jc w:val="both"/>
        <w:rPr>
          <w:rFonts w:ascii="GT Haptik" w:hAnsi="GT Haptik" w:cstheme="majorHAnsi"/>
        </w:rPr>
      </w:pPr>
      <w:r w:rsidRPr="00D220E9">
        <w:rPr>
          <w:rFonts w:ascii="GT Haptik" w:hAnsi="GT Haptik" w:cstheme="majorHAnsi"/>
        </w:rPr>
        <w:t>Si forniscono di seguito alcuni riferimenti:</w:t>
      </w:r>
    </w:p>
    <w:p w14:paraId="19A92D46" w14:textId="74439B5E" w:rsidR="00C52E2C" w:rsidRDefault="00C52E2C" w:rsidP="000635B7">
      <w:pPr>
        <w:spacing w:line="276" w:lineRule="auto"/>
        <w:ind w:right="1901"/>
        <w:jc w:val="both"/>
        <w:rPr>
          <w:rFonts w:ascii="GT Haptik" w:hAnsi="GT Haptik" w:cstheme="majorHAnsi"/>
          <w:sz w:val="24"/>
          <w:szCs w:val="24"/>
        </w:rPr>
      </w:pPr>
    </w:p>
    <w:p w14:paraId="60AC62A7" w14:textId="77777777" w:rsidR="009B1EE5" w:rsidRPr="003C4822" w:rsidRDefault="009B1EE5" w:rsidP="000635B7">
      <w:pPr>
        <w:spacing w:line="276" w:lineRule="auto"/>
        <w:ind w:right="1901"/>
        <w:jc w:val="both"/>
        <w:rPr>
          <w:rFonts w:ascii="GT Haptik" w:hAnsi="GT Haptik" w:cstheme="majorHAnsi"/>
          <w:sz w:val="24"/>
          <w:szCs w:val="24"/>
        </w:rPr>
      </w:pPr>
    </w:p>
    <w:bookmarkStart w:id="100" w:name="_Toc103766008"/>
    <w:p w14:paraId="00888599" w14:textId="476D5CD0" w:rsidR="003944BD" w:rsidRPr="007D6A0E" w:rsidRDefault="007D6A0E" w:rsidP="000635B7">
      <w:pPr>
        <w:pStyle w:val="Titolo2"/>
        <w:spacing w:before="0" w:after="160" w:line="276" w:lineRule="auto"/>
        <w:ind w:right="1901"/>
        <w:rPr>
          <w:rFonts w:ascii="GT Haptik Bold" w:hAnsi="GT Haptik Bold"/>
          <w:color w:val="2D489D"/>
          <w:sz w:val="40"/>
          <w:szCs w:val="28"/>
        </w:rPr>
      </w:pPr>
      <w:r w:rsidRPr="00EC014F">
        <w:rPr>
          <w:rStyle w:val="PidipaginaCarattere"/>
          <w:rFonts w:ascii="GT Haptik Bold" w:hAnsi="GT Haptik Bold" w:cstheme="minorHAnsi"/>
          <w:noProof/>
          <w:color w:val="404040" w:themeColor="text1" w:themeTint="BF"/>
          <w:sz w:val="44"/>
        </w:rPr>
        <mc:AlternateContent>
          <mc:Choice Requires="wps">
            <w:drawing>
              <wp:anchor distT="0" distB="0" distL="114300" distR="114300" simplePos="0" relativeHeight="251684864" behindDoc="0" locked="0" layoutInCell="1" allowOverlap="1" wp14:anchorId="2074EDC5" wp14:editId="5E72B50E">
                <wp:simplePos x="0" y="0"/>
                <wp:positionH relativeFrom="column">
                  <wp:posOffset>-1713230</wp:posOffset>
                </wp:positionH>
                <wp:positionV relativeFrom="paragraph">
                  <wp:posOffset>454025</wp:posOffset>
                </wp:positionV>
                <wp:extent cx="6628130" cy="0"/>
                <wp:effectExtent l="0" t="0" r="37465" b="19050"/>
                <wp:wrapNone/>
                <wp:docPr id="19" name="Connettore diritto 19"/>
                <wp:cNvGraphicFramePr/>
                <a:graphic xmlns:a="http://schemas.openxmlformats.org/drawingml/2006/main">
                  <a:graphicData uri="http://schemas.microsoft.com/office/word/2010/wordprocessingShape">
                    <wps:wsp>
                      <wps:cNvCnPr/>
                      <wps:spPr>
                        <a:xfrm>
                          <a:off x="0" y="0"/>
                          <a:ext cx="6628130"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6807593" id="Connettore diritto 19"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4.9pt,35.75pt" to="387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yl6gEAAC4EAAAOAAAAZHJzL2Uyb0RvYy54bWysU9uO0zAQfUfiHyy/0yQFqm7UdB8aLS8I&#10;Klg+wHXGjbW+yTZN+veMnTTLTQghXhzbc86ZOTPO7n7UilzAB2lNQ6tVSQkYbjtpzg398vjwaktJ&#10;iMx0TFkDDb1CoPf7ly92g6thbXurOvAERUyoB9fQPkZXF0XgPWgWVtaBwaCwXrOIR38uOs8GVNeq&#10;WJflphis75y3HELA23YK0n3WFwJ4/ChEgEhUQ7G2mFef11Nai/2O1WfPXC/5XAb7hyo0kwaTLlIt&#10;i4x89fIXKS25t8GKuOJWF1YIySF7QDdV+ZObzz1zkL1gc4Jb2hT+nyz/cDl6Ijuc3R0lhmmc0cEa&#10;AzFaD6STXuKOYBA7NbhQI+Fgjn4+BXf0yfYovE5fNETG3N3r0l0YI+F4udmst9VrHAK/xYpnovMh&#10;vgOrSdo0VEmTjLOaXd6HiMkQeoOka2XIkEou3yY97bD+iBN8euznOQSrZPcglUro4M+ng/LkwvAV&#10;rNs327s22UHNH2ApQctCP+FyaIYpg+jkfvKbd/GqYCrlEwjsIDqscsn57cKSr3uqFhVEJorAuhZS&#10;+WfSjE00yO/5b4kLOme0Ji5ELY31v8sax1upYsLfXE9ek+2T7a55+rkd+ChzG+cfKL3678+Z/vyb&#10;778BAAD//wMAUEsDBBQABgAIAAAAIQDRWLai3AAAAAoBAAAPAAAAZHJzL2Rvd25yZXYueG1sTI9B&#10;bsIwEEX3lXoHayp1U4EDBUJDHIQq9QAEDmDiaRKwx1FswL19p+qiXc7M/3/eL7fJWXHDMfSeFMym&#10;GQikxpueWgXHw8dkDSJETUZbT6jgCwNsq8eHUhfG32mPtzq2gkMoFFpBF+NQSBmaDp0OUz8g8e3T&#10;j05HHsdWmlHfOdxZOc+ylXS6J/7Q6QHfO2wu9dUxRmrOmC+cTsvXwz5cdv3L2tZKPT+l3QZExBT/&#10;xPCDzx6omOnkr2SCsAom89Ubs0cF+WwJghV5vuB2p9+FrEr5v0L1DQAA//8DAFBLAQItABQABgAI&#10;AAAAIQC2gziS/gAAAOEBAAATAAAAAAAAAAAAAAAAAAAAAABbQ29udGVudF9UeXBlc10ueG1sUEsB&#10;Ai0AFAAGAAgAAAAhADj9If/WAAAAlAEAAAsAAAAAAAAAAAAAAAAALwEAAF9yZWxzLy5yZWxzUEsB&#10;Ai0AFAAGAAgAAAAhANVu3KXqAQAALgQAAA4AAAAAAAAAAAAAAAAALgIAAGRycy9lMm9Eb2MueG1s&#10;UEsBAi0AFAAGAAgAAAAhANFYtqLcAAAACgEAAA8AAAAAAAAAAAAAAAAARAQAAGRycy9kb3ducmV2&#10;LnhtbFBLBQYAAAAABAAEAPMAAABNBQAAAAA=&#10;" strokecolor="#2d489d" strokeweight="1.5pt">
                <v:stroke linestyle="thickThin"/>
              </v:line>
            </w:pict>
          </mc:Fallback>
        </mc:AlternateContent>
      </w:r>
      <w:r w:rsidR="00C52E2C" w:rsidRPr="007D6A0E">
        <w:rPr>
          <w:rFonts w:ascii="GT Haptik Bold" w:hAnsi="GT Haptik Bold"/>
          <w:color w:val="2D489D"/>
          <w:sz w:val="40"/>
          <w:szCs w:val="28"/>
        </w:rPr>
        <w:t xml:space="preserve">A. </w:t>
      </w:r>
      <w:r w:rsidR="003944BD" w:rsidRPr="007D6A0E">
        <w:rPr>
          <w:rFonts w:ascii="GT Haptik Bold" w:hAnsi="GT Haptik Bold"/>
          <w:color w:val="2D489D"/>
          <w:sz w:val="40"/>
          <w:szCs w:val="28"/>
        </w:rPr>
        <w:t>File immagine</w:t>
      </w:r>
      <w:bookmarkEnd w:id="100"/>
    </w:p>
    <w:p w14:paraId="620C9D79" w14:textId="77777777" w:rsidR="007D6A0E" w:rsidRDefault="007D6A0E" w:rsidP="000635B7">
      <w:pPr>
        <w:spacing w:line="276" w:lineRule="auto"/>
        <w:ind w:right="1901"/>
        <w:rPr>
          <w:rFonts w:ascii="GT Haptik" w:hAnsi="GT Haptik" w:cstheme="majorBidi"/>
        </w:rPr>
      </w:pPr>
    </w:p>
    <w:p w14:paraId="203709C8" w14:textId="1D62CD00" w:rsidR="003944BD" w:rsidRPr="007A06C7" w:rsidRDefault="007D6A0E" w:rsidP="000635B7">
      <w:pPr>
        <w:spacing w:line="276" w:lineRule="auto"/>
        <w:ind w:right="1901"/>
        <w:rPr>
          <w:rFonts w:ascii="GT Haptik" w:hAnsi="GT Haptik"/>
          <w:b/>
          <w:bCs/>
          <w:color w:val="1F497D" w:themeColor="text2"/>
        </w:rPr>
      </w:pPr>
      <w:r>
        <w:rPr>
          <w:rFonts w:ascii="GT Haptik" w:hAnsi="GT Haptik" w:cstheme="majorBidi"/>
        </w:rPr>
        <w:tab/>
      </w:r>
      <w:r w:rsidR="1968C68C" w:rsidRPr="007A06C7">
        <w:rPr>
          <w:rFonts w:ascii="GT Haptik" w:hAnsi="GT Haptik" w:cstheme="majorBidi"/>
        </w:rPr>
        <w:t xml:space="preserve">Il file master che </w:t>
      </w:r>
      <w:r w:rsidR="2637F586" w:rsidRPr="007A06C7">
        <w:rPr>
          <w:rFonts w:ascii="GT Haptik" w:hAnsi="GT Haptik" w:cstheme="majorBidi"/>
        </w:rPr>
        <w:t>deve essere</w:t>
      </w:r>
      <w:r w:rsidR="1968C68C" w:rsidRPr="007A06C7">
        <w:rPr>
          <w:rFonts w:ascii="GT Haptik" w:hAnsi="GT Haptik" w:cstheme="majorBidi"/>
        </w:rPr>
        <w:t xml:space="preserve"> richiesto</w:t>
      </w:r>
      <w:r w:rsidR="2637F586" w:rsidRPr="007A06C7">
        <w:rPr>
          <w:rFonts w:ascii="GT Haptik" w:hAnsi="GT Haptik" w:cstheme="majorBidi"/>
        </w:rPr>
        <w:t xml:space="preserve"> </w:t>
      </w:r>
      <w:r w:rsidR="1968C68C" w:rsidRPr="007A06C7">
        <w:rPr>
          <w:rFonts w:ascii="GT Haptik" w:hAnsi="GT Haptik" w:cstheme="majorBidi"/>
        </w:rPr>
        <w:t xml:space="preserve">consiste in un pacchetto di file comprendente: il RAW non compresso, con allegato il file collaterale XMP, </w:t>
      </w:r>
      <w:r w:rsidR="2637F586" w:rsidRPr="007A06C7">
        <w:rPr>
          <w:rFonts w:ascii="GT Haptik" w:hAnsi="GT Haptik" w:cstheme="majorBidi"/>
        </w:rPr>
        <w:t xml:space="preserve">e </w:t>
      </w:r>
      <w:r w:rsidR="1968C68C" w:rsidRPr="007A06C7">
        <w:rPr>
          <w:rFonts w:ascii="GT Haptik" w:hAnsi="GT Haptik" w:cstheme="majorBidi"/>
        </w:rPr>
        <w:t>il TIFF 6.0 non compresso a 16 o 48 bit (scala di grigi o RGB)</w:t>
      </w:r>
      <w:r w:rsidR="4BB5D287" w:rsidRPr="007A06C7">
        <w:rPr>
          <w:rFonts w:ascii="GT Haptik" w:hAnsi="GT Haptik" w:cstheme="majorBidi"/>
        </w:rPr>
        <w:t>,</w:t>
      </w:r>
      <w:r w:rsidR="1968C68C" w:rsidRPr="007A06C7">
        <w:rPr>
          <w:rFonts w:ascii="GT Haptik" w:hAnsi="GT Haptik" w:cstheme="majorBidi"/>
        </w:rPr>
        <w:t xml:space="preserve"> a seconda della cromia del bene. La consegna dei file RAW deve avvenire in formato DNG</w:t>
      </w:r>
      <w:r w:rsidR="003944BD" w:rsidRPr="007A06C7">
        <w:rPr>
          <w:rFonts w:ascii="GT Haptik" w:hAnsi="GT Haptik" w:cstheme="majorBidi"/>
          <w:vertAlign w:val="superscript"/>
        </w:rPr>
        <w:footnoteReference w:id="10"/>
      </w:r>
      <w:r w:rsidR="1968C68C" w:rsidRPr="007A06C7">
        <w:rPr>
          <w:rFonts w:ascii="GT Haptik" w:hAnsi="GT Haptik" w:cstheme="majorBidi"/>
        </w:rPr>
        <w:t xml:space="preserve">. La risoluzione spaziale minima del file master dipende da molteplici fattori quali, a esempio, </w:t>
      </w:r>
      <w:r w:rsidR="5A99F2CB" w:rsidRPr="007A06C7">
        <w:rPr>
          <w:rFonts w:ascii="GT Haptik" w:hAnsi="GT Haptik" w:cstheme="majorBidi"/>
        </w:rPr>
        <w:t xml:space="preserve">la </w:t>
      </w:r>
      <w:r w:rsidR="1968C68C" w:rsidRPr="007A06C7">
        <w:rPr>
          <w:rFonts w:ascii="GT Haptik" w:hAnsi="GT Haptik" w:cstheme="majorBidi"/>
        </w:rPr>
        <w:t xml:space="preserve">tipologia del sensore della fotocamera/scanner, </w:t>
      </w:r>
      <w:r w:rsidR="5A99F2CB" w:rsidRPr="007A06C7">
        <w:rPr>
          <w:rFonts w:ascii="GT Haptik" w:hAnsi="GT Haptik" w:cstheme="majorBidi"/>
        </w:rPr>
        <w:lastRenderedPageBreak/>
        <w:t xml:space="preserve">la </w:t>
      </w:r>
      <w:r w:rsidR="1968C68C" w:rsidRPr="007A06C7">
        <w:rPr>
          <w:rFonts w:ascii="GT Haptik" w:hAnsi="GT Haptik" w:cstheme="majorBidi"/>
        </w:rPr>
        <w:t>dimensione del bene, etc.</w:t>
      </w:r>
      <w:r w:rsidR="13F90FE7" w:rsidRPr="007A06C7">
        <w:rPr>
          <w:rFonts w:ascii="GT Haptik" w:hAnsi="GT Haptik" w:cstheme="majorBidi"/>
        </w:rPr>
        <w:t xml:space="preserve"> (vedi</w:t>
      </w:r>
      <w:r w:rsidR="3FEE640E" w:rsidRPr="007A06C7">
        <w:rPr>
          <w:rFonts w:ascii="GT Haptik" w:hAnsi="GT Haptik" w:cstheme="majorBidi"/>
        </w:rPr>
        <w:t xml:space="preserve"> </w:t>
      </w:r>
      <w:r w:rsidR="3FEE640E" w:rsidRPr="007A06C7">
        <w:rPr>
          <w:rFonts w:ascii="GT Haptik" w:hAnsi="GT Haptik"/>
          <w:b/>
          <w:bCs/>
          <w:color w:val="1F497D" w:themeColor="text2"/>
        </w:rPr>
        <w:t>A</w:t>
      </w:r>
      <w:r w:rsidR="670221C4" w:rsidRPr="007A06C7">
        <w:rPr>
          <w:rFonts w:ascii="GT Haptik" w:hAnsi="GT Haptik"/>
          <w:b/>
          <w:bCs/>
          <w:color w:val="1F497D" w:themeColor="text2"/>
        </w:rPr>
        <w:t>ppend.0</w:t>
      </w:r>
      <w:r w:rsidR="3FEE640E" w:rsidRPr="007A06C7">
        <w:rPr>
          <w:rFonts w:ascii="GT Haptik" w:hAnsi="GT Haptik"/>
          <w:b/>
          <w:bCs/>
          <w:color w:val="1F497D" w:themeColor="text2"/>
        </w:rPr>
        <w:t>1 – Parametri di acquisizione digitale)</w:t>
      </w:r>
    </w:p>
    <w:p w14:paraId="2DFAECA5" w14:textId="50017656" w:rsidR="003944BD" w:rsidRPr="007A06C7" w:rsidRDefault="1968C68C" w:rsidP="000635B7">
      <w:pPr>
        <w:spacing w:line="276" w:lineRule="auto"/>
        <w:ind w:right="1901"/>
        <w:jc w:val="both"/>
        <w:rPr>
          <w:rFonts w:ascii="GT Haptik" w:hAnsi="GT Haptik" w:cstheme="majorBidi"/>
        </w:rPr>
      </w:pPr>
      <w:r w:rsidRPr="007A06C7">
        <w:rPr>
          <w:rFonts w:ascii="GT Haptik" w:hAnsi="GT Haptik" w:cstheme="majorBidi"/>
        </w:rPr>
        <w:t>Per esigenze di conservazione di positivi e negativi fotografici in bianco e nero è necessario eseguire comunque la digitalizzazione in RGB a 48 bit.</w:t>
      </w:r>
    </w:p>
    <w:p w14:paraId="6ACFAFF2" w14:textId="01898E77" w:rsidR="003154BE" w:rsidRPr="0044438F" w:rsidRDefault="003944BD" w:rsidP="000635B7">
      <w:pPr>
        <w:spacing w:line="276" w:lineRule="auto"/>
        <w:ind w:right="1901"/>
        <w:jc w:val="both"/>
        <w:rPr>
          <w:rFonts w:ascii="GT Haptik" w:hAnsi="GT Haptik" w:cstheme="majorBidi"/>
        </w:rPr>
      </w:pPr>
      <w:r w:rsidRPr="007A06C7">
        <w:rPr>
          <w:rFonts w:ascii="GT Haptik" w:hAnsi="GT Haptik" w:cstheme="majorBidi"/>
        </w:rPr>
        <w:t>I file derivati da richiedere dipendono dalla specificità del progetto di digitalizzazione</w:t>
      </w:r>
      <w:r w:rsidR="006C67B5" w:rsidRPr="007A06C7">
        <w:rPr>
          <w:rFonts w:ascii="GT Haptik" w:hAnsi="GT Haptik" w:cstheme="majorBidi"/>
        </w:rPr>
        <w:t>:</w:t>
      </w:r>
      <w:r w:rsidRPr="007A06C7">
        <w:rPr>
          <w:rFonts w:ascii="GT Haptik" w:hAnsi="GT Haptik" w:cstheme="majorBidi"/>
        </w:rPr>
        <w:t xml:space="preserve"> </w:t>
      </w:r>
      <w:r w:rsidR="006C67B5" w:rsidRPr="007A06C7">
        <w:rPr>
          <w:rFonts w:ascii="GT Haptik" w:hAnsi="GT Haptik" w:cstheme="majorBidi"/>
        </w:rPr>
        <w:t>sono</w:t>
      </w:r>
      <w:r w:rsidRPr="007A06C7">
        <w:rPr>
          <w:rFonts w:ascii="GT Haptik" w:hAnsi="GT Haptik" w:cstheme="majorBidi"/>
        </w:rPr>
        <w:t xml:space="preserve"> consiglia</w:t>
      </w:r>
      <w:r w:rsidR="006C67B5" w:rsidRPr="007A06C7">
        <w:rPr>
          <w:rFonts w:ascii="GT Haptik" w:hAnsi="GT Haptik" w:cstheme="majorBidi"/>
        </w:rPr>
        <w:t>bili</w:t>
      </w:r>
      <w:r w:rsidRPr="007A06C7">
        <w:rPr>
          <w:rFonts w:ascii="GT Haptik" w:hAnsi="GT Haptik" w:cstheme="majorBidi"/>
        </w:rPr>
        <w:t xml:space="preserve"> file compressi in formato JPG con lato lungo di almeno 3000 pixel</w:t>
      </w:r>
      <w:r w:rsidR="006C67B5" w:rsidRPr="007A06C7">
        <w:rPr>
          <w:rFonts w:ascii="GT Haptik" w:hAnsi="GT Haptik" w:cstheme="majorBidi"/>
        </w:rPr>
        <w:t>,</w:t>
      </w:r>
      <w:r w:rsidRPr="007A06C7">
        <w:rPr>
          <w:rFonts w:ascii="GT Haptik" w:hAnsi="GT Haptik" w:cstheme="majorBidi"/>
        </w:rPr>
        <w:t xml:space="preserve"> con qualità di compressione non inferiore al 75%</w:t>
      </w:r>
      <w:r w:rsidR="006C67B5" w:rsidRPr="007A06C7">
        <w:rPr>
          <w:rFonts w:ascii="GT Haptik" w:hAnsi="GT Haptik" w:cstheme="majorBidi"/>
        </w:rPr>
        <w:t>,</w:t>
      </w:r>
      <w:r w:rsidRPr="007A06C7">
        <w:rPr>
          <w:rFonts w:ascii="GT Haptik" w:hAnsi="GT Haptik" w:cstheme="majorBidi"/>
        </w:rPr>
        <w:t xml:space="preserve"> aventi spazio colore Adobe RGB 1998 o scala di grigi, a seconda della tipologia di scansione effettuata. In alternativa al “classico” JPG può essere richiesto il formato contenitore HEIF (</w:t>
      </w:r>
      <w:r w:rsidRPr="007A06C7">
        <w:rPr>
          <w:rFonts w:ascii="GT Haptik" w:hAnsi="GT Haptik" w:cstheme="majorBidi"/>
          <w:i/>
          <w:iCs/>
        </w:rPr>
        <w:t xml:space="preserve">High </w:t>
      </w:r>
      <w:proofErr w:type="spellStart"/>
      <w:r w:rsidRPr="007A06C7">
        <w:rPr>
          <w:rFonts w:ascii="GT Haptik" w:hAnsi="GT Haptik" w:cstheme="majorBidi"/>
          <w:i/>
          <w:iCs/>
        </w:rPr>
        <w:t>Efficiency</w:t>
      </w:r>
      <w:proofErr w:type="spellEnd"/>
      <w:r w:rsidRPr="007A06C7">
        <w:rPr>
          <w:rFonts w:ascii="GT Haptik" w:hAnsi="GT Haptik" w:cstheme="majorBidi"/>
          <w:i/>
          <w:iCs/>
        </w:rPr>
        <w:t xml:space="preserve"> Image Format</w:t>
      </w:r>
      <w:r w:rsidRPr="007A06C7">
        <w:rPr>
          <w:rFonts w:ascii="GT Haptik" w:hAnsi="GT Haptik" w:cstheme="majorBidi"/>
        </w:rPr>
        <w:t>) o HEIC (</w:t>
      </w:r>
      <w:r w:rsidRPr="007A06C7">
        <w:rPr>
          <w:rFonts w:ascii="GT Haptik" w:hAnsi="GT Haptik" w:cstheme="majorBidi"/>
          <w:i/>
          <w:iCs/>
        </w:rPr>
        <w:t xml:space="preserve">High </w:t>
      </w:r>
      <w:proofErr w:type="spellStart"/>
      <w:r w:rsidRPr="007A06C7">
        <w:rPr>
          <w:rFonts w:ascii="GT Haptik" w:hAnsi="GT Haptik" w:cstheme="majorBidi"/>
          <w:i/>
          <w:iCs/>
        </w:rPr>
        <w:t>Efficiency</w:t>
      </w:r>
      <w:proofErr w:type="spellEnd"/>
      <w:r w:rsidRPr="007A06C7">
        <w:rPr>
          <w:rFonts w:ascii="GT Haptik" w:hAnsi="GT Haptik" w:cstheme="majorBidi"/>
          <w:i/>
          <w:iCs/>
        </w:rPr>
        <w:t xml:space="preserve"> Image </w:t>
      </w:r>
      <w:proofErr w:type="spellStart"/>
      <w:r w:rsidRPr="007A06C7">
        <w:rPr>
          <w:rFonts w:ascii="GT Haptik" w:hAnsi="GT Haptik" w:cstheme="majorBidi"/>
          <w:i/>
          <w:iCs/>
        </w:rPr>
        <w:t>Coding</w:t>
      </w:r>
      <w:proofErr w:type="spellEnd"/>
      <w:r w:rsidRPr="007A06C7">
        <w:rPr>
          <w:rFonts w:ascii="GT Haptik" w:hAnsi="GT Haptik" w:cstheme="majorBidi"/>
        </w:rPr>
        <w:t>).</w:t>
      </w:r>
    </w:p>
    <w:p w14:paraId="534E150E" w14:textId="1A2B745A" w:rsidR="0044438F" w:rsidRPr="0044438F" w:rsidRDefault="0044438F" w:rsidP="0044438F">
      <w:pPr>
        <w:spacing w:line="276" w:lineRule="auto"/>
        <w:ind w:right="1901"/>
        <w:jc w:val="both"/>
        <w:rPr>
          <w:rFonts w:ascii="GT Haptik" w:hAnsi="GT Haptik" w:cstheme="majorHAnsi"/>
        </w:rPr>
      </w:pPr>
      <w:r>
        <w:rPr>
          <w:rFonts w:ascii="GT Haptik" w:hAnsi="GT Haptik" w:cstheme="majorHAnsi"/>
        </w:rPr>
        <w:t>I</w:t>
      </w:r>
      <w:r w:rsidRPr="0044438F">
        <w:rPr>
          <w:rFonts w:ascii="GT Haptik" w:hAnsi="GT Haptik" w:cstheme="majorHAnsi"/>
        </w:rPr>
        <w:t>nfine, si segnala che sono in corso iniziative per la standardizzazione di formati immagine, come ad esempio JPG XL o il JBIG2; in questo documento ci si limita a segnalare la loro esistenza in attesa di verificarne il livello di diff</w:t>
      </w:r>
      <w:r>
        <w:rPr>
          <w:rFonts w:ascii="GT Haptik" w:hAnsi="GT Haptik" w:cstheme="majorHAnsi"/>
        </w:rPr>
        <w:t xml:space="preserve">usione e di standardizzazione. </w:t>
      </w:r>
    </w:p>
    <w:p w14:paraId="2EE4D129" w14:textId="3A2A26E9" w:rsidR="00D64C97" w:rsidRDefault="0044438F" w:rsidP="000635B7">
      <w:pPr>
        <w:spacing w:line="276" w:lineRule="auto"/>
        <w:ind w:right="1901"/>
        <w:jc w:val="both"/>
        <w:rPr>
          <w:rFonts w:ascii="GT Haptik" w:hAnsi="GT Haptik" w:cstheme="majorHAnsi"/>
        </w:rPr>
      </w:pPr>
      <w:r w:rsidRPr="0044438F">
        <w:rPr>
          <w:rFonts w:ascii="GT Haptik" w:hAnsi="GT Haptik" w:cstheme="majorHAnsi"/>
          <w:lang w:val="en-US"/>
        </w:rPr>
        <w:t xml:space="preserve">Fra </w:t>
      </w:r>
      <w:proofErr w:type="spellStart"/>
      <w:r w:rsidRPr="0044438F">
        <w:rPr>
          <w:rFonts w:ascii="GT Haptik" w:hAnsi="GT Haptik" w:cstheme="majorHAnsi"/>
          <w:lang w:val="en-US"/>
        </w:rPr>
        <w:t>queste</w:t>
      </w:r>
      <w:proofErr w:type="spellEnd"/>
      <w:r w:rsidRPr="0044438F">
        <w:rPr>
          <w:rFonts w:ascii="GT Haptik" w:hAnsi="GT Haptik" w:cstheme="majorHAnsi"/>
          <w:lang w:val="en-US"/>
        </w:rPr>
        <w:t xml:space="preserve"> </w:t>
      </w:r>
      <w:proofErr w:type="spellStart"/>
      <w:r w:rsidRPr="0044438F">
        <w:rPr>
          <w:rFonts w:ascii="GT Haptik" w:hAnsi="GT Haptik" w:cstheme="majorHAnsi"/>
          <w:lang w:val="en-US"/>
        </w:rPr>
        <w:t>si</w:t>
      </w:r>
      <w:proofErr w:type="spellEnd"/>
      <w:r w:rsidRPr="0044438F">
        <w:rPr>
          <w:rFonts w:ascii="GT Haptik" w:hAnsi="GT Haptik" w:cstheme="majorHAnsi"/>
          <w:lang w:val="en-US"/>
        </w:rPr>
        <w:t xml:space="preserve"> </w:t>
      </w:r>
      <w:proofErr w:type="spellStart"/>
      <w:r w:rsidRPr="0044438F">
        <w:rPr>
          <w:rFonts w:ascii="GT Haptik" w:hAnsi="GT Haptik" w:cstheme="majorHAnsi"/>
          <w:lang w:val="en-US"/>
        </w:rPr>
        <w:t>segnala</w:t>
      </w:r>
      <w:proofErr w:type="spellEnd"/>
      <w:r w:rsidRPr="0044438F">
        <w:rPr>
          <w:rFonts w:ascii="GT Haptik" w:hAnsi="GT Haptik" w:cstheme="majorHAnsi"/>
          <w:lang w:val="en-US"/>
        </w:rPr>
        <w:t xml:space="preserve"> </w:t>
      </w:r>
      <w:proofErr w:type="spellStart"/>
      <w:r w:rsidRPr="0044438F">
        <w:rPr>
          <w:rFonts w:ascii="GT Haptik" w:hAnsi="GT Haptik" w:cstheme="majorHAnsi"/>
          <w:lang w:val="en-US"/>
        </w:rPr>
        <w:t>il</w:t>
      </w:r>
      <w:proofErr w:type="spellEnd"/>
      <w:r w:rsidRPr="0044438F">
        <w:rPr>
          <w:rFonts w:ascii="GT Haptik" w:hAnsi="GT Haptik" w:cstheme="majorHAnsi"/>
          <w:lang w:val="en-US"/>
        </w:rPr>
        <w:t xml:space="preserve"> </w:t>
      </w:r>
      <w:proofErr w:type="spellStart"/>
      <w:r w:rsidRPr="0044438F">
        <w:rPr>
          <w:rFonts w:ascii="GT Haptik" w:hAnsi="GT Haptik" w:cstheme="majorHAnsi"/>
          <w:lang w:val="en-US"/>
        </w:rPr>
        <w:t>formato</w:t>
      </w:r>
      <w:proofErr w:type="spellEnd"/>
      <w:r w:rsidRPr="0044438F">
        <w:rPr>
          <w:rFonts w:ascii="GT Haptik" w:hAnsi="GT Haptik" w:cstheme="majorHAnsi"/>
          <w:lang w:val="en-US"/>
        </w:rPr>
        <w:t xml:space="preserve"> standard FITS, </w:t>
      </w:r>
      <w:proofErr w:type="spellStart"/>
      <w:r w:rsidRPr="0044438F">
        <w:rPr>
          <w:rFonts w:ascii="GT Haptik" w:hAnsi="GT Haptik" w:cstheme="majorHAnsi"/>
          <w:lang w:val="en-US"/>
        </w:rPr>
        <w:t>definito</w:t>
      </w:r>
      <w:proofErr w:type="spellEnd"/>
      <w:r w:rsidRPr="0044438F">
        <w:rPr>
          <w:rFonts w:ascii="GT Haptik" w:hAnsi="GT Haptik" w:cstheme="majorHAnsi"/>
          <w:lang w:val="en-US"/>
        </w:rPr>
        <w:t xml:space="preserve"> </w:t>
      </w:r>
      <w:proofErr w:type="spellStart"/>
      <w:r w:rsidRPr="0044438F">
        <w:rPr>
          <w:rFonts w:ascii="GT Haptik" w:hAnsi="GT Haptik" w:cstheme="majorHAnsi"/>
          <w:lang w:val="en-US"/>
        </w:rPr>
        <w:t>dallo</w:t>
      </w:r>
      <w:proofErr w:type="spellEnd"/>
      <w:r w:rsidRPr="0044438F">
        <w:rPr>
          <w:rFonts w:ascii="GT Haptik" w:hAnsi="GT Haptik" w:cstheme="majorHAnsi"/>
          <w:lang w:val="en-US"/>
        </w:rPr>
        <w:t xml:space="preserve"> IAU FITS Working Group, Commission B2 Data and Documentation (Definition of the Flexible Image Transport System (FITS)). </w:t>
      </w:r>
      <w:r w:rsidRPr="0044438F">
        <w:rPr>
          <w:rFonts w:ascii="GT Haptik" w:hAnsi="GT Haptik" w:cstheme="majorHAnsi"/>
        </w:rPr>
        <w:t>Il formato FITS è alla base della norma UNI 11845 2022 (Processi di gestione della conservazione a lungo termine di immagini digitali con l'uso del formato FITS), pubblicata nel catalogo nazionale UNI il 20 gennaio 2022, che definisce caratteristiche e requisiti funzionali che un archivio basato sull’uso del formato FITS deve soddisfare per l’idoneità a lungo termine della conservazione delle immagini digitali.</w:t>
      </w:r>
    </w:p>
    <w:p w14:paraId="7E23927B" w14:textId="77777777" w:rsidR="0044438F" w:rsidRPr="0044438F" w:rsidRDefault="0044438F" w:rsidP="000635B7">
      <w:pPr>
        <w:spacing w:line="276" w:lineRule="auto"/>
        <w:ind w:right="1901"/>
        <w:jc w:val="both"/>
        <w:rPr>
          <w:rFonts w:ascii="GT Haptik" w:hAnsi="GT Haptik" w:cstheme="majorHAnsi"/>
        </w:rPr>
      </w:pPr>
    </w:p>
    <w:p w14:paraId="3CCB31F2" w14:textId="77777777" w:rsidR="009B1EE5" w:rsidRPr="003C4822" w:rsidRDefault="009B1EE5" w:rsidP="000635B7">
      <w:pPr>
        <w:spacing w:line="276" w:lineRule="auto"/>
        <w:ind w:right="1901"/>
        <w:jc w:val="both"/>
        <w:rPr>
          <w:rFonts w:ascii="GT Haptik" w:hAnsi="GT Haptik" w:cstheme="majorHAnsi"/>
          <w:sz w:val="24"/>
          <w:szCs w:val="24"/>
          <w:highlight w:val="yellow"/>
        </w:rPr>
      </w:pPr>
    </w:p>
    <w:bookmarkStart w:id="101" w:name="_heading=h.eg53hl4s8cqj"/>
    <w:bookmarkStart w:id="102" w:name="_Toc103766009"/>
    <w:bookmarkEnd w:id="101"/>
    <w:p w14:paraId="60B22F53" w14:textId="1DFC1201" w:rsidR="003944BD" w:rsidRPr="007D6A0E" w:rsidRDefault="007D6A0E" w:rsidP="000635B7">
      <w:pPr>
        <w:pStyle w:val="Titolo2"/>
        <w:spacing w:before="0" w:after="160" w:line="276" w:lineRule="auto"/>
        <w:ind w:right="1901"/>
        <w:rPr>
          <w:rFonts w:ascii="GT Haptik Bold" w:hAnsi="GT Haptik Bold"/>
          <w:color w:val="2D489D"/>
          <w:sz w:val="40"/>
          <w:szCs w:val="28"/>
        </w:rPr>
      </w:pPr>
      <w:r w:rsidRPr="00EC014F">
        <w:rPr>
          <w:rStyle w:val="PidipaginaCarattere"/>
          <w:rFonts w:ascii="GT Haptik Bold" w:hAnsi="GT Haptik Bold" w:cstheme="minorHAnsi"/>
          <w:noProof/>
          <w:color w:val="404040" w:themeColor="text1" w:themeTint="BF"/>
          <w:sz w:val="44"/>
        </w:rPr>
        <mc:AlternateContent>
          <mc:Choice Requires="wps">
            <w:drawing>
              <wp:anchor distT="0" distB="0" distL="114300" distR="114300" simplePos="0" relativeHeight="251686912" behindDoc="0" locked="0" layoutInCell="1" allowOverlap="1" wp14:anchorId="6B3049B1" wp14:editId="6DD3EC24">
                <wp:simplePos x="0" y="0"/>
                <wp:positionH relativeFrom="column">
                  <wp:posOffset>-1485900</wp:posOffset>
                </wp:positionH>
                <wp:positionV relativeFrom="paragraph">
                  <wp:posOffset>478790</wp:posOffset>
                </wp:positionV>
                <wp:extent cx="6403975" cy="0"/>
                <wp:effectExtent l="0" t="0" r="34925" b="19050"/>
                <wp:wrapNone/>
                <wp:docPr id="20" name="Connettore diritto 20"/>
                <wp:cNvGraphicFramePr/>
                <a:graphic xmlns:a="http://schemas.openxmlformats.org/drawingml/2006/main">
                  <a:graphicData uri="http://schemas.microsoft.com/office/word/2010/wordprocessingShape">
                    <wps:wsp>
                      <wps:cNvCnPr/>
                      <wps:spPr>
                        <a:xfrm>
                          <a:off x="0" y="0"/>
                          <a:ext cx="6403975"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7A2E4DF" id="Connettore diritto 20"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7pt,37.7pt" to="387.2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LwM7QEAAC4EAAAOAAAAZHJzL2Uyb0RvYy54bWysU8tu2zAQvBfoPxC815LdJI0FyzlYSC9F&#10;azTpB9AUaRHhC0vWkv++S0pW+kIQFL1QJHd2d2a42twNRpOTgKCcrelyUVIiLHetsseafnu8f3dL&#10;SYjMtkw7K2p6FoHebd++2fS+EivXOd0KIFjEhqr3Ne1i9FVRBN4Jw8LCeWExKB0YFvEIx6IF1mN1&#10;o4tVWd4UvYPWg+MiBLxtxiDd5vpSCh6/SBlEJLqmyC3mFfJ6SGux3bDqCMx3ik802D+wMExZbDqX&#10;alhk5DuoP0oZxcEFJ+OCO1M4KRUXWQOqWZa/qXnomBdZC5oT/GxT+H9l+efTHohqa7pCeywz+EY7&#10;Z62I0YEgrQKFO4JBdKr3ocKEnd3DdAp+D0n2IMGkLwoiQ3b3PLsrhkg4Xt5cle/XH64p4ZdY8Zzo&#10;IcSPwhmSNjXVyibhrGKnTyFiM4ReIOlaW9LjuK3La2TNjUf+EV/w6bGb3iE4rdp7pXVCBzgedhrI&#10;ieEUrJqr23WT5GDNX2CpQcNCN+JyaIJpi+ikftSbd/GsxUjlq5DoICpcZsp5dsXcr31azlUQmVIk&#10;8pqTypeTJmxKE3meX5s4o3NHZ+OcaJR18LeucbhQlSP+onrUmmQfXHvOr5/twKHMNk4/UJr6n885&#10;/fk33/4AAAD//wMAUEsDBBQABgAIAAAAIQApJUJC3AAAAAoBAAAPAAAAZHJzL2Rvd25yZXYueG1s&#10;TI9BTsMwEEX3SNzBGiQ2qHVoE1KFOFWFxAGa9gBuPCSh9jiK3dbcnkEsYDkz//95v94mZ8UV5zB6&#10;UvC8zEAgdd6M1Cs4Ht4XGxAhajLaekIFXxhg29zf1boy/kZ7vLaxFxxCodIKhhinSsrQDeh0WPoJ&#10;iW8ffnY68jj30sz6xuHOylWWvUinR+IPg57wbcDu3F4cY6TuE8vc6VSsD/tw3o1PG9sq9fiQdq8g&#10;Iqb4J4YffPZAw0wnfyEThFWwWK1zLhMVlEUOghVlmRcgTr8L2dTyf4XmGwAA//8DAFBLAQItABQA&#10;BgAIAAAAIQC2gziS/gAAAOEBAAATAAAAAAAAAAAAAAAAAAAAAABbQ29udGVudF9UeXBlc10ueG1s&#10;UEsBAi0AFAAGAAgAAAAhADj9If/WAAAAlAEAAAsAAAAAAAAAAAAAAAAALwEAAF9yZWxzLy5yZWxz&#10;UEsBAi0AFAAGAAgAAAAhABxEvAztAQAALgQAAA4AAAAAAAAAAAAAAAAALgIAAGRycy9lMm9Eb2Mu&#10;eG1sUEsBAi0AFAAGAAgAAAAhACklQkLcAAAACgEAAA8AAAAAAAAAAAAAAAAARwQAAGRycy9kb3du&#10;cmV2LnhtbFBLBQYAAAAABAAEAPMAAABQBQAAAAA=&#10;" strokecolor="#2d489d" strokeweight="1.5pt">
                <v:stroke linestyle="thickThin"/>
              </v:line>
            </w:pict>
          </mc:Fallback>
        </mc:AlternateContent>
      </w:r>
      <w:r w:rsidR="00C52E2C" w:rsidRPr="007D6A0E">
        <w:rPr>
          <w:rFonts w:ascii="GT Haptik Bold" w:hAnsi="GT Haptik Bold"/>
          <w:color w:val="2D489D"/>
          <w:sz w:val="40"/>
          <w:szCs w:val="28"/>
        </w:rPr>
        <w:t xml:space="preserve">B. </w:t>
      </w:r>
      <w:r w:rsidR="003944BD" w:rsidRPr="007D6A0E">
        <w:rPr>
          <w:rFonts w:ascii="GT Haptik Bold" w:hAnsi="GT Haptik Bold"/>
          <w:color w:val="2D489D"/>
          <w:sz w:val="40"/>
          <w:szCs w:val="28"/>
        </w:rPr>
        <w:t>File video</w:t>
      </w:r>
      <w:bookmarkEnd w:id="102"/>
    </w:p>
    <w:p w14:paraId="52A86845" w14:textId="74F6F6BE" w:rsidR="007D6A0E" w:rsidRDefault="007D6A0E" w:rsidP="000635B7">
      <w:pPr>
        <w:spacing w:line="276" w:lineRule="auto"/>
        <w:ind w:right="1901"/>
        <w:jc w:val="both"/>
        <w:rPr>
          <w:rFonts w:ascii="GT Haptik" w:hAnsi="GT Haptik" w:cstheme="majorHAnsi"/>
        </w:rPr>
      </w:pPr>
    </w:p>
    <w:p w14:paraId="2ECE7618" w14:textId="17100B49" w:rsidR="003944BD" w:rsidRPr="007A06C7" w:rsidRDefault="007D6A0E" w:rsidP="000635B7">
      <w:pPr>
        <w:spacing w:line="276" w:lineRule="auto"/>
        <w:ind w:right="1901"/>
        <w:jc w:val="both"/>
        <w:rPr>
          <w:rFonts w:ascii="GT Haptik" w:hAnsi="GT Haptik" w:cstheme="majorHAnsi"/>
        </w:rPr>
      </w:pPr>
      <w:r>
        <w:rPr>
          <w:rFonts w:ascii="GT Haptik" w:hAnsi="GT Haptik" w:cstheme="majorHAnsi"/>
        </w:rPr>
        <w:tab/>
      </w:r>
      <w:r w:rsidR="003944BD" w:rsidRPr="007A06C7">
        <w:rPr>
          <w:rFonts w:ascii="GT Haptik" w:hAnsi="GT Haptik" w:cstheme="majorHAnsi"/>
        </w:rPr>
        <w:t xml:space="preserve">Il file master che </w:t>
      </w:r>
      <w:r w:rsidR="006C67B5" w:rsidRPr="007A06C7">
        <w:rPr>
          <w:rFonts w:ascii="GT Haptik" w:hAnsi="GT Haptik" w:cstheme="majorHAnsi"/>
        </w:rPr>
        <w:t xml:space="preserve">deve essere </w:t>
      </w:r>
      <w:r w:rsidR="003944BD" w:rsidRPr="007A06C7">
        <w:rPr>
          <w:rFonts w:ascii="GT Haptik" w:hAnsi="GT Haptik" w:cstheme="majorHAnsi"/>
        </w:rPr>
        <w:t xml:space="preserve">richiesto consiste in un file AVI 2160p 4K. La risoluzione video </w:t>
      </w:r>
      <w:r w:rsidR="006C67B5" w:rsidRPr="007A06C7">
        <w:rPr>
          <w:rFonts w:ascii="GT Haptik" w:hAnsi="GT Haptik" w:cstheme="majorHAnsi"/>
        </w:rPr>
        <w:t>deve essere</w:t>
      </w:r>
      <w:r w:rsidR="003944BD" w:rsidRPr="007A06C7">
        <w:rPr>
          <w:rFonts w:ascii="GT Haptik" w:hAnsi="GT Haptik" w:cstheme="majorHAnsi"/>
        </w:rPr>
        <w:t xml:space="preserve"> 3840x2160px, formato H.264, </w:t>
      </w:r>
      <w:r w:rsidR="006C67B5" w:rsidRPr="007A06C7">
        <w:rPr>
          <w:rFonts w:ascii="GT Haptik" w:hAnsi="GT Haptik" w:cstheme="majorHAnsi"/>
        </w:rPr>
        <w:t>p</w:t>
      </w:r>
      <w:r w:rsidR="003944BD" w:rsidRPr="007A06C7">
        <w:rPr>
          <w:rFonts w:ascii="GT Haptik" w:hAnsi="GT Haptik" w:cstheme="majorHAnsi"/>
        </w:rPr>
        <w:t xml:space="preserve">rogressivo VBR (1 passata), </w:t>
      </w:r>
      <w:r w:rsidR="006C67B5" w:rsidRPr="007A06C7">
        <w:rPr>
          <w:rFonts w:ascii="GT Haptik" w:hAnsi="GT Haptik" w:cstheme="majorHAnsi"/>
        </w:rPr>
        <w:t>d</w:t>
      </w:r>
      <w:r w:rsidR="003944BD" w:rsidRPr="007A06C7">
        <w:rPr>
          <w:rFonts w:ascii="GT Haptik" w:hAnsi="GT Haptik" w:cstheme="majorHAnsi"/>
        </w:rPr>
        <w:t xml:space="preserve">estinazione 40,00 Mbps, Max. 40,00 Mbps, audio AAC 48.000 Hz, </w:t>
      </w:r>
      <w:proofErr w:type="spellStart"/>
      <w:r w:rsidR="006C67B5" w:rsidRPr="007A06C7">
        <w:rPr>
          <w:rFonts w:ascii="GT Haptik" w:hAnsi="GT Haptik" w:cstheme="majorHAnsi"/>
        </w:rPr>
        <w:t>b</w:t>
      </w:r>
      <w:r w:rsidR="003944BD" w:rsidRPr="007A06C7">
        <w:rPr>
          <w:rFonts w:ascii="GT Haptik" w:hAnsi="GT Haptik" w:cstheme="majorHAnsi"/>
        </w:rPr>
        <w:t>itrate</w:t>
      </w:r>
      <w:proofErr w:type="spellEnd"/>
      <w:r w:rsidR="003944BD" w:rsidRPr="007A06C7">
        <w:rPr>
          <w:rFonts w:ascii="GT Haptik" w:hAnsi="GT Haptik" w:cstheme="majorHAnsi"/>
        </w:rPr>
        <w:t xml:space="preserve"> 320 kbps, stereo.</w:t>
      </w:r>
    </w:p>
    <w:p w14:paraId="1F2A6378" w14:textId="0778624A" w:rsidR="009B1EE5" w:rsidRPr="0044438F" w:rsidRDefault="003944BD" w:rsidP="0044438F">
      <w:pPr>
        <w:spacing w:line="276" w:lineRule="auto"/>
        <w:ind w:right="1901"/>
        <w:jc w:val="both"/>
        <w:rPr>
          <w:rFonts w:ascii="GT Haptik" w:hAnsi="GT Haptik" w:cstheme="majorBidi"/>
        </w:rPr>
      </w:pPr>
      <w:r w:rsidRPr="007A06C7">
        <w:rPr>
          <w:rFonts w:ascii="GT Haptik" w:hAnsi="GT Haptik" w:cstheme="majorBidi"/>
        </w:rPr>
        <w:t xml:space="preserve">I file derivati </w:t>
      </w:r>
      <w:r w:rsidR="006C67B5" w:rsidRPr="007A06C7">
        <w:rPr>
          <w:rFonts w:ascii="GT Haptik" w:hAnsi="GT Haptik" w:cstheme="majorBidi"/>
        </w:rPr>
        <w:t>devono essere</w:t>
      </w:r>
      <w:r w:rsidRPr="007A06C7">
        <w:rPr>
          <w:rFonts w:ascii="GT Haptik" w:hAnsi="GT Haptik" w:cstheme="majorBidi"/>
        </w:rPr>
        <w:t xml:space="preserve"> 1080p/25</w:t>
      </w:r>
      <w:r w:rsidR="000A3874" w:rsidRPr="007A06C7">
        <w:rPr>
          <w:rFonts w:ascii="GT Haptik" w:hAnsi="GT Haptik" w:cstheme="majorBidi"/>
        </w:rPr>
        <w:t xml:space="preserve"> </w:t>
      </w:r>
      <w:proofErr w:type="spellStart"/>
      <w:r w:rsidR="000A3874" w:rsidRPr="007A06C7">
        <w:rPr>
          <w:rFonts w:ascii="GT Haptik" w:hAnsi="GT Haptik" w:cstheme="majorBidi"/>
        </w:rPr>
        <w:t>fps</w:t>
      </w:r>
      <w:proofErr w:type="spellEnd"/>
      <w:r w:rsidRPr="007A06C7">
        <w:rPr>
          <w:rFonts w:ascii="GT Haptik" w:hAnsi="GT Haptik" w:cstheme="majorBidi"/>
        </w:rPr>
        <w:t xml:space="preserve">. La risoluzione video </w:t>
      </w:r>
      <w:r w:rsidR="006C67B5" w:rsidRPr="007A06C7">
        <w:rPr>
          <w:rFonts w:ascii="GT Haptik" w:hAnsi="GT Haptik" w:cstheme="majorBidi"/>
        </w:rPr>
        <w:t>deve essere</w:t>
      </w:r>
      <w:r w:rsidRPr="007A06C7">
        <w:rPr>
          <w:rFonts w:ascii="GT Haptik" w:hAnsi="GT Haptik" w:cstheme="majorBidi"/>
        </w:rPr>
        <w:t xml:space="preserve"> 1920x1080 </w:t>
      </w:r>
      <w:proofErr w:type="spellStart"/>
      <w:r w:rsidRPr="007A06C7">
        <w:rPr>
          <w:rFonts w:ascii="GT Haptik" w:hAnsi="GT Haptik" w:cstheme="majorBidi"/>
        </w:rPr>
        <w:t>px</w:t>
      </w:r>
      <w:proofErr w:type="spellEnd"/>
      <w:r w:rsidRPr="007A06C7">
        <w:rPr>
          <w:rFonts w:ascii="GT Haptik" w:hAnsi="GT Haptik" w:cstheme="majorBidi"/>
        </w:rPr>
        <w:t xml:space="preserve">, formato H.264, 25 </w:t>
      </w:r>
      <w:proofErr w:type="spellStart"/>
      <w:r w:rsidRPr="007A06C7">
        <w:rPr>
          <w:rFonts w:ascii="GT Haptik" w:hAnsi="GT Haptik" w:cstheme="majorBidi"/>
        </w:rPr>
        <w:t>fps</w:t>
      </w:r>
      <w:proofErr w:type="spellEnd"/>
      <w:r w:rsidRPr="007A06C7">
        <w:rPr>
          <w:rFonts w:ascii="GT Haptik" w:hAnsi="GT Haptik" w:cstheme="majorBidi"/>
        </w:rPr>
        <w:t xml:space="preserve">, </w:t>
      </w:r>
      <w:r w:rsidR="006C67B5" w:rsidRPr="007A06C7">
        <w:rPr>
          <w:rFonts w:ascii="GT Haptik" w:hAnsi="GT Haptik" w:cstheme="majorBidi"/>
        </w:rPr>
        <w:t>p</w:t>
      </w:r>
      <w:r w:rsidRPr="007A06C7">
        <w:rPr>
          <w:rFonts w:ascii="GT Haptik" w:hAnsi="GT Haptik" w:cstheme="majorBidi"/>
        </w:rPr>
        <w:t xml:space="preserve">rogressivo VBR (2 passate), </w:t>
      </w:r>
      <w:r w:rsidR="006C67B5" w:rsidRPr="007A06C7">
        <w:rPr>
          <w:rFonts w:ascii="GT Haptik" w:hAnsi="GT Haptik" w:cstheme="majorBidi"/>
        </w:rPr>
        <w:t>d</w:t>
      </w:r>
      <w:r w:rsidRPr="007A06C7">
        <w:rPr>
          <w:rFonts w:ascii="GT Haptik" w:hAnsi="GT Haptik" w:cstheme="majorBidi"/>
        </w:rPr>
        <w:t xml:space="preserve">estinazione 5,00 Mbps, Max. 5,00 Mbps, audio AAC 44.100 Hz, </w:t>
      </w:r>
      <w:proofErr w:type="spellStart"/>
      <w:r w:rsidR="008F079C" w:rsidRPr="007A06C7">
        <w:rPr>
          <w:rFonts w:ascii="GT Haptik" w:hAnsi="GT Haptik" w:cstheme="majorBidi"/>
          <w:i/>
          <w:iCs/>
        </w:rPr>
        <w:t>b</w:t>
      </w:r>
      <w:r w:rsidRPr="007A06C7">
        <w:rPr>
          <w:rFonts w:ascii="GT Haptik" w:hAnsi="GT Haptik" w:cstheme="majorBidi"/>
          <w:i/>
          <w:iCs/>
        </w:rPr>
        <w:t>itrate</w:t>
      </w:r>
      <w:proofErr w:type="spellEnd"/>
      <w:r w:rsidRPr="007A06C7">
        <w:rPr>
          <w:rFonts w:ascii="GT Haptik" w:hAnsi="GT Haptik" w:cstheme="majorBidi"/>
          <w:i/>
          <w:iCs/>
        </w:rPr>
        <w:t xml:space="preserve"> </w:t>
      </w:r>
      <w:r w:rsidRPr="007A06C7">
        <w:rPr>
          <w:rFonts w:ascii="GT Haptik" w:hAnsi="GT Haptik" w:cstheme="majorBidi"/>
        </w:rPr>
        <w:t>320 kbps, stereo.</w:t>
      </w:r>
      <w:bookmarkStart w:id="103" w:name="_heading=h.icr7n4mtkiah"/>
      <w:bookmarkEnd w:id="103"/>
      <w:r w:rsidR="009B1EE5">
        <w:rPr>
          <w:rFonts w:ascii="GT Haptik Bold" w:hAnsi="GT Haptik Bold"/>
          <w:sz w:val="40"/>
          <w:szCs w:val="28"/>
        </w:rPr>
        <w:br w:type="page"/>
      </w:r>
    </w:p>
    <w:bookmarkStart w:id="104" w:name="_Toc103766010"/>
    <w:p w14:paraId="797240AD" w14:textId="23B62EB4" w:rsidR="003944BD" w:rsidRPr="007D6A0E" w:rsidRDefault="009B1EE5" w:rsidP="000635B7">
      <w:pPr>
        <w:pStyle w:val="Titolo2"/>
        <w:spacing w:before="0" w:after="160" w:line="276" w:lineRule="auto"/>
        <w:ind w:right="1901"/>
        <w:rPr>
          <w:rFonts w:ascii="GT Haptik Bold" w:hAnsi="GT Haptik Bold"/>
          <w:sz w:val="40"/>
          <w:szCs w:val="28"/>
        </w:rPr>
      </w:pPr>
      <w:r w:rsidRPr="00EC014F">
        <w:rPr>
          <w:rStyle w:val="PidipaginaCarattere"/>
          <w:rFonts w:ascii="GT Haptik Bold" w:hAnsi="GT Haptik Bold" w:cstheme="minorHAnsi"/>
          <w:noProof/>
          <w:color w:val="404040" w:themeColor="text1" w:themeTint="BF"/>
          <w:sz w:val="44"/>
        </w:rPr>
        <w:lastRenderedPageBreak/>
        <mc:AlternateContent>
          <mc:Choice Requires="wps">
            <w:drawing>
              <wp:anchor distT="0" distB="0" distL="114300" distR="114300" simplePos="0" relativeHeight="251688960" behindDoc="0" locked="0" layoutInCell="1" allowOverlap="1" wp14:anchorId="3BC122FC" wp14:editId="6B0864DC">
                <wp:simplePos x="0" y="0"/>
                <wp:positionH relativeFrom="column">
                  <wp:posOffset>-1485900</wp:posOffset>
                </wp:positionH>
                <wp:positionV relativeFrom="paragraph">
                  <wp:posOffset>541655</wp:posOffset>
                </wp:positionV>
                <wp:extent cx="6403975" cy="0"/>
                <wp:effectExtent l="0" t="0" r="34925" b="19050"/>
                <wp:wrapNone/>
                <wp:docPr id="21" name="Connettore diritto 21"/>
                <wp:cNvGraphicFramePr/>
                <a:graphic xmlns:a="http://schemas.openxmlformats.org/drawingml/2006/main">
                  <a:graphicData uri="http://schemas.microsoft.com/office/word/2010/wordprocessingShape">
                    <wps:wsp>
                      <wps:cNvCnPr/>
                      <wps:spPr>
                        <a:xfrm>
                          <a:off x="0" y="0"/>
                          <a:ext cx="6403975"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359BB03" id="Connettore diritto 21" o:spid="_x0000_s1026" style="position:absolute;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7pt,42.65pt" to="387.25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y3G8AEAAC4EAAAOAAAAZHJzL2Uyb0RvYy54bWysU8tu2zAQvBfoPxC815LdJI0FyzlYSC9F&#10;azTpB9AUaRHhC0vWkv++S0pW+kIQFL1QJHdmd2e42twNRpOTgKCcrelyUVIiLHetsseafnu8f3dL&#10;SYjMtkw7K2p6FoHebd++2fS+EivXOd0KIJjEhqr3Ne1i9FVRBN4Jw8LCeWExKB0YFvEIx6IF1mN2&#10;o4tVWd4UvYPWg+MiBLxtxiDd5vxSCh6/SBlEJLqm2FvMK+T1kNZiu2HVEZjvFJ/aYP/QhWHKYtE5&#10;VcMiI99B/ZHKKA4uOBkX3JnCSam4yBpQzbL8Tc1Dx7zIWtCc4Gebwv9Lyz+f9kBUW9PVkhLLDL7R&#10;zlkrYnQgSKtA4Y5gEJ3qfaiQsLN7mE7B7yHJHiSY9EVBZMjunmd3xRAJx8ubq/L9+sM1JfwSK56J&#10;HkL8KJwhaVNTrWwSzip2+hQiFkPoBZKutSU9jtu6vMZH5cZj/xFf8Omxm94hOK3ae6V1Qgc4HnYa&#10;yInhFKyaq9t1k+Rgzl9gqUDDQjficmiCaYvopH7Um3fxrMXYylch0UFUuMwt59kVc732KXuHxbRF&#10;ZKJI7GsmlS+TJmyiiTzPryXO6FzR2TgTjbIO/lY1DpdW5Yi/qB61JtkH157z62c7cCizjdMPlKb+&#10;53OmP//m2x8AAAD//wMAUEsDBBQABgAIAAAAIQCfBeC53AAAAAoBAAAPAAAAZHJzL2Rvd25yZXYu&#10;eG1sTI/dToNAEIXvTXyHzZh4Y9rFAkKQpWlMfIDSPsAURsDuD2G37fr2jvFCL2fmnDPfqbfRaHGl&#10;xU/OKnheJyDIdq6f7KDgeHhflSB8QNujdpYUfJGHbXN/V2PVu5vd07UNg+AQ6ytUMIYwV1L6biSD&#10;fu1msnz7cIvBwOMyyH7BG4cbLTdJ8iINTpY/jDjT20jdub0YxojdJxWZwZinh70/76anUrdKPT7E&#10;3SuIQDH8ieEHnz3QMNPJXWzvhVaw2qQZlwkKyjwFwYqiyHIQp9+FbGr5v0LzDQAA//8DAFBLAQIt&#10;ABQABgAIAAAAIQC2gziS/gAAAOEBAAATAAAAAAAAAAAAAAAAAAAAAABbQ29udGVudF9UeXBlc10u&#10;eG1sUEsBAi0AFAAGAAgAAAAhADj9If/WAAAAlAEAAAsAAAAAAAAAAAAAAAAALwEAAF9yZWxzLy5y&#10;ZWxzUEsBAi0AFAAGAAgAAAAhALhLLcbwAQAALgQAAA4AAAAAAAAAAAAAAAAALgIAAGRycy9lMm9E&#10;b2MueG1sUEsBAi0AFAAGAAgAAAAhAJ8F4LncAAAACgEAAA8AAAAAAAAAAAAAAAAASgQAAGRycy9k&#10;b3ducmV2LnhtbFBLBQYAAAAABAAEAPMAAABTBQAAAAA=&#10;" strokecolor="#2d489d" strokeweight="1.5pt">
                <v:stroke linestyle="thickThin"/>
              </v:line>
            </w:pict>
          </mc:Fallback>
        </mc:AlternateContent>
      </w:r>
      <w:r w:rsidR="00C52E2C" w:rsidRPr="007D6A0E">
        <w:rPr>
          <w:rFonts w:ascii="GT Haptik Bold" w:hAnsi="GT Haptik Bold"/>
          <w:sz w:val="40"/>
          <w:szCs w:val="28"/>
        </w:rPr>
        <w:t xml:space="preserve">C. </w:t>
      </w:r>
      <w:r w:rsidR="003944BD" w:rsidRPr="007D6A0E">
        <w:rPr>
          <w:rFonts w:ascii="GT Haptik Bold" w:hAnsi="GT Haptik Bold"/>
          <w:sz w:val="40"/>
          <w:szCs w:val="28"/>
        </w:rPr>
        <w:t>File audio</w:t>
      </w:r>
      <w:bookmarkEnd w:id="104"/>
    </w:p>
    <w:p w14:paraId="3A81BB60" w14:textId="7B29E7ED" w:rsidR="007D6A0E" w:rsidRDefault="007D6A0E" w:rsidP="000635B7">
      <w:pPr>
        <w:spacing w:line="276" w:lineRule="auto"/>
        <w:ind w:right="1901"/>
        <w:jc w:val="both"/>
        <w:rPr>
          <w:rFonts w:ascii="GT Haptik" w:hAnsi="GT Haptik" w:cstheme="majorBidi"/>
        </w:rPr>
      </w:pPr>
    </w:p>
    <w:p w14:paraId="113EE109" w14:textId="77777777" w:rsidR="009B1EE5" w:rsidRDefault="007D6A0E" w:rsidP="000635B7">
      <w:pPr>
        <w:spacing w:line="276" w:lineRule="auto"/>
        <w:ind w:right="1901"/>
        <w:jc w:val="both"/>
        <w:rPr>
          <w:rFonts w:ascii="GT Haptik" w:hAnsi="GT Haptik" w:cstheme="majorBidi"/>
        </w:rPr>
      </w:pPr>
      <w:r>
        <w:rPr>
          <w:rFonts w:ascii="GT Haptik" w:hAnsi="GT Haptik" w:cstheme="majorBidi"/>
        </w:rPr>
        <w:tab/>
      </w:r>
      <w:r w:rsidR="000A3874" w:rsidRPr="00217D6B">
        <w:rPr>
          <w:rFonts w:ascii="GT Haptik" w:hAnsi="GT Haptik" w:cstheme="majorBidi"/>
        </w:rPr>
        <w:t xml:space="preserve">Il formato audio deve essere o </w:t>
      </w:r>
      <w:r w:rsidR="003944BD" w:rsidRPr="00217D6B">
        <w:rPr>
          <w:rFonts w:ascii="GT Haptik" w:hAnsi="GT Haptik" w:cstheme="majorBidi"/>
        </w:rPr>
        <w:t>.</w:t>
      </w:r>
      <w:r w:rsidR="008F079C" w:rsidRPr="00217D6B">
        <w:rPr>
          <w:rFonts w:ascii="GT Haptik" w:hAnsi="GT Haptik" w:cstheme="majorBidi"/>
        </w:rPr>
        <w:t>WAV</w:t>
      </w:r>
      <w:r w:rsidR="003944BD" w:rsidRPr="00217D6B">
        <w:rPr>
          <w:rFonts w:ascii="GT Haptik" w:hAnsi="GT Haptik" w:cstheme="majorBidi"/>
        </w:rPr>
        <w:t xml:space="preserve"> </w:t>
      </w:r>
      <w:r w:rsidR="25459EB6" w:rsidRPr="00217D6B">
        <w:rPr>
          <w:rFonts w:ascii="GT Haptik" w:hAnsi="GT Haptik" w:cstheme="majorBidi"/>
        </w:rPr>
        <w:t>o. BWF</w:t>
      </w:r>
      <w:r w:rsidR="003944BD" w:rsidRPr="00217D6B">
        <w:rPr>
          <w:rFonts w:ascii="GT Haptik" w:hAnsi="GT Haptik" w:cstheme="majorBidi"/>
        </w:rPr>
        <w:t xml:space="preserve">. </w:t>
      </w:r>
      <w:r w:rsidR="000A3874" w:rsidRPr="00217D6B">
        <w:rPr>
          <w:rFonts w:ascii="GT Haptik" w:hAnsi="GT Haptik" w:cstheme="majorBidi"/>
        </w:rPr>
        <w:t>Si segnala che i</w:t>
      </w:r>
      <w:r w:rsidR="008F079C" w:rsidRPr="00217D6B">
        <w:rPr>
          <w:rFonts w:ascii="GT Haptik" w:hAnsi="GT Haptik" w:cstheme="majorBidi"/>
        </w:rPr>
        <w:t xml:space="preserve">l </w:t>
      </w:r>
      <w:r w:rsidR="2ED56BB8" w:rsidRPr="00217D6B">
        <w:rPr>
          <w:rFonts w:ascii="GT Haptik" w:hAnsi="GT Haptik" w:cstheme="majorBidi"/>
        </w:rPr>
        <w:t>formato. BWF</w:t>
      </w:r>
      <w:r w:rsidR="003944BD" w:rsidRPr="00217D6B">
        <w:rPr>
          <w:rFonts w:ascii="GT Haptik" w:hAnsi="GT Haptik" w:cstheme="majorBidi"/>
        </w:rPr>
        <w:t xml:space="preserve"> </w:t>
      </w:r>
      <w:r w:rsidR="008F079C" w:rsidRPr="00217D6B">
        <w:rPr>
          <w:rFonts w:ascii="GT Haptik" w:hAnsi="GT Haptik" w:cstheme="majorBidi"/>
        </w:rPr>
        <w:t xml:space="preserve">ha il vantaggio di </w:t>
      </w:r>
      <w:r w:rsidR="00FD2111" w:rsidRPr="00217D6B">
        <w:rPr>
          <w:rFonts w:ascii="GT Haptik" w:hAnsi="GT Haptik" w:cstheme="majorBidi"/>
        </w:rPr>
        <w:t xml:space="preserve">poter </w:t>
      </w:r>
      <w:r w:rsidR="003944BD" w:rsidRPr="00217D6B">
        <w:rPr>
          <w:rFonts w:ascii="GT Haptik" w:hAnsi="GT Haptik" w:cstheme="majorBidi"/>
        </w:rPr>
        <w:t>contene</w:t>
      </w:r>
      <w:r w:rsidR="000A3874" w:rsidRPr="00217D6B">
        <w:rPr>
          <w:rFonts w:ascii="GT Haptik" w:hAnsi="GT Haptik" w:cstheme="majorBidi"/>
        </w:rPr>
        <w:t>re</w:t>
      </w:r>
      <w:r w:rsidR="003944BD" w:rsidRPr="00217D6B">
        <w:rPr>
          <w:rFonts w:ascii="GT Haptik" w:hAnsi="GT Haptik" w:cstheme="majorBidi"/>
        </w:rPr>
        <w:t xml:space="preserve"> </w:t>
      </w:r>
      <w:r w:rsidR="00FD2111" w:rsidRPr="00217D6B">
        <w:rPr>
          <w:rFonts w:ascii="GT Haptik" w:hAnsi="GT Haptik" w:cstheme="majorBidi"/>
        </w:rPr>
        <w:t xml:space="preserve">internamente </w:t>
      </w:r>
      <w:r w:rsidR="009B1EE5">
        <w:rPr>
          <w:rFonts w:ascii="GT Haptik" w:hAnsi="GT Haptik" w:cstheme="majorBidi"/>
        </w:rPr>
        <w:t xml:space="preserve">metadati. </w:t>
      </w:r>
    </w:p>
    <w:p w14:paraId="31A5F0DF" w14:textId="7EA168D0" w:rsidR="003944BD" w:rsidRPr="009B1EE5" w:rsidRDefault="003944BD" w:rsidP="000635B7">
      <w:pPr>
        <w:spacing w:line="276" w:lineRule="auto"/>
        <w:ind w:right="1901"/>
        <w:jc w:val="both"/>
        <w:rPr>
          <w:rFonts w:ascii="GT Haptik" w:hAnsi="GT Haptik" w:cstheme="majorBidi"/>
        </w:rPr>
      </w:pPr>
      <w:r w:rsidRPr="00217D6B">
        <w:rPr>
          <w:rFonts w:ascii="GT Haptik" w:hAnsi="GT Haptik" w:cstheme="majorHAnsi"/>
        </w:rPr>
        <w:t xml:space="preserve">Il file master digitale </w:t>
      </w:r>
      <w:r w:rsidR="008F079C" w:rsidRPr="00217D6B">
        <w:rPr>
          <w:rFonts w:ascii="GT Haptik" w:hAnsi="GT Haptik" w:cstheme="majorHAnsi"/>
        </w:rPr>
        <w:t xml:space="preserve">deve </w:t>
      </w:r>
      <w:r w:rsidRPr="00217D6B">
        <w:rPr>
          <w:rFonts w:ascii="GT Haptik" w:hAnsi="GT Haptik" w:cstheme="majorHAnsi"/>
        </w:rPr>
        <w:t>avere una risoluzione di</w:t>
      </w:r>
      <w:r w:rsidR="00450D25" w:rsidRPr="00217D6B">
        <w:rPr>
          <w:rFonts w:ascii="GT Haptik" w:hAnsi="GT Haptik" w:cstheme="majorHAnsi"/>
        </w:rPr>
        <w:t xml:space="preserve"> </w:t>
      </w:r>
      <w:r w:rsidRPr="00217D6B">
        <w:rPr>
          <w:rFonts w:ascii="GT Haptik" w:hAnsi="GT Haptik" w:cstheme="majorHAnsi"/>
        </w:rPr>
        <w:t xml:space="preserve">96 </w:t>
      </w:r>
      <w:proofErr w:type="spellStart"/>
      <w:r w:rsidRPr="00217D6B">
        <w:rPr>
          <w:rFonts w:ascii="GT Haptik" w:hAnsi="GT Haptik" w:cstheme="majorHAnsi"/>
        </w:rPr>
        <w:t>khz</w:t>
      </w:r>
      <w:proofErr w:type="spellEnd"/>
      <w:r w:rsidRPr="00217D6B">
        <w:rPr>
          <w:rFonts w:ascii="GT Haptik" w:hAnsi="GT Haptik" w:cstheme="majorHAnsi"/>
        </w:rPr>
        <w:t xml:space="preserve"> </w:t>
      </w:r>
      <w:r w:rsidR="00FD2111" w:rsidRPr="00217D6B">
        <w:rPr>
          <w:rFonts w:ascii="GT Haptik" w:hAnsi="GT Haptik" w:cstheme="majorHAnsi"/>
        </w:rPr>
        <w:t xml:space="preserve">campionati a </w:t>
      </w:r>
      <w:r w:rsidRPr="00217D6B">
        <w:rPr>
          <w:rFonts w:ascii="GT Haptik" w:hAnsi="GT Haptik" w:cstheme="majorHAnsi"/>
        </w:rPr>
        <w:t>24 bit.</w:t>
      </w:r>
    </w:p>
    <w:p w14:paraId="63FA1939" w14:textId="76A7622C" w:rsidR="00C52E2C" w:rsidRPr="00217D6B" w:rsidRDefault="003944BD" w:rsidP="000635B7">
      <w:pPr>
        <w:spacing w:line="276" w:lineRule="auto"/>
        <w:ind w:right="1901"/>
        <w:jc w:val="both"/>
        <w:rPr>
          <w:rFonts w:ascii="GT Haptik" w:hAnsi="GT Haptik" w:cstheme="majorHAnsi"/>
        </w:rPr>
      </w:pPr>
      <w:r w:rsidRPr="00217D6B">
        <w:rPr>
          <w:rFonts w:ascii="GT Haptik" w:hAnsi="GT Haptik" w:cstheme="majorHAnsi"/>
        </w:rPr>
        <w:t xml:space="preserve">I file derivati dipendono dalla specificità del progetto di digitalizzazione. Si consiglia di ottenere file compressi in formato </w:t>
      </w:r>
      <w:r w:rsidR="008F079C" w:rsidRPr="00217D6B">
        <w:rPr>
          <w:rFonts w:ascii="GT Haptik" w:hAnsi="GT Haptik" w:cstheme="majorHAnsi"/>
        </w:rPr>
        <w:t>MP3</w:t>
      </w:r>
      <w:r w:rsidRPr="00217D6B">
        <w:rPr>
          <w:rFonts w:ascii="GT Haptik" w:hAnsi="GT Haptik" w:cstheme="majorHAnsi"/>
        </w:rPr>
        <w:t xml:space="preserve"> (256 </w:t>
      </w:r>
      <w:proofErr w:type="spellStart"/>
      <w:r w:rsidRPr="00217D6B">
        <w:rPr>
          <w:rFonts w:ascii="GT Haptik" w:hAnsi="GT Haptik" w:cstheme="majorHAnsi"/>
        </w:rPr>
        <w:t>kbit</w:t>
      </w:r>
      <w:proofErr w:type="spellEnd"/>
      <w:r w:rsidRPr="00217D6B">
        <w:rPr>
          <w:rFonts w:ascii="GT Haptik" w:hAnsi="GT Haptik" w:cstheme="majorHAnsi"/>
        </w:rPr>
        <w:t>/s</w:t>
      </w:r>
      <w:r w:rsidR="00450D25" w:rsidRPr="00217D6B">
        <w:rPr>
          <w:rFonts w:ascii="GT Haptik" w:hAnsi="GT Haptik" w:cstheme="majorHAnsi"/>
        </w:rPr>
        <w:t xml:space="preserve"> </w:t>
      </w:r>
      <w:r w:rsidRPr="00217D6B">
        <w:rPr>
          <w:rFonts w:ascii="GT Haptik" w:hAnsi="GT Haptik" w:cstheme="majorHAnsi"/>
        </w:rPr>
        <w:t xml:space="preserve">o 320 </w:t>
      </w:r>
      <w:proofErr w:type="spellStart"/>
      <w:r w:rsidRPr="00217D6B">
        <w:rPr>
          <w:rFonts w:ascii="GT Haptik" w:hAnsi="GT Haptik" w:cstheme="majorHAnsi"/>
        </w:rPr>
        <w:t>kbit</w:t>
      </w:r>
      <w:proofErr w:type="spellEnd"/>
      <w:r w:rsidRPr="00217D6B">
        <w:rPr>
          <w:rFonts w:ascii="GT Haptik" w:hAnsi="GT Haptik" w:cstheme="majorHAnsi"/>
        </w:rPr>
        <w:t xml:space="preserve">/s) o </w:t>
      </w:r>
      <w:r w:rsidR="008F079C" w:rsidRPr="00217D6B">
        <w:rPr>
          <w:rFonts w:ascii="GT Haptik" w:hAnsi="GT Haptik" w:cstheme="majorHAnsi"/>
        </w:rPr>
        <w:t xml:space="preserve">FLAC (Free </w:t>
      </w:r>
      <w:proofErr w:type="spellStart"/>
      <w:r w:rsidR="008F079C" w:rsidRPr="00217D6B">
        <w:rPr>
          <w:rFonts w:ascii="GT Haptik" w:hAnsi="GT Haptik" w:cstheme="majorHAnsi"/>
        </w:rPr>
        <w:t>Lossless</w:t>
      </w:r>
      <w:proofErr w:type="spellEnd"/>
      <w:r w:rsidR="008F079C" w:rsidRPr="00217D6B">
        <w:rPr>
          <w:rFonts w:ascii="GT Haptik" w:hAnsi="GT Haptik" w:cstheme="majorHAnsi"/>
        </w:rPr>
        <w:t xml:space="preserve"> Audio </w:t>
      </w:r>
      <w:proofErr w:type="spellStart"/>
      <w:r w:rsidR="008F079C" w:rsidRPr="00217D6B">
        <w:rPr>
          <w:rFonts w:ascii="GT Haptik" w:hAnsi="GT Haptik" w:cstheme="majorHAnsi"/>
        </w:rPr>
        <w:t>Codex</w:t>
      </w:r>
      <w:proofErr w:type="spellEnd"/>
      <w:r w:rsidR="008F079C" w:rsidRPr="00217D6B">
        <w:rPr>
          <w:rFonts w:ascii="GT Haptik" w:hAnsi="GT Haptik" w:cstheme="majorHAnsi"/>
        </w:rPr>
        <w:t>)</w:t>
      </w:r>
      <w:r w:rsidRPr="00217D6B">
        <w:rPr>
          <w:rFonts w:ascii="GT Haptik" w:hAnsi="GT Haptik" w:cstheme="majorHAnsi"/>
        </w:rPr>
        <w:t>.</w:t>
      </w:r>
      <w:bookmarkStart w:id="105" w:name="_heading=h.601q8pd0r8r" w:colFirst="0" w:colLast="0"/>
      <w:bookmarkEnd w:id="105"/>
    </w:p>
    <w:p w14:paraId="2F46FF9F" w14:textId="7E2C774C" w:rsidR="009B1EE5" w:rsidRDefault="009B1EE5" w:rsidP="009B1EE5">
      <w:pPr>
        <w:tabs>
          <w:tab w:val="left" w:pos="1071"/>
        </w:tabs>
        <w:spacing w:line="276" w:lineRule="auto"/>
        <w:ind w:right="1901"/>
        <w:jc w:val="both"/>
        <w:rPr>
          <w:rFonts w:ascii="GT Haptik" w:hAnsi="GT Haptik" w:cstheme="majorHAnsi"/>
          <w:sz w:val="24"/>
          <w:szCs w:val="24"/>
        </w:rPr>
      </w:pPr>
      <w:r>
        <w:rPr>
          <w:rFonts w:ascii="GT Haptik" w:hAnsi="GT Haptik" w:cstheme="majorHAnsi"/>
          <w:sz w:val="24"/>
          <w:szCs w:val="24"/>
        </w:rPr>
        <w:tab/>
      </w:r>
    </w:p>
    <w:p w14:paraId="0AE997D9" w14:textId="77777777" w:rsidR="009B1EE5" w:rsidRPr="003C4822" w:rsidRDefault="009B1EE5" w:rsidP="009B1EE5">
      <w:pPr>
        <w:tabs>
          <w:tab w:val="left" w:pos="1071"/>
        </w:tabs>
        <w:spacing w:line="276" w:lineRule="auto"/>
        <w:ind w:right="1901"/>
        <w:jc w:val="both"/>
        <w:rPr>
          <w:rFonts w:ascii="GT Haptik" w:hAnsi="GT Haptik" w:cstheme="majorHAnsi"/>
          <w:sz w:val="24"/>
          <w:szCs w:val="24"/>
        </w:rPr>
      </w:pPr>
    </w:p>
    <w:bookmarkStart w:id="106" w:name="_Toc103766011"/>
    <w:p w14:paraId="4B6F702A" w14:textId="66F37F2B" w:rsidR="003944BD" w:rsidRPr="009B1EE5" w:rsidRDefault="009B1EE5" w:rsidP="000635B7">
      <w:pPr>
        <w:pStyle w:val="Titolo2"/>
        <w:spacing w:before="0" w:after="160" w:line="276" w:lineRule="auto"/>
        <w:ind w:right="1901"/>
        <w:rPr>
          <w:rFonts w:ascii="GT Haptik Bold" w:hAnsi="GT Haptik Bold"/>
          <w:color w:val="2D489D"/>
          <w:sz w:val="40"/>
          <w:szCs w:val="28"/>
        </w:rPr>
      </w:pPr>
      <w:r w:rsidRPr="00EC014F">
        <w:rPr>
          <w:rStyle w:val="PidipaginaCarattere"/>
          <w:rFonts w:ascii="GT Haptik Bold" w:hAnsi="GT Haptik Bold" w:cstheme="minorHAnsi"/>
          <w:noProof/>
          <w:color w:val="404040" w:themeColor="text1" w:themeTint="BF"/>
          <w:sz w:val="44"/>
        </w:rPr>
        <mc:AlternateContent>
          <mc:Choice Requires="wps">
            <w:drawing>
              <wp:anchor distT="0" distB="0" distL="114300" distR="114300" simplePos="0" relativeHeight="251691008" behindDoc="0" locked="0" layoutInCell="1" allowOverlap="1" wp14:anchorId="29D278AD" wp14:editId="2D284905">
                <wp:simplePos x="0" y="0"/>
                <wp:positionH relativeFrom="column">
                  <wp:posOffset>-1485900</wp:posOffset>
                </wp:positionH>
                <wp:positionV relativeFrom="paragraph">
                  <wp:posOffset>459740</wp:posOffset>
                </wp:positionV>
                <wp:extent cx="6403975" cy="0"/>
                <wp:effectExtent l="0" t="0" r="34925" b="19050"/>
                <wp:wrapNone/>
                <wp:docPr id="22" name="Connettore diritto 22"/>
                <wp:cNvGraphicFramePr/>
                <a:graphic xmlns:a="http://schemas.openxmlformats.org/drawingml/2006/main">
                  <a:graphicData uri="http://schemas.microsoft.com/office/word/2010/wordprocessingShape">
                    <wps:wsp>
                      <wps:cNvCnPr/>
                      <wps:spPr>
                        <a:xfrm>
                          <a:off x="0" y="0"/>
                          <a:ext cx="6403975"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8A99E5E" id="Connettore diritto 22"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7pt,36.2pt" to="387.25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e9C7QEAAC4EAAAOAAAAZHJzL2Uyb0RvYy54bWysU9tu2zAMfR+wfxD0vtjx2q4x4vQhQfcy&#10;bMHafYAiU7FQ3SBpsfP3o2TH3Q1FMexFN55D8pDU+m7QipzAB2lNQ5eLkhIw3LbSHBv67fH+3S0l&#10;ITLTMmUNNPQMgd5t3r5Z966GynZWteAJOjGh7l1DuxhdXRSBd6BZWFgHBo3Ces0iXv2xaD3r0btW&#10;RVWWN0Vvfeu85RACvu5GI91k/0IAj1+ECBCJaijmFvPq83pIa7FZs/romeskn9Jg/5CFZtJg0NnV&#10;jkVGvnv5hystubfBirjgVhdWCMkha0A1y/I3NQ8dc5C1YHGCm8sU/p9b/vm090S2Da0qSgzT2KOt&#10;NQZitB5IK73EE0EjVqp3oUbC1uz9dAtu75PsQXiddhREhlzd81xdGCLh+HhzVb5ffbimhF9sxTPR&#10;+RA/gtUkHRqqpEnCWc1On0LEYAi9QNKzMqTHcVuV19hUrh3mH7GDT4/d1IdglWzvpVIJHfzxsFWe&#10;nBhOQbW7ul3tkhz0+QssBdix0I24bJpgyiA6qR/15lM8KxhT+QoCK4gKlznlPLswx2uflrMXRCaK&#10;wLxmUvkyacImGuR5fi1xRueI1sSZqKWx/m9R43BJVYz4i+pRa5J9sO05dz+XA4cyl3H6QGnqf75n&#10;+vM33/wAAAD//wMAUEsDBBQABgAIAAAAIQBl6jSX3AAAAAoBAAAPAAAAZHJzL2Rvd25yZXYueG1s&#10;TI9BTsMwEEX3SNzBGiQ2qHVIU1KFOFWFxAGa9gDTeEhC7XEUu625PUYsYDkz//95v95Ga8SVZj86&#10;VvC8zEAQd06P3Cs4Ht4XGxA+IGs0jknBF3nYNvd3NVba3XhP1zb0IoWwr1DBEMJUSem7gSz6pZuI&#10;0+3DzRZDGude6hlvKdwamWfZi7Q4cvow4ERvA3Xn9mITRuw+qSwsxvXqsPfn3fi0Ma1Sjw9x9woi&#10;UAx/YvjBTx5oEtPJXVh7YRQs8lWRygQFZV6ASIqyLNYgTr8L2dTyf4XmGwAA//8DAFBLAQItABQA&#10;BgAIAAAAIQC2gziS/gAAAOEBAAATAAAAAAAAAAAAAAAAAAAAAABbQ29udGVudF9UeXBlc10ueG1s&#10;UEsBAi0AFAAGAAgAAAAhADj9If/WAAAAlAEAAAsAAAAAAAAAAAAAAAAALwEAAF9yZWxzLy5yZWxz&#10;UEsBAi0AFAAGAAgAAAAhABVd70LtAQAALgQAAA4AAAAAAAAAAAAAAAAALgIAAGRycy9lMm9Eb2Mu&#10;eG1sUEsBAi0AFAAGAAgAAAAhAGXqNJfcAAAACgEAAA8AAAAAAAAAAAAAAAAARwQAAGRycy9kb3du&#10;cmV2LnhtbFBLBQYAAAAABAAEAPMAAABQBQAAAAA=&#10;" strokecolor="#2d489d" strokeweight="1.5pt">
                <v:stroke linestyle="thickThin"/>
              </v:line>
            </w:pict>
          </mc:Fallback>
        </mc:AlternateContent>
      </w:r>
      <w:r w:rsidR="00D64C97" w:rsidRPr="009B1EE5">
        <w:rPr>
          <w:rFonts w:ascii="GT Haptik Bold" w:hAnsi="GT Haptik Bold"/>
          <w:color w:val="2D489D"/>
          <w:sz w:val="40"/>
          <w:szCs w:val="28"/>
        </w:rPr>
        <w:t xml:space="preserve">D. </w:t>
      </w:r>
      <w:r w:rsidR="003944BD" w:rsidRPr="009B1EE5">
        <w:rPr>
          <w:rFonts w:ascii="GT Haptik Bold" w:hAnsi="GT Haptik Bold"/>
          <w:color w:val="2D489D"/>
          <w:sz w:val="40"/>
          <w:szCs w:val="28"/>
        </w:rPr>
        <w:t>File 3D</w:t>
      </w:r>
      <w:bookmarkEnd w:id="106"/>
    </w:p>
    <w:p w14:paraId="1ACED1D0" w14:textId="5C23FEC0" w:rsidR="009B1EE5" w:rsidRDefault="009B1EE5" w:rsidP="000635B7">
      <w:pPr>
        <w:spacing w:line="276" w:lineRule="auto"/>
        <w:ind w:right="1901"/>
        <w:jc w:val="both"/>
        <w:rPr>
          <w:rFonts w:ascii="GT Haptik" w:hAnsi="GT Haptik" w:cstheme="majorHAnsi"/>
        </w:rPr>
      </w:pPr>
    </w:p>
    <w:p w14:paraId="0D2ED972" w14:textId="399DEBA0" w:rsidR="003944BD" w:rsidRPr="00217D6B" w:rsidRDefault="009B1EE5" w:rsidP="000635B7">
      <w:pPr>
        <w:spacing w:line="276" w:lineRule="auto"/>
        <w:ind w:right="1901"/>
        <w:jc w:val="both"/>
        <w:rPr>
          <w:rFonts w:ascii="GT Haptik" w:hAnsi="GT Haptik" w:cstheme="majorHAnsi"/>
        </w:rPr>
      </w:pPr>
      <w:r>
        <w:rPr>
          <w:rFonts w:ascii="GT Haptik" w:hAnsi="GT Haptik" w:cstheme="majorHAnsi"/>
        </w:rPr>
        <w:tab/>
      </w:r>
      <w:r w:rsidR="003944BD" w:rsidRPr="00217D6B">
        <w:rPr>
          <w:rFonts w:ascii="GT Haptik" w:hAnsi="GT Haptik" w:cstheme="majorHAnsi"/>
        </w:rPr>
        <w:t xml:space="preserve">Le tecnologie 3D applicabili al dominio dei beni culturali sono soggette a una evoluzione molto rapida e </w:t>
      </w:r>
      <w:r w:rsidR="008F079C" w:rsidRPr="00217D6B">
        <w:rPr>
          <w:rFonts w:ascii="GT Haptik" w:hAnsi="GT Haptik" w:cstheme="majorHAnsi"/>
        </w:rPr>
        <w:t xml:space="preserve">sono </w:t>
      </w:r>
      <w:r w:rsidR="003944BD" w:rsidRPr="00217D6B">
        <w:rPr>
          <w:rFonts w:ascii="GT Haptik" w:hAnsi="GT Haptik" w:cstheme="majorHAnsi"/>
        </w:rPr>
        <w:t>ancora dipendenti da specifici applicativi.</w:t>
      </w:r>
    </w:p>
    <w:p w14:paraId="5958AA40" w14:textId="2D9EA6F4" w:rsidR="003944BD" w:rsidRPr="00217D6B" w:rsidRDefault="003944BD" w:rsidP="000635B7">
      <w:pPr>
        <w:spacing w:line="276" w:lineRule="auto"/>
        <w:ind w:right="1901"/>
        <w:jc w:val="both"/>
        <w:rPr>
          <w:rFonts w:ascii="GT Haptik" w:hAnsi="GT Haptik" w:cstheme="majorHAnsi"/>
        </w:rPr>
      </w:pPr>
      <w:r w:rsidRPr="00217D6B">
        <w:rPr>
          <w:rFonts w:ascii="GT Haptik" w:hAnsi="GT Haptik" w:cstheme="majorHAnsi"/>
        </w:rPr>
        <w:t>Nell’ambito del presente documento non si prescrive un formato 3D standard</w:t>
      </w:r>
      <w:r w:rsidR="008F079C" w:rsidRPr="00217D6B">
        <w:rPr>
          <w:rFonts w:ascii="GT Haptik" w:hAnsi="GT Haptik" w:cstheme="majorHAnsi"/>
        </w:rPr>
        <w:t>,</w:t>
      </w:r>
      <w:r w:rsidRPr="00217D6B">
        <w:rPr>
          <w:rFonts w:ascii="GT Haptik" w:hAnsi="GT Haptik" w:cstheme="majorHAnsi"/>
        </w:rPr>
        <w:t xml:space="preserve"> ma s</w:t>
      </w:r>
      <w:r w:rsidR="008F079C" w:rsidRPr="00217D6B">
        <w:rPr>
          <w:rFonts w:ascii="GT Haptik" w:hAnsi="GT Haptik" w:cstheme="majorHAnsi"/>
        </w:rPr>
        <w:t>e ne</w:t>
      </w:r>
      <w:r w:rsidRPr="00217D6B">
        <w:rPr>
          <w:rFonts w:ascii="GT Haptik" w:hAnsi="GT Haptik" w:cstheme="majorHAnsi"/>
        </w:rPr>
        <w:t xml:space="preserve"> segnalano alcuni tra quelli utilizzati in progetti di digitalizzazione sui beni culturali: </w:t>
      </w:r>
    </w:p>
    <w:p w14:paraId="39885029" w14:textId="35BFEA71" w:rsidR="003944BD" w:rsidRPr="00217D6B" w:rsidRDefault="003944BD" w:rsidP="005A2917">
      <w:pPr>
        <w:pStyle w:val="Paragrafoelenco"/>
        <w:numPr>
          <w:ilvl w:val="0"/>
          <w:numId w:val="3"/>
        </w:numPr>
        <w:spacing w:line="276" w:lineRule="auto"/>
        <w:ind w:right="1901"/>
        <w:jc w:val="both"/>
        <w:rPr>
          <w:rFonts w:ascii="GT Haptik" w:hAnsi="GT Haptik" w:cstheme="majorBidi"/>
          <w:lang w:val="en-US"/>
        </w:rPr>
      </w:pPr>
      <w:r w:rsidRPr="00217D6B">
        <w:rPr>
          <w:rFonts w:ascii="GT Haptik" w:hAnsi="GT Haptik" w:cstheme="majorBidi"/>
          <w:lang w:val="en-US"/>
        </w:rPr>
        <w:t>FBX (</w:t>
      </w:r>
      <w:r w:rsidRPr="00217D6B">
        <w:rPr>
          <w:rFonts w:ascii="GT Haptik" w:hAnsi="GT Haptik" w:cstheme="majorBidi"/>
          <w:i/>
          <w:iCs/>
          <w:lang w:val="en-US"/>
        </w:rPr>
        <w:t>Unity</w:t>
      </w:r>
      <w:r w:rsidRPr="00217D6B">
        <w:rPr>
          <w:rFonts w:ascii="GT Haptik" w:hAnsi="GT Haptik" w:cstheme="majorBidi"/>
          <w:lang w:val="en-US"/>
        </w:rPr>
        <w:t xml:space="preserve"> e </w:t>
      </w:r>
      <w:r w:rsidRPr="00217D6B">
        <w:rPr>
          <w:rFonts w:ascii="GT Haptik" w:hAnsi="GT Haptik" w:cstheme="majorBidi"/>
          <w:i/>
          <w:iCs/>
          <w:lang w:val="en-US"/>
        </w:rPr>
        <w:t>Unreal Engine</w:t>
      </w:r>
      <w:r w:rsidRPr="00217D6B">
        <w:rPr>
          <w:rFonts w:ascii="GT Haptik" w:hAnsi="GT Haptik" w:cstheme="majorBidi"/>
          <w:lang w:val="en-US"/>
        </w:rPr>
        <w:t xml:space="preserve"> 4)</w:t>
      </w:r>
    </w:p>
    <w:p w14:paraId="3D7818D9" w14:textId="2ECF6AF4" w:rsidR="003944BD" w:rsidRPr="00217D6B" w:rsidRDefault="003944BD" w:rsidP="005A2917">
      <w:pPr>
        <w:pStyle w:val="Paragrafoelenco"/>
        <w:numPr>
          <w:ilvl w:val="0"/>
          <w:numId w:val="3"/>
        </w:numPr>
        <w:spacing w:line="276" w:lineRule="auto"/>
        <w:ind w:right="1901"/>
        <w:jc w:val="both"/>
        <w:rPr>
          <w:rFonts w:ascii="GT Haptik" w:hAnsi="GT Haptik" w:cstheme="majorHAnsi"/>
        </w:rPr>
      </w:pPr>
      <w:proofErr w:type="spellStart"/>
      <w:r w:rsidRPr="00217D6B">
        <w:rPr>
          <w:rFonts w:ascii="GT Haptik" w:hAnsi="GT Haptik" w:cstheme="majorHAnsi"/>
        </w:rPr>
        <w:t>Wavefront</w:t>
      </w:r>
      <w:proofErr w:type="spellEnd"/>
      <w:r w:rsidRPr="00217D6B">
        <w:rPr>
          <w:rFonts w:ascii="GT Haptik" w:hAnsi="GT Haptik" w:cstheme="majorHAnsi"/>
        </w:rPr>
        <w:t xml:space="preserve"> .OBJ</w:t>
      </w:r>
    </w:p>
    <w:p w14:paraId="5AAAA2BB" w14:textId="506D9EAE" w:rsidR="00D64C97" w:rsidRPr="00217D6B" w:rsidRDefault="003944BD" w:rsidP="005A2917">
      <w:pPr>
        <w:pStyle w:val="Paragrafoelenco"/>
        <w:numPr>
          <w:ilvl w:val="0"/>
          <w:numId w:val="3"/>
        </w:numPr>
        <w:spacing w:line="276" w:lineRule="auto"/>
        <w:ind w:right="1901"/>
        <w:jc w:val="both"/>
        <w:rPr>
          <w:rFonts w:ascii="GT Haptik" w:hAnsi="GT Haptik" w:cstheme="majorHAnsi"/>
        </w:rPr>
      </w:pPr>
      <w:proofErr w:type="spellStart"/>
      <w:r w:rsidRPr="00217D6B">
        <w:rPr>
          <w:rFonts w:ascii="GT Haptik" w:hAnsi="GT Haptik" w:cstheme="majorHAnsi"/>
        </w:rPr>
        <w:t>Bundles</w:t>
      </w:r>
      <w:proofErr w:type="spellEnd"/>
      <w:r w:rsidRPr="00217D6B">
        <w:rPr>
          <w:rFonts w:ascii="GT Haptik" w:hAnsi="GT Haptik" w:cstheme="majorHAnsi"/>
        </w:rPr>
        <w:t xml:space="preserve"> </w:t>
      </w:r>
      <w:proofErr w:type="spellStart"/>
      <w:r w:rsidRPr="00217D6B">
        <w:rPr>
          <w:rFonts w:ascii="GT Haptik" w:hAnsi="GT Haptik" w:cstheme="majorHAnsi"/>
        </w:rPr>
        <w:t>webGL</w:t>
      </w:r>
      <w:proofErr w:type="spellEnd"/>
      <w:r w:rsidRPr="00217D6B">
        <w:rPr>
          <w:rFonts w:ascii="GT Haptik" w:hAnsi="GT Haptik" w:cstheme="majorHAnsi"/>
        </w:rPr>
        <w:t xml:space="preserve"> (</w:t>
      </w:r>
      <w:proofErr w:type="spellStart"/>
      <w:r w:rsidRPr="00217D6B">
        <w:rPr>
          <w:rFonts w:ascii="GT Haptik" w:hAnsi="GT Haptik" w:cstheme="majorHAnsi"/>
        </w:rPr>
        <w:t>Unity</w:t>
      </w:r>
      <w:proofErr w:type="spellEnd"/>
      <w:r w:rsidRPr="00217D6B">
        <w:rPr>
          <w:rFonts w:ascii="GT Haptik" w:hAnsi="GT Haptik" w:cstheme="majorHAnsi"/>
        </w:rPr>
        <w:t>)</w:t>
      </w:r>
      <w:bookmarkStart w:id="107" w:name="_heading=h.qi4s8nuyaly2" w:colFirst="0" w:colLast="0"/>
      <w:bookmarkEnd w:id="107"/>
    </w:p>
    <w:p w14:paraId="629DF874" w14:textId="3554F856" w:rsidR="00D64C97" w:rsidRDefault="00D64C97" w:rsidP="000635B7">
      <w:pPr>
        <w:spacing w:line="276" w:lineRule="auto"/>
        <w:ind w:right="1901"/>
        <w:jc w:val="both"/>
        <w:rPr>
          <w:rFonts w:ascii="GT Haptik" w:hAnsi="GT Haptik" w:cstheme="majorHAnsi"/>
          <w:sz w:val="24"/>
          <w:szCs w:val="24"/>
        </w:rPr>
      </w:pPr>
    </w:p>
    <w:p w14:paraId="17C7C6D9" w14:textId="77777777" w:rsidR="009B1EE5" w:rsidRPr="003C4822" w:rsidRDefault="009B1EE5" w:rsidP="000635B7">
      <w:pPr>
        <w:spacing w:line="276" w:lineRule="auto"/>
        <w:ind w:right="1901"/>
        <w:jc w:val="both"/>
        <w:rPr>
          <w:rFonts w:ascii="GT Haptik" w:hAnsi="GT Haptik" w:cstheme="majorHAnsi"/>
          <w:sz w:val="24"/>
          <w:szCs w:val="24"/>
        </w:rPr>
      </w:pPr>
    </w:p>
    <w:bookmarkStart w:id="108" w:name="_Toc103766012"/>
    <w:p w14:paraId="073AB0A6" w14:textId="499F81BE" w:rsidR="003944BD" w:rsidRPr="009B1EE5" w:rsidRDefault="009B1EE5" w:rsidP="000635B7">
      <w:pPr>
        <w:pStyle w:val="Titolo2"/>
        <w:spacing w:before="0" w:after="160" w:line="276" w:lineRule="auto"/>
        <w:ind w:right="1901"/>
        <w:rPr>
          <w:rFonts w:ascii="GT Haptik Bold" w:hAnsi="GT Haptik Bold"/>
          <w:color w:val="2D489D"/>
          <w:sz w:val="40"/>
          <w:szCs w:val="28"/>
        </w:rPr>
      </w:pPr>
      <w:r w:rsidRPr="00EC014F">
        <w:rPr>
          <w:rStyle w:val="PidipaginaCarattere"/>
          <w:rFonts w:ascii="GT Haptik Bold" w:hAnsi="GT Haptik Bold" w:cstheme="minorHAnsi"/>
          <w:noProof/>
          <w:color w:val="404040" w:themeColor="text1" w:themeTint="BF"/>
          <w:sz w:val="44"/>
        </w:rPr>
        <mc:AlternateContent>
          <mc:Choice Requires="wps">
            <w:drawing>
              <wp:anchor distT="0" distB="0" distL="114300" distR="114300" simplePos="0" relativeHeight="251693056" behindDoc="0" locked="0" layoutInCell="1" allowOverlap="1" wp14:anchorId="27C127DE" wp14:editId="0103C66E">
                <wp:simplePos x="0" y="0"/>
                <wp:positionH relativeFrom="column">
                  <wp:posOffset>-1372235</wp:posOffset>
                </wp:positionH>
                <wp:positionV relativeFrom="paragraph">
                  <wp:posOffset>561975</wp:posOffset>
                </wp:positionV>
                <wp:extent cx="6403975" cy="0"/>
                <wp:effectExtent l="0" t="0" r="34925" b="19050"/>
                <wp:wrapNone/>
                <wp:docPr id="23" name="Connettore diritto 23"/>
                <wp:cNvGraphicFramePr/>
                <a:graphic xmlns:a="http://schemas.openxmlformats.org/drawingml/2006/main">
                  <a:graphicData uri="http://schemas.microsoft.com/office/word/2010/wordprocessingShape">
                    <wps:wsp>
                      <wps:cNvCnPr/>
                      <wps:spPr>
                        <a:xfrm>
                          <a:off x="0" y="0"/>
                          <a:ext cx="6403975"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07D7CB5" id="Connettore diritto 23" o:spid="_x0000_s1026" style="position:absolute;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05pt,44.25pt" to="396.2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6I7QEAAC4EAAAOAAAAZHJzL2Uyb0RvYy54bWysU9uO0zAQfUfiHyy/06TdC9uo6T40Wl4Q&#10;VLD7Aa5jN9b6prFp0r9n7KRZFhBCiBff5pyZOTPjzf1gNDkJCMrZmi4XJSXCctcqe6zp0+PDuztK&#10;QmS2ZdpZUdOzCPR++/bNpveVWLnO6VYAQSc2VL2vaRejr4oi8E4YFhbOC4tG6cCwiFc4Fi2wHr0b&#10;XazK8rboHbQeHBch4GszGuk2+5dS8PhZyiAi0TXF3GJeIa+HtBbbDauOwHyn+JQG+4csDFMWg86u&#10;GhYZ+QbqF1dGcXDBybjgzhROSsVF1oBqluVPar52zIusBYsT/Fym8P/c8k+nPRDV1nR1RYllBnu0&#10;c9aKGB0I0ipQeCJoxEr1PlRI2Nk9TLfg95BkDxJM2lEQGXJ1z3N1xRAJx8fb6/Jq/f6GEn6xFS9E&#10;DyF+EM6QdKipVjYJZxU7fQwRgyH0AknP2pIex21d3mBTufGYf8QOPj92Ux+C06p9UFondIDjYaeB&#10;nBhOwaq5vls3SQ76fAVLARoWuhGXTRNMW0Qn9aPefIpnLcZUvgiJFUSFy5xynl0xx2ufl7MXRCaK&#10;xLxmUvln0oRNNJHn+W+JMzpHdDbORKOsg99FjcMlVTniL6pHrUn2wbXn3P1cDhzKXMbpA6Wp//Ge&#10;6S/ffPsdAAD//wMAUEsDBBQABgAIAAAAIQCqSsN03QAAAAoBAAAPAAAAZHJzL2Rvd25yZXYueG1s&#10;TI/dTsMwDEbvkXiHyEjcoC1t2U/pmk4TEg+wbg/gNabt1jhVk23h7QniAi5tH38+LrfBDOJGk+st&#10;K0jnCQjixuqeWwXHw8csB+E8ssbBMin4Igfb6vGhxELbO+/pVvtWxBB2BSrovB8LKV3TkUE3tyNx&#10;nH3ayaCP5dRKPeE9hptBZkmykgZ7jhc6HOm9o+ZSX03UCM2Z1guDYfl62LvLrn/Jh1qp56ew24Dw&#10;FPwfDD/6cQeq6HSyV9ZODApmWbpKI6sgz5cgIrF+yxYgTr8NWZXy/wvVNwAAAP//AwBQSwECLQAU&#10;AAYACAAAACEAtoM4kv4AAADhAQAAEwAAAAAAAAAAAAAAAAAAAAAAW0NvbnRlbnRfVHlwZXNdLnht&#10;bFBLAQItABQABgAIAAAAIQA4/SH/1gAAAJQBAAALAAAAAAAAAAAAAAAAAC8BAABfcmVscy8ucmVs&#10;c1BLAQItABQABgAIAAAAIQCxUn6I7QEAAC4EAAAOAAAAAAAAAAAAAAAAAC4CAABkcnMvZTJvRG9j&#10;LnhtbFBLAQItABQABgAIAAAAIQCqSsN03QAAAAoBAAAPAAAAAAAAAAAAAAAAAEcEAABkcnMvZG93&#10;bnJldi54bWxQSwUGAAAAAAQABADzAAAAUQUAAAAA&#10;" strokecolor="#2d489d" strokeweight="1.5pt">
                <v:stroke linestyle="thickThin"/>
              </v:line>
            </w:pict>
          </mc:Fallback>
        </mc:AlternateContent>
      </w:r>
      <w:r w:rsidR="00D64C97" w:rsidRPr="009B1EE5">
        <w:rPr>
          <w:rFonts w:ascii="GT Haptik Bold" w:hAnsi="GT Haptik Bold"/>
          <w:color w:val="2D489D"/>
          <w:sz w:val="40"/>
          <w:szCs w:val="28"/>
        </w:rPr>
        <w:t xml:space="preserve">E. </w:t>
      </w:r>
      <w:r w:rsidR="003944BD" w:rsidRPr="009B1EE5">
        <w:rPr>
          <w:rFonts w:ascii="GT Haptik Bold" w:hAnsi="GT Haptik Bold"/>
          <w:color w:val="2D489D"/>
          <w:sz w:val="40"/>
          <w:szCs w:val="28"/>
        </w:rPr>
        <w:t xml:space="preserve">Immagini </w:t>
      </w:r>
      <w:proofErr w:type="spellStart"/>
      <w:r w:rsidR="003944BD" w:rsidRPr="009B1EE5">
        <w:rPr>
          <w:rFonts w:ascii="GT Haptik Bold" w:hAnsi="GT Haptik Bold"/>
          <w:color w:val="2D489D"/>
          <w:sz w:val="40"/>
          <w:szCs w:val="28"/>
        </w:rPr>
        <w:t>gigapixel</w:t>
      </w:r>
      <w:bookmarkEnd w:id="108"/>
      <w:proofErr w:type="spellEnd"/>
      <w:r w:rsidR="003944BD" w:rsidRPr="009B1EE5">
        <w:rPr>
          <w:rFonts w:ascii="GT Haptik Bold" w:hAnsi="GT Haptik Bold"/>
          <w:color w:val="2D489D"/>
          <w:sz w:val="40"/>
          <w:szCs w:val="28"/>
        </w:rPr>
        <w:t xml:space="preserve"> </w:t>
      </w:r>
    </w:p>
    <w:p w14:paraId="598771B4" w14:textId="77777777" w:rsidR="009B1EE5" w:rsidRDefault="009B1EE5" w:rsidP="000635B7">
      <w:pPr>
        <w:spacing w:line="276" w:lineRule="auto"/>
        <w:ind w:right="1901"/>
        <w:jc w:val="both"/>
        <w:rPr>
          <w:rFonts w:ascii="GT Haptik" w:hAnsi="GT Haptik" w:cstheme="majorBidi"/>
          <w:sz w:val="24"/>
          <w:szCs w:val="24"/>
        </w:rPr>
      </w:pPr>
    </w:p>
    <w:p w14:paraId="3CEB31C5" w14:textId="1615B32D" w:rsidR="003154BE" w:rsidRPr="003C4822" w:rsidRDefault="009B1EE5" w:rsidP="000635B7">
      <w:pPr>
        <w:spacing w:line="276" w:lineRule="auto"/>
        <w:ind w:right="1901"/>
        <w:jc w:val="both"/>
        <w:rPr>
          <w:rFonts w:ascii="GT Haptik" w:hAnsi="GT Haptik" w:cstheme="majorBidi"/>
          <w:sz w:val="24"/>
          <w:szCs w:val="24"/>
        </w:rPr>
      </w:pPr>
      <w:r>
        <w:rPr>
          <w:rFonts w:ascii="GT Haptik" w:hAnsi="GT Haptik" w:cstheme="majorBidi"/>
          <w:sz w:val="24"/>
          <w:szCs w:val="24"/>
        </w:rPr>
        <w:tab/>
      </w:r>
      <w:r w:rsidR="003944BD" w:rsidRPr="003C4822">
        <w:rPr>
          <w:rFonts w:ascii="GT Haptik" w:hAnsi="GT Haptik" w:cstheme="majorBidi"/>
          <w:sz w:val="24"/>
          <w:szCs w:val="24"/>
        </w:rPr>
        <w:t xml:space="preserve">Anche per queste tipologie di oggetti le tecnologie sono in costante evoluzione e sono in corso processi di standardizzazione. Non si indica un formato </w:t>
      </w:r>
      <w:r w:rsidR="008F079C" w:rsidRPr="003C4822">
        <w:rPr>
          <w:rFonts w:ascii="GT Haptik" w:hAnsi="GT Haptik" w:cstheme="majorBidi"/>
          <w:sz w:val="24"/>
          <w:szCs w:val="24"/>
        </w:rPr>
        <w:t xml:space="preserve">specifico, </w:t>
      </w:r>
      <w:r w:rsidR="003944BD" w:rsidRPr="003C4822">
        <w:rPr>
          <w:rFonts w:ascii="GT Haptik" w:hAnsi="GT Haptik" w:cstheme="majorBidi"/>
          <w:sz w:val="24"/>
          <w:szCs w:val="24"/>
        </w:rPr>
        <w:t xml:space="preserve">ma si segnala </w:t>
      </w:r>
      <w:r w:rsidR="008F079C" w:rsidRPr="003C4822">
        <w:rPr>
          <w:rFonts w:ascii="GT Haptik" w:hAnsi="GT Haptik" w:cstheme="majorBidi"/>
          <w:sz w:val="24"/>
          <w:szCs w:val="24"/>
        </w:rPr>
        <w:t>quello</w:t>
      </w:r>
      <w:r w:rsidR="003944BD" w:rsidRPr="003C4822">
        <w:rPr>
          <w:rFonts w:ascii="GT Haptik" w:hAnsi="GT Haptik" w:cstheme="majorBidi"/>
          <w:sz w:val="24"/>
          <w:szCs w:val="24"/>
        </w:rPr>
        <w:t xml:space="preserve"> utilizzato in altri progetti di digitalizzazione sui beni culturali: PSB (</w:t>
      </w:r>
      <w:r w:rsidR="003944BD" w:rsidRPr="003C4822">
        <w:rPr>
          <w:rFonts w:ascii="GT Haptik" w:hAnsi="GT Haptik" w:cstheme="majorBidi"/>
          <w:i/>
          <w:iCs/>
          <w:sz w:val="24"/>
          <w:szCs w:val="24"/>
        </w:rPr>
        <w:t>Photoshop Large</w:t>
      </w:r>
      <w:r w:rsidR="003944BD" w:rsidRPr="003C4822">
        <w:rPr>
          <w:rFonts w:ascii="GT Haptik" w:hAnsi="GT Haptik" w:cstheme="majorBidi"/>
          <w:sz w:val="24"/>
          <w:szCs w:val="24"/>
        </w:rPr>
        <w:t>), con la conservazione dei DNG originali prima dell’elaborazione.</w:t>
      </w:r>
    </w:p>
    <w:p w14:paraId="6E13C04C" w14:textId="77777777" w:rsidR="009A7CAC" w:rsidRPr="003C4822" w:rsidRDefault="009A7CAC" w:rsidP="000635B7">
      <w:pPr>
        <w:spacing w:line="276" w:lineRule="auto"/>
        <w:ind w:right="1901"/>
        <w:jc w:val="both"/>
        <w:rPr>
          <w:rFonts w:ascii="GT Haptik" w:hAnsi="GT Haptik" w:cstheme="majorHAnsi"/>
          <w:sz w:val="24"/>
          <w:szCs w:val="24"/>
        </w:rPr>
        <w:sectPr w:rsidR="009A7CAC" w:rsidRPr="003C4822">
          <w:pgSz w:w="11906" w:h="16838"/>
          <w:pgMar w:top="1440" w:right="1132" w:bottom="1440" w:left="1133" w:header="720" w:footer="720" w:gutter="0"/>
          <w:cols w:space="720"/>
        </w:sectPr>
      </w:pPr>
    </w:p>
    <w:bookmarkStart w:id="109" w:name="_heading=h.eqlnriiam4jq"/>
    <w:bookmarkStart w:id="110" w:name="_Toc103766013"/>
    <w:bookmarkEnd w:id="109"/>
    <w:p w14:paraId="009C7752" w14:textId="59602B19" w:rsidR="003944BD" w:rsidRPr="00C85087" w:rsidRDefault="00C85087" w:rsidP="000635B7">
      <w:pPr>
        <w:pStyle w:val="Titolo1"/>
        <w:spacing w:before="0" w:after="160" w:line="276" w:lineRule="auto"/>
        <w:ind w:right="1901"/>
        <w:jc w:val="both"/>
        <w:rPr>
          <w:rFonts w:ascii="GT Haptik Bold" w:hAnsi="GT Haptik Bold"/>
          <w:color w:val="2D489D"/>
          <w:sz w:val="48"/>
          <w:szCs w:val="36"/>
        </w:rPr>
      </w:pPr>
      <w:r w:rsidRPr="005E3AA9">
        <w:rPr>
          <w:rFonts w:ascii="GT Haptik Bold" w:hAnsi="GT Haptik Bold" w:cstheme="minorHAnsi"/>
          <w:noProof/>
          <w:color w:val="2D489D"/>
          <w:sz w:val="48"/>
          <w:szCs w:val="56"/>
        </w:rPr>
        <w:lastRenderedPageBreak/>
        <mc:AlternateContent>
          <mc:Choice Requires="wps">
            <w:drawing>
              <wp:anchor distT="0" distB="0" distL="114300" distR="114300" simplePos="0" relativeHeight="251695104" behindDoc="0" locked="0" layoutInCell="1" allowOverlap="1" wp14:anchorId="2093C26D" wp14:editId="3EA29F07">
                <wp:simplePos x="0" y="0"/>
                <wp:positionH relativeFrom="column">
                  <wp:posOffset>-686012</wp:posOffset>
                </wp:positionH>
                <wp:positionV relativeFrom="paragraph">
                  <wp:posOffset>568748</wp:posOffset>
                </wp:positionV>
                <wp:extent cx="5734322" cy="0"/>
                <wp:effectExtent l="0" t="19050" r="19050" b="19050"/>
                <wp:wrapNone/>
                <wp:docPr id="24" name="Connettore diritto 24"/>
                <wp:cNvGraphicFramePr/>
                <a:graphic xmlns:a="http://schemas.openxmlformats.org/drawingml/2006/main">
                  <a:graphicData uri="http://schemas.microsoft.com/office/word/2010/wordprocessingShape">
                    <wps:wsp>
                      <wps:cNvCnPr/>
                      <wps:spPr>
                        <a:xfrm>
                          <a:off x="0" y="0"/>
                          <a:ext cx="5734322" cy="0"/>
                        </a:xfrm>
                        <a:prstGeom prst="line">
                          <a:avLst/>
                        </a:prstGeom>
                        <a:ln w="28575">
                          <a:solidFill>
                            <a:srgbClr val="40404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3630084" id="Connettore diritto 24" o:spid="_x0000_s1026" style="position:absolute;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44.8pt" to="397.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AF2gEAAAQEAAAOAAAAZHJzL2Uyb0RvYy54bWysU9tu2zAMfR+wfxD0vthJk7Uw4vQhRfcy&#10;bMEuH6DIVCxMN1BanPz9KDlxi20oimEwIIsizyEPRa3vT9awI2DU3rV8Pqs5Ayd9p92h5d+/Pb67&#10;4ywm4TphvIOWnyHy+83bN+shNLDwvTcdICMSF5shtLxPKTRVFWUPVsSZD+DIqTxakcjEQ9WhGIjd&#10;mmpR1++rwWMX0EuIkU4fRiffFH6lQKbPSkVIzLScaktlxbLu81pt1qI5oAi9lpcyxD9UYYV2lHSi&#10;ehBJsJ+o/6CyWqKPXqWZ9LbySmkJRQOpmde/qfnaiwBFCzUnhqlN8f/Ryk/HHTLdtXyx5MwJS3e0&#10;9c5BSh6BdRo17Rg5qVNDiA0Btm6HFyuGHWbZJ4U2/0kQO5XunqfuwikxSYer25vlzWLBmbz6qidg&#10;wJg+gLcsb1putMvCRSOOH2OiZBR6DcnHxrGBSr5b3a5KWPRGd4/amOyMeNhvDbKjoEtf1vnL1RPF&#10;szCyjKPDrGlUUXbpbGBM8AUU9YXqno8Z8kTCRNv9mF84jaPIDFGUfgLVL4MusRkGZUpfC5yiS0bv&#10;0gS02nn8W9Z0upaqxvir6lFrlr333bncaWkHjVrp1uVZ5Fl+bhf40+Pd/AIAAP//AwBQSwMEFAAG&#10;AAgAAAAhAGmIA3ncAAAACgEAAA8AAABkcnMvZG93bnJldi54bWxMj8FOwzAQRO9I/QdrK3FrnaBS&#10;khCnqpDgShr4ADdekoh4ncZuGvh6FnGgx50dzbzJd7PtxYSj7xwpiNcRCKTamY4aBe9vz6sEhA+a&#10;jO4doYIv9LArFje5zoy70AGnKjSCQ8hnWkEbwpBJ6esWrfZrNyDx78ONVgc+x0aaUV843PbyLoq2&#10;0uqOuKHVAz61WH9WZ6vg1W6muDtUZFMfSvw+lS8bVyp1u5z3jyACzuHfDL/4jA4FMx3dmYwXvYJV&#10;HCU8JihI0i0Idjyk9ywc/wRZ5PJ6QvEDAAD//wMAUEsBAi0AFAAGAAgAAAAhALaDOJL+AAAA4QEA&#10;ABMAAAAAAAAAAAAAAAAAAAAAAFtDb250ZW50X1R5cGVzXS54bWxQSwECLQAUAAYACAAAACEAOP0h&#10;/9YAAACUAQAACwAAAAAAAAAAAAAAAAAvAQAAX3JlbHMvLnJlbHNQSwECLQAUAAYACAAAACEAyvKw&#10;BdoBAAAEBAAADgAAAAAAAAAAAAAAAAAuAgAAZHJzL2Uyb0RvYy54bWxQSwECLQAUAAYACAAAACEA&#10;aYgDedwAAAAKAQAADwAAAAAAAAAAAAAAAAA0BAAAZHJzL2Rvd25yZXYueG1sUEsFBgAAAAAEAAQA&#10;8wAAAD0FAAAAAA==&#10;" strokecolor="#404040" strokeweight="2.25pt"/>
            </w:pict>
          </mc:Fallback>
        </mc:AlternateContent>
      </w:r>
      <w:r w:rsidR="00D64C97" w:rsidRPr="00C85087">
        <w:rPr>
          <w:rFonts w:ascii="GT Haptik Bold" w:hAnsi="GT Haptik Bold"/>
          <w:color w:val="2D489D"/>
          <w:sz w:val="48"/>
          <w:szCs w:val="36"/>
        </w:rPr>
        <w:t xml:space="preserve">III. </w:t>
      </w:r>
      <w:r w:rsidR="003944BD" w:rsidRPr="00C85087">
        <w:rPr>
          <w:rFonts w:ascii="GT Haptik Bold" w:hAnsi="GT Haptik Bold"/>
          <w:color w:val="2D489D"/>
          <w:sz w:val="48"/>
          <w:szCs w:val="36"/>
        </w:rPr>
        <w:t>OCR</w:t>
      </w:r>
      <w:bookmarkEnd w:id="110"/>
    </w:p>
    <w:p w14:paraId="40F3359E" w14:textId="3CCAE740" w:rsidR="00D64C97" w:rsidRPr="00217D6B" w:rsidRDefault="00D64C97" w:rsidP="000635B7">
      <w:pPr>
        <w:spacing w:line="276" w:lineRule="auto"/>
        <w:ind w:right="1901"/>
        <w:jc w:val="both"/>
        <w:rPr>
          <w:rFonts w:ascii="GT Haptik" w:hAnsi="GT Haptik" w:cstheme="majorHAnsi"/>
        </w:rPr>
      </w:pPr>
    </w:p>
    <w:p w14:paraId="0D9A4142" w14:textId="53BDD74B" w:rsidR="003944BD" w:rsidRPr="00217D6B" w:rsidRDefault="00C85087" w:rsidP="000635B7">
      <w:pPr>
        <w:spacing w:line="276" w:lineRule="auto"/>
        <w:ind w:right="1901"/>
        <w:jc w:val="both"/>
        <w:rPr>
          <w:rFonts w:ascii="GT Haptik" w:hAnsi="GT Haptik" w:cstheme="majorBidi"/>
        </w:rPr>
      </w:pPr>
      <w:r>
        <w:rPr>
          <w:rFonts w:ascii="GT Haptik" w:hAnsi="GT Haptik" w:cstheme="majorBidi"/>
        </w:rPr>
        <w:tab/>
      </w:r>
      <w:r w:rsidR="003944BD" w:rsidRPr="00217D6B">
        <w:rPr>
          <w:rFonts w:ascii="GT Haptik" w:hAnsi="GT Haptik" w:cstheme="majorBidi"/>
        </w:rPr>
        <w:t xml:space="preserve">La digitalizzazione </w:t>
      </w:r>
      <w:r w:rsidR="00B02F11" w:rsidRPr="00217D6B">
        <w:rPr>
          <w:rFonts w:ascii="GT Haptik" w:hAnsi="GT Haptik" w:cstheme="majorBidi"/>
        </w:rPr>
        <w:t xml:space="preserve">di documenti può </w:t>
      </w:r>
      <w:r w:rsidR="003944BD" w:rsidRPr="00217D6B">
        <w:rPr>
          <w:rFonts w:ascii="GT Haptik" w:hAnsi="GT Haptik" w:cstheme="majorBidi"/>
        </w:rPr>
        <w:t>prevede</w:t>
      </w:r>
      <w:r w:rsidR="00B02F11" w:rsidRPr="00217D6B">
        <w:rPr>
          <w:rFonts w:ascii="GT Haptik" w:hAnsi="GT Haptik" w:cstheme="majorBidi"/>
        </w:rPr>
        <w:t>re</w:t>
      </w:r>
      <w:r w:rsidR="003944BD" w:rsidRPr="00217D6B">
        <w:rPr>
          <w:rFonts w:ascii="GT Haptik" w:hAnsi="GT Haptik" w:cstheme="majorBidi"/>
        </w:rPr>
        <w:t xml:space="preserve"> l’applicazione di un processo di </w:t>
      </w:r>
      <w:r w:rsidR="00B02F11" w:rsidRPr="00217D6B">
        <w:rPr>
          <w:rFonts w:ascii="GT Haptik" w:hAnsi="GT Haptik" w:cstheme="majorBidi"/>
        </w:rPr>
        <w:t>r</w:t>
      </w:r>
      <w:r w:rsidR="003944BD" w:rsidRPr="00217D6B">
        <w:rPr>
          <w:rFonts w:ascii="GT Haptik" w:hAnsi="GT Haptik" w:cstheme="majorBidi"/>
        </w:rPr>
        <w:t xml:space="preserve">iconoscimento </w:t>
      </w:r>
      <w:r w:rsidR="00B02F11" w:rsidRPr="00217D6B">
        <w:rPr>
          <w:rFonts w:ascii="GT Haptik" w:hAnsi="GT Haptik" w:cstheme="majorBidi"/>
        </w:rPr>
        <w:t>o</w:t>
      </w:r>
      <w:r w:rsidR="003944BD" w:rsidRPr="00217D6B">
        <w:rPr>
          <w:rFonts w:ascii="GT Haptik" w:hAnsi="GT Haptik" w:cstheme="majorBidi"/>
        </w:rPr>
        <w:t xml:space="preserve">ttico di </w:t>
      </w:r>
      <w:r w:rsidR="31427098" w:rsidRPr="00217D6B">
        <w:rPr>
          <w:rFonts w:ascii="GT Haptik" w:hAnsi="GT Haptik" w:cstheme="majorBidi"/>
        </w:rPr>
        <w:t>scrittura (</w:t>
      </w:r>
      <w:r w:rsidR="31427098" w:rsidRPr="00217D6B">
        <w:rPr>
          <w:rFonts w:ascii="GT Haptik" w:hAnsi="GT Haptik" w:cstheme="majorBidi"/>
          <w:i/>
          <w:iCs/>
        </w:rPr>
        <w:t xml:space="preserve">Optical </w:t>
      </w:r>
      <w:proofErr w:type="spellStart"/>
      <w:r w:rsidR="31427098" w:rsidRPr="00217D6B">
        <w:rPr>
          <w:rFonts w:ascii="GT Haptik" w:hAnsi="GT Haptik" w:cstheme="majorBidi"/>
          <w:i/>
          <w:iCs/>
        </w:rPr>
        <w:t>Character</w:t>
      </w:r>
      <w:proofErr w:type="spellEnd"/>
      <w:r w:rsidR="31427098" w:rsidRPr="00217D6B">
        <w:rPr>
          <w:rFonts w:ascii="GT Haptik" w:hAnsi="GT Haptik" w:cstheme="majorBidi"/>
          <w:i/>
          <w:iCs/>
        </w:rPr>
        <w:t xml:space="preserve"> </w:t>
      </w:r>
      <w:proofErr w:type="spellStart"/>
      <w:r w:rsidR="31427098" w:rsidRPr="00217D6B">
        <w:rPr>
          <w:rFonts w:ascii="GT Haptik" w:hAnsi="GT Haptik" w:cstheme="majorBidi"/>
          <w:i/>
          <w:iCs/>
        </w:rPr>
        <w:t>Recognition</w:t>
      </w:r>
      <w:proofErr w:type="spellEnd"/>
      <w:r w:rsidR="31427098" w:rsidRPr="00217D6B">
        <w:rPr>
          <w:rFonts w:ascii="GT Haptik" w:hAnsi="GT Haptik" w:cstheme="majorBidi"/>
        </w:rPr>
        <w:t xml:space="preserve"> - </w:t>
      </w:r>
      <w:r w:rsidR="13CF4AF0" w:rsidRPr="00217D6B">
        <w:rPr>
          <w:rFonts w:ascii="GT Haptik" w:hAnsi="GT Haptik" w:cstheme="majorBidi"/>
        </w:rPr>
        <w:t>OCR</w:t>
      </w:r>
      <w:r w:rsidR="217A090C" w:rsidRPr="00217D6B">
        <w:rPr>
          <w:rFonts w:ascii="GT Haptik" w:hAnsi="GT Haptik" w:cstheme="majorBidi"/>
        </w:rPr>
        <w:t>)</w:t>
      </w:r>
      <w:r w:rsidR="003944BD" w:rsidRPr="00217D6B">
        <w:rPr>
          <w:rStyle w:val="Rimandonotaapidipagina"/>
          <w:rFonts w:ascii="GT Haptik" w:hAnsi="GT Haptik" w:cstheme="majorBidi"/>
        </w:rPr>
        <w:footnoteReference w:id="11"/>
      </w:r>
      <w:r w:rsidR="00B02F11" w:rsidRPr="00217D6B">
        <w:rPr>
          <w:rFonts w:ascii="GT Haptik" w:hAnsi="GT Haptik" w:cstheme="majorBidi"/>
        </w:rPr>
        <w:t xml:space="preserve">, al fine di estrarre </w:t>
      </w:r>
      <w:r w:rsidR="003944BD" w:rsidRPr="00217D6B">
        <w:rPr>
          <w:rFonts w:ascii="GT Haptik" w:hAnsi="GT Haptik" w:cstheme="majorBidi"/>
        </w:rPr>
        <w:t>descrittori per i motori di ricerca e per visualizzatori avanzati.</w:t>
      </w:r>
    </w:p>
    <w:p w14:paraId="71C64ADB" w14:textId="4DD79048" w:rsidR="003944BD" w:rsidRPr="00217D6B" w:rsidRDefault="00B02F11" w:rsidP="000635B7">
      <w:pPr>
        <w:spacing w:line="276" w:lineRule="auto"/>
        <w:ind w:right="1901"/>
        <w:jc w:val="both"/>
        <w:rPr>
          <w:rFonts w:ascii="GT Haptik" w:hAnsi="GT Haptik" w:cstheme="majorBidi"/>
        </w:rPr>
      </w:pPr>
      <w:r w:rsidRPr="00217D6B">
        <w:rPr>
          <w:rFonts w:ascii="GT Haptik" w:hAnsi="GT Haptik" w:cstheme="majorBidi"/>
        </w:rPr>
        <w:t xml:space="preserve">Occorre </w:t>
      </w:r>
      <w:r w:rsidR="003944BD" w:rsidRPr="00217D6B">
        <w:rPr>
          <w:rFonts w:ascii="GT Haptik" w:hAnsi="GT Haptik" w:cstheme="majorBidi"/>
        </w:rPr>
        <w:t xml:space="preserve">garantire la massima qualità del processo di OCR per ottimizzare le percentuali di riconoscimento ad almeno il 90% dei caratteri. Nel caso in cui il fornitore utilizzi file di </w:t>
      </w:r>
      <w:r w:rsidR="003944BD" w:rsidRPr="00217D6B">
        <w:rPr>
          <w:rFonts w:ascii="GT Haptik" w:hAnsi="GT Haptik" w:cstheme="majorBidi"/>
          <w:i/>
          <w:iCs/>
        </w:rPr>
        <w:t xml:space="preserve">training </w:t>
      </w:r>
      <w:r w:rsidR="003944BD" w:rsidRPr="00217D6B">
        <w:rPr>
          <w:rFonts w:ascii="GT Haptik" w:hAnsi="GT Haptik" w:cstheme="majorBidi"/>
        </w:rPr>
        <w:t xml:space="preserve">personalizzati, questi devono essere </w:t>
      </w:r>
      <w:r w:rsidRPr="00217D6B">
        <w:rPr>
          <w:rFonts w:ascii="GT Haptik" w:hAnsi="GT Haptik" w:cstheme="majorBidi"/>
        </w:rPr>
        <w:t>resi disponibili</w:t>
      </w:r>
      <w:r w:rsidR="003944BD" w:rsidRPr="00217D6B">
        <w:rPr>
          <w:rFonts w:ascii="GT Haptik" w:hAnsi="GT Haptik" w:cstheme="majorBidi"/>
        </w:rPr>
        <w:t xml:space="preserve"> all’Amministrazione.</w:t>
      </w:r>
    </w:p>
    <w:p w14:paraId="2824AE7F" w14:textId="4E65B3AA" w:rsidR="003154BE" w:rsidRPr="00217D6B" w:rsidRDefault="003944BD" w:rsidP="000635B7">
      <w:pPr>
        <w:spacing w:line="276" w:lineRule="auto"/>
        <w:ind w:right="1901"/>
        <w:jc w:val="both"/>
        <w:rPr>
          <w:rFonts w:ascii="GT Haptik" w:hAnsi="GT Haptik" w:cstheme="majorBidi"/>
        </w:rPr>
      </w:pPr>
      <w:r w:rsidRPr="00217D6B">
        <w:rPr>
          <w:rFonts w:ascii="GT Haptik" w:hAnsi="GT Haptik" w:cstheme="majorBidi"/>
        </w:rPr>
        <w:t xml:space="preserve">I file PDF prodotti </w:t>
      </w:r>
      <w:r w:rsidR="00B02F11" w:rsidRPr="00217D6B">
        <w:rPr>
          <w:rFonts w:ascii="GT Haptik" w:hAnsi="GT Haptik" w:cstheme="majorBidi"/>
        </w:rPr>
        <w:t>con i</w:t>
      </w:r>
      <w:r w:rsidRPr="00217D6B">
        <w:rPr>
          <w:rFonts w:ascii="GT Haptik" w:hAnsi="GT Haptik" w:cstheme="majorBidi"/>
        </w:rPr>
        <w:t>l</w:t>
      </w:r>
      <w:r w:rsidR="00686A98" w:rsidRPr="00217D6B">
        <w:rPr>
          <w:rFonts w:ascii="GT Haptik" w:hAnsi="GT Haptik" w:cstheme="majorBidi"/>
        </w:rPr>
        <w:t xml:space="preserve"> </w:t>
      </w:r>
      <w:r w:rsidRPr="00217D6B">
        <w:rPr>
          <w:rFonts w:ascii="GT Haptik" w:hAnsi="GT Haptik" w:cstheme="majorBidi"/>
        </w:rPr>
        <w:t>processo di OCR devono essere di tipo ricercabile con il testo incluso. Nel caso si vogliano utilizzare formati immagini</w:t>
      </w:r>
      <w:r w:rsidR="00686A98" w:rsidRPr="00217D6B">
        <w:rPr>
          <w:rFonts w:ascii="GT Haptik" w:hAnsi="GT Haptik" w:cstheme="majorBidi"/>
        </w:rPr>
        <w:t>,</w:t>
      </w:r>
      <w:r w:rsidRPr="00217D6B">
        <w:rPr>
          <w:rFonts w:ascii="GT Haptik" w:hAnsi="GT Haptik" w:cstheme="majorBidi"/>
        </w:rPr>
        <w:t xml:space="preserve"> è necessario fornire file esterni che gestiscano il riconoscimento dei testi ed il posizionamento di questo nella pagina. Formati standard sono </w:t>
      </w:r>
      <w:proofErr w:type="spellStart"/>
      <w:r w:rsidRPr="00217D6B">
        <w:rPr>
          <w:rFonts w:ascii="GT Haptik" w:hAnsi="GT Haptik" w:cstheme="majorBidi"/>
        </w:rPr>
        <w:t>hOCR</w:t>
      </w:r>
      <w:proofErr w:type="spellEnd"/>
      <w:r w:rsidRPr="00217D6B">
        <w:rPr>
          <w:rFonts w:ascii="GT Haptik" w:hAnsi="GT Haptik" w:cstheme="majorBidi"/>
          <w:vertAlign w:val="superscript"/>
        </w:rPr>
        <w:footnoteReference w:id="12"/>
      </w:r>
      <w:r w:rsidR="00B02F11" w:rsidRPr="00217D6B">
        <w:rPr>
          <w:rFonts w:ascii="GT Haptik" w:hAnsi="GT Haptik" w:cstheme="majorBidi"/>
        </w:rPr>
        <w:t xml:space="preserve"> </w:t>
      </w:r>
      <w:r w:rsidRPr="00217D6B">
        <w:rPr>
          <w:rFonts w:ascii="GT Haptik" w:hAnsi="GT Haptik" w:cstheme="majorBidi"/>
        </w:rPr>
        <w:t>o ALTO</w:t>
      </w:r>
      <w:r w:rsidRPr="00217D6B">
        <w:rPr>
          <w:rFonts w:ascii="GT Haptik" w:hAnsi="GT Haptik" w:cstheme="majorBidi"/>
          <w:vertAlign w:val="superscript"/>
        </w:rPr>
        <w:footnoteReference w:id="13"/>
      </w:r>
      <w:r w:rsidRPr="00217D6B">
        <w:rPr>
          <w:rFonts w:ascii="GT Haptik" w:hAnsi="GT Haptik" w:cstheme="majorBidi"/>
        </w:rPr>
        <w:t>.</w:t>
      </w:r>
    </w:p>
    <w:p w14:paraId="08D5AFA0" w14:textId="1ACDFEBE" w:rsidR="7188237B" w:rsidRPr="003C4822" w:rsidRDefault="7188237B" w:rsidP="000635B7">
      <w:pPr>
        <w:spacing w:line="276" w:lineRule="auto"/>
        <w:ind w:right="1901"/>
        <w:jc w:val="both"/>
        <w:rPr>
          <w:rFonts w:ascii="GT Haptik" w:hAnsi="GT Haptik" w:cstheme="majorBidi"/>
          <w:sz w:val="24"/>
          <w:szCs w:val="24"/>
        </w:rPr>
      </w:pPr>
    </w:p>
    <w:p w14:paraId="6254EDD3" w14:textId="336F42E2" w:rsidR="003154BE" w:rsidRPr="003C4822" w:rsidRDefault="003154BE" w:rsidP="000635B7">
      <w:pPr>
        <w:spacing w:line="276" w:lineRule="auto"/>
        <w:ind w:right="1901"/>
        <w:jc w:val="both"/>
        <w:rPr>
          <w:rFonts w:ascii="GT Haptik" w:hAnsi="GT Haptik" w:cstheme="majorHAnsi"/>
          <w:color w:val="FF0000"/>
          <w:sz w:val="24"/>
          <w:szCs w:val="24"/>
        </w:rPr>
      </w:pPr>
    </w:p>
    <w:p w14:paraId="6A2288B4" w14:textId="7B7F6BBB" w:rsidR="0000109C" w:rsidRPr="003C4822" w:rsidRDefault="0000109C" w:rsidP="000635B7">
      <w:pPr>
        <w:spacing w:line="276" w:lineRule="auto"/>
        <w:ind w:right="1901"/>
        <w:jc w:val="both"/>
        <w:rPr>
          <w:rFonts w:ascii="GT Haptik" w:hAnsi="GT Haptik" w:cstheme="majorHAnsi"/>
          <w:sz w:val="24"/>
          <w:szCs w:val="24"/>
        </w:rPr>
      </w:pPr>
      <w:r w:rsidRPr="003C4822">
        <w:rPr>
          <w:rFonts w:ascii="GT Haptik" w:hAnsi="GT Haptik" w:cstheme="majorHAnsi"/>
          <w:sz w:val="24"/>
          <w:szCs w:val="24"/>
        </w:rPr>
        <w:br w:type="page"/>
      </w:r>
    </w:p>
    <w:bookmarkStart w:id="111" w:name="_Toc103766014"/>
    <w:p w14:paraId="2F45F7EF" w14:textId="66D8BA30" w:rsidR="00994B17" w:rsidRPr="00C85087" w:rsidRDefault="00C85087" w:rsidP="000635B7">
      <w:pPr>
        <w:pStyle w:val="Titolo1"/>
        <w:spacing w:before="0" w:after="160" w:line="276" w:lineRule="auto"/>
        <w:ind w:right="1901"/>
        <w:rPr>
          <w:rFonts w:ascii="GT Haptik Bold" w:hAnsi="GT Haptik Bold"/>
          <w:color w:val="2D489D"/>
          <w:sz w:val="48"/>
          <w:szCs w:val="36"/>
        </w:rPr>
      </w:pPr>
      <w:r w:rsidRPr="005E3AA9">
        <w:rPr>
          <w:rFonts w:ascii="GT Haptik Bold" w:hAnsi="GT Haptik Bold" w:cstheme="minorHAnsi"/>
          <w:noProof/>
          <w:color w:val="2D489D"/>
          <w:sz w:val="48"/>
          <w:szCs w:val="56"/>
        </w:rPr>
        <w:lastRenderedPageBreak/>
        <mc:AlternateContent>
          <mc:Choice Requires="wps">
            <w:drawing>
              <wp:anchor distT="0" distB="0" distL="114300" distR="114300" simplePos="0" relativeHeight="251697152" behindDoc="0" locked="0" layoutInCell="1" allowOverlap="1" wp14:anchorId="622D8269" wp14:editId="60289C40">
                <wp:simplePos x="0" y="0"/>
                <wp:positionH relativeFrom="column">
                  <wp:posOffset>-686435</wp:posOffset>
                </wp:positionH>
                <wp:positionV relativeFrom="paragraph">
                  <wp:posOffset>568325</wp:posOffset>
                </wp:positionV>
                <wp:extent cx="5734050" cy="0"/>
                <wp:effectExtent l="0" t="19050" r="19050" b="19050"/>
                <wp:wrapNone/>
                <wp:docPr id="25" name="Connettore diritto 25"/>
                <wp:cNvGraphicFramePr/>
                <a:graphic xmlns:a="http://schemas.openxmlformats.org/drawingml/2006/main">
                  <a:graphicData uri="http://schemas.microsoft.com/office/word/2010/wordprocessingShape">
                    <wps:wsp>
                      <wps:cNvCnPr/>
                      <wps:spPr>
                        <a:xfrm>
                          <a:off x="0" y="0"/>
                          <a:ext cx="5734050" cy="0"/>
                        </a:xfrm>
                        <a:prstGeom prst="line">
                          <a:avLst/>
                        </a:prstGeom>
                        <a:ln w="28575">
                          <a:solidFill>
                            <a:srgbClr val="40404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39A750C" id="Connettore diritto 25"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05pt,44.75pt" to="397.4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Uhz2gEAAAQEAAAOAAAAZHJzL2Uyb0RvYy54bWysU9uO0zAQfUfiHyy/06Rlw66ipvvQ1fKC&#10;oILlA1xn3Fr4prFp2r9n7KTZFSCEEIrk2DNzzsyZsdf3Z2vYCTBq7zq+XNScgZO+1+7Q8a9Pj2/u&#10;OItJuF4Y76DjF4j8fvP61XoILaz80ZsekBGJi+0QOn5MKbRVFeURrIgLH8CRU3m0ItERD1WPYiB2&#10;a6pVXb+rBo99QC8hRrI+jE6+KfxKgUyflIqQmOk41ZbKimXd57XarEV7QBGOWk5liH+owgrtKOlM&#10;9SCSYN9R/0JltUQfvUoL6W3lldISigZSs6x/UvPlKAIULdScGOY2xf9HKz+edsh03/FVw5kTlma0&#10;9c5BSh6B9Ro17Rg5qVNDiC0Btm6H0ymGHWbZZ4U2/0kQO5fuXubuwjkxScbm9u1N3dAQ5NVXPQMD&#10;xvQevGV503GjXRYuWnH6EBMlo9BrSDYbxwYq+a65bUpY9Eb3j9qY7Ix42G8NspOgod/U+cvVE8WL&#10;MDoZR8asaVRRduliYEzwGRT1hepejhnyjYSZtv+2nDiNo8gMUZR+BtV/Bk2xGQbllv4tcI4uGb1L&#10;M9Bq5/F3WdP5Wqoa46+qR61Z9t73lzLT0g66aqVb07PId/nlucCfH+/mBwAAAP//AwBQSwMEFAAG&#10;AAgAAAAhAIp9JjncAAAACgEAAA8AAABkcnMvZG93bnJldi54bWxMj8FOg0AQhu9N+g6bMfHWLhis&#10;gCyNMdGrFH2ALTsCkZ2l7JaiT+8YD3qcmS//fH+xX+wgZpx870hBvI1AIDXO9NQqeHt92qQgfNBk&#10;9OAIFXyih325XhU6N+5CB5zr0AoOIZ9rBV0IYy6lbzq02m/diMS3dzdZHXicWmkmfeFwO8ibKNpJ&#10;q3viD50e8bHD5qM+WwUvNpnj/lCTzXyo8OtUPSeuUur6anm4BxFwCX8w/OizOpTsdHRnMl4MCjZx&#10;lMbMKkizWxBM3GVJBuL4u5BlIf9XKL8BAAD//wMAUEsBAi0AFAAGAAgAAAAhALaDOJL+AAAA4QEA&#10;ABMAAAAAAAAAAAAAAAAAAAAAAFtDb250ZW50X1R5cGVzXS54bWxQSwECLQAUAAYACAAAACEAOP0h&#10;/9YAAACUAQAACwAAAAAAAAAAAAAAAAAvAQAAX3JlbHMvLnJlbHNQSwECLQAUAAYACAAAACEAxLFI&#10;c9oBAAAEBAAADgAAAAAAAAAAAAAAAAAuAgAAZHJzL2Uyb0RvYy54bWxQSwECLQAUAAYACAAAACEA&#10;in0mOdwAAAAKAQAADwAAAAAAAAAAAAAAAAA0BAAAZHJzL2Rvd25yZXYueG1sUEsFBgAAAAAEAAQA&#10;8wAAAD0FAAAAAA==&#10;" strokecolor="#404040" strokeweight="2.25pt"/>
            </w:pict>
          </mc:Fallback>
        </mc:AlternateContent>
      </w:r>
      <w:r w:rsidR="00994B17" w:rsidRPr="00C85087">
        <w:rPr>
          <w:rFonts w:ascii="GT Haptik Bold" w:hAnsi="GT Haptik Bold"/>
          <w:color w:val="2D489D"/>
          <w:sz w:val="48"/>
          <w:szCs w:val="36"/>
        </w:rPr>
        <w:t xml:space="preserve">IV. </w:t>
      </w:r>
      <w:r w:rsidR="0000109C" w:rsidRPr="00C85087">
        <w:rPr>
          <w:rFonts w:ascii="GT Haptik Bold" w:hAnsi="GT Haptik Bold"/>
          <w:color w:val="2D489D"/>
          <w:sz w:val="48"/>
          <w:szCs w:val="36"/>
        </w:rPr>
        <w:t>M</w:t>
      </w:r>
      <w:r w:rsidR="009A7CAC" w:rsidRPr="00C85087">
        <w:rPr>
          <w:rFonts w:ascii="GT Haptik Bold" w:hAnsi="GT Haptik Bold"/>
          <w:color w:val="2D489D"/>
          <w:sz w:val="48"/>
          <w:szCs w:val="36"/>
        </w:rPr>
        <w:t>etadati</w:t>
      </w:r>
      <w:bookmarkEnd w:id="111"/>
    </w:p>
    <w:p w14:paraId="621C4A0E" w14:textId="0F889D99" w:rsidR="00994B17" w:rsidRDefault="00994B17" w:rsidP="000635B7">
      <w:pPr>
        <w:spacing w:line="276" w:lineRule="auto"/>
        <w:ind w:right="1901"/>
        <w:rPr>
          <w:rFonts w:ascii="GT Haptik" w:hAnsi="GT Haptik"/>
          <w:sz w:val="24"/>
          <w:szCs w:val="24"/>
        </w:rPr>
      </w:pPr>
    </w:p>
    <w:p w14:paraId="0712ACC2" w14:textId="03AEB939" w:rsidR="00C85087" w:rsidRPr="003C4822" w:rsidRDefault="00C85087" w:rsidP="000635B7">
      <w:pPr>
        <w:spacing w:line="276" w:lineRule="auto"/>
        <w:ind w:right="1901"/>
        <w:rPr>
          <w:rFonts w:ascii="GT Haptik" w:hAnsi="GT Haptik"/>
          <w:sz w:val="24"/>
          <w:szCs w:val="24"/>
        </w:rPr>
      </w:pPr>
    </w:p>
    <w:bookmarkStart w:id="112" w:name="_Toc103766015"/>
    <w:p w14:paraId="081251E2" w14:textId="49DB28AA" w:rsidR="00994B17" w:rsidRPr="00C85087" w:rsidRDefault="00C85087" w:rsidP="000635B7">
      <w:pPr>
        <w:pStyle w:val="Titolo2"/>
        <w:spacing w:before="0" w:after="160" w:line="276" w:lineRule="auto"/>
        <w:ind w:right="1901"/>
        <w:rPr>
          <w:rFonts w:ascii="GT Haptik Bold" w:hAnsi="GT Haptik Bold"/>
          <w:color w:val="2D489D"/>
          <w:sz w:val="40"/>
          <w:szCs w:val="28"/>
        </w:rPr>
      </w:pPr>
      <w:r w:rsidRPr="00EC014F">
        <w:rPr>
          <w:rStyle w:val="PidipaginaCarattere"/>
          <w:rFonts w:ascii="GT Haptik Bold" w:hAnsi="GT Haptik Bold" w:cstheme="minorHAnsi"/>
          <w:noProof/>
          <w:color w:val="404040" w:themeColor="text1" w:themeTint="BF"/>
          <w:sz w:val="44"/>
        </w:rPr>
        <mc:AlternateContent>
          <mc:Choice Requires="wps">
            <w:drawing>
              <wp:anchor distT="0" distB="0" distL="114300" distR="114300" simplePos="0" relativeHeight="251699200" behindDoc="0" locked="0" layoutInCell="1" allowOverlap="1" wp14:anchorId="4A47C2A1" wp14:editId="237D1990">
                <wp:simplePos x="0" y="0"/>
                <wp:positionH relativeFrom="column">
                  <wp:posOffset>-1027719</wp:posOffset>
                </wp:positionH>
                <wp:positionV relativeFrom="paragraph">
                  <wp:posOffset>530225</wp:posOffset>
                </wp:positionV>
                <wp:extent cx="4113819" cy="0"/>
                <wp:effectExtent l="0" t="0" r="20320" b="19050"/>
                <wp:wrapNone/>
                <wp:docPr id="28" name="Connettore diritto 28"/>
                <wp:cNvGraphicFramePr/>
                <a:graphic xmlns:a="http://schemas.openxmlformats.org/drawingml/2006/main">
                  <a:graphicData uri="http://schemas.microsoft.com/office/word/2010/wordprocessingShape">
                    <wps:wsp>
                      <wps:cNvCnPr/>
                      <wps:spPr>
                        <a:xfrm>
                          <a:off x="0" y="0"/>
                          <a:ext cx="4113819"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844CD70" id="Connettore diritto 28"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9pt,41.75pt" to="243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UcR6wEAAC4EAAAOAAAAZHJzL2Uyb0RvYy54bWysU9uO0zAQfUfiHyy/0yRlQW3UdB8aLS8I&#10;Klg+wHXsxlrfNDZN+veMnTTLTQghXnybc2bmzIx396PR5CIgKGcbWq1KSoTlrlP23NAvjw+vNpSE&#10;yGzHtLOioVcR6P3+5Yvd4Guxdr3TnQCCTmyoB9/QPkZfF0XgvTAsrJwXFo3SgWERr3AuOmADeje6&#10;WJfl22Jw0HlwXISAr+1kpPvsX0rB40cpg4hENxRzi3mFvJ7SWux3rD4D873icxrsH7IwTFkMurhq&#10;WWTkK6hfXBnFwQUn44o7UzgpFRdZA6qpyp/UfO6ZF1kLFif4pUzh/7nlHy5HIKpr6Bo7ZZnBHh2c&#10;tSJGB4J0ChSeCBqxUoMPNRIO9gjzLfgjJNmjBJN2FETGXN3rUl0xRsLx8a6qXm+qLSX8ZiueiR5C&#10;fCecIenQUK1sEs5qdnkfIgZD6A2SnrUlA47btnyDTeXGY/4RO/j02M99CE6r7kFpndABzqeDBnJh&#10;OAXr9m6zbZMc9PkDLAVoWegnXDbNMG0RndRPevMpXrWYUvkkJFYQFVY55Ty7YonXPVWLF0QmisS8&#10;FlL5Z9KMTTSR5/lviQs6R3Q2LkSjrIPfRY3jLVU54W+qJ61J9sl119z9XA4cylzG+QOlqf/+nunP&#10;33z/DQAA//8DAFBLAwQUAAYACAAAACEAg9HY49wAAAAKAQAADwAAAGRycy9kb3ducmV2LnhtbEyP&#10;QU7DMBBF90jcwRokNqh1QtsQhThVhcQBmvYAbjwkofY4it3W3J5BLGA5M///eb/eJmfFFecwelKQ&#10;LzMQSJ03I/UKjof3RQkiRE1GW0+o4AsDbJv7u1pXxt9oj9c29oJDKFRawRDjVEkZugGdDks/IfHt&#10;w89ORx7nXppZ3zjcWfmcZYV0eiT+MOgJ3wbszu3FMUbqPvFl7XTarA77cN6NT6VtlXp8SLtXEBFT&#10;/BPDDz57oGGmk7+QCcIqWORFzuxRQbnagGDFuiy43el3IZta/q/QfAMAAP//AwBQSwECLQAUAAYA&#10;CAAAACEAtoM4kv4AAADhAQAAEwAAAAAAAAAAAAAAAAAAAAAAW0NvbnRlbnRfVHlwZXNdLnhtbFBL&#10;AQItABQABgAIAAAAIQA4/SH/1gAAAJQBAAALAAAAAAAAAAAAAAAAAC8BAABfcmVscy8ucmVsc1BL&#10;AQItABQABgAIAAAAIQAEgUcR6wEAAC4EAAAOAAAAAAAAAAAAAAAAAC4CAABkcnMvZTJvRG9jLnht&#10;bFBLAQItABQABgAIAAAAIQCD0djj3AAAAAoBAAAPAAAAAAAAAAAAAAAAAEUEAABkcnMvZG93bnJl&#10;di54bWxQSwUGAAAAAAQABADzAAAATgUAAAAA&#10;" strokecolor="#2d489d" strokeweight="1.5pt">
                <v:stroke linestyle="thickThin"/>
              </v:line>
            </w:pict>
          </mc:Fallback>
        </mc:AlternateContent>
      </w:r>
      <w:r w:rsidR="00994B17" w:rsidRPr="00C85087">
        <w:rPr>
          <w:rFonts w:ascii="GT Haptik Bold" w:hAnsi="GT Haptik Bold"/>
          <w:color w:val="2D489D"/>
          <w:sz w:val="40"/>
          <w:szCs w:val="28"/>
        </w:rPr>
        <w:t xml:space="preserve">A. </w:t>
      </w:r>
      <w:r w:rsidR="00A81C90" w:rsidRPr="00C85087">
        <w:rPr>
          <w:rFonts w:ascii="GT Haptik Bold" w:hAnsi="GT Haptik Bold"/>
          <w:color w:val="2D489D"/>
          <w:sz w:val="40"/>
          <w:szCs w:val="28"/>
        </w:rPr>
        <w:t>Indicazioni generali</w:t>
      </w:r>
      <w:bookmarkEnd w:id="112"/>
    </w:p>
    <w:p w14:paraId="4E930623" w14:textId="1A18F0D0" w:rsidR="00C85087" w:rsidRDefault="00C85087" w:rsidP="000635B7">
      <w:pPr>
        <w:spacing w:line="276" w:lineRule="auto"/>
        <w:ind w:right="1901"/>
        <w:jc w:val="both"/>
        <w:rPr>
          <w:rFonts w:ascii="GT Haptik" w:hAnsi="GT Haptik" w:cstheme="majorBidi"/>
        </w:rPr>
      </w:pPr>
    </w:p>
    <w:p w14:paraId="3A38D522" w14:textId="2F5193FF" w:rsidR="0F752852" w:rsidRPr="00D95057" w:rsidRDefault="00C85087" w:rsidP="000635B7">
      <w:pPr>
        <w:spacing w:line="276" w:lineRule="auto"/>
        <w:ind w:right="1901"/>
        <w:jc w:val="both"/>
        <w:rPr>
          <w:rFonts w:ascii="GT Haptik" w:hAnsi="GT Haptik" w:cstheme="majorBidi"/>
        </w:rPr>
      </w:pPr>
      <w:r>
        <w:rPr>
          <w:rFonts w:ascii="GT Haptik" w:hAnsi="GT Haptik" w:cstheme="majorBidi"/>
        </w:rPr>
        <w:tab/>
      </w:r>
      <w:r w:rsidR="0000109C" w:rsidRPr="00D95057">
        <w:rPr>
          <w:rFonts w:ascii="GT Haptik" w:hAnsi="GT Haptik" w:cstheme="majorBidi"/>
        </w:rPr>
        <w:t xml:space="preserve">Il progetto di digitalizzazione richiede obbligatoriamente la descrizione e la </w:t>
      </w:r>
      <w:proofErr w:type="spellStart"/>
      <w:r w:rsidR="0000109C" w:rsidRPr="00D95057">
        <w:rPr>
          <w:rFonts w:ascii="GT Haptik" w:hAnsi="GT Haptik" w:cstheme="majorBidi"/>
        </w:rPr>
        <w:t>metadatazione</w:t>
      </w:r>
      <w:proofErr w:type="spellEnd"/>
      <w:r w:rsidR="0000109C" w:rsidRPr="00D95057">
        <w:rPr>
          <w:rFonts w:ascii="GT Haptik" w:hAnsi="GT Haptik" w:cstheme="majorBidi"/>
        </w:rPr>
        <w:t xml:space="preserve"> del bene e degli oggetti digitali.</w:t>
      </w:r>
    </w:p>
    <w:p w14:paraId="41553EE6" w14:textId="1C0C7167" w:rsidR="0000109C" w:rsidRPr="00D95057" w:rsidRDefault="0000109C" w:rsidP="000635B7">
      <w:pPr>
        <w:spacing w:line="276" w:lineRule="auto"/>
        <w:ind w:right="1901"/>
        <w:jc w:val="both"/>
        <w:rPr>
          <w:rFonts w:ascii="GT Haptik" w:hAnsi="GT Haptik" w:cstheme="majorHAnsi"/>
        </w:rPr>
      </w:pPr>
      <w:r w:rsidRPr="00D95057">
        <w:rPr>
          <w:rFonts w:ascii="GT Haptik" w:hAnsi="GT Haptik" w:cstheme="majorHAnsi"/>
        </w:rPr>
        <w:t>I metadati sono classificati a seconda delle loro caratteristiche e finalità:</w:t>
      </w:r>
    </w:p>
    <w:p w14:paraId="7E5AD332" w14:textId="7E1A201D" w:rsidR="0000109C" w:rsidRPr="00D95057" w:rsidRDefault="009A7CAC" w:rsidP="005A2917">
      <w:pPr>
        <w:pStyle w:val="Paragrafoelenco"/>
        <w:numPr>
          <w:ilvl w:val="0"/>
          <w:numId w:val="11"/>
        </w:numPr>
        <w:pBdr>
          <w:top w:val="nil"/>
          <w:left w:val="nil"/>
          <w:bottom w:val="nil"/>
          <w:right w:val="nil"/>
          <w:between w:val="nil"/>
        </w:pBdr>
        <w:spacing w:line="276" w:lineRule="auto"/>
        <w:ind w:right="1901"/>
        <w:jc w:val="both"/>
        <w:rPr>
          <w:rFonts w:ascii="GT Haptik" w:hAnsi="GT Haptik" w:cstheme="majorBidi"/>
        </w:rPr>
      </w:pPr>
      <w:r w:rsidRPr="00D95057">
        <w:rPr>
          <w:rFonts w:ascii="GT Haptik" w:hAnsi="GT Haptik" w:cstheme="majorBidi"/>
          <w:color w:val="000000" w:themeColor="text1"/>
        </w:rPr>
        <w:t>d</w:t>
      </w:r>
      <w:r w:rsidR="0000109C" w:rsidRPr="00D95057">
        <w:rPr>
          <w:rFonts w:ascii="GT Haptik" w:hAnsi="GT Haptik" w:cstheme="majorBidi"/>
          <w:color w:val="000000" w:themeColor="text1"/>
        </w:rPr>
        <w:t xml:space="preserve">escrittivi: per l’identificazione </w:t>
      </w:r>
      <w:r w:rsidR="000C5E25" w:rsidRPr="00D95057">
        <w:rPr>
          <w:rFonts w:ascii="GT Haptik" w:hAnsi="GT Haptik" w:cstheme="majorBidi"/>
          <w:color w:val="000000" w:themeColor="text1"/>
        </w:rPr>
        <w:t xml:space="preserve">e la rintracciabilità </w:t>
      </w:r>
      <w:r w:rsidR="0000109C" w:rsidRPr="00D95057">
        <w:rPr>
          <w:rFonts w:ascii="GT Haptik" w:hAnsi="GT Haptik" w:cstheme="majorBidi"/>
          <w:color w:val="000000" w:themeColor="text1"/>
        </w:rPr>
        <w:t>del</w:t>
      </w:r>
      <w:r w:rsidR="000C5E25" w:rsidRPr="00D95057">
        <w:rPr>
          <w:rFonts w:ascii="GT Haptik" w:hAnsi="GT Haptik" w:cstheme="majorBidi"/>
          <w:color w:val="000000" w:themeColor="text1"/>
        </w:rPr>
        <w:t>l’</w:t>
      </w:r>
      <w:r w:rsidR="0000109C" w:rsidRPr="00D95057">
        <w:rPr>
          <w:rFonts w:ascii="GT Haptik" w:hAnsi="GT Haptik" w:cstheme="majorBidi"/>
        </w:rPr>
        <w:t xml:space="preserve">oggetto </w:t>
      </w:r>
      <w:r w:rsidR="000C5E25" w:rsidRPr="00D95057">
        <w:rPr>
          <w:rFonts w:ascii="GT Haptik" w:hAnsi="GT Haptik" w:cstheme="majorBidi"/>
        </w:rPr>
        <w:t>digitale</w:t>
      </w:r>
      <w:r w:rsidR="0FB21F9D" w:rsidRPr="00D95057">
        <w:rPr>
          <w:rFonts w:ascii="GT Haptik" w:hAnsi="GT Haptik" w:cstheme="majorBidi"/>
        </w:rPr>
        <w:t>;</w:t>
      </w:r>
    </w:p>
    <w:p w14:paraId="7D65169A" w14:textId="42C67CED" w:rsidR="0000109C" w:rsidRPr="00D95057" w:rsidRDefault="009A7CAC" w:rsidP="005A2917">
      <w:pPr>
        <w:pStyle w:val="Paragrafoelenco"/>
        <w:numPr>
          <w:ilvl w:val="0"/>
          <w:numId w:val="11"/>
        </w:numPr>
        <w:pBdr>
          <w:top w:val="nil"/>
          <w:left w:val="nil"/>
          <w:bottom w:val="nil"/>
          <w:right w:val="nil"/>
          <w:between w:val="nil"/>
        </w:pBdr>
        <w:spacing w:line="276" w:lineRule="auto"/>
        <w:ind w:right="1901"/>
        <w:jc w:val="both"/>
        <w:rPr>
          <w:rFonts w:ascii="GT Haptik" w:hAnsi="GT Haptik" w:cstheme="majorHAnsi"/>
        </w:rPr>
      </w:pPr>
      <w:r w:rsidRPr="00D95057">
        <w:rPr>
          <w:rFonts w:ascii="GT Haptik" w:hAnsi="GT Haptik" w:cstheme="majorHAnsi"/>
          <w:color w:val="000000"/>
        </w:rPr>
        <w:t>a</w:t>
      </w:r>
      <w:r w:rsidR="0000109C" w:rsidRPr="00D95057">
        <w:rPr>
          <w:rFonts w:ascii="GT Haptik" w:hAnsi="GT Haptik" w:cstheme="majorHAnsi"/>
          <w:color w:val="000000"/>
        </w:rPr>
        <w:t>mministrativi e gestionali: per le operazioni di gestione degli oggetti digitali</w:t>
      </w:r>
      <w:r w:rsidR="000C5E25" w:rsidRPr="00D95057">
        <w:rPr>
          <w:rFonts w:ascii="GT Haptik" w:hAnsi="GT Haptik" w:cstheme="majorHAnsi"/>
          <w:color w:val="000000"/>
        </w:rPr>
        <w:t>;</w:t>
      </w:r>
      <w:r w:rsidR="0000109C" w:rsidRPr="00D95057">
        <w:rPr>
          <w:rFonts w:ascii="GT Haptik" w:hAnsi="GT Haptik" w:cstheme="majorHAnsi"/>
          <w:color w:val="000000"/>
        </w:rPr>
        <w:t xml:space="preserve"> </w:t>
      </w:r>
      <w:r w:rsidR="000C5E25" w:rsidRPr="00D95057">
        <w:rPr>
          <w:rFonts w:ascii="GT Haptik" w:hAnsi="GT Haptik" w:cstheme="majorHAnsi"/>
          <w:color w:val="000000"/>
        </w:rPr>
        <w:t xml:space="preserve">questi </w:t>
      </w:r>
      <w:r w:rsidR="0000109C" w:rsidRPr="00D95057">
        <w:rPr>
          <w:rFonts w:ascii="GT Haptik" w:hAnsi="GT Haptik" w:cstheme="majorHAnsi"/>
          <w:color w:val="000000"/>
        </w:rPr>
        <w:t xml:space="preserve">si suddividono </w:t>
      </w:r>
      <w:r w:rsidR="000C5E25" w:rsidRPr="00D95057">
        <w:rPr>
          <w:rFonts w:ascii="GT Haptik" w:hAnsi="GT Haptik" w:cstheme="majorHAnsi"/>
          <w:color w:val="000000"/>
        </w:rPr>
        <w:t xml:space="preserve">principalmente </w:t>
      </w:r>
      <w:r w:rsidR="0000109C" w:rsidRPr="00D95057">
        <w:rPr>
          <w:rFonts w:ascii="GT Haptik" w:hAnsi="GT Haptik" w:cstheme="majorHAnsi"/>
          <w:color w:val="000000"/>
        </w:rPr>
        <w:t>in:</w:t>
      </w:r>
    </w:p>
    <w:p w14:paraId="2A211273" w14:textId="364FEC06" w:rsidR="0000109C" w:rsidRPr="00D95057" w:rsidRDefault="0000109C" w:rsidP="005A2917">
      <w:pPr>
        <w:pStyle w:val="Paragrafoelenco"/>
        <w:numPr>
          <w:ilvl w:val="1"/>
          <w:numId w:val="11"/>
        </w:numPr>
        <w:pBdr>
          <w:top w:val="nil"/>
          <w:left w:val="nil"/>
          <w:bottom w:val="nil"/>
          <w:right w:val="nil"/>
          <w:between w:val="nil"/>
        </w:pBdr>
        <w:spacing w:line="276" w:lineRule="auto"/>
        <w:ind w:right="1901"/>
        <w:jc w:val="both"/>
        <w:rPr>
          <w:rFonts w:ascii="GT Haptik" w:hAnsi="GT Haptik" w:cstheme="majorBidi"/>
        </w:rPr>
      </w:pPr>
      <w:r w:rsidRPr="00D95057">
        <w:rPr>
          <w:rFonts w:ascii="GT Haptik" w:hAnsi="GT Haptik" w:cstheme="majorBidi"/>
        </w:rPr>
        <w:t>metadati t</w:t>
      </w:r>
      <w:r w:rsidRPr="00D95057">
        <w:rPr>
          <w:rFonts w:ascii="GT Haptik" w:hAnsi="GT Haptik" w:cstheme="majorBidi"/>
          <w:color w:val="000000" w:themeColor="text1"/>
        </w:rPr>
        <w:t>ecnici: relativi all</w:t>
      </w:r>
      <w:r w:rsidR="000C5E25" w:rsidRPr="00D95057">
        <w:rPr>
          <w:rFonts w:ascii="GT Haptik" w:hAnsi="GT Haptik" w:cstheme="majorBidi"/>
          <w:color w:val="000000" w:themeColor="text1"/>
        </w:rPr>
        <w:t>e</w:t>
      </w:r>
      <w:r w:rsidRPr="00D95057">
        <w:rPr>
          <w:rFonts w:ascii="GT Haptik" w:hAnsi="GT Haptik" w:cstheme="majorBidi"/>
          <w:color w:val="000000" w:themeColor="text1"/>
        </w:rPr>
        <w:t xml:space="preserve"> caratteristiche intrinseche dei file che compongono gli oggetti digitali e/o la l</w:t>
      </w:r>
      <w:r w:rsidRPr="00D95057">
        <w:rPr>
          <w:rFonts w:ascii="GT Haptik" w:hAnsi="GT Haptik" w:cstheme="majorBidi"/>
        </w:rPr>
        <w:t>oro produzione</w:t>
      </w:r>
      <w:r w:rsidR="0D8E4022" w:rsidRPr="00D95057">
        <w:rPr>
          <w:rFonts w:ascii="GT Haptik" w:hAnsi="GT Haptik" w:cstheme="majorBidi"/>
        </w:rPr>
        <w:t>;</w:t>
      </w:r>
    </w:p>
    <w:p w14:paraId="51CD8D09" w14:textId="0660C31C" w:rsidR="0000109C" w:rsidRPr="00D95057" w:rsidRDefault="3DD375FE" w:rsidP="005A2917">
      <w:pPr>
        <w:pStyle w:val="Paragrafoelenco"/>
        <w:numPr>
          <w:ilvl w:val="1"/>
          <w:numId w:val="11"/>
        </w:numPr>
        <w:pBdr>
          <w:top w:val="nil"/>
          <w:left w:val="nil"/>
          <w:bottom w:val="nil"/>
          <w:right w:val="nil"/>
          <w:between w:val="nil"/>
        </w:pBdr>
        <w:spacing w:line="276" w:lineRule="auto"/>
        <w:ind w:right="1901"/>
        <w:jc w:val="both"/>
        <w:rPr>
          <w:rFonts w:ascii="GT Haptik" w:hAnsi="GT Haptik" w:cstheme="majorBidi"/>
        </w:rPr>
      </w:pPr>
      <w:r w:rsidRPr="00D95057">
        <w:rPr>
          <w:rFonts w:ascii="GT Haptik" w:hAnsi="GT Haptik" w:cstheme="majorBidi"/>
        </w:rPr>
        <w:t>metadati sulla proprietà intellettuale: informazioni relative a copyright e licenze d'uso</w:t>
      </w:r>
      <w:r w:rsidR="6D83B8DA" w:rsidRPr="00D95057">
        <w:rPr>
          <w:rFonts w:ascii="GT Haptik" w:hAnsi="GT Haptik" w:cstheme="majorBidi"/>
        </w:rPr>
        <w:t>;</w:t>
      </w:r>
    </w:p>
    <w:p w14:paraId="55A86224" w14:textId="1C5E05EC" w:rsidR="0000109C" w:rsidRPr="00D95057" w:rsidRDefault="009A7CAC" w:rsidP="005A2917">
      <w:pPr>
        <w:pStyle w:val="Paragrafoelenco"/>
        <w:numPr>
          <w:ilvl w:val="0"/>
          <w:numId w:val="11"/>
        </w:numPr>
        <w:pBdr>
          <w:top w:val="nil"/>
          <w:left w:val="nil"/>
          <w:bottom w:val="nil"/>
          <w:right w:val="nil"/>
          <w:between w:val="nil"/>
        </w:pBdr>
        <w:spacing w:line="276" w:lineRule="auto"/>
        <w:ind w:right="1901"/>
        <w:jc w:val="both"/>
        <w:rPr>
          <w:rFonts w:ascii="GT Haptik" w:hAnsi="GT Haptik" w:cstheme="majorBidi"/>
        </w:rPr>
      </w:pPr>
      <w:r w:rsidRPr="00D95057">
        <w:rPr>
          <w:rFonts w:ascii="GT Haptik" w:hAnsi="GT Haptik" w:cstheme="majorBidi"/>
          <w:color w:val="000000" w:themeColor="text1"/>
        </w:rPr>
        <w:t>s</w:t>
      </w:r>
      <w:r w:rsidR="0000109C" w:rsidRPr="00D95057">
        <w:rPr>
          <w:rFonts w:ascii="GT Haptik" w:hAnsi="GT Haptik" w:cstheme="majorBidi"/>
          <w:color w:val="000000" w:themeColor="text1"/>
        </w:rPr>
        <w:t xml:space="preserve">trutturali: per descrivere la struttura interna dei documenti (ad esempio, </w:t>
      </w:r>
      <w:r w:rsidR="000C5E25" w:rsidRPr="00D95057">
        <w:rPr>
          <w:rFonts w:ascii="GT Haptik" w:hAnsi="GT Haptik" w:cstheme="majorBidi"/>
          <w:color w:val="000000" w:themeColor="text1"/>
        </w:rPr>
        <w:t xml:space="preserve">per un libro: </w:t>
      </w:r>
      <w:r w:rsidR="0000109C" w:rsidRPr="00D95057">
        <w:rPr>
          <w:rFonts w:ascii="GT Haptik" w:hAnsi="GT Haptik" w:cstheme="majorBidi"/>
          <w:color w:val="000000" w:themeColor="text1"/>
        </w:rPr>
        <w:t>introduzione, capitoli, indice) e gestire le relazioni fra le varie parti componenti gli oggetti digitali</w:t>
      </w:r>
      <w:r w:rsidR="49DD6D26" w:rsidRPr="00D95057">
        <w:rPr>
          <w:rFonts w:ascii="GT Haptik" w:hAnsi="GT Haptik" w:cstheme="majorBidi"/>
          <w:color w:val="000000" w:themeColor="text1"/>
        </w:rPr>
        <w:t>;</w:t>
      </w:r>
    </w:p>
    <w:p w14:paraId="37C9F10B" w14:textId="4FFB981A" w:rsidR="0000109C" w:rsidRPr="00D95057" w:rsidRDefault="009A7CAC" w:rsidP="005A2917">
      <w:pPr>
        <w:pStyle w:val="Paragrafoelenco"/>
        <w:numPr>
          <w:ilvl w:val="0"/>
          <w:numId w:val="11"/>
        </w:numPr>
        <w:pBdr>
          <w:top w:val="nil"/>
          <w:left w:val="nil"/>
          <w:bottom w:val="nil"/>
          <w:right w:val="nil"/>
          <w:between w:val="nil"/>
        </w:pBdr>
        <w:spacing w:line="276" w:lineRule="auto"/>
        <w:ind w:right="1901"/>
        <w:jc w:val="both"/>
        <w:rPr>
          <w:rFonts w:ascii="GT Haptik" w:hAnsi="GT Haptik" w:cstheme="majorBidi"/>
        </w:rPr>
      </w:pPr>
      <w:r w:rsidRPr="00D95057">
        <w:rPr>
          <w:rFonts w:ascii="GT Haptik" w:hAnsi="GT Haptik" w:cstheme="majorBidi"/>
        </w:rPr>
        <w:t>d</w:t>
      </w:r>
      <w:r w:rsidR="0000109C" w:rsidRPr="00D95057">
        <w:rPr>
          <w:rFonts w:ascii="GT Haptik" w:hAnsi="GT Haptik" w:cstheme="majorBidi"/>
        </w:rPr>
        <w:t>i conservazione</w:t>
      </w:r>
      <w:r w:rsidR="457A2A9C" w:rsidRPr="00D95057">
        <w:rPr>
          <w:rFonts w:ascii="GT Haptik" w:hAnsi="GT Haptik" w:cstheme="majorBidi"/>
        </w:rPr>
        <w:t>.</w:t>
      </w:r>
    </w:p>
    <w:p w14:paraId="3088B01D" w14:textId="7DFCAF5C" w:rsidR="00994B17" w:rsidRPr="003C4822" w:rsidRDefault="00994B17" w:rsidP="000635B7">
      <w:pPr>
        <w:pStyle w:val="Paragrafoelenco"/>
        <w:pBdr>
          <w:top w:val="nil"/>
          <w:left w:val="nil"/>
          <w:bottom w:val="nil"/>
          <w:right w:val="nil"/>
          <w:between w:val="nil"/>
        </w:pBdr>
        <w:spacing w:line="276" w:lineRule="auto"/>
        <w:ind w:left="363" w:right="1901"/>
        <w:jc w:val="both"/>
        <w:rPr>
          <w:rFonts w:ascii="GT Haptik" w:hAnsi="GT Haptik" w:cstheme="majorHAnsi"/>
          <w:sz w:val="24"/>
          <w:szCs w:val="24"/>
        </w:rPr>
      </w:pPr>
    </w:p>
    <w:p w14:paraId="53AF278B" w14:textId="1B70F82D" w:rsidR="003154BE" w:rsidRPr="00D220E9" w:rsidRDefault="0000109C" w:rsidP="000635B7">
      <w:pPr>
        <w:pBdr>
          <w:top w:val="nil"/>
          <w:left w:val="nil"/>
          <w:bottom w:val="nil"/>
          <w:right w:val="nil"/>
          <w:between w:val="nil"/>
        </w:pBdr>
        <w:spacing w:line="276" w:lineRule="auto"/>
        <w:ind w:right="1901"/>
        <w:jc w:val="both"/>
        <w:rPr>
          <w:rFonts w:ascii="GT Haptik" w:hAnsi="GT Haptik" w:cstheme="majorHAnsi"/>
        </w:rPr>
      </w:pPr>
      <w:r w:rsidRPr="00D220E9">
        <w:rPr>
          <w:rFonts w:ascii="GT Haptik" w:hAnsi="GT Haptik" w:cstheme="majorBidi"/>
        </w:rPr>
        <w:t>Fatta salva la possibilità di produrre metadati secondo standard necessari per la gestione delle risorse all’interno dei propri sistemi, nelle presenti linee guida si d</w:t>
      </w:r>
      <w:r w:rsidR="00037187" w:rsidRPr="00D220E9">
        <w:rPr>
          <w:rFonts w:ascii="GT Haptik" w:hAnsi="GT Haptik" w:cstheme="majorBidi"/>
        </w:rPr>
        <w:t>à</w:t>
      </w:r>
      <w:r w:rsidRPr="00D220E9">
        <w:rPr>
          <w:rFonts w:ascii="GT Haptik" w:hAnsi="GT Haptik" w:cstheme="majorBidi"/>
        </w:rPr>
        <w:t xml:space="preserve"> conto del METS</w:t>
      </w:r>
      <w:r w:rsidR="00947BB3" w:rsidRPr="00D220E9">
        <w:rPr>
          <w:rFonts w:ascii="GT Haptik" w:hAnsi="GT Haptik" w:cstheme="majorBidi"/>
        </w:rPr>
        <w:t xml:space="preserve"> (</w:t>
      </w:r>
      <w:proofErr w:type="spellStart"/>
      <w:r w:rsidR="00947BB3" w:rsidRPr="00D220E9">
        <w:rPr>
          <w:rFonts w:ascii="GT Haptik" w:hAnsi="GT Haptik" w:cstheme="majorBidi"/>
        </w:rPr>
        <w:t>Metadata</w:t>
      </w:r>
      <w:proofErr w:type="spellEnd"/>
      <w:r w:rsidR="00947BB3" w:rsidRPr="00D220E9">
        <w:rPr>
          <w:rFonts w:ascii="GT Haptik" w:hAnsi="GT Haptik" w:cstheme="majorBidi"/>
        </w:rPr>
        <w:t xml:space="preserve"> </w:t>
      </w:r>
      <w:proofErr w:type="spellStart"/>
      <w:r w:rsidR="00947BB3" w:rsidRPr="00D220E9">
        <w:rPr>
          <w:rFonts w:ascii="GT Haptik" w:hAnsi="GT Haptik" w:cstheme="majorBidi"/>
        </w:rPr>
        <w:t>Encoding</w:t>
      </w:r>
      <w:proofErr w:type="spellEnd"/>
      <w:r w:rsidR="00947BB3" w:rsidRPr="00D220E9">
        <w:rPr>
          <w:rFonts w:ascii="GT Haptik" w:hAnsi="GT Haptik" w:cstheme="majorBidi"/>
        </w:rPr>
        <w:t xml:space="preserve"> and </w:t>
      </w:r>
      <w:proofErr w:type="spellStart"/>
      <w:r w:rsidR="00947BB3" w:rsidRPr="00D220E9">
        <w:rPr>
          <w:rFonts w:ascii="GT Haptik" w:hAnsi="GT Haptik" w:cstheme="majorBidi"/>
        </w:rPr>
        <w:t>Transmission</w:t>
      </w:r>
      <w:proofErr w:type="spellEnd"/>
      <w:r w:rsidR="00947BB3" w:rsidRPr="00D220E9">
        <w:rPr>
          <w:rFonts w:ascii="GT Haptik" w:hAnsi="GT Haptik" w:cstheme="majorBidi"/>
        </w:rPr>
        <w:t xml:space="preserve"> Standard)</w:t>
      </w:r>
      <w:r w:rsidR="00947BB3" w:rsidRPr="00D220E9">
        <w:rPr>
          <w:rFonts w:ascii="GT Haptik" w:hAnsi="GT Haptik" w:cstheme="majorBidi"/>
          <w:vertAlign w:val="superscript"/>
        </w:rPr>
        <w:footnoteReference w:id="14"/>
      </w:r>
      <w:r w:rsidRPr="00D220E9">
        <w:rPr>
          <w:rFonts w:ascii="GT Haptik" w:hAnsi="GT Haptik" w:cstheme="majorBidi"/>
        </w:rPr>
        <w:t xml:space="preserve">, standard di </w:t>
      </w:r>
      <w:proofErr w:type="spellStart"/>
      <w:r w:rsidRPr="00D220E9">
        <w:rPr>
          <w:rFonts w:ascii="GT Haptik" w:hAnsi="GT Haptik" w:cstheme="majorBidi"/>
        </w:rPr>
        <w:t>metadatazione</w:t>
      </w:r>
      <w:proofErr w:type="spellEnd"/>
      <w:r w:rsidRPr="00D220E9">
        <w:rPr>
          <w:rFonts w:ascii="GT Haptik" w:hAnsi="GT Haptik" w:cstheme="majorBidi"/>
        </w:rPr>
        <w:t xml:space="preserve"> che </w:t>
      </w:r>
      <w:r w:rsidR="00947BB3" w:rsidRPr="00D220E9">
        <w:rPr>
          <w:rFonts w:ascii="GT Haptik" w:hAnsi="GT Haptik" w:cstheme="majorBidi"/>
        </w:rPr>
        <w:t>occorre</w:t>
      </w:r>
      <w:r w:rsidRPr="00D220E9">
        <w:rPr>
          <w:rFonts w:ascii="GT Haptik" w:hAnsi="GT Haptik" w:cstheme="majorBidi"/>
        </w:rPr>
        <w:t xml:space="preserve"> utilizza</w:t>
      </w:r>
      <w:r w:rsidR="00947BB3" w:rsidRPr="00D220E9">
        <w:rPr>
          <w:rFonts w:ascii="GT Haptik" w:hAnsi="GT Haptik" w:cstheme="majorBidi"/>
        </w:rPr>
        <w:t>re</w:t>
      </w:r>
      <w:r w:rsidRPr="00D220E9">
        <w:rPr>
          <w:rFonts w:ascii="GT Haptik" w:hAnsi="GT Haptik" w:cstheme="majorBidi"/>
        </w:rPr>
        <w:t xml:space="preserve"> a livello nazionale per la descrizione e la gestione degli oggetti digitali nei progetti di digitalizzazione e che </w:t>
      </w:r>
      <w:r w:rsidR="00947BB3" w:rsidRPr="00D220E9">
        <w:rPr>
          <w:rFonts w:ascii="GT Haptik" w:hAnsi="GT Haptik" w:cstheme="majorBidi"/>
        </w:rPr>
        <w:t xml:space="preserve">deve </w:t>
      </w:r>
      <w:r w:rsidRPr="00D220E9">
        <w:rPr>
          <w:rFonts w:ascii="GT Haptik" w:hAnsi="GT Haptik" w:cstheme="majorBidi"/>
        </w:rPr>
        <w:t>funger</w:t>
      </w:r>
      <w:r w:rsidR="00947BB3" w:rsidRPr="00D220E9">
        <w:rPr>
          <w:rFonts w:ascii="GT Haptik" w:hAnsi="GT Haptik" w:cstheme="majorBidi"/>
        </w:rPr>
        <w:t>e</w:t>
      </w:r>
      <w:r w:rsidRPr="00D220E9">
        <w:rPr>
          <w:rFonts w:ascii="GT Haptik" w:hAnsi="GT Haptik" w:cstheme="majorBidi"/>
        </w:rPr>
        <w:t xml:space="preserve"> anche da linguaggio di interscambio tra i sistemi afferenti e l</w:t>
      </w:r>
      <w:r w:rsidR="00947BB3" w:rsidRPr="00D220E9">
        <w:rPr>
          <w:rFonts w:ascii="GT Haptik" w:hAnsi="GT Haptik" w:cstheme="majorBidi"/>
        </w:rPr>
        <w:t>’Istituto centrale per la digitalizzazione del patrimonio culturale –</w:t>
      </w:r>
      <w:r w:rsidRPr="00D220E9">
        <w:rPr>
          <w:rFonts w:ascii="GT Haptik" w:hAnsi="GT Haptik" w:cstheme="majorBidi"/>
        </w:rPr>
        <w:t xml:space="preserve"> Digital Library.</w:t>
      </w:r>
    </w:p>
    <w:p w14:paraId="1243F17C" w14:textId="6869C534" w:rsidR="0000109C" w:rsidRPr="00D220E9" w:rsidRDefault="0000109C" w:rsidP="000635B7">
      <w:pPr>
        <w:spacing w:line="276" w:lineRule="auto"/>
        <w:ind w:right="1901"/>
        <w:jc w:val="both"/>
        <w:rPr>
          <w:rFonts w:ascii="GT Haptik" w:hAnsi="GT Haptik" w:cstheme="majorHAnsi"/>
        </w:rPr>
      </w:pPr>
      <w:r w:rsidRPr="00D220E9">
        <w:rPr>
          <w:rFonts w:ascii="GT Haptik" w:hAnsi="GT Haptik" w:cstheme="majorHAnsi"/>
        </w:rPr>
        <w:t>Il METS</w:t>
      </w:r>
      <w:r w:rsidRPr="00D220E9">
        <w:rPr>
          <w:rFonts w:ascii="GT Haptik" w:hAnsi="GT Haptik" w:cstheme="majorHAnsi"/>
          <w:b/>
        </w:rPr>
        <w:t xml:space="preserve"> </w:t>
      </w:r>
      <w:r w:rsidRPr="00D220E9">
        <w:rPr>
          <w:rFonts w:ascii="GT Haptik" w:hAnsi="GT Haptik" w:cstheme="majorHAnsi"/>
        </w:rPr>
        <w:t xml:space="preserve">serve per codificare metadati descrittivi, amministrativi e strutturali riguardanti le risorse digitali. </w:t>
      </w:r>
    </w:p>
    <w:p w14:paraId="5393D85E" w14:textId="77777777" w:rsidR="0000109C" w:rsidRPr="00D220E9" w:rsidRDefault="0000109C" w:rsidP="000635B7">
      <w:pPr>
        <w:spacing w:line="276" w:lineRule="auto"/>
        <w:ind w:right="1901"/>
        <w:jc w:val="both"/>
        <w:rPr>
          <w:rFonts w:ascii="GT Haptik" w:hAnsi="GT Haptik" w:cstheme="majorHAnsi"/>
        </w:rPr>
      </w:pPr>
      <w:r w:rsidRPr="00D220E9">
        <w:rPr>
          <w:rFonts w:ascii="GT Haptik" w:hAnsi="GT Haptik" w:cstheme="majorHAnsi"/>
        </w:rPr>
        <w:t>Un documento METS è costituito da sette sezioni principali:</w:t>
      </w:r>
    </w:p>
    <w:p w14:paraId="69E0826F" w14:textId="7EA422F9" w:rsidR="0000109C" w:rsidRPr="00D220E9" w:rsidRDefault="0000109C" w:rsidP="005A2917">
      <w:pPr>
        <w:numPr>
          <w:ilvl w:val="0"/>
          <w:numId w:val="12"/>
        </w:numPr>
        <w:spacing w:line="276" w:lineRule="auto"/>
        <w:ind w:right="1901"/>
        <w:jc w:val="both"/>
        <w:rPr>
          <w:rFonts w:ascii="GT Haptik" w:hAnsi="GT Haptik" w:cstheme="majorBidi"/>
        </w:rPr>
      </w:pPr>
      <w:r w:rsidRPr="00D220E9">
        <w:rPr>
          <w:rFonts w:ascii="GT Haptik" w:hAnsi="GT Haptik" w:cstheme="majorBidi"/>
        </w:rPr>
        <w:lastRenderedPageBreak/>
        <w:t>&lt;</w:t>
      </w:r>
      <w:proofErr w:type="spellStart"/>
      <w:r w:rsidRPr="00D220E9">
        <w:rPr>
          <w:rFonts w:ascii="GT Haptik" w:hAnsi="GT Haptik" w:cstheme="majorBidi"/>
        </w:rPr>
        <w:t>metsHdr</w:t>
      </w:r>
      <w:proofErr w:type="spellEnd"/>
      <w:r w:rsidRPr="00D220E9">
        <w:rPr>
          <w:rFonts w:ascii="GT Haptik" w:hAnsi="GT Haptik" w:cstheme="majorBidi"/>
        </w:rPr>
        <w:t>&gt; Intestazione METS: contiene i metadati che descrivono il documento METS stesso, includendo alcune informazioni quali autore, editore etc.</w:t>
      </w:r>
      <w:r w:rsidR="608263B6" w:rsidRPr="00D220E9">
        <w:rPr>
          <w:rFonts w:ascii="GT Haptik" w:hAnsi="GT Haptik" w:cstheme="majorBidi"/>
        </w:rPr>
        <w:t>;</w:t>
      </w:r>
    </w:p>
    <w:p w14:paraId="64F8D8EE" w14:textId="75B031ED" w:rsidR="0000109C" w:rsidRPr="00D220E9" w:rsidRDefault="0000109C" w:rsidP="005A2917">
      <w:pPr>
        <w:numPr>
          <w:ilvl w:val="0"/>
          <w:numId w:val="12"/>
        </w:numPr>
        <w:spacing w:line="276" w:lineRule="auto"/>
        <w:ind w:right="1901"/>
        <w:jc w:val="both"/>
        <w:rPr>
          <w:rFonts w:ascii="GT Haptik" w:hAnsi="GT Haptik" w:cstheme="majorBidi"/>
        </w:rPr>
      </w:pPr>
      <w:r w:rsidRPr="00D220E9">
        <w:rPr>
          <w:rFonts w:ascii="GT Haptik" w:hAnsi="GT Haptik" w:cstheme="majorBidi"/>
        </w:rPr>
        <w:t>&lt;</w:t>
      </w:r>
      <w:proofErr w:type="spellStart"/>
      <w:r w:rsidRPr="00D220E9">
        <w:rPr>
          <w:rFonts w:ascii="GT Haptik" w:hAnsi="GT Haptik" w:cstheme="majorBidi"/>
        </w:rPr>
        <w:t>dmdSec</w:t>
      </w:r>
      <w:proofErr w:type="spellEnd"/>
      <w:r w:rsidRPr="00D220E9">
        <w:rPr>
          <w:rFonts w:ascii="GT Haptik" w:hAnsi="GT Haptik" w:cstheme="majorBidi"/>
        </w:rPr>
        <w:t>&gt; Metadati descrittivi: contiene al suo interno i metadati descrittivi, o punta a metadati esterni specifici per ciascun dominio</w:t>
      </w:r>
      <w:r w:rsidR="12C3547C" w:rsidRPr="00D220E9">
        <w:rPr>
          <w:rFonts w:ascii="GT Haptik" w:hAnsi="GT Haptik" w:cstheme="majorBidi"/>
        </w:rPr>
        <w:t>;</w:t>
      </w:r>
    </w:p>
    <w:p w14:paraId="39A6FEEC" w14:textId="32F45837" w:rsidR="0000109C" w:rsidRPr="00217D6B" w:rsidRDefault="0000109C" w:rsidP="005A2917">
      <w:pPr>
        <w:numPr>
          <w:ilvl w:val="0"/>
          <w:numId w:val="12"/>
        </w:numPr>
        <w:spacing w:line="276" w:lineRule="auto"/>
        <w:ind w:right="1901"/>
        <w:jc w:val="both"/>
        <w:rPr>
          <w:rFonts w:ascii="GT Haptik" w:hAnsi="GT Haptik" w:cstheme="majorBidi"/>
        </w:rPr>
      </w:pPr>
      <w:r w:rsidRPr="00D220E9">
        <w:rPr>
          <w:rFonts w:ascii="GT Haptik" w:hAnsi="GT Haptik" w:cstheme="majorBidi"/>
        </w:rPr>
        <w:t>&lt;</w:t>
      </w:r>
      <w:proofErr w:type="spellStart"/>
      <w:r w:rsidRPr="00D220E9">
        <w:rPr>
          <w:rFonts w:ascii="GT Haptik" w:hAnsi="GT Haptik" w:cstheme="majorBidi"/>
        </w:rPr>
        <w:t>amdSec</w:t>
      </w:r>
      <w:proofErr w:type="spellEnd"/>
      <w:r w:rsidRPr="00D220E9">
        <w:rPr>
          <w:rFonts w:ascii="GT Haptik" w:hAnsi="GT Haptik" w:cstheme="majorBidi"/>
        </w:rPr>
        <w:t>&gt; Metadati amministrativi: contiene sia informazioni sui file creati</w:t>
      </w:r>
      <w:r w:rsidR="00D27B8F" w:rsidRPr="00D220E9">
        <w:rPr>
          <w:rFonts w:ascii="GT Haptik" w:hAnsi="GT Haptik" w:cstheme="majorBidi"/>
        </w:rPr>
        <w:t>,</w:t>
      </w:r>
      <w:r w:rsidRPr="00D220E9">
        <w:rPr>
          <w:rFonts w:ascii="GT Haptik" w:hAnsi="GT Haptik" w:cstheme="majorBidi"/>
        </w:rPr>
        <w:t xml:space="preserve"> che conservano </w:t>
      </w:r>
      <w:r w:rsidR="00D27B8F" w:rsidRPr="00D220E9">
        <w:rPr>
          <w:rFonts w:ascii="GT Haptik" w:hAnsi="GT Haptik" w:cstheme="majorBidi"/>
        </w:rPr>
        <w:t xml:space="preserve">anche </w:t>
      </w:r>
      <w:r w:rsidRPr="00D220E9">
        <w:rPr>
          <w:rFonts w:ascii="GT Haptik" w:hAnsi="GT Haptik" w:cstheme="majorBidi"/>
        </w:rPr>
        <w:t xml:space="preserve">i diritti di proprietà intellettuale, sia metadati riguardanti l'oggetto di origine da cui deriva l'oggetto </w:t>
      </w:r>
      <w:r w:rsidR="00D27B8F" w:rsidRPr="00D220E9">
        <w:rPr>
          <w:rFonts w:ascii="GT Haptik" w:hAnsi="GT Haptik" w:cstheme="majorBidi"/>
        </w:rPr>
        <w:t>digitale</w:t>
      </w:r>
      <w:r w:rsidRPr="00D220E9">
        <w:rPr>
          <w:rFonts w:ascii="GT Haptik" w:hAnsi="GT Haptik" w:cstheme="majorBidi"/>
        </w:rPr>
        <w:t xml:space="preserve">, sia informazioni </w:t>
      </w:r>
      <w:r w:rsidR="00D27B8F" w:rsidRPr="00D220E9">
        <w:rPr>
          <w:rFonts w:ascii="GT Haptik" w:hAnsi="GT Haptik" w:cstheme="majorBidi"/>
        </w:rPr>
        <w:t>sul</w:t>
      </w:r>
      <w:r w:rsidRPr="00D220E9">
        <w:rPr>
          <w:rFonts w:ascii="GT Haptik" w:hAnsi="GT Haptik" w:cstheme="majorBidi"/>
        </w:rPr>
        <w:t xml:space="preserve">la provenienza dei file e </w:t>
      </w:r>
      <w:r w:rsidR="00D27B8F" w:rsidRPr="00D220E9">
        <w:rPr>
          <w:rFonts w:ascii="GT Haptik" w:hAnsi="GT Haptik" w:cstheme="majorBidi"/>
        </w:rPr>
        <w:t>sul</w:t>
      </w:r>
      <w:r w:rsidRPr="00D220E9">
        <w:rPr>
          <w:rFonts w:ascii="GT Haptik" w:hAnsi="GT Haptik" w:cstheme="majorBidi"/>
        </w:rPr>
        <w:t xml:space="preserve">le </w:t>
      </w:r>
      <w:r w:rsidRPr="00217D6B">
        <w:rPr>
          <w:rFonts w:ascii="GT Haptik" w:hAnsi="GT Haptik" w:cstheme="majorBidi"/>
        </w:rPr>
        <w:t>relazioni degli oggetti digital</w:t>
      </w:r>
      <w:r w:rsidR="00D27B8F" w:rsidRPr="00217D6B">
        <w:rPr>
          <w:rFonts w:ascii="GT Haptik" w:hAnsi="GT Haptik" w:cstheme="majorBidi"/>
        </w:rPr>
        <w:t>i</w:t>
      </w:r>
      <w:r w:rsidR="0A3E8405" w:rsidRPr="00217D6B">
        <w:rPr>
          <w:rFonts w:ascii="GT Haptik" w:hAnsi="GT Haptik" w:cstheme="majorBidi"/>
        </w:rPr>
        <w:t>;</w:t>
      </w:r>
    </w:p>
    <w:p w14:paraId="568E831E" w14:textId="7CFA94BF" w:rsidR="0000109C" w:rsidRPr="00217D6B" w:rsidRDefault="0000109C" w:rsidP="005A2917">
      <w:pPr>
        <w:numPr>
          <w:ilvl w:val="0"/>
          <w:numId w:val="12"/>
        </w:numPr>
        <w:spacing w:line="276" w:lineRule="auto"/>
        <w:ind w:right="1901"/>
        <w:jc w:val="both"/>
        <w:rPr>
          <w:rFonts w:ascii="GT Haptik" w:hAnsi="GT Haptik" w:cstheme="majorBidi"/>
        </w:rPr>
      </w:pPr>
      <w:r w:rsidRPr="00217D6B">
        <w:rPr>
          <w:rFonts w:ascii="GT Haptik" w:hAnsi="GT Haptik" w:cstheme="majorBidi"/>
        </w:rPr>
        <w:t>&lt;</w:t>
      </w:r>
      <w:proofErr w:type="spellStart"/>
      <w:r w:rsidRPr="00217D6B">
        <w:rPr>
          <w:rFonts w:ascii="GT Haptik" w:hAnsi="GT Haptik" w:cstheme="majorBidi"/>
        </w:rPr>
        <w:t>fileSec</w:t>
      </w:r>
      <w:proofErr w:type="spellEnd"/>
      <w:r w:rsidRPr="00217D6B">
        <w:rPr>
          <w:rFonts w:ascii="GT Haptik" w:hAnsi="GT Haptik" w:cstheme="majorBidi"/>
        </w:rPr>
        <w:t>&gt; Sezione file: è una lista di tutti i file contenente le versioni elettroniche dell'oggetto digitale</w:t>
      </w:r>
      <w:r w:rsidR="2F7F6CDD" w:rsidRPr="00217D6B">
        <w:rPr>
          <w:rFonts w:ascii="GT Haptik" w:hAnsi="GT Haptik" w:cstheme="majorBidi"/>
        </w:rPr>
        <w:t>;</w:t>
      </w:r>
    </w:p>
    <w:p w14:paraId="3448F881" w14:textId="1381AA73" w:rsidR="0000109C" w:rsidRPr="00217D6B" w:rsidRDefault="0000109C" w:rsidP="005A2917">
      <w:pPr>
        <w:numPr>
          <w:ilvl w:val="0"/>
          <w:numId w:val="12"/>
        </w:numPr>
        <w:spacing w:line="276" w:lineRule="auto"/>
        <w:ind w:right="1901"/>
        <w:jc w:val="both"/>
        <w:rPr>
          <w:rFonts w:ascii="GT Haptik" w:hAnsi="GT Haptik" w:cstheme="majorBidi"/>
        </w:rPr>
      </w:pPr>
      <w:r w:rsidRPr="00217D6B">
        <w:rPr>
          <w:rFonts w:ascii="GT Haptik" w:hAnsi="GT Haptik" w:cstheme="majorBidi"/>
        </w:rPr>
        <w:t>&lt;</w:t>
      </w:r>
      <w:proofErr w:type="spellStart"/>
      <w:r w:rsidRPr="00217D6B">
        <w:rPr>
          <w:rFonts w:ascii="GT Haptik" w:hAnsi="GT Haptik" w:cstheme="majorBidi"/>
        </w:rPr>
        <w:t>structMap</w:t>
      </w:r>
      <w:proofErr w:type="spellEnd"/>
      <w:r w:rsidRPr="00217D6B">
        <w:rPr>
          <w:rFonts w:ascii="GT Haptik" w:hAnsi="GT Haptik" w:cstheme="majorBidi"/>
        </w:rPr>
        <w:t>&gt; Mappa strutturale: descrive la struttura gerarchica, fisica o logica,</w:t>
      </w:r>
      <w:r w:rsidR="00450D25" w:rsidRPr="00217D6B">
        <w:rPr>
          <w:rFonts w:ascii="GT Haptik" w:hAnsi="GT Haptik" w:cstheme="majorBidi"/>
        </w:rPr>
        <w:t xml:space="preserve"> </w:t>
      </w:r>
      <w:r w:rsidRPr="00217D6B">
        <w:rPr>
          <w:rFonts w:ascii="GT Haptik" w:hAnsi="GT Haptik" w:cstheme="majorBidi"/>
        </w:rPr>
        <w:t>dell'oggetto digitale e collega i file e i metadati loro associati</w:t>
      </w:r>
      <w:r w:rsidR="5215DEC2" w:rsidRPr="00217D6B">
        <w:rPr>
          <w:rFonts w:ascii="GT Haptik" w:hAnsi="GT Haptik" w:cstheme="majorBidi"/>
        </w:rPr>
        <w:t>;</w:t>
      </w:r>
    </w:p>
    <w:p w14:paraId="6E724833" w14:textId="242BA419" w:rsidR="0000109C" w:rsidRPr="00217D6B" w:rsidRDefault="0000109C" w:rsidP="005A2917">
      <w:pPr>
        <w:numPr>
          <w:ilvl w:val="0"/>
          <w:numId w:val="12"/>
        </w:numPr>
        <w:spacing w:line="276" w:lineRule="auto"/>
        <w:ind w:right="1901"/>
        <w:jc w:val="both"/>
        <w:rPr>
          <w:rFonts w:ascii="GT Haptik" w:hAnsi="GT Haptik" w:cstheme="majorBidi"/>
        </w:rPr>
      </w:pPr>
      <w:r w:rsidRPr="00217D6B">
        <w:rPr>
          <w:rFonts w:ascii="GT Haptik" w:hAnsi="GT Haptik" w:cstheme="majorBidi"/>
        </w:rPr>
        <w:t>&lt;</w:t>
      </w:r>
      <w:proofErr w:type="spellStart"/>
      <w:r w:rsidRPr="00217D6B">
        <w:rPr>
          <w:rFonts w:ascii="GT Haptik" w:hAnsi="GT Haptik" w:cstheme="majorBidi"/>
        </w:rPr>
        <w:t>structLInk</w:t>
      </w:r>
      <w:proofErr w:type="spellEnd"/>
      <w:r w:rsidRPr="00217D6B">
        <w:rPr>
          <w:rFonts w:ascii="GT Haptik" w:hAnsi="GT Haptik" w:cstheme="majorBidi"/>
        </w:rPr>
        <w:t>&gt; Link strutturali: permette di gestire collegamenti ipertestuali tra nodi nella gerarchia definita nella Mappa strutturale</w:t>
      </w:r>
      <w:r w:rsidR="0BC00C8F" w:rsidRPr="00217D6B">
        <w:rPr>
          <w:rFonts w:ascii="GT Haptik" w:hAnsi="GT Haptik" w:cstheme="majorBidi"/>
        </w:rPr>
        <w:t>;</w:t>
      </w:r>
    </w:p>
    <w:p w14:paraId="11E81C06" w14:textId="133294CC" w:rsidR="003154BE" w:rsidRPr="00217D6B" w:rsidRDefault="0000109C" w:rsidP="005A2917">
      <w:pPr>
        <w:numPr>
          <w:ilvl w:val="0"/>
          <w:numId w:val="12"/>
        </w:numPr>
        <w:spacing w:line="276" w:lineRule="auto"/>
        <w:ind w:right="1901"/>
        <w:jc w:val="both"/>
        <w:rPr>
          <w:rFonts w:ascii="GT Haptik" w:hAnsi="GT Haptik" w:cstheme="majorBidi"/>
        </w:rPr>
      </w:pPr>
      <w:r w:rsidRPr="00217D6B">
        <w:rPr>
          <w:rFonts w:ascii="GT Haptik" w:hAnsi="GT Haptik" w:cstheme="majorBidi"/>
        </w:rPr>
        <w:t>&lt;</w:t>
      </w:r>
      <w:proofErr w:type="spellStart"/>
      <w:r w:rsidRPr="00217D6B">
        <w:rPr>
          <w:rFonts w:ascii="GT Haptik" w:hAnsi="GT Haptik" w:cstheme="majorBidi"/>
        </w:rPr>
        <w:t>behaviour</w:t>
      </w:r>
      <w:proofErr w:type="spellEnd"/>
      <w:r w:rsidRPr="00217D6B">
        <w:rPr>
          <w:rFonts w:ascii="GT Haptik" w:hAnsi="GT Haptik" w:cstheme="majorBidi"/>
        </w:rPr>
        <w:t>&gt; Comportamento: può essere usato per associare comportamenti (</w:t>
      </w:r>
      <w:r w:rsidR="007C4F21" w:rsidRPr="00217D6B">
        <w:rPr>
          <w:rFonts w:ascii="GT Haptik" w:hAnsi="GT Haptik" w:cstheme="majorBidi"/>
        </w:rPr>
        <w:t>per</w:t>
      </w:r>
      <w:r w:rsidRPr="00217D6B">
        <w:rPr>
          <w:rFonts w:ascii="GT Haptik" w:hAnsi="GT Haptik" w:cstheme="majorBidi"/>
        </w:rPr>
        <w:t xml:space="preserve"> esempio</w:t>
      </w:r>
      <w:r w:rsidR="007C4F21" w:rsidRPr="00217D6B">
        <w:rPr>
          <w:rFonts w:ascii="GT Haptik" w:hAnsi="GT Haptik" w:cstheme="majorBidi"/>
        </w:rPr>
        <w:t>,</w:t>
      </w:r>
      <w:r w:rsidRPr="00217D6B">
        <w:rPr>
          <w:rFonts w:ascii="GT Haptik" w:hAnsi="GT Haptik" w:cstheme="majorBidi"/>
        </w:rPr>
        <w:t xml:space="preserve"> la visualizzazione) con il contenuto dell'oggetto METS</w:t>
      </w:r>
      <w:r w:rsidR="56C072F6" w:rsidRPr="00217D6B">
        <w:rPr>
          <w:rFonts w:ascii="GT Haptik" w:hAnsi="GT Haptik" w:cstheme="majorBidi"/>
        </w:rPr>
        <w:t>.</w:t>
      </w:r>
    </w:p>
    <w:p w14:paraId="7ADCCA01" w14:textId="77777777" w:rsidR="00994B17" w:rsidRPr="003C4822" w:rsidRDefault="00994B17" w:rsidP="000635B7">
      <w:pPr>
        <w:spacing w:line="276" w:lineRule="auto"/>
        <w:ind w:right="1901"/>
        <w:jc w:val="both"/>
        <w:rPr>
          <w:rFonts w:ascii="GT Haptik" w:hAnsi="GT Haptik" w:cstheme="majorHAnsi"/>
          <w:sz w:val="24"/>
          <w:szCs w:val="24"/>
        </w:rPr>
      </w:pPr>
    </w:p>
    <w:bookmarkStart w:id="113" w:name="_heading=h.tsaglp9pe9pb"/>
    <w:bookmarkStart w:id="114" w:name="_Toc103766016"/>
    <w:bookmarkEnd w:id="113"/>
    <w:p w14:paraId="3DFD40EA" w14:textId="6A4A3D98" w:rsidR="0000109C" w:rsidRPr="00C85087" w:rsidRDefault="00C85087" w:rsidP="000635B7">
      <w:pPr>
        <w:pStyle w:val="Titolo2"/>
        <w:spacing w:before="0" w:after="160" w:line="276" w:lineRule="auto"/>
        <w:ind w:right="1901"/>
        <w:rPr>
          <w:rFonts w:ascii="GT Haptik Bold" w:hAnsi="GT Haptik Bold"/>
          <w:color w:val="2D489D"/>
          <w:sz w:val="40"/>
          <w:szCs w:val="28"/>
        </w:rPr>
      </w:pPr>
      <w:r w:rsidRPr="00EC014F">
        <w:rPr>
          <w:rStyle w:val="PidipaginaCarattere"/>
          <w:rFonts w:ascii="GT Haptik Bold" w:hAnsi="GT Haptik Bold" w:cstheme="minorHAnsi"/>
          <w:noProof/>
          <w:color w:val="404040" w:themeColor="text1" w:themeTint="BF"/>
          <w:sz w:val="44"/>
        </w:rPr>
        <mc:AlternateContent>
          <mc:Choice Requires="wps">
            <w:drawing>
              <wp:anchor distT="0" distB="0" distL="114300" distR="114300" simplePos="0" relativeHeight="251701248" behindDoc="0" locked="0" layoutInCell="1" allowOverlap="1" wp14:anchorId="183DE6DF" wp14:editId="6C547240">
                <wp:simplePos x="0" y="0"/>
                <wp:positionH relativeFrom="column">
                  <wp:posOffset>-1487170</wp:posOffset>
                </wp:positionH>
                <wp:positionV relativeFrom="paragraph">
                  <wp:posOffset>509270</wp:posOffset>
                </wp:positionV>
                <wp:extent cx="6403975" cy="0"/>
                <wp:effectExtent l="0" t="0" r="34925" b="19050"/>
                <wp:wrapNone/>
                <wp:docPr id="29" name="Connettore diritto 29"/>
                <wp:cNvGraphicFramePr/>
                <a:graphic xmlns:a="http://schemas.openxmlformats.org/drawingml/2006/main">
                  <a:graphicData uri="http://schemas.microsoft.com/office/word/2010/wordprocessingShape">
                    <wps:wsp>
                      <wps:cNvCnPr/>
                      <wps:spPr>
                        <a:xfrm>
                          <a:off x="0" y="0"/>
                          <a:ext cx="6403975"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5F289D9" id="Connettore diritto 29"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7.1pt,40.1pt" to="387.1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RAk7QEAAC4EAAAOAAAAZHJzL2Uyb0RvYy54bWysU9tu2zAMfR+wfxD0vtjJ2q4x4vQhRvcy&#10;bMHafYAiU7FQ3SBpsfP3o2TH3Q1FMexFN55D8pDU5m7QipzAB2lNTZeLkhIw3LbSHGv67fH+3S0l&#10;ITLTMmUN1PQMgd5t377Z9K6Cle2sasETdGJC1buadjG6qigC70CzsLAODBqF9ZpFvPpj0XrWo3et&#10;ilVZ3hS99a3zlkMI+NqMRrrN/oUAHr8IESASVVPMLebV5/WQ1mK7YdXRM9dJPqXB/iELzaTBoLOr&#10;hkVGvnv5hystubfBirjgVhdWCMkha0A1y/I3NQ8dc5C1YHGCm8sU/p9b/vm090S2NV2tKTFMY492&#10;1hiI0XogrfQSTwSNWKnehQoJO7P30y24vU+yB+F12lEQGXJ1z3N1YYiE4+PNVfl+/eGaEn6xFc9E&#10;50P8CFaTdKipkiYJZxU7fQoRgyH0AknPypAex21dXmNTuXaYf8QOPj12Ux+CVbK9l0oldPDHw055&#10;cmI4Bavm6nbdJDno8xdYCtCw0I24bJpgyiA6qR/15lM8KxhT+QoCK4gKlznlPLswx2uflrMXRCaK&#10;wLxmUvkyacImGuR5fi1xRueI1sSZqKWx/m9R43BJVYz4i+pRa5J9sO05dz+XA4cyl3H6QGnqf75n&#10;+vM33/4AAAD//wMAUEsDBBQABgAIAAAAIQDu7VLW3AAAAAoBAAAPAAAAZHJzL2Rvd25yZXYueG1s&#10;TI/RTsMwDEXfkfiHyEi8oC2lLbTqmk4TEh+wjg/wGtN2a5Kqybbw9xjxAE+W7et7j+ttNJO40uJH&#10;ZxU8rxMQZDunR9sr+Di8r0oQPqDVODlLCr7Iw7a5v6ux0u5m93RtQy/YxPoKFQwhzJWUvhvIoF+7&#10;mSzvPt1iMHC79FIveGNzM8k0SV6lwdFywoAzvQ3UnduLYYzYnajIDcaX7LD35934VE6tUo8PcbcB&#10;ESiGPzH84PMNNMx0dBervZgUrNIsT1mroEy4sqIo8gzE8Xcgm1r+f6H5BgAA//8DAFBLAQItABQA&#10;BgAIAAAAIQC2gziS/gAAAOEBAAATAAAAAAAAAAAAAAAAAAAAAABbQ29udGVudF9UeXBlc10ueG1s&#10;UEsBAi0AFAAGAAgAAAAhADj9If/WAAAAlAEAAAsAAAAAAAAAAAAAAAAALwEAAF9yZWxzLy5yZWxz&#10;UEsBAi0AFAAGAAgAAAAhAN0pECTtAQAALgQAAA4AAAAAAAAAAAAAAAAALgIAAGRycy9lMm9Eb2Mu&#10;eG1sUEsBAi0AFAAGAAgAAAAhAO7tUtbcAAAACgEAAA8AAAAAAAAAAAAAAAAARwQAAGRycy9kb3du&#10;cmV2LnhtbFBLBQYAAAAABAAEAPMAAABQBQAAAAA=&#10;" strokecolor="#2d489d" strokeweight="1.5pt">
                <v:stroke linestyle="thickThin"/>
              </v:line>
            </w:pict>
          </mc:Fallback>
        </mc:AlternateContent>
      </w:r>
      <w:r w:rsidR="00994B17" w:rsidRPr="00C85087">
        <w:rPr>
          <w:rFonts w:ascii="GT Haptik Bold" w:hAnsi="GT Haptik Bold"/>
          <w:color w:val="2D489D"/>
          <w:sz w:val="40"/>
          <w:szCs w:val="28"/>
        </w:rPr>
        <w:t xml:space="preserve">B. </w:t>
      </w:r>
      <w:r w:rsidR="0000109C" w:rsidRPr="00C85087">
        <w:rPr>
          <w:rFonts w:ascii="GT Haptik Bold" w:hAnsi="GT Haptik Bold"/>
          <w:color w:val="2D489D"/>
          <w:sz w:val="40"/>
          <w:szCs w:val="28"/>
        </w:rPr>
        <w:t>Metadati descrittivi</w:t>
      </w:r>
      <w:bookmarkEnd w:id="114"/>
    </w:p>
    <w:p w14:paraId="3C741D88" w14:textId="400E63D8" w:rsidR="00C85087" w:rsidRDefault="00C85087" w:rsidP="000635B7">
      <w:pPr>
        <w:spacing w:line="276" w:lineRule="auto"/>
        <w:ind w:right="1901"/>
        <w:jc w:val="both"/>
        <w:rPr>
          <w:rFonts w:ascii="GT Haptik" w:hAnsi="GT Haptik" w:cstheme="majorHAnsi"/>
        </w:rPr>
      </w:pPr>
    </w:p>
    <w:p w14:paraId="37B01AD0" w14:textId="5BD089FB" w:rsidR="0000109C" w:rsidRPr="00217D6B" w:rsidRDefault="00C85087" w:rsidP="000635B7">
      <w:pPr>
        <w:spacing w:line="276" w:lineRule="auto"/>
        <w:ind w:right="1901"/>
        <w:jc w:val="both"/>
        <w:rPr>
          <w:rFonts w:ascii="GT Haptik" w:hAnsi="GT Haptik" w:cstheme="majorHAnsi"/>
        </w:rPr>
      </w:pPr>
      <w:r>
        <w:rPr>
          <w:rFonts w:ascii="GT Haptik" w:hAnsi="GT Haptik" w:cstheme="majorHAnsi"/>
        </w:rPr>
        <w:tab/>
      </w:r>
      <w:r w:rsidR="0000109C" w:rsidRPr="00217D6B">
        <w:rPr>
          <w:rFonts w:ascii="GT Haptik" w:hAnsi="GT Haptik" w:cstheme="majorHAnsi"/>
        </w:rPr>
        <w:t>I metadati descrittivi sono utilizzati per l’identificazione degli oggetti digitali e sono costituiti da descrizioni dei beni analogici e delle risorse digitali. Sono specifici per ogni dominio.</w:t>
      </w:r>
    </w:p>
    <w:p w14:paraId="7A01742D" w14:textId="43A7A03C" w:rsidR="0000109C" w:rsidRPr="00217D6B" w:rsidRDefault="0000109C" w:rsidP="000635B7">
      <w:pPr>
        <w:spacing w:line="276" w:lineRule="auto"/>
        <w:ind w:right="1901"/>
        <w:jc w:val="both"/>
        <w:rPr>
          <w:rFonts w:ascii="GT Haptik" w:hAnsi="GT Haptik" w:cstheme="majorHAnsi"/>
        </w:rPr>
      </w:pPr>
      <w:r w:rsidRPr="00217D6B">
        <w:rPr>
          <w:rFonts w:ascii="GT Haptik" w:hAnsi="GT Haptik" w:cstheme="majorHAnsi"/>
        </w:rPr>
        <w:t>I metadati descrittivi possono essere generati nell’ambito del progetto di digitalizzazione o, più frequentemente, risiedere in uno dei sistemi informativi culturali dedicati</w:t>
      </w:r>
      <w:r w:rsidR="00753398" w:rsidRPr="00217D6B">
        <w:rPr>
          <w:rFonts w:ascii="GT Haptik" w:hAnsi="GT Haptik" w:cstheme="majorHAnsi"/>
        </w:rPr>
        <w:t>.</w:t>
      </w:r>
      <w:r w:rsidRPr="00217D6B">
        <w:rPr>
          <w:rFonts w:ascii="GT Haptik" w:hAnsi="GT Haptik" w:cstheme="majorHAnsi"/>
        </w:rPr>
        <w:t xml:space="preserve"> </w:t>
      </w:r>
      <w:r w:rsidR="00753398" w:rsidRPr="00217D6B">
        <w:rPr>
          <w:rFonts w:ascii="GT Haptik" w:hAnsi="GT Haptik" w:cstheme="majorHAnsi"/>
        </w:rPr>
        <w:t xml:space="preserve">Occorre prevedere </w:t>
      </w:r>
      <w:r w:rsidRPr="00217D6B">
        <w:rPr>
          <w:rFonts w:ascii="GT Haptik" w:hAnsi="GT Haptik" w:cstheme="majorHAnsi"/>
        </w:rPr>
        <w:t xml:space="preserve">la relazione </w:t>
      </w:r>
      <w:r w:rsidR="00753398" w:rsidRPr="00217D6B">
        <w:rPr>
          <w:rFonts w:ascii="GT Haptik" w:hAnsi="GT Haptik" w:cstheme="majorHAnsi"/>
        </w:rPr>
        <w:t xml:space="preserve">tra questi e </w:t>
      </w:r>
      <w:r w:rsidRPr="00217D6B">
        <w:rPr>
          <w:rFonts w:ascii="GT Haptik" w:hAnsi="GT Haptik" w:cstheme="majorHAnsi"/>
        </w:rPr>
        <w:t>i metadati gestionali relativi agli oggetti digitali.</w:t>
      </w:r>
    </w:p>
    <w:p w14:paraId="35C1E50F" w14:textId="79C7511F" w:rsidR="003154BE" w:rsidRPr="00217D6B" w:rsidRDefault="0000109C" w:rsidP="000635B7">
      <w:pPr>
        <w:spacing w:line="276" w:lineRule="auto"/>
        <w:ind w:right="1901"/>
        <w:jc w:val="both"/>
        <w:rPr>
          <w:rFonts w:ascii="GT Haptik" w:hAnsi="GT Haptik" w:cstheme="majorHAnsi"/>
        </w:rPr>
      </w:pPr>
      <w:r w:rsidRPr="00217D6B">
        <w:rPr>
          <w:rFonts w:ascii="GT Haptik" w:hAnsi="GT Haptik" w:cstheme="majorHAnsi"/>
        </w:rPr>
        <w:t xml:space="preserve">Nell’ambito di ogni progetto di digitalizzazione </w:t>
      </w:r>
      <w:r w:rsidR="00753398" w:rsidRPr="00217D6B">
        <w:rPr>
          <w:rFonts w:ascii="GT Haptik" w:hAnsi="GT Haptik" w:cstheme="majorHAnsi"/>
        </w:rPr>
        <w:t>devono</w:t>
      </w:r>
      <w:r w:rsidRPr="00217D6B">
        <w:rPr>
          <w:rFonts w:ascii="GT Haptik" w:hAnsi="GT Haptik" w:cstheme="majorHAnsi"/>
        </w:rPr>
        <w:t xml:space="preserve"> essere indicati gli standard da utilizzare e, in base a specifiche esigenze, è possibile indicare gli strumenti software compatibili con essi.</w:t>
      </w:r>
    </w:p>
    <w:p w14:paraId="6E800C2B" w14:textId="77777777" w:rsidR="00994B17" w:rsidRPr="003C4822" w:rsidRDefault="00994B17" w:rsidP="000635B7">
      <w:pPr>
        <w:spacing w:line="276" w:lineRule="auto"/>
        <w:ind w:right="1901"/>
        <w:jc w:val="both"/>
        <w:rPr>
          <w:rFonts w:ascii="GT Haptik" w:hAnsi="GT Haptik" w:cstheme="majorHAnsi"/>
          <w:sz w:val="24"/>
          <w:szCs w:val="24"/>
        </w:rPr>
      </w:pPr>
    </w:p>
    <w:p w14:paraId="0D936FC4" w14:textId="70F9B335" w:rsidR="0000109C" w:rsidRPr="00C85087" w:rsidRDefault="7213887B" w:rsidP="000635B7">
      <w:pPr>
        <w:pStyle w:val="Titolo3"/>
        <w:spacing w:before="0" w:after="160" w:line="276" w:lineRule="auto"/>
        <w:ind w:right="1901"/>
        <w:rPr>
          <w:sz w:val="28"/>
          <w:szCs w:val="28"/>
        </w:rPr>
      </w:pPr>
      <w:bookmarkStart w:id="115" w:name="_heading=h.al3o1y52ey3l"/>
      <w:bookmarkStart w:id="116" w:name="_Toc103766017"/>
      <w:bookmarkEnd w:id="115"/>
      <w:r w:rsidRPr="00C85087">
        <w:rPr>
          <w:sz w:val="28"/>
          <w:szCs w:val="28"/>
        </w:rPr>
        <w:lastRenderedPageBreak/>
        <w:t>B</w:t>
      </w:r>
      <w:r w:rsidR="0DC93AAE" w:rsidRPr="00C85087">
        <w:rPr>
          <w:sz w:val="28"/>
          <w:szCs w:val="28"/>
        </w:rPr>
        <w:t>.</w:t>
      </w:r>
      <w:r w:rsidRPr="00C85087">
        <w:rPr>
          <w:sz w:val="28"/>
          <w:szCs w:val="28"/>
        </w:rPr>
        <w:t>1</w:t>
      </w:r>
      <w:r w:rsidR="00994B17" w:rsidRPr="00C85087">
        <w:rPr>
          <w:sz w:val="28"/>
          <w:szCs w:val="28"/>
        </w:rPr>
        <w:t xml:space="preserve">. </w:t>
      </w:r>
      <w:r w:rsidR="0000109C" w:rsidRPr="00C85087">
        <w:rPr>
          <w:sz w:val="28"/>
          <w:szCs w:val="28"/>
        </w:rPr>
        <w:t xml:space="preserve">Dominio </w:t>
      </w:r>
      <w:r w:rsidR="009169D8" w:rsidRPr="00C85087">
        <w:rPr>
          <w:sz w:val="28"/>
          <w:szCs w:val="28"/>
        </w:rPr>
        <w:t>a</w:t>
      </w:r>
      <w:r w:rsidR="0000109C" w:rsidRPr="00C85087">
        <w:rPr>
          <w:sz w:val="28"/>
          <w:szCs w:val="28"/>
        </w:rPr>
        <w:t>rchivistico</w:t>
      </w:r>
      <w:bookmarkEnd w:id="116"/>
    </w:p>
    <w:p w14:paraId="6C3377CF" w14:textId="7C8D51A2" w:rsidR="0000109C" w:rsidRPr="009F5339" w:rsidRDefault="0000109C" w:rsidP="000635B7">
      <w:pPr>
        <w:spacing w:line="276" w:lineRule="auto"/>
        <w:ind w:right="1901"/>
        <w:jc w:val="both"/>
        <w:rPr>
          <w:rFonts w:ascii="GT Haptik" w:hAnsi="GT Haptik" w:cstheme="majorBidi"/>
        </w:rPr>
      </w:pPr>
      <w:r w:rsidRPr="009F5339">
        <w:rPr>
          <w:rFonts w:ascii="GT Haptik" w:hAnsi="GT Haptik" w:cstheme="majorBidi"/>
        </w:rPr>
        <w:t>Gli standard nazionali d</w:t>
      </w:r>
      <w:r w:rsidR="00753398" w:rsidRPr="009F5339">
        <w:rPr>
          <w:rFonts w:ascii="GT Haptik" w:hAnsi="GT Haptik" w:cstheme="majorBidi"/>
        </w:rPr>
        <w:t>el</w:t>
      </w:r>
      <w:r w:rsidRPr="009F5339">
        <w:rPr>
          <w:rFonts w:ascii="GT Haptik" w:hAnsi="GT Haptik" w:cstheme="majorBidi"/>
        </w:rPr>
        <w:t xml:space="preserve"> dominio </w:t>
      </w:r>
      <w:r w:rsidR="00753398" w:rsidRPr="009F5339">
        <w:rPr>
          <w:rFonts w:ascii="GT Haptik" w:hAnsi="GT Haptik" w:cstheme="majorBidi"/>
        </w:rPr>
        <w:t xml:space="preserve">archivistico </w:t>
      </w:r>
      <w:r w:rsidRPr="009F5339">
        <w:rPr>
          <w:rFonts w:ascii="GT Haptik" w:hAnsi="GT Haptik" w:cstheme="majorBidi"/>
        </w:rPr>
        <w:t xml:space="preserve">sono pubblicati dall’Istituto </w:t>
      </w:r>
      <w:r w:rsidR="00753398" w:rsidRPr="009F5339">
        <w:rPr>
          <w:rFonts w:ascii="GT Haptik" w:hAnsi="GT Haptik" w:cstheme="majorBidi"/>
        </w:rPr>
        <w:t>c</w:t>
      </w:r>
      <w:r w:rsidRPr="009F5339">
        <w:rPr>
          <w:rFonts w:ascii="GT Haptik" w:hAnsi="GT Haptik" w:cstheme="majorBidi"/>
        </w:rPr>
        <w:t>entrale per gli Archivi e sono conformi ai modelli internazionali elaborati dall’</w:t>
      </w:r>
      <w:r w:rsidRPr="009F5339">
        <w:rPr>
          <w:rFonts w:ascii="GT Haptik" w:hAnsi="GT Haptik" w:cstheme="majorBidi"/>
          <w:i/>
          <w:iCs/>
        </w:rPr>
        <w:t xml:space="preserve">International </w:t>
      </w:r>
      <w:proofErr w:type="spellStart"/>
      <w:r w:rsidRPr="009F5339">
        <w:rPr>
          <w:rFonts w:ascii="GT Haptik" w:hAnsi="GT Haptik" w:cstheme="majorBidi"/>
          <w:i/>
          <w:iCs/>
        </w:rPr>
        <w:t>Council</w:t>
      </w:r>
      <w:proofErr w:type="spellEnd"/>
      <w:r w:rsidRPr="009F5339">
        <w:rPr>
          <w:rFonts w:ascii="GT Haptik" w:hAnsi="GT Haptik" w:cstheme="majorBidi"/>
          <w:i/>
          <w:iCs/>
        </w:rPr>
        <w:t xml:space="preserve"> on Archives </w:t>
      </w:r>
      <w:r w:rsidRPr="009F5339">
        <w:rPr>
          <w:rFonts w:ascii="GT Haptik" w:hAnsi="GT Haptik" w:cstheme="majorBidi"/>
        </w:rPr>
        <w:t>(</w:t>
      </w:r>
      <w:r w:rsidRPr="009F5339">
        <w:rPr>
          <w:rFonts w:ascii="GT Haptik" w:hAnsi="GT Haptik" w:cstheme="majorBidi"/>
          <w:b/>
          <w:bCs/>
        </w:rPr>
        <w:t xml:space="preserve">ISAD </w:t>
      </w:r>
      <w:r w:rsidR="00753398" w:rsidRPr="009F5339">
        <w:rPr>
          <w:rFonts w:ascii="GT Haptik" w:hAnsi="GT Haptik" w:cstheme="majorBidi"/>
          <w:b/>
          <w:bCs/>
        </w:rPr>
        <w:t>[</w:t>
      </w:r>
      <w:r w:rsidRPr="009F5339">
        <w:rPr>
          <w:rFonts w:ascii="GT Haptik" w:hAnsi="GT Haptik" w:cstheme="majorBidi"/>
          <w:b/>
          <w:bCs/>
        </w:rPr>
        <w:t>G</w:t>
      </w:r>
      <w:r w:rsidR="00753398" w:rsidRPr="009F5339">
        <w:rPr>
          <w:rFonts w:ascii="GT Haptik" w:hAnsi="GT Haptik" w:cstheme="majorBidi"/>
          <w:b/>
          <w:bCs/>
        </w:rPr>
        <w:t>]</w:t>
      </w:r>
      <w:r w:rsidR="00753398" w:rsidRPr="009F5339">
        <w:rPr>
          <w:rStyle w:val="Rimandonotaapidipagina"/>
          <w:rFonts w:ascii="GT Haptik" w:hAnsi="GT Haptik" w:cstheme="majorBidi"/>
        </w:rPr>
        <w:footnoteReference w:id="15"/>
      </w:r>
      <w:r w:rsidR="00753398" w:rsidRPr="009F5339">
        <w:rPr>
          <w:rFonts w:ascii="GT Haptik" w:hAnsi="GT Haptik" w:cstheme="majorBidi"/>
        </w:rPr>
        <w:t>,</w:t>
      </w:r>
      <w:r w:rsidR="00450D25" w:rsidRPr="009F5339">
        <w:rPr>
          <w:rFonts w:ascii="GT Haptik" w:hAnsi="GT Haptik" w:cstheme="majorBidi"/>
        </w:rPr>
        <w:t xml:space="preserve"> </w:t>
      </w:r>
      <w:r w:rsidRPr="009F5339">
        <w:rPr>
          <w:rFonts w:ascii="GT Haptik" w:hAnsi="GT Haptik" w:cstheme="majorBidi"/>
        </w:rPr>
        <w:t xml:space="preserve">standard internazionale di descrizione archivistica; ISAAR </w:t>
      </w:r>
      <w:r w:rsidR="00753398" w:rsidRPr="009F5339">
        <w:rPr>
          <w:rFonts w:ascii="GT Haptik" w:hAnsi="GT Haptik" w:cstheme="majorBidi"/>
        </w:rPr>
        <w:t>[</w:t>
      </w:r>
      <w:r w:rsidRPr="009F5339">
        <w:rPr>
          <w:rFonts w:ascii="GT Haptik" w:hAnsi="GT Haptik" w:cstheme="majorBidi"/>
        </w:rPr>
        <w:t>CPF</w:t>
      </w:r>
      <w:hyperlink r:id="rId18">
        <w:r w:rsidR="00753398" w:rsidRPr="009F5339">
          <w:rPr>
            <w:rFonts w:ascii="GT Haptik" w:hAnsi="GT Haptik"/>
          </w:rPr>
          <w:t>]</w:t>
        </w:r>
      </w:hyperlink>
      <w:r w:rsidR="00753398" w:rsidRPr="009F5339">
        <w:rPr>
          <w:rStyle w:val="Rimandonotaapidipagina"/>
          <w:rFonts w:ascii="GT Haptik" w:hAnsi="GT Haptik" w:cstheme="majorBidi"/>
        </w:rPr>
        <w:footnoteReference w:id="16"/>
      </w:r>
      <w:r w:rsidR="00753398" w:rsidRPr="009F5339">
        <w:rPr>
          <w:rFonts w:ascii="GT Haptik" w:hAnsi="GT Haptik" w:cstheme="majorBidi"/>
        </w:rPr>
        <w:t>,</w:t>
      </w:r>
      <w:r w:rsidRPr="009F5339">
        <w:rPr>
          <w:rFonts w:ascii="GT Haptik" w:hAnsi="GT Haptik" w:cstheme="majorBidi"/>
        </w:rPr>
        <w:t xml:space="preserve"> standard internazionale per i record d'autorità archivistici di enti, persone e famiglie), dalla </w:t>
      </w:r>
      <w:r w:rsidRPr="009F5339">
        <w:rPr>
          <w:rFonts w:ascii="GT Haptik" w:hAnsi="GT Haptik" w:cstheme="majorBidi"/>
          <w:i/>
          <w:iCs/>
        </w:rPr>
        <w:t xml:space="preserve">Library of </w:t>
      </w:r>
      <w:proofErr w:type="spellStart"/>
      <w:r w:rsidRPr="009F5339">
        <w:rPr>
          <w:rFonts w:ascii="GT Haptik" w:hAnsi="GT Haptik" w:cstheme="majorBidi"/>
          <w:i/>
          <w:iCs/>
        </w:rPr>
        <w:t>Congress</w:t>
      </w:r>
      <w:proofErr w:type="spellEnd"/>
      <w:r w:rsidRPr="009F5339">
        <w:rPr>
          <w:rFonts w:ascii="GT Haptik" w:hAnsi="GT Haptik" w:cstheme="majorBidi"/>
        </w:rPr>
        <w:t xml:space="preserve"> (EAD 3</w:t>
      </w:r>
      <w:r w:rsidR="00753398" w:rsidRPr="009F5339">
        <w:rPr>
          <w:rStyle w:val="Rimandonotaapidipagina"/>
          <w:rFonts w:ascii="GT Haptik" w:hAnsi="GT Haptik" w:cstheme="majorBidi"/>
        </w:rPr>
        <w:footnoteReference w:id="17"/>
      </w:r>
      <w:r w:rsidR="00753398" w:rsidRPr="009F5339">
        <w:rPr>
          <w:rFonts w:ascii="GT Haptik" w:hAnsi="GT Haptik" w:cstheme="majorBidi"/>
        </w:rPr>
        <w:t>,</w:t>
      </w:r>
      <w:r w:rsidRPr="009F5339">
        <w:rPr>
          <w:rFonts w:ascii="GT Haptik" w:hAnsi="GT Haptik" w:cstheme="majorBidi"/>
          <w:b/>
          <w:bCs/>
        </w:rPr>
        <w:t xml:space="preserve"> </w:t>
      </w:r>
      <w:proofErr w:type="spellStart"/>
      <w:r w:rsidRPr="009F5339">
        <w:rPr>
          <w:rFonts w:ascii="GT Haptik" w:hAnsi="GT Haptik" w:cstheme="majorBidi"/>
          <w:i/>
          <w:iCs/>
        </w:rPr>
        <w:t>Encoded</w:t>
      </w:r>
      <w:proofErr w:type="spellEnd"/>
      <w:r w:rsidRPr="009F5339">
        <w:rPr>
          <w:rFonts w:ascii="GT Haptik" w:hAnsi="GT Haptik" w:cstheme="majorBidi"/>
          <w:i/>
          <w:iCs/>
        </w:rPr>
        <w:t xml:space="preserve"> </w:t>
      </w:r>
      <w:proofErr w:type="spellStart"/>
      <w:r w:rsidRPr="009F5339">
        <w:rPr>
          <w:rFonts w:ascii="GT Haptik" w:hAnsi="GT Haptik" w:cstheme="majorBidi"/>
          <w:i/>
          <w:iCs/>
        </w:rPr>
        <w:t>Archival</w:t>
      </w:r>
      <w:proofErr w:type="spellEnd"/>
      <w:r w:rsidRPr="009F5339">
        <w:rPr>
          <w:rFonts w:ascii="GT Haptik" w:hAnsi="GT Haptik" w:cstheme="majorBidi"/>
          <w:i/>
          <w:iCs/>
        </w:rPr>
        <w:t xml:space="preserve"> </w:t>
      </w:r>
      <w:proofErr w:type="spellStart"/>
      <w:r w:rsidRPr="009F5339">
        <w:rPr>
          <w:rFonts w:ascii="GT Haptik" w:hAnsi="GT Haptik" w:cstheme="majorBidi"/>
          <w:i/>
          <w:iCs/>
        </w:rPr>
        <w:t>Description</w:t>
      </w:r>
      <w:proofErr w:type="spellEnd"/>
      <w:r w:rsidR="00C65391" w:rsidRPr="009F5339">
        <w:rPr>
          <w:rFonts w:ascii="GT Haptik" w:hAnsi="GT Haptik" w:cstheme="majorBidi"/>
        </w:rPr>
        <w:t>,</w:t>
      </w:r>
      <w:r w:rsidRPr="009F5339">
        <w:rPr>
          <w:rFonts w:ascii="GT Haptik" w:hAnsi="GT Haptik" w:cstheme="majorBidi"/>
        </w:rPr>
        <w:t xml:space="preserve"> versione 3</w:t>
      </w:r>
      <w:r w:rsidRPr="009F5339">
        <w:rPr>
          <w:rFonts w:ascii="GT Haptik" w:hAnsi="GT Haptik" w:cstheme="majorBidi"/>
          <w:b/>
          <w:bCs/>
        </w:rPr>
        <w:t>);</w:t>
      </w:r>
      <w:r w:rsidR="00450D25" w:rsidRPr="009F5339">
        <w:rPr>
          <w:rFonts w:ascii="GT Haptik" w:hAnsi="GT Haptik" w:cstheme="majorBidi"/>
          <w:b/>
          <w:bCs/>
        </w:rPr>
        <w:t xml:space="preserve"> </w:t>
      </w:r>
      <w:r w:rsidR="00C65391" w:rsidRPr="009F5339">
        <w:rPr>
          <w:rFonts w:ascii="GT Haptik" w:hAnsi="GT Haptik" w:cstheme="majorBidi"/>
        </w:rPr>
        <w:t xml:space="preserve">dalla </w:t>
      </w:r>
      <w:proofErr w:type="spellStart"/>
      <w:r w:rsidRPr="009F5339">
        <w:rPr>
          <w:rFonts w:ascii="GT Haptik" w:hAnsi="GT Haptik" w:cstheme="majorBidi"/>
          <w:i/>
          <w:iCs/>
        </w:rPr>
        <w:t>Staatsbibliothek</w:t>
      </w:r>
      <w:proofErr w:type="spellEnd"/>
      <w:r w:rsidRPr="009F5339">
        <w:rPr>
          <w:rFonts w:ascii="GT Haptik" w:hAnsi="GT Haptik" w:cstheme="majorBidi"/>
        </w:rPr>
        <w:t xml:space="preserve"> di Berlino (EAC-CPF</w:t>
      </w:r>
      <w:r w:rsidR="00753398" w:rsidRPr="009F5339">
        <w:rPr>
          <w:rStyle w:val="Rimandonotaapidipagina"/>
          <w:rFonts w:ascii="GT Haptik" w:hAnsi="GT Haptik" w:cstheme="majorBidi"/>
        </w:rPr>
        <w:footnoteReference w:id="18"/>
      </w:r>
      <w:r w:rsidR="00C65391" w:rsidRPr="009F5339">
        <w:rPr>
          <w:rFonts w:ascii="GT Haptik" w:hAnsi="GT Haptik" w:cstheme="majorBidi"/>
        </w:rPr>
        <w:t>,</w:t>
      </w:r>
      <w:r w:rsidRPr="009F5339">
        <w:rPr>
          <w:rFonts w:ascii="GT Haptik" w:hAnsi="GT Haptik" w:cstheme="majorBidi"/>
          <w:b/>
          <w:bCs/>
          <w:i/>
          <w:iCs/>
        </w:rPr>
        <w:t xml:space="preserve"> </w:t>
      </w:r>
      <w:proofErr w:type="spellStart"/>
      <w:r w:rsidRPr="009F5339">
        <w:rPr>
          <w:rFonts w:ascii="GT Haptik" w:hAnsi="GT Haptik" w:cstheme="majorBidi"/>
          <w:i/>
          <w:iCs/>
        </w:rPr>
        <w:t>Encoded</w:t>
      </w:r>
      <w:proofErr w:type="spellEnd"/>
      <w:r w:rsidRPr="009F5339">
        <w:rPr>
          <w:rFonts w:ascii="GT Haptik" w:hAnsi="GT Haptik" w:cstheme="majorBidi"/>
          <w:i/>
          <w:iCs/>
        </w:rPr>
        <w:t xml:space="preserve"> </w:t>
      </w:r>
      <w:proofErr w:type="spellStart"/>
      <w:r w:rsidRPr="009F5339">
        <w:rPr>
          <w:rFonts w:ascii="GT Haptik" w:hAnsi="GT Haptik" w:cstheme="majorBidi"/>
          <w:i/>
          <w:iCs/>
        </w:rPr>
        <w:t>Archival</w:t>
      </w:r>
      <w:proofErr w:type="spellEnd"/>
      <w:r w:rsidRPr="009F5339">
        <w:rPr>
          <w:rFonts w:ascii="GT Haptik" w:hAnsi="GT Haptik" w:cstheme="majorBidi"/>
          <w:i/>
          <w:iCs/>
        </w:rPr>
        <w:t xml:space="preserve"> </w:t>
      </w:r>
      <w:proofErr w:type="spellStart"/>
      <w:r w:rsidRPr="009F5339">
        <w:rPr>
          <w:rFonts w:ascii="GT Haptik" w:hAnsi="GT Haptik" w:cstheme="majorBidi"/>
          <w:i/>
          <w:iCs/>
        </w:rPr>
        <w:t>Context</w:t>
      </w:r>
      <w:proofErr w:type="spellEnd"/>
      <w:r w:rsidR="00C65391" w:rsidRPr="009F5339">
        <w:rPr>
          <w:rFonts w:ascii="GT Haptik" w:hAnsi="GT Haptik" w:cstheme="majorBidi"/>
          <w:i/>
          <w:iCs/>
        </w:rPr>
        <w:t xml:space="preserve"> for </w:t>
      </w:r>
      <w:r w:rsidRPr="009F5339">
        <w:rPr>
          <w:rFonts w:ascii="GT Haptik" w:hAnsi="GT Haptik" w:cstheme="majorBidi"/>
          <w:i/>
          <w:iCs/>
        </w:rPr>
        <w:t xml:space="preserve">Corporate </w:t>
      </w:r>
      <w:proofErr w:type="spellStart"/>
      <w:r w:rsidRPr="009F5339">
        <w:rPr>
          <w:rFonts w:ascii="GT Haptik" w:hAnsi="GT Haptik" w:cstheme="majorBidi"/>
          <w:i/>
          <w:iCs/>
        </w:rPr>
        <w:t>Bodies</w:t>
      </w:r>
      <w:proofErr w:type="spellEnd"/>
      <w:r w:rsidRPr="009F5339">
        <w:rPr>
          <w:rFonts w:ascii="GT Haptik" w:hAnsi="GT Haptik" w:cstheme="majorBidi"/>
          <w:i/>
          <w:iCs/>
        </w:rPr>
        <w:t xml:space="preserve">, </w:t>
      </w:r>
      <w:proofErr w:type="spellStart"/>
      <w:r w:rsidRPr="009F5339">
        <w:rPr>
          <w:rFonts w:ascii="GT Haptik" w:hAnsi="GT Haptik" w:cstheme="majorBidi"/>
          <w:i/>
          <w:iCs/>
        </w:rPr>
        <w:t>Persons</w:t>
      </w:r>
      <w:proofErr w:type="spellEnd"/>
      <w:r w:rsidR="00C65391" w:rsidRPr="009F5339">
        <w:rPr>
          <w:rFonts w:ascii="GT Haptik" w:hAnsi="GT Haptik" w:cstheme="majorBidi"/>
          <w:i/>
          <w:iCs/>
        </w:rPr>
        <w:t>,</w:t>
      </w:r>
      <w:r w:rsidRPr="009F5339">
        <w:rPr>
          <w:rFonts w:ascii="GT Haptik" w:hAnsi="GT Haptik" w:cstheme="majorBidi"/>
          <w:i/>
          <w:iCs/>
        </w:rPr>
        <w:t xml:space="preserve"> and Families</w:t>
      </w:r>
      <w:r w:rsidRPr="009F5339">
        <w:rPr>
          <w:rFonts w:ascii="GT Haptik" w:hAnsi="GT Haptik" w:cstheme="majorBidi"/>
        </w:rPr>
        <w:t xml:space="preserve">). </w:t>
      </w:r>
    </w:p>
    <w:p w14:paraId="3DA2F208" w14:textId="768B1AE4" w:rsidR="0000109C" w:rsidRPr="009F5339" w:rsidRDefault="00D17341" w:rsidP="000635B7">
      <w:pPr>
        <w:spacing w:line="276" w:lineRule="auto"/>
        <w:ind w:right="1901"/>
        <w:jc w:val="both"/>
        <w:rPr>
          <w:rFonts w:ascii="GT Haptik" w:hAnsi="GT Haptik" w:cstheme="majorBidi"/>
        </w:rPr>
      </w:pPr>
      <w:r w:rsidRPr="009F5339">
        <w:rPr>
          <w:rFonts w:ascii="GT Haptik" w:hAnsi="GT Haptik" w:cstheme="majorBidi"/>
        </w:rPr>
        <w:t>Sul sito dell’ICAR sono disponibili g</w:t>
      </w:r>
      <w:r w:rsidR="0000109C" w:rsidRPr="009F5339">
        <w:rPr>
          <w:rFonts w:ascii="GT Haptik" w:hAnsi="GT Haptik" w:cstheme="majorBidi"/>
        </w:rPr>
        <w:t>li standard</w:t>
      </w:r>
      <w:r w:rsidRPr="009F5339">
        <w:rPr>
          <w:rStyle w:val="Rimandonotaapidipagina"/>
          <w:rFonts w:ascii="GT Haptik" w:hAnsi="GT Haptik" w:cstheme="majorBidi"/>
        </w:rPr>
        <w:footnoteReference w:id="19"/>
      </w:r>
      <w:r w:rsidRPr="009F5339">
        <w:rPr>
          <w:rFonts w:ascii="GT Haptik" w:hAnsi="GT Haptik" w:cstheme="majorBidi"/>
        </w:rPr>
        <w:t xml:space="preserve"> e i</w:t>
      </w:r>
      <w:r w:rsidR="0000109C" w:rsidRPr="009F5339">
        <w:rPr>
          <w:rFonts w:ascii="GT Haptik" w:hAnsi="GT Haptik" w:cstheme="majorBidi"/>
        </w:rPr>
        <w:t>l documento normativo</w:t>
      </w:r>
      <w:r w:rsidRPr="009F5339">
        <w:rPr>
          <w:rStyle w:val="Rimandonotaapidipagina"/>
          <w:rFonts w:ascii="GT Haptik" w:hAnsi="GT Haptik" w:cstheme="majorBidi"/>
        </w:rPr>
        <w:footnoteReference w:id="20"/>
      </w:r>
      <w:r w:rsidRPr="009F5339">
        <w:rPr>
          <w:rFonts w:ascii="GT Haptik" w:hAnsi="GT Haptik" w:cstheme="majorBidi"/>
        </w:rPr>
        <w:t xml:space="preserve">. </w:t>
      </w:r>
    </w:p>
    <w:p w14:paraId="136DC366" w14:textId="557D51F2" w:rsidR="003154BE" w:rsidRPr="009F5339" w:rsidRDefault="0000109C" w:rsidP="000635B7">
      <w:pPr>
        <w:spacing w:line="276" w:lineRule="auto"/>
        <w:ind w:right="1901"/>
        <w:jc w:val="both"/>
        <w:rPr>
          <w:rFonts w:ascii="GT Haptik" w:hAnsi="GT Haptik" w:cstheme="majorBidi"/>
        </w:rPr>
      </w:pPr>
      <w:r w:rsidRPr="009F5339">
        <w:rPr>
          <w:rFonts w:ascii="GT Haptik" w:hAnsi="GT Haptik" w:cstheme="majorBidi"/>
        </w:rPr>
        <w:t xml:space="preserve">I documenti </w:t>
      </w:r>
      <w:r w:rsidR="00C65391" w:rsidRPr="009F5339">
        <w:rPr>
          <w:rFonts w:ascii="GT Haptik" w:hAnsi="GT Haptik" w:cstheme="majorBidi"/>
        </w:rPr>
        <w:t xml:space="preserve">citati </w:t>
      </w:r>
      <w:r w:rsidRPr="009F5339">
        <w:rPr>
          <w:rFonts w:ascii="GT Haptik" w:hAnsi="GT Haptik" w:cstheme="majorBidi"/>
        </w:rPr>
        <w:t>descrivono i metadati da fornire nei processi di descrizione archivistica e come collegare tali metadati agli oggetti digitali. Nelle specifiche attuali sono state definite due modalità</w:t>
      </w:r>
      <w:r w:rsidR="00C65391" w:rsidRPr="009F5339">
        <w:rPr>
          <w:rFonts w:ascii="GT Haptik" w:hAnsi="GT Haptik" w:cstheme="majorBidi"/>
        </w:rPr>
        <w:t xml:space="preserve"> di collegamento</w:t>
      </w:r>
      <w:r w:rsidRPr="009F5339">
        <w:rPr>
          <w:rFonts w:ascii="GT Haptik" w:hAnsi="GT Haptik" w:cstheme="majorBidi"/>
        </w:rPr>
        <w:t xml:space="preserve">: </w:t>
      </w:r>
      <w:r w:rsidR="00C65391" w:rsidRPr="009F5339">
        <w:rPr>
          <w:rFonts w:ascii="GT Haptik" w:hAnsi="GT Haptik" w:cstheme="majorBidi"/>
        </w:rPr>
        <w:t>con</w:t>
      </w:r>
      <w:r w:rsidRPr="009F5339">
        <w:rPr>
          <w:rFonts w:ascii="GT Haptik" w:hAnsi="GT Haptik" w:cstheme="majorBidi"/>
        </w:rPr>
        <w:t xml:space="preserve"> il </w:t>
      </w:r>
      <w:proofErr w:type="spellStart"/>
      <w:r w:rsidRPr="009F5339">
        <w:rPr>
          <w:rFonts w:ascii="GT Haptik" w:hAnsi="GT Haptik" w:cstheme="majorBidi"/>
          <w:i/>
          <w:iCs/>
        </w:rPr>
        <w:t>tag</w:t>
      </w:r>
      <w:proofErr w:type="spellEnd"/>
      <w:r w:rsidRPr="009F5339">
        <w:rPr>
          <w:rFonts w:ascii="GT Haptik" w:hAnsi="GT Haptik" w:cstheme="majorBidi"/>
          <w:i/>
          <w:iCs/>
        </w:rPr>
        <w:t xml:space="preserve"> </w:t>
      </w:r>
      <w:r w:rsidRPr="009F5339">
        <w:rPr>
          <w:rFonts w:ascii="GT Haptik" w:hAnsi="GT Haptik" w:cstheme="majorBidi"/>
        </w:rPr>
        <w:t>DAO dello schema EAD 3</w:t>
      </w:r>
      <w:r w:rsidR="00C65391" w:rsidRPr="009F5339">
        <w:rPr>
          <w:rFonts w:ascii="GT Haptik" w:hAnsi="GT Haptik" w:cstheme="majorBidi"/>
        </w:rPr>
        <w:t xml:space="preserve">; con </w:t>
      </w:r>
      <w:r w:rsidRPr="009F5339">
        <w:rPr>
          <w:rFonts w:ascii="GT Haptik" w:hAnsi="GT Haptik" w:cstheme="majorBidi"/>
        </w:rPr>
        <w:t xml:space="preserve">METS per la gestione degli oggetti digitali. Nell’ambito delle presenti linee guida si consiglia di utilizzare esclusivamente </w:t>
      </w:r>
      <w:r w:rsidR="00C65391" w:rsidRPr="009F5339">
        <w:rPr>
          <w:rFonts w:ascii="GT Haptik" w:hAnsi="GT Haptik" w:cstheme="majorBidi"/>
        </w:rPr>
        <w:t>la seconda modalità</w:t>
      </w:r>
      <w:r w:rsidRPr="009F5339">
        <w:rPr>
          <w:rFonts w:ascii="GT Haptik" w:hAnsi="GT Haptik" w:cstheme="majorBidi"/>
        </w:rPr>
        <w:t>.</w:t>
      </w:r>
    </w:p>
    <w:p w14:paraId="43BDA49A" w14:textId="77777777" w:rsidR="00994B17" w:rsidRPr="00774BCA" w:rsidRDefault="00994B17" w:rsidP="000635B7">
      <w:pPr>
        <w:spacing w:line="276" w:lineRule="auto"/>
        <w:ind w:right="1901"/>
        <w:jc w:val="both"/>
        <w:rPr>
          <w:rFonts w:ascii="GT Haptik" w:hAnsi="GT Haptik" w:cstheme="majorHAnsi"/>
          <w:sz w:val="18"/>
          <w:szCs w:val="18"/>
        </w:rPr>
      </w:pPr>
    </w:p>
    <w:p w14:paraId="58579CDD" w14:textId="4473F684" w:rsidR="003154BE" w:rsidRPr="00C85087" w:rsidRDefault="4585EC0A" w:rsidP="000635B7">
      <w:pPr>
        <w:pStyle w:val="Titolo3"/>
        <w:spacing w:before="0" w:after="160" w:line="276" w:lineRule="auto"/>
        <w:ind w:right="1901"/>
        <w:rPr>
          <w:sz w:val="28"/>
          <w:szCs w:val="28"/>
        </w:rPr>
      </w:pPr>
      <w:bookmarkStart w:id="117" w:name="_heading=h.64wod0hvx1rq"/>
      <w:bookmarkStart w:id="118" w:name="_Toc103766018"/>
      <w:bookmarkEnd w:id="117"/>
      <w:r w:rsidRPr="00C85087">
        <w:rPr>
          <w:sz w:val="28"/>
          <w:szCs w:val="28"/>
        </w:rPr>
        <w:t>B</w:t>
      </w:r>
      <w:r w:rsidR="1B9B5E06" w:rsidRPr="00C85087">
        <w:rPr>
          <w:sz w:val="28"/>
          <w:szCs w:val="28"/>
        </w:rPr>
        <w:t>.</w:t>
      </w:r>
      <w:r w:rsidRPr="00C85087">
        <w:rPr>
          <w:sz w:val="28"/>
          <w:szCs w:val="28"/>
        </w:rPr>
        <w:t>2</w:t>
      </w:r>
      <w:r w:rsidR="00994B17" w:rsidRPr="00C85087">
        <w:rPr>
          <w:sz w:val="28"/>
          <w:szCs w:val="28"/>
        </w:rPr>
        <w:t xml:space="preserve">. </w:t>
      </w:r>
      <w:r w:rsidR="0000109C" w:rsidRPr="00C85087">
        <w:rPr>
          <w:sz w:val="28"/>
          <w:szCs w:val="28"/>
        </w:rPr>
        <w:t xml:space="preserve">Dominio </w:t>
      </w:r>
      <w:r w:rsidR="009169D8" w:rsidRPr="00C85087">
        <w:rPr>
          <w:sz w:val="28"/>
          <w:szCs w:val="28"/>
        </w:rPr>
        <w:t>b</w:t>
      </w:r>
      <w:r w:rsidR="0000109C" w:rsidRPr="00C85087">
        <w:rPr>
          <w:sz w:val="28"/>
          <w:szCs w:val="28"/>
        </w:rPr>
        <w:t>ibliografico</w:t>
      </w:r>
      <w:bookmarkEnd w:id="118"/>
    </w:p>
    <w:p w14:paraId="4059AE13" w14:textId="5FFD6370" w:rsidR="0000109C" w:rsidRPr="009F5339" w:rsidRDefault="0000109C" w:rsidP="000635B7">
      <w:pPr>
        <w:spacing w:line="276" w:lineRule="auto"/>
        <w:ind w:right="1901"/>
        <w:jc w:val="both"/>
        <w:rPr>
          <w:rFonts w:ascii="GT Haptik" w:hAnsi="GT Haptik" w:cstheme="majorBidi"/>
        </w:rPr>
      </w:pPr>
      <w:r w:rsidRPr="009F5339">
        <w:rPr>
          <w:rFonts w:ascii="GT Haptik" w:hAnsi="GT Haptik" w:cstheme="majorBidi"/>
        </w:rPr>
        <w:t xml:space="preserve">Le normative per la catalogazione in SBN sono pubblicate dall’Istituto </w:t>
      </w:r>
      <w:r w:rsidR="00C65391" w:rsidRPr="009F5339">
        <w:rPr>
          <w:rFonts w:ascii="GT Haptik" w:hAnsi="GT Haptik" w:cstheme="majorBidi"/>
        </w:rPr>
        <w:t>c</w:t>
      </w:r>
      <w:r w:rsidRPr="009F5339">
        <w:rPr>
          <w:rFonts w:ascii="GT Haptik" w:hAnsi="GT Haptik" w:cstheme="majorBidi"/>
        </w:rPr>
        <w:t xml:space="preserve">entrale per il </w:t>
      </w:r>
      <w:r w:rsidR="00C65391" w:rsidRPr="009F5339">
        <w:rPr>
          <w:rFonts w:ascii="GT Haptik" w:hAnsi="GT Haptik" w:cstheme="majorBidi"/>
        </w:rPr>
        <w:t>c</w:t>
      </w:r>
      <w:r w:rsidRPr="009F5339">
        <w:rPr>
          <w:rFonts w:ascii="GT Haptik" w:hAnsi="GT Haptik" w:cstheme="majorBidi"/>
        </w:rPr>
        <w:t xml:space="preserve">atalogo </w:t>
      </w:r>
      <w:r w:rsidR="00C65391" w:rsidRPr="009F5339">
        <w:rPr>
          <w:rFonts w:ascii="GT Haptik" w:hAnsi="GT Haptik" w:cstheme="majorBidi"/>
        </w:rPr>
        <w:t>u</w:t>
      </w:r>
      <w:r w:rsidRPr="009F5339">
        <w:rPr>
          <w:rFonts w:ascii="GT Haptik" w:hAnsi="GT Haptik" w:cstheme="majorBidi"/>
        </w:rPr>
        <w:t>nico delle biblioteche italiane e per le informazioni bibliografiche. Attualmente sono disponibili le</w:t>
      </w:r>
      <w:r w:rsidRPr="009F5339">
        <w:rPr>
          <w:rFonts w:ascii="GT Haptik" w:hAnsi="GT Haptik" w:cstheme="majorBidi"/>
          <w:color w:val="FF0000"/>
        </w:rPr>
        <w:t xml:space="preserve"> </w:t>
      </w:r>
      <w:r w:rsidRPr="009F5339">
        <w:rPr>
          <w:rFonts w:ascii="GT Haptik" w:hAnsi="GT Haptik" w:cstheme="majorBidi"/>
        </w:rPr>
        <w:t>normative comuni</w:t>
      </w:r>
      <w:r w:rsidR="00C65391" w:rsidRPr="009F5339">
        <w:rPr>
          <w:rFonts w:ascii="GT Haptik" w:hAnsi="GT Haptik" w:cstheme="majorBidi"/>
        </w:rPr>
        <w:t xml:space="preserve"> a tutte le tipologie di materiale</w:t>
      </w:r>
      <w:r w:rsidR="00C65391" w:rsidRPr="009F5339">
        <w:rPr>
          <w:rStyle w:val="Rimandonotaapidipagina"/>
          <w:rFonts w:ascii="GT Haptik" w:hAnsi="GT Haptik" w:cstheme="majorBidi"/>
        </w:rPr>
        <w:footnoteReference w:id="21"/>
      </w:r>
      <w:r w:rsidRPr="009F5339">
        <w:rPr>
          <w:rFonts w:ascii="GT Haptik" w:hAnsi="GT Haptik" w:cstheme="majorBidi"/>
        </w:rPr>
        <w:t>, che comprendono anche le norme per la catalogazione delle</w:t>
      </w:r>
      <w:hyperlink r:id="rId19">
        <w:r w:rsidRPr="009F5339">
          <w:rPr>
            <w:rFonts w:ascii="GT Haptik" w:hAnsi="GT Haptik"/>
          </w:rPr>
          <w:t xml:space="preserve"> </w:t>
        </w:r>
      </w:hyperlink>
      <w:r w:rsidRPr="009F5339">
        <w:rPr>
          <w:rFonts w:ascii="GT Haptik" w:hAnsi="GT Haptik" w:cstheme="majorBidi"/>
        </w:rPr>
        <w:t>voci di autorità</w:t>
      </w:r>
      <w:r w:rsidR="00C65391" w:rsidRPr="009F5339">
        <w:rPr>
          <w:rStyle w:val="Rimandonotaapidipagina"/>
          <w:rFonts w:ascii="GT Haptik" w:hAnsi="GT Haptik" w:cstheme="majorBidi"/>
        </w:rPr>
        <w:footnoteReference w:id="22"/>
      </w:r>
      <w:r w:rsidRPr="009F5339">
        <w:rPr>
          <w:rFonts w:ascii="GT Haptik" w:hAnsi="GT Haptik" w:cstheme="majorBidi"/>
        </w:rPr>
        <w:t>, e quelle specifiche per la catalogazione del</w:t>
      </w:r>
      <w:hyperlink r:id="rId20">
        <w:r w:rsidRPr="009F5339">
          <w:rPr>
            <w:rFonts w:ascii="GT Haptik" w:hAnsi="GT Haptik"/>
          </w:rPr>
          <w:t xml:space="preserve"> </w:t>
        </w:r>
      </w:hyperlink>
      <w:r w:rsidRPr="009F5339">
        <w:rPr>
          <w:rFonts w:ascii="GT Haptik" w:hAnsi="GT Haptik" w:cstheme="majorBidi"/>
        </w:rPr>
        <w:t>materiale moderno</w:t>
      </w:r>
      <w:r w:rsidR="00C65391" w:rsidRPr="009F5339">
        <w:rPr>
          <w:rStyle w:val="Rimandonotaapidipagina"/>
          <w:rFonts w:ascii="GT Haptik" w:hAnsi="GT Haptik" w:cstheme="majorBidi"/>
        </w:rPr>
        <w:footnoteReference w:id="23"/>
      </w:r>
      <w:r w:rsidRPr="009F5339">
        <w:rPr>
          <w:rFonts w:ascii="GT Haptik" w:hAnsi="GT Haptik" w:cstheme="majorBidi"/>
        </w:rPr>
        <w:t>, del</w:t>
      </w:r>
      <w:hyperlink r:id="rId21">
        <w:r w:rsidRPr="009F5339">
          <w:rPr>
            <w:rFonts w:ascii="GT Haptik" w:hAnsi="GT Haptik"/>
          </w:rPr>
          <w:t xml:space="preserve"> </w:t>
        </w:r>
      </w:hyperlink>
      <w:r w:rsidRPr="009F5339">
        <w:rPr>
          <w:rFonts w:ascii="GT Haptik" w:hAnsi="GT Haptik" w:cstheme="majorBidi"/>
        </w:rPr>
        <w:t>materiale antico</w:t>
      </w:r>
      <w:r w:rsidR="007508F9" w:rsidRPr="009F5339">
        <w:rPr>
          <w:rStyle w:val="Rimandonotaapidipagina"/>
          <w:rFonts w:ascii="GT Haptik" w:hAnsi="GT Haptik" w:cstheme="majorBidi"/>
        </w:rPr>
        <w:footnoteReference w:id="24"/>
      </w:r>
      <w:r w:rsidRPr="009F5339">
        <w:rPr>
          <w:rFonts w:ascii="GT Haptik" w:hAnsi="GT Haptik" w:cstheme="majorBidi"/>
        </w:rPr>
        <w:t>, del</w:t>
      </w:r>
      <w:hyperlink r:id="rId22">
        <w:r w:rsidRPr="009F5339">
          <w:rPr>
            <w:rFonts w:ascii="GT Haptik" w:hAnsi="GT Haptik"/>
          </w:rPr>
          <w:t xml:space="preserve"> </w:t>
        </w:r>
      </w:hyperlink>
      <w:r w:rsidRPr="009F5339">
        <w:rPr>
          <w:rFonts w:ascii="GT Haptik" w:hAnsi="GT Haptik" w:cstheme="majorBidi"/>
        </w:rPr>
        <w:t>materiale musicale</w:t>
      </w:r>
      <w:r w:rsidR="007508F9" w:rsidRPr="009F5339">
        <w:rPr>
          <w:rStyle w:val="Rimandonotaapidipagina"/>
          <w:rFonts w:ascii="GT Haptik" w:hAnsi="GT Haptik" w:cstheme="majorBidi"/>
        </w:rPr>
        <w:footnoteReference w:id="25"/>
      </w:r>
      <w:r w:rsidRPr="009F5339">
        <w:rPr>
          <w:rFonts w:ascii="GT Haptik" w:hAnsi="GT Haptik" w:cstheme="majorBidi"/>
          <w:color w:val="FF0000"/>
        </w:rPr>
        <w:t xml:space="preserve"> </w:t>
      </w:r>
      <w:r w:rsidRPr="009F5339">
        <w:rPr>
          <w:rFonts w:ascii="GT Haptik" w:hAnsi="GT Haptik" w:cstheme="majorBidi"/>
        </w:rPr>
        <w:t>e del</w:t>
      </w:r>
      <w:hyperlink r:id="rId23">
        <w:r w:rsidRPr="009F5339">
          <w:rPr>
            <w:rFonts w:ascii="GT Haptik" w:hAnsi="GT Haptik"/>
          </w:rPr>
          <w:t xml:space="preserve"> </w:t>
        </w:r>
      </w:hyperlink>
      <w:r w:rsidRPr="009F5339">
        <w:rPr>
          <w:rFonts w:ascii="GT Haptik" w:hAnsi="GT Haptik" w:cstheme="majorBidi"/>
        </w:rPr>
        <w:t>materiale grafico</w:t>
      </w:r>
      <w:r w:rsidR="007508F9" w:rsidRPr="009F5339">
        <w:rPr>
          <w:rStyle w:val="Rimandonotaapidipagina"/>
          <w:rFonts w:ascii="GT Haptik" w:hAnsi="GT Haptik" w:cstheme="majorBidi"/>
        </w:rPr>
        <w:footnoteReference w:id="26"/>
      </w:r>
      <w:r w:rsidRPr="009F5339">
        <w:rPr>
          <w:rFonts w:ascii="GT Haptik" w:hAnsi="GT Haptik" w:cstheme="majorBidi"/>
        </w:rPr>
        <w:t>. Saranno pubblicate le normative per il materiale cartografico e audiovisivo.</w:t>
      </w:r>
    </w:p>
    <w:p w14:paraId="4B77D8EE" w14:textId="77777777" w:rsidR="0000109C" w:rsidRPr="009F5339" w:rsidRDefault="0000109C" w:rsidP="000635B7">
      <w:pPr>
        <w:spacing w:line="276" w:lineRule="auto"/>
        <w:ind w:right="1901"/>
        <w:jc w:val="both"/>
        <w:rPr>
          <w:rFonts w:ascii="GT Haptik" w:hAnsi="GT Haptik" w:cstheme="majorHAnsi"/>
        </w:rPr>
      </w:pPr>
      <w:r w:rsidRPr="009F5339">
        <w:rPr>
          <w:rFonts w:ascii="GT Haptik" w:hAnsi="GT Haptik" w:cstheme="majorHAnsi"/>
        </w:rPr>
        <w:t>Le normative sono conformi ai seguenti standard e formati nazionali e internazionali:</w:t>
      </w:r>
    </w:p>
    <w:p w14:paraId="4FCA0DFB" w14:textId="72D89D60" w:rsidR="0000109C" w:rsidRPr="00477CD8" w:rsidRDefault="0000109C" w:rsidP="005A2917">
      <w:pPr>
        <w:pStyle w:val="Paragrafoelenco"/>
        <w:numPr>
          <w:ilvl w:val="0"/>
          <w:numId w:val="13"/>
        </w:numPr>
        <w:spacing w:line="276" w:lineRule="auto"/>
        <w:ind w:right="1901"/>
        <w:jc w:val="both"/>
        <w:rPr>
          <w:rFonts w:ascii="GT Haptik" w:hAnsi="GT Haptik" w:cstheme="majorBidi"/>
        </w:rPr>
      </w:pPr>
      <w:r w:rsidRPr="00477CD8">
        <w:rPr>
          <w:rFonts w:ascii="GT Haptik" w:hAnsi="GT Haptik" w:cstheme="majorBidi"/>
          <w:i/>
          <w:iCs/>
        </w:rPr>
        <w:t>Regole italiane di catalogazione REICA</w:t>
      </w:r>
      <w:hyperlink r:id="rId24">
        <w:r w:rsidRPr="00477CD8">
          <w:rPr>
            <w:rFonts w:ascii="GT Haptik" w:hAnsi="GT Haptik"/>
          </w:rPr>
          <w:t>T</w:t>
        </w:r>
      </w:hyperlink>
      <w:r w:rsidRPr="00477CD8">
        <w:rPr>
          <w:rFonts w:ascii="GT Haptik" w:hAnsi="GT Haptik" w:cstheme="majorBidi"/>
        </w:rPr>
        <w:t xml:space="preserve">, </w:t>
      </w:r>
      <w:r w:rsidR="007508F9" w:rsidRPr="00477CD8">
        <w:rPr>
          <w:rFonts w:ascii="GT Haptik" w:hAnsi="GT Haptik" w:cstheme="majorBidi"/>
        </w:rPr>
        <w:t>a</w:t>
      </w:r>
      <w:r w:rsidRPr="00477CD8">
        <w:rPr>
          <w:rFonts w:ascii="GT Haptik" w:hAnsi="GT Haptik" w:cstheme="majorBidi"/>
        </w:rPr>
        <w:t xml:space="preserve"> cura della Commissione permanente per la revisione delle regole italiane di catalogazione, Roma, ICCU, 2009</w:t>
      </w:r>
      <w:r w:rsidR="007508F9" w:rsidRPr="00477CD8">
        <w:rPr>
          <w:rStyle w:val="Rimandonotaapidipagina"/>
          <w:rFonts w:ascii="GT Haptik" w:hAnsi="GT Haptik" w:cstheme="majorBidi"/>
        </w:rPr>
        <w:footnoteReference w:id="27"/>
      </w:r>
      <w:r w:rsidR="00D2D1F1" w:rsidRPr="00477CD8">
        <w:rPr>
          <w:rFonts w:ascii="GT Haptik" w:hAnsi="GT Haptik" w:cstheme="majorBidi"/>
        </w:rPr>
        <w:t>;</w:t>
      </w:r>
    </w:p>
    <w:p w14:paraId="15874920" w14:textId="1AD20F3C" w:rsidR="0000109C" w:rsidRPr="00477CD8" w:rsidRDefault="0000109C" w:rsidP="005A2917">
      <w:pPr>
        <w:pStyle w:val="Paragrafoelenco"/>
        <w:numPr>
          <w:ilvl w:val="0"/>
          <w:numId w:val="13"/>
        </w:numPr>
        <w:spacing w:line="276" w:lineRule="auto"/>
        <w:ind w:right="1901"/>
        <w:jc w:val="both"/>
        <w:rPr>
          <w:rFonts w:ascii="GT Haptik" w:hAnsi="GT Haptik" w:cstheme="majorBidi"/>
        </w:rPr>
      </w:pPr>
      <w:r w:rsidRPr="00477CD8">
        <w:rPr>
          <w:rFonts w:ascii="GT Haptik" w:hAnsi="GT Haptik" w:cstheme="majorBidi"/>
        </w:rPr>
        <w:t xml:space="preserve">IFLA, </w:t>
      </w:r>
      <w:r w:rsidRPr="00477CD8">
        <w:rPr>
          <w:rFonts w:ascii="GT Haptik" w:hAnsi="GT Haptik" w:cstheme="majorBidi"/>
          <w:i/>
          <w:iCs/>
        </w:rPr>
        <w:t xml:space="preserve">International Standard </w:t>
      </w:r>
      <w:proofErr w:type="spellStart"/>
      <w:r w:rsidRPr="00477CD8">
        <w:rPr>
          <w:rFonts w:ascii="GT Haptik" w:hAnsi="GT Haptik" w:cstheme="majorBidi"/>
          <w:i/>
          <w:iCs/>
        </w:rPr>
        <w:t>Bibliographic</w:t>
      </w:r>
      <w:proofErr w:type="spellEnd"/>
      <w:r w:rsidRPr="00477CD8">
        <w:rPr>
          <w:rFonts w:ascii="GT Haptik" w:hAnsi="GT Haptik" w:cstheme="majorBidi"/>
          <w:i/>
          <w:iCs/>
        </w:rPr>
        <w:t xml:space="preserve"> </w:t>
      </w:r>
      <w:proofErr w:type="spellStart"/>
      <w:r w:rsidRPr="00477CD8">
        <w:rPr>
          <w:rFonts w:ascii="GT Haptik" w:hAnsi="GT Haptik" w:cstheme="majorBidi"/>
          <w:i/>
          <w:iCs/>
        </w:rPr>
        <w:t>Description</w:t>
      </w:r>
      <w:proofErr w:type="spellEnd"/>
      <w:r w:rsidR="007508F9" w:rsidRPr="00477CD8">
        <w:rPr>
          <w:rFonts w:ascii="GT Haptik" w:hAnsi="GT Haptik" w:cstheme="majorBidi"/>
        </w:rPr>
        <w:t>,</w:t>
      </w:r>
      <w:r w:rsidRPr="00477CD8">
        <w:rPr>
          <w:rFonts w:ascii="GT Haptik" w:hAnsi="GT Haptik" w:cstheme="majorBidi"/>
        </w:rPr>
        <w:t xml:space="preserve"> </w:t>
      </w:r>
      <w:r w:rsidR="007508F9" w:rsidRPr="00477CD8">
        <w:rPr>
          <w:rFonts w:ascii="GT Haptik" w:hAnsi="GT Haptik" w:cstheme="majorBidi"/>
          <w:i/>
          <w:iCs/>
        </w:rPr>
        <w:t>e</w:t>
      </w:r>
      <w:r w:rsidRPr="00477CD8">
        <w:rPr>
          <w:rFonts w:ascii="GT Haptik" w:hAnsi="GT Haptik" w:cstheme="majorBidi"/>
          <w:i/>
          <w:iCs/>
        </w:rPr>
        <w:t>dizione consolidata</w:t>
      </w:r>
      <w:r w:rsidRPr="00477CD8">
        <w:rPr>
          <w:rFonts w:ascii="GT Haptik" w:hAnsi="GT Haptik" w:cstheme="majorBidi"/>
        </w:rPr>
        <w:t xml:space="preserve">, </w:t>
      </w:r>
      <w:r w:rsidR="007508F9" w:rsidRPr="00477CD8">
        <w:rPr>
          <w:rFonts w:ascii="GT Haptik" w:hAnsi="GT Haptik" w:cstheme="majorBidi"/>
        </w:rPr>
        <w:t>e</w:t>
      </w:r>
      <w:r w:rsidRPr="00477CD8">
        <w:rPr>
          <w:rFonts w:ascii="GT Haptik" w:hAnsi="GT Haptik" w:cstheme="majorBidi"/>
        </w:rPr>
        <w:t>dizione italiana a cura dell’Istituto centrale per il catalogo unico delle biblioteche italiane e per le informazioni bibliografiche, Roma, ICCU, 2012</w:t>
      </w:r>
      <w:r w:rsidR="007508F9" w:rsidRPr="00477CD8">
        <w:rPr>
          <w:rStyle w:val="Rimandonotaapidipagina"/>
          <w:rFonts w:ascii="GT Haptik" w:hAnsi="GT Haptik" w:cstheme="majorBidi"/>
        </w:rPr>
        <w:footnoteReference w:id="28"/>
      </w:r>
      <w:r w:rsidR="6EBAB0FB" w:rsidRPr="00477CD8">
        <w:rPr>
          <w:rFonts w:ascii="GT Haptik" w:hAnsi="GT Haptik" w:cstheme="majorBidi"/>
        </w:rPr>
        <w:t>;</w:t>
      </w:r>
    </w:p>
    <w:p w14:paraId="020D1C88" w14:textId="5B10ECF9" w:rsidR="0000109C" w:rsidRPr="00477CD8" w:rsidRDefault="0000109C" w:rsidP="005A2917">
      <w:pPr>
        <w:pStyle w:val="Paragrafoelenco"/>
        <w:numPr>
          <w:ilvl w:val="0"/>
          <w:numId w:val="13"/>
        </w:numPr>
        <w:spacing w:line="276" w:lineRule="auto"/>
        <w:ind w:right="1901"/>
        <w:jc w:val="both"/>
        <w:rPr>
          <w:rFonts w:ascii="GT Haptik" w:hAnsi="GT Haptik" w:cstheme="majorBidi"/>
          <w:lang w:val="en-US"/>
        </w:rPr>
      </w:pPr>
      <w:r w:rsidRPr="00477CD8">
        <w:rPr>
          <w:rFonts w:ascii="GT Haptik" w:hAnsi="GT Haptik" w:cstheme="majorBidi"/>
          <w:lang w:val="en-US"/>
        </w:rPr>
        <w:t xml:space="preserve">IFLA, </w:t>
      </w:r>
      <w:proofErr w:type="spellStart"/>
      <w:r w:rsidRPr="00477CD8">
        <w:rPr>
          <w:rFonts w:ascii="GT Haptik" w:hAnsi="GT Haptik" w:cstheme="majorBidi"/>
          <w:i/>
          <w:iCs/>
          <w:lang w:val="en-US"/>
        </w:rPr>
        <w:t>Unimarc</w:t>
      </w:r>
      <w:proofErr w:type="spellEnd"/>
      <w:r w:rsidRPr="00477CD8">
        <w:rPr>
          <w:rFonts w:ascii="GT Haptik" w:hAnsi="GT Haptik" w:cstheme="majorBidi"/>
          <w:i/>
          <w:iCs/>
          <w:lang w:val="en-US"/>
        </w:rPr>
        <w:t xml:space="preserve"> formats and related documentation</w:t>
      </w:r>
      <w:r w:rsidR="007508F9" w:rsidRPr="00477CD8">
        <w:rPr>
          <w:rStyle w:val="Rimandonotaapidipagina"/>
          <w:rFonts w:ascii="GT Haptik" w:hAnsi="GT Haptik" w:cstheme="majorBidi"/>
          <w:lang w:val="en-US"/>
        </w:rPr>
        <w:footnoteReference w:id="29"/>
      </w:r>
      <w:r w:rsidR="16329593" w:rsidRPr="00477CD8">
        <w:rPr>
          <w:rFonts w:ascii="GT Haptik" w:hAnsi="GT Haptik" w:cstheme="majorBidi"/>
          <w:lang w:val="en-US"/>
        </w:rPr>
        <w:t>.</w:t>
      </w:r>
    </w:p>
    <w:p w14:paraId="77C58EF8" w14:textId="77777777" w:rsidR="009169D8" w:rsidRPr="009F5339" w:rsidRDefault="009169D8" w:rsidP="000635B7">
      <w:pPr>
        <w:spacing w:line="276" w:lineRule="auto"/>
        <w:ind w:right="1901"/>
        <w:jc w:val="both"/>
        <w:rPr>
          <w:rFonts w:ascii="GT Haptik" w:hAnsi="GT Haptik" w:cstheme="majorHAnsi"/>
          <w:lang w:val="en-US"/>
        </w:rPr>
      </w:pPr>
    </w:p>
    <w:p w14:paraId="4C0C40F5" w14:textId="3B8EFE7B" w:rsidR="0000109C" w:rsidRPr="009F5339" w:rsidRDefault="0000109C" w:rsidP="000635B7">
      <w:pPr>
        <w:spacing w:line="276" w:lineRule="auto"/>
        <w:ind w:right="1901"/>
        <w:jc w:val="both"/>
        <w:rPr>
          <w:rFonts w:ascii="GT Haptik" w:hAnsi="GT Haptik" w:cstheme="majorHAnsi"/>
        </w:rPr>
      </w:pPr>
      <w:r w:rsidRPr="009F5339">
        <w:rPr>
          <w:rFonts w:ascii="GT Haptik" w:hAnsi="GT Haptik" w:cstheme="majorHAnsi"/>
        </w:rPr>
        <w:t>Per la catalogazione semantica gli standard di riferimento sono:</w:t>
      </w:r>
    </w:p>
    <w:p w14:paraId="0D24CFA6" w14:textId="2898A05E" w:rsidR="0000109C" w:rsidRPr="009F5339" w:rsidRDefault="0000109C" w:rsidP="005A2917">
      <w:pPr>
        <w:pStyle w:val="Paragrafoelenco"/>
        <w:numPr>
          <w:ilvl w:val="0"/>
          <w:numId w:val="14"/>
        </w:numPr>
        <w:spacing w:line="276" w:lineRule="auto"/>
        <w:ind w:right="1901"/>
        <w:jc w:val="both"/>
        <w:rPr>
          <w:rFonts w:ascii="GT Haptik" w:hAnsi="GT Haptik" w:cstheme="majorBidi"/>
          <w:u w:val="single"/>
        </w:rPr>
      </w:pPr>
      <w:r w:rsidRPr="009F5339">
        <w:rPr>
          <w:rFonts w:ascii="GT Haptik" w:hAnsi="GT Haptik" w:cstheme="majorBidi"/>
        </w:rPr>
        <w:t>Il nuovo soggettario di Firenze</w:t>
      </w:r>
      <w:r w:rsidR="00A11F66" w:rsidRPr="009F5339">
        <w:rPr>
          <w:rStyle w:val="Rimandonotaapidipagina"/>
          <w:rFonts w:ascii="GT Haptik" w:hAnsi="GT Haptik" w:cstheme="majorBidi"/>
        </w:rPr>
        <w:footnoteReference w:id="30"/>
      </w:r>
      <w:r w:rsidR="6EBB12D8" w:rsidRPr="009F5339">
        <w:rPr>
          <w:rFonts w:ascii="GT Haptik" w:hAnsi="GT Haptik" w:cstheme="majorBidi"/>
        </w:rPr>
        <w:t>;</w:t>
      </w:r>
    </w:p>
    <w:p w14:paraId="7EFFEF5F" w14:textId="0FE82A79" w:rsidR="009169D8" w:rsidRPr="00477CD8" w:rsidRDefault="0000109C" w:rsidP="005A2917">
      <w:pPr>
        <w:pStyle w:val="Paragrafoelenco"/>
        <w:numPr>
          <w:ilvl w:val="0"/>
          <w:numId w:val="14"/>
        </w:numPr>
        <w:spacing w:line="276" w:lineRule="auto"/>
        <w:ind w:right="1901"/>
        <w:jc w:val="both"/>
        <w:rPr>
          <w:rFonts w:ascii="GT Haptik" w:hAnsi="GT Haptik" w:cstheme="majorBidi"/>
          <w:color w:val="000000" w:themeColor="text1"/>
        </w:rPr>
      </w:pPr>
      <w:proofErr w:type="spellStart"/>
      <w:r w:rsidRPr="009F5339">
        <w:rPr>
          <w:rFonts w:ascii="GT Haptik" w:hAnsi="GT Haptik" w:cstheme="majorBidi"/>
          <w:i/>
          <w:iCs/>
        </w:rPr>
        <w:t>WebDewey</w:t>
      </w:r>
      <w:proofErr w:type="spellEnd"/>
      <w:r w:rsidRPr="009F5339">
        <w:rPr>
          <w:rFonts w:ascii="GT Haptik" w:hAnsi="GT Haptik" w:cstheme="majorBidi"/>
          <w:i/>
          <w:iCs/>
        </w:rPr>
        <w:t xml:space="preserve"> </w:t>
      </w:r>
      <w:r w:rsidRPr="009F5339">
        <w:rPr>
          <w:rFonts w:ascii="GT Haptik" w:hAnsi="GT Haptik" w:cstheme="majorBidi"/>
        </w:rPr>
        <w:t>ed</w:t>
      </w:r>
      <w:r w:rsidR="00A11F66" w:rsidRPr="009F5339">
        <w:rPr>
          <w:rFonts w:ascii="GT Haptik" w:hAnsi="GT Haptik" w:cstheme="majorBidi"/>
        </w:rPr>
        <w:t>izione</w:t>
      </w:r>
      <w:r w:rsidRPr="009F5339">
        <w:rPr>
          <w:rFonts w:ascii="GT Haptik" w:hAnsi="GT Haptik" w:cstheme="majorBidi"/>
        </w:rPr>
        <w:t xml:space="preserve"> italiana (23. ed</w:t>
      </w:r>
      <w:r w:rsidR="00A11F66" w:rsidRPr="009F5339">
        <w:rPr>
          <w:rFonts w:ascii="GT Haptik" w:hAnsi="GT Haptik" w:cstheme="majorBidi"/>
        </w:rPr>
        <w:t>izione</w:t>
      </w:r>
      <w:r w:rsidRPr="009F5339">
        <w:rPr>
          <w:rFonts w:ascii="GT Haptik" w:hAnsi="GT Haptik" w:cstheme="majorBidi"/>
        </w:rPr>
        <w:t xml:space="preserve"> in SBN) e versioni precedenti</w:t>
      </w:r>
      <w:r w:rsidR="00A11F66" w:rsidRPr="009F5339">
        <w:rPr>
          <w:rStyle w:val="Rimandonotaapidipagina"/>
          <w:rFonts w:ascii="GT Haptik" w:hAnsi="GT Haptik" w:cstheme="majorBidi"/>
        </w:rPr>
        <w:footnoteReference w:id="31"/>
      </w:r>
      <w:r w:rsidR="6441403E" w:rsidRPr="009F5339">
        <w:rPr>
          <w:rFonts w:ascii="GT Haptik" w:hAnsi="GT Haptik" w:cstheme="majorBidi"/>
        </w:rPr>
        <w:t>.</w:t>
      </w:r>
    </w:p>
    <w:p w14:paraId="58B2273E" w14:textId="77777777" w:rsidR="00477CD8" w:rsidRPr="00477CD8" w:rsidRDefault="00477CD8" w:rsidP="00477CD8">
      <w:pPr>
        <w:pStyle w:val="Paragrafoelenco"/>
        <w:spacing w:line="276" w:lineRule="auto"/>
        <w:ind w:right="1901"/>
        <w:jc w:val="both"/>
        <w:rPr>
          <w:rFonts w:ascii="GT Haptik" w:hAnsi="GT Haptik" w:cstheme="majorBidi"/>
          <w:color w:val="000000" w:themeColor="text1"/>
        </w:rPr>
      </w:pPr>
    </w:p>
    <w:p w14:paraId="73B8EC13" w14:textId="6106BAF9" w:rsidR="009A7CAC" w:rsidRPr="009F5339" w:rsidRDefault="0000109C" w:rsidP="000635B7">
      <w:pPr>
        <w:spacing w:line="276" w:lineRule="auto"/>
        <w:ind w:right="1901"/>
        <w:jc w:val="both"/>
        <w:rPr>
          <w:rFonts w:ascii="GT Haptik" w:hAnsi="GT Haptik" w:cstheme="majorBidi"/>
        </w:rPr>
      </w:pPr>
      <w:r w:rsidRPr="009F5339">
        <w:rPr>
          <w:rFonts w:ascii="GT Haptik" w:hAnsi="GT Haptik" w:cstheme="majorBidi"/>
        </w:rPr>
        <w:t xml:space="preserve">Saranno pubblicate le </w:t>
      </w:r>
      <w:r w:rsidR="00046DE1" w:rsidRPr="009F5339">
        <w:rPr>
          <w:rFonts w:ascii="GT Haptik" w:hAnsi="GT Haptik" w:cstheme="majorBidi"/>
        </w:rPr>
        <w:t>l</w:t>
      </w:r>
      <w:r w:rsidRPr="009F5339">
        <w:rPr>
          <w:rFonts w:ascii="GT Haptik" w:hAnsi="GT Haptik" w:cstheme="majorBidi"/>
        </w:rPr>
        <w:t>inee guida per la catalogazione semantica in SBN</w:t>
      </w:r>
      <w:r w:rsidR="00A11F66" w:rsidRPr="009F5339">
        <w:rPr>
          <w:rFonts w:ascii="GT Haptik" w:hAnsi="GT Haptik" w:cstheme="majorBidi"/>
        </w:rPr>
        <w:t>.</w:t>
      </w:r>
    </w:p>
    <w:p w14:paraId="26C20903" w14:textId="77C24AB5" w:rsidR="0000109C" w:rsidRPr="009F5339" w:rsidRDefault="0000109C" w:rsidP="000635B7">
      <w:pPr>
        <w:spacing w:line="276" w:lineRule="auto"/>
        <w:ind w:right="1901"/>
        <w:jc w:val="both"/>
        <w:rPr>
          <w:rFonts w:ascii="GT Haptik" w:hAnsi="GT Haptik" w:cstheme="majorHAnsi"/>
        </w:rPr>
      </w:pPr>
      <w:r w:rsidRPr="009F5339">
        <w:rPr>
          <w:rFonts w:ascii="GT Haptik" w:hAnsi="GT Haptik" w:cstheme="majorHAnsi"/>
        </w:rPr>
        <w:t>Per la catalogazione dei manoscritti</w:t>
      </w:r>
      <w:r w:rsidR="00FE0EAB" w:rsidRPr="009F5339">
        <w:rPr>
          <w:rFonts w:ascii="GT Haptik" w:hAnsi="GT Haptik" w:cstheme="majorHAnsi"/>
        </w:rPr>
        <w:t xml:space="preserve"> gli standard di riferimento sono</w:t>
      </w:r>
      <w:r w:rsidRPr="009F5339">
        <w:rPr>
          <w:rFonts w:ascii="GT Haptik" w:hAnsi="GT Haptik" w:cstheme="majorHAnsi"/>
        </w:rPr>
        <w:t>:</w:t>
      </w:r>
    </w:p>
    <w:p w14:paraId="7CE06F75" w14:textId="3B4C87DD" w:rsidR="0000109C" w:rsidRPr="00477CD8" w:rsidRDefault="0000109C" w:rsidP="005A2917">
      <w:pPr>
        <w:pStyle w:val="Paragrafoelenco"/>
        <w:numPr>
          <w:ilvl w:val="0"/>
          <w:numId w:val="15"/>
        </w:numPr>
        <w:shd w:val="clear" w:color="auto" w:fill="FFFFFF" w:themeFill="background1"/>
        <w:spacing w:line="276" w:lineRule="auto"/>
        <w:ind w:right="1901"/>
        <w:jc w:val="both"/>
        <w:rPr>
          <w:rFonts w:ascii="GT Haptik" w:hAnsi="GT Haptik" w:cstheme="majorBidi"/>
        </w:rPr>
      </w:pPr>
      <w:r w:rsidRPr="00774BCA">
        <w:rPr>
          <w:rFonts w:ascii="GT Haptik" w:hAnsi="GT Haptik" w:cstheme="majorBidi"/>
        </w:rPr>
        <w:t xml:space="preserve">la </w:t>
      </w:r>
      <w:r w:rsidRPr="00774BCA">
        <w:rPr>
          <w:rFonts w:ascii="GT Haptik" w:hAnsi="GT Haptik" w:cstheme="majorBidi"/>
          <w:i/>
          <w:iCs/>
        </w:rPr>
        <w:t>Guida a una descrizione uniforme dei manoscritti e al loro censimento</w:t>
      </w:r>
      <w:r w:rsidRPr="00774BCA">
        <w:rPr>
          <w:rFonts w:ascii="GT Haptik" w:hAnsi="GT Haptik" w:cstheme="majorBidi"/>
        </w:rPr>
        <w:t>, pubblicata dall’ICCU nel 1990</w:t>
      </w:r>
      <w:r w:rsidR="00A11F66" w:rsidRPr="00774BCA">
        <w:rPr>
          <w:rStyle w:val="Rimandonotaapidipagina"/>
          <w:rFonts w:ascii="GT Haptik" w:hAnsi="GT Haptik" w:cstheme="majorBidi"/>
        </w:rPr>
        <w:footnoteReference w:id="32"/>
      </w:r>
      <w:r w:rsidRPr="00774BCA">
        <w:rPr>
          <w:rFonts w:ascii="GT Haptik" w:hAnsi="GT Haptik" w:cstheme="majorBidi"/>
        </w:rPr>
        <w:t xml:space="preserve"> e ormai non più reperibile nella sua versione a stampa.</w:t>
      </w:r>
      <w:r w:rsidR="00477CD8">
        <w:rPr>
          <w:rFonts w:ascii="GT Haptik" w:hAnsi="GT Haptik" w:cstheme="majorHAnsi"/>
        </w:rPr>
        <w:t xml:space="preserve"> </w:t>
      </w:r>
      <w:r w:rsidRPr="00477CD8">
        <w:rPr>
          <w:rFonts w:ascii="GT Haptik" w:hAnsi="GT Haptik" w:cstheme="majorBidi"/>
        </w:rPr>
        <w:t xml:space="preserve">La </w:t>
      </w:r>
      <w:r w:rsidRPr="00477CD8">
        <w:rPr>
          <w:rFonts w:ascii="GT Haptik" w:hAnsi="GT Haptik" w:cstheme="majorBidi"/>
          <w:i/>
          <w:iCs/>
        </w:rPr>
        <w:t>Guida</w:t>
      </w:r>
      <w:r w:rsidRPr="00477CD8">
        <w:rPr>
          <w:rFonts w:ascii="GT Haptik" w:hAnsi="GT Haptik" w:cstheme="majorBidi"/>
        </w:rPr>
        <w:t xml:space="preserve"> contiene la scheda di censimento </w:t>
      </w:r>
      <w:proofErr w:type="spellStart"/>
      <w:r w:rsidRPr="00477CD8">
        <w:rPr>
          <w:rFonts w:ascii="GT Haptik" w:hAnsi="GT Haptik" w:cstheme="majorBidi"/>
        </w:rPr>
        <w:t>Jemolo</w:t>
      </w:r>
      <w:proofErr w:type="spellEnd"/>
      <w:r w:rsidRPr="00477CD8">
        <w:rPr>
          <w:rFonts w:ascii="GT Haptik" w:hAnsi="GT Haptik" w:cstheme="majorBidi"/>
        </w:rPr>
        <w:t xml:space="preserve">-Morelli, che ha costituito la base per l’elaborazione della scheda catalografica di </w:t>
      </w:r>
      <w:proofErr w:type="spellStart"/>
      <w:r w:rsidRPr="00477CD8">
        <w:rPr>
          <w:rFonts w:ascii="GT Haptik" w:hAnsi="GT Haptik" w:cstheme="majorBidi"/>
        </w:rPr>
        <w:t>Manus</w:t>
      </w:r>
      <w:proofErr w:type="spellEnd"/>
      <w:r w:rsidRPr="00477CD8">
        <w:rPr>
          <w:rFonts w:ascii="GT Haptik" w:hAnsi="GT Haptik" w:cstheme="majorBidi"/>
        </w:rPr>
        <w:t xml:space="preserve"> Online (MOL), e le istruzioni per la sua applicazione</w:t>
      </w:r>
      <w:r w:rsidR="21805F58" w:rsidRPr="00477CD8">
        <w:rPr>
          <w:rFonts w:ascii="GT Haptik" w:hAnsi="GT Haptik" w:cstheme="majorBidi"/>
        </w:rPr>
        <w:t>;</w:t>
      </w:r>
    </w:p>
    <w:p w14:paraId="4920E49F" w14:textId="1539E4A0" w:rsidR="0000109C" w:rsidRPr="00774BCA" w:rsidRDefault="0000109C" w:rsidP="005A2917">
      <w:pPr>
        <w:pStyle w:val="Paragrafoelenco"/>
        <w:numPr>
          <w:ilvl w:val="0"/>
          <w:numId w:val="15"/>
        </w:numPr>
        <w:shd w:val="clear" w:color="auto" w:fill="FFFFFF"/>
        <w:spacing w:line="276" w:lineRule="auto"/>
        <w:ind w:right="1901"/>
        <w:jc w:val="both"/>
        <w:rPr>
          <w:rFonts w:ascii="GT Haptik" w:hAnsi="GT Haptik" w:cstheme="majorBidi"/>
        </w:rPr>
      </w:pPr>
      <w:r w:rsidRPr="00774BCA">
        <w:rPr>
          <w:rFonts w:ascii="GT Haptik" w:hAnsi="GT Haptik" w:cstheme="majorBidi"/>
          <w:i/>
          <w:iCs/>
        </w:rPr>
        <w:t xml:space="preserve">Linee Guida per la formulazione e il trattamento in </w:t>
      </w:r>
      <w:proofErr w:type="spellStart"/>
      <w:r w:rsidRPr="00774BCA">
        <w:rPr>
          <w:rFonts w:ascii="GT Haptik" w:hAnsi="GT Haptik" w:cstheme="majorBidi"/>
          <w:i/>
          <w:iCs/>
        </w:rPr>
        <w:t>Manus</w:t>
      </w:r>
      <w:proofErr w:type="spellEnd"/>
      <w:r w:rsidRPr="00774BCA">
        <w:rPr>
          <w:rFonts w:ascii="GT Haptik" w:hAnsi="GT Haptik" w:cstheme="majorBidi"/>
          <w:i/>
          <w:iCs/>
        </w:rPr>
        <w:t xml:space="preserve"> Online (MOL) delle voci di autorità di nomi di persone, di enti, di famiglie e di luoghi</w:t>
      </w:r>
      <w:r w:rsidR="00A11F66" w:rsidRPr="00774BCA">
        <w:rPr>
          <w:rFonts w:ascii="GT Haptik" w:hAnsi="GT Haptik" w:cstheme="majorBidi"/>
          <w:i/>
          <w:iCs/>
        </w:rPr>
        <w:t>,</w:t>
      </w:r>
      <w:r w:rsidRPr="00774BCA">
        <w:rPr>
          <w:rFonts w:ascii="GT Haptik" w:hAnsi="GT Haptik" w:cstheme="majorBidi"/>
          <w:i/>
          <w:iCs/>
        </w:rPr>
        <w:t xml:space="preserve"> </w:t>
      </w:r>
      <w:r w:rsidRPr="00774BCA">
        <w:rPr>
          <w:rFonts w:ascii="GT Haptik" w:hAnsi="GT Haptik" w:cstheme="majorBidi"/>
        </w:rPr>
        <w:t>Roma, ICCU, 2018</w:t>
      </w:r>
      <w:r w:rsidR="00A11F66" w:rsidRPr="00774BCA">
        <w:rPr>
          <w:rStyle w:val="Rimandonotaapidipagina"/>
          <w:rFonts w:ascii="GT Haptik" w:hAnsi="GT Haptik" w:cstheme="majorBidi"/>
        </w:rPr>
        <w:footnoteReference w:id="33"/>
      </w:r>
      <w:r w:rsidR="00A11F66" w:rsidRPr="00774BCA">
        <w:rPr>
          <w:rFonts w:ascii="GT Haptik" w:hAnsi="GT Haptik" w:cstheme="majorBidi"/>
        </w:rPr>
        <w:t xml:space="preserve">. </w:t>
      </w:r>
      <w:r w:rsidRPr="00774BCA">
        <w:rPr>
          <w:rFonts w:ascii="GT Haptik" w:hAnsi="GT Haptik" w:cstheme="majorBidi"/>
        </w:rPr>
        <w:t xml:space="preserve">Questo nuovo strumento è il risultato </w:t>
      </w:r>
      <w:r w:rsidRPr="00774BCA">
        <w:rPr>
          <w:rFonts w:ascii="GT Haptik" w:hAnsi="GT Haptik" w:cstheme="majorBidi"/>
        </w:rPr>
        <w:lastRenderedPageBreak/>
        <w:t xml:space="preserve">dell’attività del </w:t>
      </w:r>
      <w:r w:rsidRPr="00774BCA">
        <w:rPr>
          <w:rFonts w:ascii="GT Haptik" w:hAnsi="GT Haptik" w:cstheme="majorBidi"/>
          <w:i/>
          <w:iCs/>
        </w:rPr>
        <w:t xml:space="preserve">Gruppo di Lavoro per la gestione e la manutenzione dell’Authority File di </w:t>
      </w:r>
      <w:proofErr w:type="spellStart"/>
      <w:r w:rsidRPr="00774BCA">
        <w:rPr>
          <w:rFonts w:ascii="GT Haptik" w:hAnsi="GT Haptik" w:cstheme="majorBidi"/>
          <w:i/>
          <w:iCs/>
        </w:rPr>
        <w:t>Manus</w:t>
      </w:r>
      <w:proofErr w:type="spellEnd"/>
      <w:r w:rsidRPr="00774BCA">
        <w:rPr>
          <w:rFonts w:ascii="GT Haptik" w:hAnsi="GT Haptik" w:cstheme="majorBidi"/>
          <w:i/>
          <w:iCs/>
        </w:rPr>
        <w:t xml:space="preserve"> Online e </w:t>
      </w:r>
      <w:r w:rsidRPr="00774BCA">
        <w:rPr>
          <w:rFonts w:ascii="GT Haptik" w:hAnsi="GT Haptik" w:cstheme="majorBidi"/>
        </w:rPr>
        <w:t>fornisce le indicazioni metodologiche e le norme per formulare e implementare in modo omogeneo le registrazioni di autorità in MOL, ossia di nomi di persone, di enti, di famiglie e di luoghi.</w:t>
      </w:r>
    </w:p>
    <w:p w14:paraId="38292788" w14:textId="77777777" w:rsidR="009169D8" w:rsidRPr="00774BCA" w:rsidRDefault="009169D8" w:rsidP="000635B7">
      <w:pPr>
        <w:shd w:val="clear" w:color="auto" w:fill="FFFFFF" w:themeFill="background1"/>
        <w:spacing w:line="276" w:lineRule="auto"/>
        <w:ind w:right="1901"/>
        <w:jc w:val="both"/>
        <w:rPr>
          <w:rFonts w:ascii="GT Haptik" w:hAnsi="GT Haptik" w:cstheme="majorBidi"/>
        </w:rPr>
      </w:pPr>
    </w:p>
    <w:p w14:paraId="78B4A8AB" w14:textId="0CAD2E0C" w:rsidR="009169D8" w:rsidRPr="00774BCA" w:rsidRDefault="00FE0EAB" w:rsidP="000635B7">
      <w:pPr>
        <w:shd w:val="clear" w:color="auto" w:fill="FFFFFF" w:themeFill="background1"/>
        <w:spacing w:line="276" w:lineRule="auto"/>
        <w:ind w:right="1901"/>
        <w:jc w:val="both"/>
        <w:rPr>
          <w:rFonts w:ascii="GT Haptik" w:hAnsi="GT Haptik" w:cstheme="majorBidi"/>
        </w:rPr>
      </w:pPr>
      <w:r w:rsidRPr="00774BCA">
        <w:rPr>
          <w:rFonts w:ascii="GT Haptik" w:hAnsi="GT Haptik" w:cstheme="majorBidi"/>
        </w:rPr>
        <w:t>I medesimi standard possono essere utilizzati anche per la descrizione dei beni sonori e audiovisivi</w:t>
      </w:r>
      <w:r w:rsidR="00450D25" w:rsidRPr="00774BCA">
        <w:rPr>
          <w:rFonts w:ascii="GT Haptik" w:hAnsi="GT Haptik" w:cstheme="majorBidi"/>
        </w:rPr>
        <w:t xml:space="preserve"> </w:t>
      </w:r>
      <w:r w:rsidRPr="00774BCA">
        <w:rPr>
          <w:rFonts w:ascii="GT Haptik" w:hAnsi="GT Haptik" w:cstheme="majorBidi"/>
        </w:rPr>
        <w:t xml:space="preserve">(in particolare ISBD-NBM e IASA </w:t>
      </w:r>
      <w:proofErr w:type="spellStart"/>
      <w:r w:rsidRPr="00774BCA">
        <w:rPr>
          <w:rFonts w:ascii="GT Haptik" w:hAnsi="GT Haptik" w:cstheme="majorBidi"/>
          <w:i/>
          <w:iCs/>
        </w:rPr>
        <w:t>Cataloguing</w:t>
      </w:r>
      <w:proofErr w:type="spellEnd"/>
      <w:r w:rsidRPr="00774BCA">
        <w:rPr>
          <w:rFonts w:ascii="GT Haptik" w:hAnsi="GT Haptik" w:cstheme="majorBidi"/>
          <w:i/>
          <w:iCs/>
        </w:rPr>
        <w:t xml:space="preserve"> </w:t>
      </w:r>
      <w:proofErr w:type="spellStart"/>
      <w:r w:rsidRPr="00774BCA">
        <w:rPr>
          <w:rFonts w:ascii="GT Haptik" w:hAnsi="GT Haptik" w:cstheme="majorBidi"/>
          <w:i/>
          <w:iCs/>
        </w:rPr>
        <w:t>Rules</w:t>
      </w:r>
      <w:proofErr w:type="spellEnd"/>
      <w:r w:rsidRPr="00774BCA">
        <w:rPr>
          <w:rFonts w:ascii="GT Haptik" w:hAnsi="GT Haptik" w:cstheme="majorBidi"/>
        </w:rPr>
        <w:t>)</w:t>
      </w:r>
      <w:r w:rsidRPr="00774BCA">
        <w:rPr>
          <w:rStyle w:val="Rimandonotaapidipagina"/>
          <w:rFonts w:ascii="GT Haptik" w:hAnsi="GT Haptik" w:cstheme="majorBidi"/>
        </w:rPr>
        <w:footnoteReference w:id="34"/>
      </w:r>
      <w:r w:rsidRPr="00774BCA">
        <w:rPr>
          <w:rFonts w:ascii="GT Haptik" w:hAnsi="GT Haptik" w:cstheme="majorBidi"/>
        </w:rPr>
        <w:t>.</w:t>
      </w:r>
    </w:p>
    <w:p w14:paraId="5C1D2B8F" w14:textId="2DCF901D" w:rsidR="043B00AF" w:rsidRPr="00774BCA" w:rsidRDefault="043B00AF" w:rsidP="000635B7">
      <w:pPr>
        <w:shd w:val="clear" w:color="auto" w:fill="FFFFFF" w:themeFill="background1"/>
        <w:spacing w:line="276" w:lineRule="auto"/>
        <w:ind w:right="1901"/>
        <w:jc w:val="both"/>
        <w:rPr>
          <w:rFonts w:ascii="GT Haptik" w:hAnsi="GT Haptik" w:cstheme="majorBidi"/>
        </w:rPr>
      </w:pPr>
      <w:r w:rsidRPr="00774BCA">
        <w:rPr>
          <w:rFonts w:ascii="GT Haptik" w:hAnsi="GT Haptik" w:cstheme="majorBidi"/>
        </w:rPr>
        <w:t xml:space="preserve">Lo standard di </w:t>
      </w:r>
      <w:proofErr w:type="spellStart"/>
      <w:r w:rsidRPr="00774BCA">
        <w:rPr>
          <w:rFonts w:ascii="GT Haptik" w:hAnsi="GT Haptik" w:cstheme="majorBidi"/>
        </w:rPr>
        <w:t>metadatazione</w:t>
      </w:r>
      <w:proofErr w:type="spellEnd"/>
      <w:r w:rsidRPr="00774BCA">
        <w:rPr>
          <w:rFonts w:ascii="GT Haptik" w:hAnsi="GT Haptik" w:cstheme="majorBidi"/>
        </w:rPr>
        <w:t xml:space="preserve"> delle risorse digitali, finora utilizzato a livello nazionale, è il MAG.</w:t>
      </w:r>
    </w:p>
    <w:p w14:paraId="483DF38A" w14:textId="73612148" w:rsidR="043B00AF" w:rsidRPr="00774BCA" w:rsidRDefault="043B00AF" w:rsidP="000635B7">
      <w:pPr>
        <w:shd w:val="clear" w:color="auto" w:fill="FFFFFF" w:themeFill="background1"/>
        <w:spacing w:line="276" w:lineRule="auto"/>
        <w:ind w:right="1901"/>
        <w:jc w:val="both"/>
        <w:rPr>
          <w:rFonts w:ascii="GT Haptik" w:hAnsi="GT Haptik" w:cstheme="majorBidi"/>
        </w:rPr>
      </w:pPr>
      <w:r w:rsidRPr="00774BCA">
        <w:rPr>
          <w:rFonts w:ascii="GT Haptik" w:hAnsi="GT Haptik" w:cstheme="majorBidi"/>
        </w:rPr>
        <w:t>A questo, si aggiunge il METS-</w:t>
      </w:r>
      <w:proofErr w:type="gramStart"/>
      <w:r w:rsidRPr="00774BCA">
        <w:rPr>
          <w:rFonts w:ascii="GT Haptik" w:hAnsi="GT Haptik" w:cstheme="majorBidi"/>
        </w:rPr>
        <w:t>SBN,  nuovo</w:t>
      </w:r>
      <w:proofErr w:type="gramEnd"/>
      <w:r w:rsidRPr="00774BCA">
        <w:rPr>
          <w:rFonts w:ascii="GT Haptik" w:hAnsi="GT Haptik" w:cstheme="majorBidi"/>
        </w:rPr>
        <w:t xml:space="preserve"> profilo che consente un’ulteriore interoperabilità fra i sistemi in ambito nazionale e internazionale.</w:t>
      </w:r>
    </w:p>
    <w:p w14:paraId="0EE93986" w14:textId="5A1F625C" w:rsidR="043B00AF" w:rsidRPr="00477CD8" w:rsidRDefault="043B00AF" w:rsidP="000635B7">
      <w:pPr>
        <w:shd w:val="clear" w:color="auto" w:fill="FFFFFF" w:themeFill="background1"/>
        <w:spacing w:line="276" w:lineRule="auto"/>
        <w:ind w:right="1901"/>
        <w:jc w:val="both"/>
        <w:rPr>
          <w:rFonts w:ascii="GT Haptik" w:hAnsi="GT Haptik" w:cstheme="majorBidi"/>
        </w:rPr>
      </w:pPr>
      <w:r w:rsidRPr="00774BCA">
        <w:rPr>
          <w:rFonts w:ascii="GT Haptik" w:hAnsi="GT Haptik" w:cstheme="majorBidi"/>
        </w:rPr>
        <w:t xml:space="preserve">Per ulteriori informazioni circa gli standard di </w:t>
      </w:r>
      <w:proofErr w:type="spellStart"/>
      <w:r w:rsidRPr="00774BCA">
        <w:rPr>
          <w:rFonts w:ascii="GT Haptik" w:hAnsi="GT Haptik" w:cstheme="majorBidi"/>
        </w:rPr>
        <w:t>metadatazione</w:t>
      </w:r>
      <w:proofErr w:type="spellEnd"/>
      <w:r w:rsidRPr="00774BCA">
        <w:rPr>
          <w:rFonts w:ascii="GT Haptik" w:hAnsi="GT Haptik" w:cstheme="majorBidi"/>
        </w:rPr>
        <w:t xml:space="preserve"> digitale di ambito bibliografico si consulti </w:t>
      </w:r>
      <w:r w:rsidRPr="0044438F">
        <w:rPr>
          <w:rFonts w:ascii="GT Haptik" w:hAnsi="GT Haptik" w:cstheme="majorBidi"/>
        </w:rPr>
        <w:t xml:space="preserve">la </w:t>
      </w:r>
      <w:hyperlink r:id="rId25">
        <w:r w:rsidRPr="0044438F">
          <w:rPr>
            <w:rStyle w:val="Collegamentoipertestuale"/>
            <w:rFonts w:ascii="GT Haptik" w:hAnsi="GT Haptik" w:cstheme="majorBidi"/>
            <w:color w:val="auto"/>
          </w:rPr>
          <w:t>pagina dedicata (Pagina sito ICCU – Linee Guida per il PND)</w:t>
        </w:r>
      </w:hyperlink>
      <w:r w:rsidRPr="00774BCA">
        <w:rPr>
          <w:rFonts w:ascii="GT Haptik" w:hAnsi="GT Haptik" w:cstheme="majorBidi"/>
        </w:rPr>
        <w:t>.</w:t>
      </w:r>
    </w:p>
    <w:p w14:paraId="3906E6C4" w14:textId="60084D89" w:rsidR="043B00AF" w:rsidRPr="003C4822" w:rsidRDefault="043B00AF" w:rsidP="000635B7">
      <w:pPr>
        <w:shd w:val="clear" w:color="auto" w:fill="FFFFFF" w:themeFill="background1"/>
        <w:spacing w:line="276" w:lineRule="auto"/>
        <w:ind w:right="1901"/>
        <w:jc w:val="both"/>
        <w:rPr>
          <w:rFonts w:ascii="GT Haptik" w:hAnsi="GT Haptik" w:cstheme="majorBidi"/>
          <w:sz w:val="24"/>
          <w:szCs w:val="24"/>
        </w:rPr>
      </w:pPr>
    </w:p>
    <w:p w14:paraId="57F10894" w14:textId="166367C2" w:rsidR="00994B17" w:rsidRPr="00C85087" w:rsidRDefault="744A8886" w:rsidP="000635B7">
      <w:pPr>
        <w:pStyle w:val="Titolo3"/>
        <w:spacing w:before="0" w:after="160" w:line="276" w:lineRule="auto"/>
        <w:ind w:right="1901"/>
        <w:rPr>
          <w:szCs w:val="28"/>
        </w:rPr>
      </w:pPr>
      <w:bookmarkStart w:id="119" w:name="_heading=h.lmq866m0hyof"/>
      <w:bookmarkStart w:id="120" w:name="_Toc103766019"/>
      <w:bookmarkEnd w:id="119"/>
      <w:r w:rsidRPr="00C85087">
        <w:rPr>
          <w:szCs w:val="28"/>
        </w:rPr>
        <w:t>B</w:t>
      </w:r>
      <w:r w:rsidR="4052B369" w:rsidRPr="00C85087">
        <w:rPr>
          <w:szCs w:val="28"/>
        </w:rPr>
        <w:t>.</w:t>
      </w:r>
      <w:r w:rsidRPr="00C85087">
        <w:rPr>
          <w:szCs w:val="28"/>
        </w:rPr>
        <w:t>3</w:t>
      </w:r>
      <w:r w:rsidR="00994B17" w:rsidRPr="00C85087">
        <w:rPr>
          <w:szCs w:val="28"/>
        </w:rPr>
        <w:t xml:space="preserve">. </w:t>
      </w:r>
      <w:r w:rsidR="0000109C" w:rsidRPr="00C85087">
        <w:rPr>
          <w:szCs w:val="28"/>
        </w:rPr>
        <w:t xml:space="preserve">Dominio </w:t>
      </w:r>
      <w:r w:rsidR="00CE1312" w:rsidRPr="00C85087">
        <w:rPr>
          <w:szCs w:val="28"/>
        </w:rPr>
        <w:t>c</w:t>
      </w:r>
      <w:r w:rsidR="0000109C" w:rsidRPr="00C85087">
        <w:rPr>
          <w:szCs w:val="28"/>
        </w:rPr>
        <w:t>atalografico</w:t>
      </w:r>
      <w:bookmarkEnd w:id="120"/>
    </w:p>
    <w:p w14:paraId="7EE51D00" w14:textId="3BB290D3" w:rsidR="00994B17" w:rsidRPr="009F5339" w:rsidRDefault="315D0B2E" w:rsidP="000635B7">
      <w:pPr>
        <w:spacing w:line="276" w:lineRule="auto"/>
        <w:ind w:right="1901"/>
        <w:jc w:val="both"/>
        <w:rPr>
          <w:rFonts w:ascii="GT Haptik" w:hAnsi="GT Haptik"/>
        </w:rPr>
      </w:pPr>
      <w:r w:rsidRPr="009F5339">
        <w:rPr>
          <w:rFonts w:ascii="GT Haptik" w:hAnsi="GT Haptik"/>
        </w:rPr>
        <w:t xml:space="preserve">Si fa riferimento a nove settori disciplinari tradizionalmente articolati in: </w:t>
      </w:r>
      <w:r w:rsidR="00994B17" w:rsidRPr="009F5339">
        <w:rPr>
          <w:rFonts w:ascii="GT Haptik" w:hAnsi="GT Haptik"/>
        </w:rPr>
        <w:t>B</w:t>
      </w:r>
      <w:r w:rsidR="0000109C" w:rsidRPr="009F5339">
        <w:rPr>
          <w:rFonts w:ascii="GT Haptik" w:hAnsi="GT Haptik"/>
        </w:rPr>
        <w:t xml:space="preserve">eni archeologici, architettonico-paesaggistici, </w:t>
      </w:r>
      <w:proofErr w:type="spellStart"/>
      <w:r w:rsidR="0000109C" w:rsidRPr="009F5339">
        <w:rPr>
          <w:rFonts w:ascii="GT Haptik" w:hAnsi="GT Haptik"/>
        </w:rPr>
        <w:t>demoetnoantropologici</w:t>
      </w:r>
      <w:proofErr w:type="spellEnd"/>
      <w:r w:rsidR="0000109C" w:rsidRPr="009F5339">
        <w:rPr>
          <w:rFonts w:ascii="GT Haptik" w:hAnsi="GT Haptik"/>
        </w:rPr>
        <w:t>, fotografici, naturalistici, numismatici,</w:t>
      </w:r>
      <w:r w:rsidR="00450D25" w:rsidRPr="009F5339">
        <w:rPr>
          <w:rFonts w:ascii="GT Haptik" w:hAnsi="GT Haptik"/>
        </w:rPr>
        <w:t xml:space="preserve"> </w:t>
      </w:r>
      <w:r w:rsidR="0000109C" w:rsidRPr="009F5339">
        <w:rPr>
          <w:rFonts w:ascii="GT Haptik" w:hAnsi="GT Haptik"/>
        </w:rPr>
        <w:t>scientifico-tecnologici,</w:t>
      </w:r>
      <w:r w:rsidR="00450D25" w:rsidRPr="009F5339">
        <w:rPr>
          <w:rFonts w:ascii="GT Haptik" w:hAnsi="GT Haptik"/>
        </w:rPr>
        <w:t xml:space="preserve"> </w:t>
      </w:r>
      <w:r w:rsidR="0000109C" w:rsidRPr="009F5339">
        <w:rPr>
          <w:rFonts w:ascii="GT Haptik" w:hAnsi="GT Haptik"/>
        </w:rPr>
        <w:t>storico-artistici, strumenti musicali</w:t>
      </w:r>
      <w:r w:rsidR="1413660C" w:rsidRPr="009F5339">
        <w:rPr>
          <w:rFonts w:ascii="GT Haptik" w:hAnsi="GT Haptik"/>
        </w:rPr>
        <w:t>.</w:t>
      </w:r>
    </w:p>
    <w:p w14:paraId="763D84AA" w14:textId="625B9435" w:rsidR="003154BE" w:rsidRPr="009F5339" w:rsidRDefault="1413660C" w:rsidP="000635B7">
      <w:pPr>
        <w:spacing w:line="276" w:lineRule="auto"/>
        <w:ind w:right="1901"/>
        <w:jc w:val="both"/>
        <w:rPr>
          <w:rFonts w:ascii="GT Haptik" w:hAnsi="GT Haptik" w:cstheme="majorBidi"/>
        </w:rPr>
      </w:pPr>
      <w:r w:rsidRPr="009F5339">
        <w:rPr>
          <w:rFonts w:ascii="GT Haptik" w:hAnsi="GT Haptik" w:cstheme="majorBidi"/>
        </w:rPr>
        <w:t>Per questi nove settori disciplinari occorre fare riferimento a</w:t>
      </w:r>
      <w:r w:rsidR="0000109C" w:rsidRPr="009F5339">
        <w:rPr>
          <w:rFonts w:ascii="GT Haptik" w:hAnsi="GT Haptik" w:cstheme="majorBidi"/>
        </w:rPr>
        <w:t>gli standard nazionali emanati dall’I</w:t>
      </w:r>
      <w:r w:rsidR="00FE0EAB" w:rsidRPr="009F5339">
        <w:rPr>
          <w:rFonts w:ascii="GT Haptik" w:hAnsi="GT Haptik" w:cstheme="majorBidi"/>
        </w:rPr>
        <w:t>CCD</w:t>
      </w:r>
      <w:r w:rsidR="0000109C" w:rsidRPr="009F5339">
        <w:rPr>
          <w:rFonts w:ascii="GT Haptik" w:hAnsi="GT Haptik" w:cstheme="majorBidi"/>
        </w:rPr>
        <w:t xml:space="preserve">, i cui tracciati sono disponibili in formato XSD su </w:t>
      </w:r>
      <w:proofErr w:type="spellStart"/>
      <w:r w:rsidR="0000109C" w:rsidRPr="009F5339">
        <w:rPr>
          <w:rFonts w:ascii="GT Haptik" w:hAnsi="GT Haptik" w:cstheme="majorBidi"/>
        </w:rPr>
        <w:t>GitHub</w:t>
      </w:r>
      <w:proofErr w:type="spellEnd"/>
      <w:r w:rsidR="00FE0EAB" w:rsidRPr="009F5339">
        <w:rPr>
          <w:rStyle w:val="Rimandonotaapidipagina"/>
          <w:rFonts w:ascii="GT Haptik" w:hAnsi="GT Haptik" w:cstheme="majorBidi"/>
        </w:rPr>
        <w:footnoteReference w:id="35"/>
      </w:r>
      <w:r w:rsidR="0000109C" w:rsidRPr="009F5339">
        <w:rPr>
          <w:rFonts w:ascii="GT Haptik" w:hAnsi="GT Haptik" w:cstheme="majorBidi"/>
        </w:rPr>
        <w:t xml:space="preserve">. Le norme di compilazione sono disponibili </w:t>
      </w:r>
      <w:r w:rsidR="00FE0EAB" w:rsidRPr="009F5339">
        <w:rPr>
          <w:rFonts w:ascii="GT Haptik" w:hAnsi="GT Haptik" w:cstheme="majorBidi"/>
        </w:rPr>
        <w:t>sul sito dell’ICCD</w:t>
      </w:r>
      <w:r w:rsidR="00FE0EAB" w:rsidRPr="009F5339">
        <w:rPr>
          <w:rStyle w:val="Rimandonotaapidipagina"/>
          <w:rFonts w:ascii="GT Haptik" w:hAnsi="GT Haptik" w:cstheme="majorBidi"/>
        </w:rPr>
        <w:footnoteReference w:id="36"/>
      </w:r>
      <w:r w:rsidR="00FE0EAB" w:rsidRPr="009F5339">
        <w:rPr>
          <w:rFonts w:ascii="GT Haptik" w:hAnsi="GT Haptik" w:cstheme="majorBidi"/>
        </w:rPr>
        <w:t>.</w:t>
      </w:r>
      <w:r w:rsidR="0000109C" w:rsidRPr="009F5339">
        <w:rPr>
          <w:rFonts w:ascii="GT Haptik" w:hAnsi="GT Haptik" w:cstheme="majorBidi"/>
        </w:rPr>
        <w:t xml:space="preserve"> </w:t>
      </w:r>
      <w:r w:rsidR="2F4D57DB" w:rsidRPr="009F5339">
        <w:rPr>
          <w:rFonts w:ascii="GT Haptik" w:hAnsi="GT Haptik" w:cstheme="majorBidi"/>
        </w:rPr>
        <w:t>Occorre fare riferimento alle versioni più recenti di tali standard.</w:t>
      </w:r>
    </w:p>
    <w:p w14:paraId="5547A5F9" w14:textId="39024F8D" w:rsidR="00994B17" w:rsidRPr="003C4822" w:rsidRDefault="00477CD8" w:rsidP="00477CD8">
      <w:pPr>
        <w:rPr>
          <w:rFonts w:ascii="GT Haptik" w:hAnsi="GT Haptik" w:cstheme="majorHAnsi"/>
          <w:sz w:val="24"/>
          <w:szCs w:val="24"/>
        </w:rPr>
      </w:pPr>
      <w:r>
        <w:rPr>
          <w:rFonts w:ascii="GT Haptik" w:hAnsi="GT Haptik" w:cstheme="majorHAnsi"/>
          <w:sz w:val="24"/>
          <w:szCs w:val="24"/>
        </w:rPr>
        <w:br w:type="page"/>
      </w:r>
    </w:p>
    <w:p w14:paraId="2F64D049" w14:textId="68829CD0" w:rsidR="0000109C" w:rsidRPr="00477CD8" w:rsidRDefault="06FC4D5F" w:rsidP="000635B7">
      <w:pPr>
        <w:pStyle w:val="Titolo2"/>
        <w:spacing w:before="0" w:after="160" w:line="276" w:lineRule="auto"/>
        <w:ind w:right="1901"/>
        <w:rPr>
          <w:rFonts w:ascii="GT Haptik Bold" w:hAnsi="GT Haptik Bold"/>
          <w:color w:val="2D489D"/>
          <w:sz w:val="40"/>
          <w:szCs w:val="28"/>
        </w:rPr>
      </w:pPr>
      <w:bookmarkStart w:id="121" w:name="_Toc103766020"/>
      <w:r w:rsidRPr="00477CD8">
        <w:rPr>
          <w:rFonts w:ascii="GT Haptik Bold" w:hAnsi="GT Haptik Bold"/>
          <w:color w:val="2D489D"/>
          <w:sz w:val="40"/>
          <w:szCs w:val="28"/>
        </w:rPr>
        <w:lastRenderedPageBreak/>
        <w:t>C</w:t>
      </w:r>
      <w:r w:rsidR="00994B17" w:rsidRPr="00477CD8">
        <w:rPr>
          <w:rFonts w:ascii="GT Haptik Bold" w:hAnsi="GT Haptik Bold"/>
          <w:color w:val="2D489D"/>
          <w:sz w:val="40"/>
          <w:szCs w:val="28"/>
        </w:rPr>
        <w:t xml:space="preserve">. </w:t>
      </w:r>
      <w:r w:rsidR="0000109C" w:rsidRPr="00477CD8">
        <w:rPr>
          <w:rFonts w:ascii="GT Haptik Bold" w:hAnsi="GT Haptik Bold"/>
          <w:color w:val="2D489D"/>
          <w:sz w:val="40"/>
          <w:szCs w:val="28"/>
        </w:rPr>
        <w:t>Metadati tecnici</w:t>
      </w:r>
      <w:bookmarkEnd w:id="121"/>
      <w:r w:rsidR="0000109C" w:rsidRPr="00477CD8">
        <w:rPr>
          <w:rFonts w:ascii="GT Haptik Bold" w:hAnsi="GT Haptik Bold"/>
          <w:color w:val="2D489D"/>
          <w:sz w:val="40"/>
          <w:szCs w:val="28"/>
        </w:rPr>
        <w:t xml:space="preserve"> </w:t>
      </w:r>
    </w:p>
    <w:p w14:paraId="0252908C" w14:textId="21B8F9E6" w:rsidR="00477CD8" w:rsidRDefault="00477CD8" w:rsidP="000635B7">
      <w:pPr>
        <w:spacing w:line="276" w:lineRule="auto"/>
        <w:ind w:right="1901"/>
        <w:jc w:val="both"/>
        <w:rPr>
          <w:rFonts w:ascii="GT Haptik" w:hAnsi="GT Haptik" w:cstheme="majorBidi"/>
        </w:rPr>
      </w:pPr>
      <w:r w:rsidRPr="00EC014F">
        <w:rPr>
          <w:rStyle w:val="PidipaginaCarattere"/>
          <w:rFonts w:ascii="GT Haptik Bold" w:hAnsi="GT Haptik Bold" w:cstheme="minorHAnsi"/>
          <w:noProof/>
          <w:color w:val="404040" w:themeColor="text1" w:themeTint="BF"/>
          <w:sz w:val="44"/>
        </w:rPr>
        <mc:AlternateContent>
          <mc:Choice Requires="wps">
            <w:drawing>
              <wp:anchor distT="0" distB="0" distL="114300" distR="114300" simplePos="0" relativeHeight="251703296" behindDoc="0" locked="0" layoutInCell="1" allowOverlap="1" wp14:anchorId="1A33AC9A" wp14:editId="151FF69B">
                <wp:simplePos x="0" y="0"/>
                <wp:positionH relativeFrom="column">
                  <wp:posOffset>-1486535</wp:posOffset>
                </wp:positionH>
                <wp:positionV relativeFrom="paragraph">
                  <wp:posOffset>104140</wp:posOffset>
                </wp:positionV>
                <wp:extent cx="6403975" cy="0"/>
                <wp:effectExtent l="0" t="0" r="34925" b="19050"/>
                <wp:wrapNone/>
                <wp:docPr id="30" name="Connettore diritto 30"/>
                <wp:cNvGraphicFramePr/>
                <a:graphic xmlns:a="http://schemas.openxmlformats.org/drawingml/2006/main">
                  <a:graphicData uri="http://schemas.microsoft.com/office/word/2010/wordprocessingShape">
                    <wps:wsp>
                      <wps:cNvCnPr/>
                      <wps:spPr>
                        <a:xfrm>
                          <a:off x="0" y="0"/>
                          <a:ext cx="6403975"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8F54191" id="Connettore diritto 30"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7.05pt,8.2pt" to="387.2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3d7QEAAC4EAAAOAAAAZHJzL2Uyb0RvYy54bWysU9uO0zAQfUfiHyy/06TdC9uo6T40Wl4Q&#10;VLD7Aa4zbqz1TbZp0r9n7KRZFhBCiBfH9pyZOed4srkftCIn8EFaU9PloqQEDLetNMeaPj0+vLuj&#10;JERmWqasgZqeIdD77ds3m95VsLKdVS14gkVMqHpX0y5GVxVF4B1oFhbWgcGgsF6ziEd/LFrPeqyu&#10;VbEqy9uit7513nIIAW+bMUi3ub4QwONnIQJEomqK3GJefV4PaS22G1YdPXOd5BMN9g8sNJMGm86l&#10;GhYZ+eblL6W05N4GK+KCW11YISSHrAHVLMuf1HztmIOsBc0JbrYp/L+y/NNp74lsa3qF9him8Y12&#10;1hiI0XogrfQSdwSD6FTvQoUJO7P30ym4vU+yB+F1+qIgMmR3z7O7METC8fL2urxav7+hhF9ixUui&#10;8yF+AKtJ2tRUSZOEs4qdPoaIzRB6gaRrZUiP47Yub5A11w75R3zB58dueodglWwfpFIJHfzxsFOe&#10;nBhOwaq5vls3SQ7WfAVLDRoWuhGXQxNMGUQn9aPevItnBSOVLyDQQVS4zJTz7MLcr31ezlUQmVIE&#10;8pqTyj8nTdiUBnme/zZxRueO1sQ5UUtj/e+6xuFCVYz4i+pRa5J9sO05v362A4cy2zj9QGnqfzzn&#10;9JfffPsdAAD//wMAUEsDBBQABgAIAAAAIQCoccOe2wAAAAoBAAAPAAAAZHJzL2Rvd25yZXYueG1s&#10;TI/RbsIwDEXfJ+0fIiPtZYIU6CgqTRGatA+g7ANC47UdiVM1AbK/n6c9bG+27/X1cbVPzoobTmHw&#10;pGC5yEAgtd4M1Cl4P73NtyBC1GS09YQKvjDAvn58qHRp/J2OeGtiJziEQqkV9DGOpZSh7dHpsPAj&#10;EmsffnI6cjt10kz6zuHOylWWbaTTA/GFXo/42mN7aa6OMVL7iUXudHpZn47hchiet7ZR6mmWDjsQ&#10;EVP8M8MPPu9AzUxnfyUThFUwX63zJXtZ2eQg2FEUORfn34GsK/n/hfobAAD//wMAUEsBAi0AFAAG&#10;AAgAAAAhALaDOJL+AAAA4QEAABMAAAAAAAAAAAAAAAAAAAAAAFtDb250ZW50X1R5cGVzXS54bWxQ&#10;SwECLQAUAAYACAAAACEAOP0h/9YAAACUAQAACwAAAAAAAAAAAAAAAAAvAQAAX3JlbHMvLnJlbHNQ&#10;SwECLQAUAAYACAAAACEA4rLN3e0BAAAuBAAADgAAAAAAAAAAAAAAAAAuAgAAZHJzL2Uyb0RvYy54&#10;bWxQSwECLQAUAAYACAAAACEAqHHDntsAAAAKAQAADwAAAAAAAAAAAAAAAABHBAAAZHJzL2Rvd25y&#10;ZXYueG1sUEsFBgAAAAAEAAQA8wAAAE8FAAAAAA==&#10;" strokecolor="#2d489d" strokeweight="1.5pt">
                <v:stroke linestyle="thickThin"/>
              </v:line>
            </w:pict>
          </mc:Fallback>
        </mc:AlternateContent>
      </w:r>
    </w:p>
    <w:p w14:paraId="69590720" w14:textId="286CD6FB" w:rsidR="0000109C" w:rsidRPr="00D220E9" w:rsidRDefault="00477CD8" w:rsidP="000635B7">
      <w:pPr>
        <w:spacing w:line="276" w:lineRule="auto"/>
        <w:ind w:right="1901"/>
        <w:jc w:val="both"/>
        <w:rPr>
          <w:rFonts w:ascii="GT Haptik" w:hAnsi="GT Haptik" w:cstheme="majorBidi"/>
        </w:rPr>
      </w:pPr>
      <w:r>
        <w:rPr>
          <w:rFonts w:ascii="GT Haptik" w:hAnsi="GT Haptik" w:cstheme="majorBidi"/>
        </w:rPr>
        <w:tab/>
      </w:r>
      <w:r w:rsidR="0000109C" w:rsidRPr="00D220E9">
        <w:rPr>
          <w:rFonts w:ascii="GT Haptik" w:hAnsi="GT Haptik" w:cstheme="majorBidi"/>
        </w:rPr>
        <w:t xml:space="preserve">I metadati tecnici possono essere interni o esterni al file. </w:t>
      </w:r>
      <w:r w:rsidR="00FE0EAB" w:rsidRPr="00D220E9">
        <w:rPr>
          <w:rFonts w:ascii="GT Haptik" w:hAnsi="GT Haptik" w:cstheme="majorBidi"/>
        </w:rPr>
        <w:t>Quelli</w:t>
      </w:r>
      <w:r w:rsidR="0000109C" w:rsidRPr="00D220E9">
        <w:rPr>
          <w:rFonts w:ascii="GT Haptik" w:hAnsi="GT Haptik" w:cstheme="majorBidi"/>
        </w:rPr>
        <w:t xml:space="preserve"> “interni” sono informazioni descrittive generate dall’applicativo o dallo strumento che produce il file. Essi vengono memorizzati al suo interno (</w:t>
      </w:r>
      <w:r w:rsidR="00FE0EAB" w:rsidRPr="00D220E9">
        <w:rPr>
          <w:rFonts w:ascii="GT Haptik" w:hAnsi="GT Haptik" w:cstheme="majorBidi"/>
        </w:rPr>
        <w:t>per</w:t>
      </w:r>
      <w:r w:rsidR="0000109C" w:rsidRPr="00D220E9">
        <w:rPr>
          <w:rFonts w:ascii="GT Haptik" w:hAnsi="GT Haptik" w:cstheme="majorBidi"/>
        </w:rPr>
        <w:t xml:space="preserve"> esempio</w:t>
      </w:r>
      <w:r w:rsidR="00FE0EAB" w:rsidRPr="00D220E9">
        <w:rPr>
          <w:rFonts w:ascii="GT Haptik" w:hAnsi="GT Haptik" w:cstheme="majorBidi"/>
        </w:rPr>
        <w:t>,</w:t>
      </w:r>
      <w:r w:rsidR="0000109C" w:rsidRPr="00D220E9">
        <w:rPr>
          <w:rFonts w:ascii="GT Haptik" w:hAnsi="GT Haptik" w:cstheme="majorBidi"/>
        </w:rPr>
        <w:t xml:space="preserve"> i file .doc generati dal programma Word o i file immagine prodotti da una fotocamera o da uno scanner).</w:t>
      </w:r>
      <w:r w:rsidR="00D17341" w:rsidRPr="00D220E9">
        <w:rPr>
          <w:rFonts w:ascii="GT Haptik" w:hAnsi="GT Haptik" w:cstheme="majorBidi"/>
        </w:rPr>
        <w:t xml:space="preserve"> Quelli</w:t>
      </w:r>
      <w:r w:rsidR="0000109C" w:rsidRPr="00D220E9">
        <w:rPr>
          <w:rFonts w:ascii="GT Haptik" w:hAnsi="GT Haptik" w:cstheme="majorBidi"/>
        </w:rPr>
        <w:t xml:space="preserve"> </w:t>
      </w:r>
      <w:r w:rsidR="00D17341" w:rsidRPr="00D220E9">
        <w:rPr>
          <w:rFonts w:ascii="GT Haptik" w:hAnsi="GT Haptik" w:cstheme="majorBidi"/>
        </w:rPr>
        <w:t>“</w:t>
      </w:r>
      <w:r w:rsidR="0000109C" w:rsidRPr="00D220E9">
        <w:rPr>
          <w:rFonts w:ascii="GT Haptik" w:hAnsi="GT Haptik" w:cstheme="majorBidi"/>
        </w:rPr>
        <w:t>esterni” sono codificati in un file separato che accompagna il file originale e vengono anche definiti “file sidecar” (</w:t>
      </w:r>
      <w:r w:rsidR="00D17341" w:rsidRPr="00D220E9">
        <w:rPr>
          <w:rFonts w:ascii="GT Haptik" w:hAnsi="GT Haptik" w:cstheme="majorBidi"/>
        </w:rPr>
        <w:t>per</w:t>
      </w:r>
      <w:r w:rsidR="0000109C" w:rsidRPr="00D220E9">
        <w:rPr>
          <w:rFonts w:ascii="GT Haptik" w:hAnsi="GT Haptik" w:cstheme="majorBidi"/>
        </w:rPr>
        <w:t xml:space="preserve"> esempio</w:t>
      </w:r>
      <w:r w:rsidR="00D17341" w:rsidRPr="00D220E9">
        <w:rPr>
          <w:rFonts w:ascii="GT Haptik" w:hAnsi="GT Haptik" w:cstheme="majorBidi"/>
        </w:rPr>
        <w:t>,</w:t>
      </w:r>
      <w:r w:rsidR="0000109C" w:rsidRPr="00D220E9">
        <w:rPr>
          <w:rFonts w:ascii="GT Haptik" w:hAnsi="GT Haptik" w:cstheme="majorBidi"/>
        </w:rPr>
        <w:t xml:space="preserve"> i file .</w:t>
      </w:r>
      <w:proofErr w:type="spellStart"/>
      <w:r w:rsidR="0000109C" w:rsidRPr="00D220E9">
        <w:rPr>
          <w:rFonts w:ascii="GT Haptik" w:hAnsi="GT Haptik" w:cstheme="majorBidi"/>
        </w:rPr>
        <w:t>xmp</w:t>
      </w:r>
      <w:proofErr w:type="spellEnd"/>
      <w:r w:rsidR="0000109C" w:rsidRPr="00D220E9">
        <w:rPr>
          <w:rFonts w:ascii="GT Haptik" w:hAnsi="GT Haptik" w:cstheme="majorBidi"/>
        </w:rPr>
        <w:t xml:space="preserve"> che accompagnano le diverse tipologie di file RAW prodotti dalle fotocamere). Generalmente i file sidecar vengono scritti da applicazioni di pos</w:t>
      </w:r>
      <w:r w:rsidR="00046DE1" w:rsidRPr="00D220E9">
        <w:rPr>
          <w:rFonts w:ascii="GT Haptik" w:hAnsi="GT Haptik" w:cstheme="majorBidi"/>
        </w:rPr>
        <w:t>t</w:t>
      </w:r>
      <w:r w:rsidR="00D17341" w:rsidRPr="00D220E9">
        <w:rPr>
          <w:rFonts w:ascii="GT Haptik" w:hAnsi="GT Haptik" w:cstheme="majorBidi"/>
        </w:rPr>
        <w:t>-</w:t>
      </w:r>
      <w:r w:rsidR="0000109C" w:rsidRPr="00D220E9">
        <w:rPr>
          <w:rFonts w:ascii="GT Haptik" w:hAnsi="GT Haptik" w:cstheme="majorBidi"/>
        </w:rPr>
        <w:t>produzione durante la modifica del file originale.</w:t>
      </w:r>
    </w:p>
    <w:p w14:paraId="452776A9" w14:textId="674D919E" w:rsidR="003154BE" w:rsidRPr="00D220E9" w:rsidRDefault="0000109C" w:rsidP="000635B7">
      <w:pPr>
        <w:spacing w:line="276" w:lineRule="auto"/>
        <w:ind w:right="1901"/>
        <w:jc w:val="both"/>
        <w:rPr>
          <w:rFonts w:ascii="GT Haptik" w:hAnsi="GT Haptik" w:cstheme="majorHAnsi"/>
        </w:rPr>
      </w:pPr>
      <w:r w:rsidRPr="00D220E9">
        <w:rPr>
          <w:rFonts w:ascii="GT Haptik" w:hAnsi="GT Haptik" w:cstheme="majorHAnsi"/>
        </w:rPr>
        <w:t xml:space="preserve">A volte lo stesso set di </w:t>
      </w:r>
      <w:proofErr w:type="spellStart"/>
      <w:r w:rsidRPr="00D220E9">
        <w:rPr>
          <w:rFonts w:ascii="GT Haptik" w:hAnsi="GT Haptik" w:cstheme="majorHAnsi"/>
        </w:rPr>
        <w:t>metadatazione</w:t>
      </w:r>
      <w:proofErr w:type="spellEnd"/>
      <w:r w:rsidRPr="00D220E9">
        <w:rPr>
          <w:rFonts w:ascii="GT Haptik" w:hAnsi="GT Haptik" w:cstheme="majorHAnsi"/>
        </w:rPr>
        <w:t xml:space="preserve"> descrittivo può essere all’interno del file o rappresentato al suo esterno.</w:t>
      </w:r>
    </w:p>
    <w:p w14:paraId="61E54AEB" w14:textId="77777777" w:rsidR="00994B17" w:rsidRPr="003C4822" w:rsidRDefault="00994B17" w:rsidP="000635B7">
      <w:pPr>
        <w:spacing w:line="276" w:lineRule="auto"/>
        <w:ind w:right="1901"/>
        <w:jc w:val="both"/>
        <w:rPr>
          <w:rFonts w:ascii="GT Haptik" w:hAnsi="GT Haptik" w:cstheme="majorHAnsi"/>
          <w:sz w:val="24"/>
          <w:szCs w:val="24"/>
        </w:rPr>
      </w:pPr>
    </w:p>
    <w:p w14:paraId="692A846B" w14:textId="2E4164A9" w:rsidR="0000109C" w:rsidRPr="00477CD8" w:rsidRDefault="00994B17" w:rsidP="000635B7">
      <w:pPr>
        <w:pStyle w:val="Titolo3"/>
        <w:spacing w:before="0" w:after="160" w:line="276" w:lineRule="auto"/>
        <w:ind w:right="1901"/>
        <w:rPr>
          <w:szCs w:val="28"/>
        </w:rPr>
      </w:pPr>
      <w:bookmarkStart w:id="122" w:name="_Toc103766021"/>
      <w:r w:rsidRPr="00477CD8">
        <w:rPr>
          <w:szCs w:val="28"/>
        </w:rPr>
        <w:t xml:space="preserve">C.1. </w:t>
      </w:r>
      <w:proofErr w:type="spellStart"/>
      <w:r w:rsidR="0000109C" w:rsidRPr="00477CD8">
        <w:rPr>
          <w:szCs w:val="28"/>
        </w:rPr>
        <w:t>Exif</w:t>
      </w:r>
      <w:bookmarkEnd w:id="122"/>
      <w:proofErr w:type="spellEnd"/>
    </w:p>
    <w:p w14:paraId="1F26E2B3" w14:textId="7BF5E173" w:rsidR="0000109C" w:rsidRPr="009B7612" w:rsidRDefault="0000109C" w:rsidP="000635B7">
      <w:pPr>
        <w:spacing w:line="276" w:lineRule="auto"/>
        <w:ind w:right="1901"/>
        <w:jc w:val="both"/>
        <w:rPr>
          <w:rFonts w:ascii="GT Haptik" w:hAnsi="GT Haptik" w:cstheme="majorBidi"/>
        </w:rPr>
      </w:pPr>
      <w:r w:rsidRPr="009B7612">
        <w:rPr>
          <w:rFonts w:ascii="GT Haptik" w:hAnsi="GT Haptik" w:cstheme="majorBidi"/>
        </w:rPr>
        <w:t xml:space="preserve">I metadati </w:t>
      </w:r>
      <w:proofErr w:type="spellStart"/>
      <w:r w:rsidRPr="009B7612">
        <w:rPr>
          <w:rFonts w:ascii="GT Haptik" w:hAnsi="GT Haptik" w:cstheme="majorBidi"/>
        </w:rPr>
        <w:t>Exif</w:t>
      </w:r>
      <w:proofErr w:type="spellEnd"/>
      <w:r w:rsidRPr="009B7612">
        <w:rPr>
          <w:rFonts w:ascii="GT Haptik" w:hAnsi="GT Haptik" w:cstheme="majorBidi"/>
        </w:rPr>
        <w:t xml:space="preserve"> (</w:t>
      </w:r>
      <w:proofErr w:type="spellStart"/>
      <w:r w:rsidRPr="009B7612">
        <w:rPr>
          <w:rFonts w:ascii="GT Haptik" w:hAnsi="GT Haptik" w:cstheme="majorBidi"/>
          <w:i/>
          <w:iCs/>
        </w:rPr>
        <w:t>Exchangeable</w:t>
      </w:r>
      <w:proofErr w:type="spellEnd"/>
      <w:r w:rsidRPr="009B7612">
        <w:rPr>
          <w:rFonts w:ascii="GT Haptik" w:hAnsi="GT Haptik" w:cstheme="majorBidi"/>
          <w:i/>
          <w:iCs/>
        </w:rPr>
        <w:t xml:space="preserve"> Image file format</w:t>
      </w:r>
      <w:r w:rsidRPr="009B7612">
        <w:rPr>
          <w:rFonts w:ascii="GT Haptik" w:hAnsi="GT Haptik" w:cstheme="majorBidi"/>
        </w:rPr>
        <w:t>)</w:t>
      </w:r>
      <w:r w:rsidRPr="009B7612">
        <w:rPr>
          <w:rFonts w:ascii="GT Haptik" w:hAnsi="GT Haptik" w:cstheme="majorBidi"/>
          <w:color w:val="000000"/>
          <w:vertAlign w:val="superscript"/>
        </w:rPr>
        <w:footnoteReference w:id="37"/>
      </w:r>
      <w:r w:rsidRPr="009B7612">
        <w:rPr>
          <w:rFonts w:ascii="GT Haptik" w:hAnsi="GT Haptik" w:cstheme="majorBidi"/>
        </w:rPr>
        <w:t xml:space="preserve"> descrivono i parametri tecnici utilizzati al momento dell’acquisizione dell’immagine (scansione o scatto fotografico). Le informazioni registrate possono riguardare: </w:t>
      </w:r>
    </w:p>
    <w:p w14:paraId="31D3C119" w14:textId="2738DBD8" w:rsidR="0000109C" w:rsidRPr="009B7612" w:rsidRDefault="0000109C" w:rsidP="005A2917">
      <w:pPr>
        <w:pStyle w:val="Paragrafoelenco"/>
        <w:numPr>
          <w:ilvl w:val="0"/>
          <w:numId w:val="16"/>
        </w:numPr>
        <w:pBdr>
          <w:top w:val="nil"/>
          <w:left w:val="nil"/>
          <w:bottom w:val="nil"/>
          <w:right w:val="nil"/>
          <w:between w:val="nil"/>
        </w:pBdr>
        <w:spacing w:line="276" w:lineRule="auto"/>
        <w:ind w:right="1901"/>
        <w:jc w:val="both"/>
        <w:rPr>
          <w:rFonts w:ascii="GT Haptik" w:hAnsi="GT Haptik" w:cstheme="majorBidi"/>
          <w:color w:val="000000"/>
        </w:rPr>
      </w:pPr>
      <w:r w:rsidRPr="009B7612">
        <w:rPr>
          <w:rFonts w:ascii="GT Haptik" w:hAnsi="GT Haptik" w:cstheme="majorBidi"/>
        </w:rPr>
        <w:t>specifiche de</w:t>
      </w:r>
      <w:r w:rsidRPr="009B7612">
        <w:rPr>
          <w:rFonts w:ascii="GT Haptik" w:hAnsi="GT Haptik" w:cstheme="majorBidi"/>
          <w:color w:val="000000" w:themeColor="text1"/>
        </w:rPr>
        <w:t>ll’hardware usato per creare l’immagine (p</w:t>
      </w:r>
      <w:r w:rsidR="00D17341" w:rsidRPr="009B7612">
        <w:rPr>
          <w:rFonts w:ascii="GT Haptik" w:hAnsi="GT Haptik" w:cstheme="majorBidi"/>
          <w:color w:val="000000" w:themeColor="text1"/>
        </w:rPr>
        <w:t xml:space="preserve">er </w:t>
      </w:r>
      <w:r w:rsidRPr="009B7612">
        <w:rPr>
          <w:rFonts w:ascii="GT Haptik" w:hAnsi="GT Haptik" w:cstheme="majorBidi"/>
          <w:color w:val="000000" w:themeColor="text1"/>
        </w:rPr>
        <w:t>es</w:t>
      </w:r>
      <w:r w:rsidR="00D17341" w:rsidRPr="009B7612">
        <w:rPr>
          <w:rFonts w:ascii="GT Haptik" w:hAnsi="GT Haptik" w:cstheme="majorBidi"/>
          <w:color w:val="000000" w:themeColor="text1"/>
        </w:rPr>
        <w:t>empio,</w:t>
      </w:r>
      <w:r w:rsidRPr="009B7612">
        <w:rPr>
          <w:rFonts w:ascii="GT Haptik" w:hAnsi="GT Haptik" w:cstheme="majorBidi"/>
          <w:color w:val="000000" w:themeColor="text1"/>
        </w:rPr>
        <w:t xml:space="preserve"> modello di fotocamera, ottiche, flash e altra apparecchiatura, con i loro parametri di scatto)</w:t>
      </w:r>
      <w:r w:rsidR="4BC6D2B9" w:rsidRPr="009B7612">
        <w:rPr>
          <w:rFonts w:ascii="GT Haptik" w:hAnsi="GT Haptik" w:cstheme="majorBidi"/>
          <w:color w:val="000000" w:themeColor="text1"/>
        </w:rPr>
        <w:t>;</w:t>
      </w:r>
    </w:p>
    <w:p w14:paraId="23A3AE48" w14:textId="272AE1D5" w:rsidR="0000109C" w:rsidRPr="009B7612" w:rsidRDefault="0000109C" w:rsidP="005A2917">
      <w:pPr>
        <w:pStyle w:val="Paragrafoelenco"/>
        <w:numPr>
          <w:ilvl w:val="0"/>
          <w:numId w:val="16"/>
        </w:numPr>
        <w:pBdr>
          <w:top w:val="nil"/>
          <w:left w:val="nil"/>
          <w:bottom w:val="nil"/>
          <w:right w:val="nil"/>
          <w:between w:val="nil"/>
        </w:pBdr>
        <w:spacing w:line="276" w:lineRule="auto"/>
        <w:ind w:right="1901"/>
        <w:jc w:val="both"/>
        <w:rPr>
          <w:rFonts w:ascii="GT Haptik" w:hAnsi="GT Haptik" w:cstheme="majorBidi"/>
          <w:color w:val="000000"/>
        </w:rPr>
      </w:pPr>
      <w:r w:rsidRPr="009B7612">
        <w:rPr>
          <w:rFonts w:ascii="GT Haptik" w:hAnsi="GT Haptik" w:cstheme="majorBidi"/>
          <w:color w:val="000000" w:themeColor="text1"/>
        </w:rPr>
        <w:t>data, ora ed eventuale posizione geografica della creazione</w:t>
      </w:r>
      <w:r w:rsidR="142B95D9" w:rsidRPr="009B7612">
        <w:rPr>
          <w:rFonts w:ascii="GT Haptik" w:hAnsi="GT Haptik" w:cstheme="majorBidi"/>
          <w:color w:val="000000" w:themeColor="text1"/>
        </w:rPr>
        <w:t>;</w:t>
      </w:r>
    </w:p>
    <w:p w14:paraId="5961BD99" w14:textId="44391838" w:rsidR="0000109C" w:rsidRPr="009B7612" w:rsidRDefault="0000109C" w:rsidP="005A2917">
      <w:pPr>
        <w:pStyle w:val="Paragrafoelenco"/>
        <w:numPr>
          <w:ilvl w:val="0"/>
          <w:numId w:val="16"/>
        </w:numPr>
        <w:pBdr>
          <w:top w:val="nil"/>
          <w:left w:val="nil"/>
          <w:bottom w:val="nil"/>
          <w:right w:val="nil"/>
          <w:between w:val="nil"/>
        </w:pBdr>
        <w:spacing w:line="276" w:lineRule="auto"/>
        <w:ind w:right="1901"/>
        <w:jc w:val="both"/>
        <w:rPr>
          <w:rFonts w:ascii="GT Haptik" w:hAnsi="GT Haptik" w:cstheme="majorBidi"/>
          <w:color w:val="000000"/>
        </w:rPr>
      </w:pPr>
      <w:r w:rsidRPr="009B7612">
        <w:rPr>
          <w:rFonts w:ascii="GT Haptik" w:hAnsi="GT Haptik" w:cstheme="majorBidi"/>
          <w:color w:val="000000" w:themeColor="text1"/>
        </w:rPr>
        <w:t>nome o altre caratteristiche dell’autore</w:t>
      </w:r>
      <w:r w:rsidR="2941BEE7" w:rsidRPr="009B7612">
        <w:rPr>
          <w:rFonts w:ascii="GT Haptik" w:hAnsi="GT Haptik" w:cstheme="majorBidi"/>
          <w:color w:val="000000" w:themeColor="text1"/>
        </w:rPr>
        <w:t>;</w:t>
      </w:r>
    </w:p>
    <w:p w14:paraId="15B36E53" w14:textId="6461BEC8" w:rsidR="0000109C" w:rsidRPr="009B7612" w:rsidRDefault="0000109C" w:rsidP="005A2917">
      <w:pPr>
        <w:pStyle w:val="Paragrafoelenco"/>
        <w:numPr>
          <w:ilvl w:val="0"/>
          <w:numId w:val="16"/>
        </w:numPr>
        <w:pBdr>
          <w:top w:val="nil"/>
          <w:left w:val="nil"/>
          <w:bottom w:val="nil"/>
          <w:right w:val="nil"/>
          <w:between w:val="nil"/>
        </w:pBdr>
        <w:spacing w:line="276" w:lineRule="auto"/>
        <w:ind w:right="1901"/>
        <w:jc w:val="both"/>
        <w:rPr>
          <w:rFonts w:ascii="GT Haptik" w:hAnsi="GT Haptik" w:cstheme="majorBidi"/>
          <w:color w:val="000000"/>
        </w:rPr>
      </w:pPr>
      <w:r w:rsidRPr="009B7612">
        <w:rPr>
          <w:rFonts w:ascii="GT Haptik" w:hAnsi="GT Haptik" w:cstheme="majorBidi"/>
          <w:color w:val="000000" w:themeColor="text1"/>
        </w:rPr>
        <w:t>eventuali licenze d’uso dell’immagine (</w:t>
      </w:r>
      <w:r w:rsidRPr="009B7612">
        <w:rPr>
          <w:rFonts w:ascii="GT Haptik" w:hAnsi="GT Haptik" w:cstheme="majorBidi"/>
          <w:i/>
          <w:iCs/>
          <w:color w:val="000000" w:themeColor="text1"/>
        </w:rPr>
        <w:t>Copyright</w:t>
      </w:r>
      <w:r w:rsidRPr="009B7612">
        <w:rPr>
          <w:rFonts w:ascii="GT Haptik" w:hAnsi="GT Haptik" w:cstheme="majorBidi"/>
          <w:color w:val="000000" w:themeColor="text1"/>
        </w:rPr>
        <w:t xml:space="preserve">©, </w:t>
      </w:r>
      <w:r w:rsidRPr="009B7612">
        <w:rPr>
          <w:rFonts w:ascii="GT Haptik" w:hAnsi="GT Haptik" w:cstheme="majorBidi"/>
          <w:i/>
          <w:iCs/>
          <w:color w:val="000000" w:themeColor="text1"/>
        </w:rPr>
        <w:t xml:space="preserve">Creative </w:t>
      </w:r>
      <w:proofErr w:type="spellStart"/>
      <w:r w:rsidRPr="009B7612">
        <w:rPr>
          <w:rFonts w:ascii="GT Haptik" w:hAnsi="GT Haptik" w:cstheme="majorBidi"/>
          <w:i/>
          <w:iCs/>
          <w:color w:val="000000" w:themeColor="text1"/>
        </w:rPr>
        <w:t>Commons</w:t>
      </w:r>
      <w:proofErr w:type="spellEnd"/>
      <w:r w:rsidRPr="009B7612">
        <w:rPr>
          <w:rFonts w:ascii="GT Haptik" w:hAnsi="GT Haptik" w:cstheme="majorBidi"/>
          <w:color w:val="000000" w:themeColor="text1"/>
        </w:rPr>
        <w:t>, e</w:t>
      </w:r>
      <w:r w:rsidR="00D17341" w:rsidRPr="009B7612">
        <w:rPr>
          <w:rFonts w:ascii="GT Haptik" w:hAnsi="GT Haptik" w:cstheme="majorBidi"/>
          <w:color w:val="000000" w:themeColor="text1"/>
        </w:rPr>
        <w:t>t</w:t>
      </w:r>
      <w:r w:rsidRPr="009B7612">
        <w:rPr>
          <w:rFonts w:ascii="GT Haptik" w:hAnsi="GT Haptik" w:cstheme="majorBidi"/>
          <w:color w:val="000000" w:themeColor="text1"/>
        </w:rPr>
        <w:t>c.)</w:t>
      </w:r>
      <w:r w:rsidR="48AB03ED" w:rsidRPr="009B7612">
        <w:rPr>
          <w:rFonts w:ascii="GT Haptik" w:hAnsi="GT Haptik" w:cstheme="majorBidi"/>
          <w:color w:val="000000" w:themeColor="text1"/>
        </w:rPr>
        <w:t>;</w:t>
      </w:r>
      <w:r w:rsidRPr="009B7612">
        <w:rPr>
          <w:rFonts w:ascii="GT Haptik" w:hAnsi="GT Haptik" w:cstheme="majorBidi"/>
          <w:color w:val="000000" w:themeColor="text1"/>
        </w:rPr>
        <w:t xml:space="preserve"> </w:t>
      </w:r>
    </w:p>
    <w:p w14:paraId="1F9C3488" w14:textId="2F2B82CB" w:rsidR="0000109C" w:rsidRPr="009B7612" w:rsidRDefault="0000109C" w:rsidP="005A2917">
      <w:pPr>
        <w:pStyle w:val="Paragrafoelenco"/>
        <w:numPr>
          <w:ilvl w:val="0"/>
          <w:numId w:val="16"/>
        </w:numPr>
        <w:pBdr>
          <w:top w:val="nil"/>
          <w:left w:val="nil"/>
          <w:bottom w:val="nil"/>
          <w:right w:val="nil"/>
          <w:between w:val="nil"/>
        </w:pBdr>
        <w:spacing w:line="276" w:lineRule="auto"/>
        <w:ind w:right="1901"/>
        <w:jc w:val="both"/>
        <w:rPr>
          <w:rFonts w:ascii="GT Haptik" w:hAnsi="GT Haptik" w:cstheme="majorBidi"/>
          <w:color w:val="000000"/>
        </w:rPr>
      </w:pPr>
      <w:r w:rsidRPr="009B7612">
        <w:rPr>
          <w:rFonts w:ascii="GT Haptik" w:hAnsi="GT Haptik" w:cstheme="majorBidi"/>
          <w:color w:val="000000" w:themeColor="text1"/>
        </w:rPr>
        <w:t>informazioni colorimetriche (spazio-colore, punto di bianco, profilo I</w:t>
      </w:r>
      <w:r w:rsidR="00D17341" w:rsidRPr="009B7612">
        <w:rPr>
          <w:rFonts w:ascii="GT Haptik" w:hAnsi="GT Haptik" w:cstheme="majorBidi"/>
          <w:color w:val="000000" w:themeColor="text1"/>
        </w:rPr>
        <w:t>CC</w:t>
      </w:r>
      <w:r w:rsidRPr="009B7612">
        <w:rPr>
          <w:rFonts w:ascii="GT Haptik" w:hAnsi="GT Haptik" w:cstheme="majorBidi"/>
          <w:color w:val="000000" w:themeColor="text1"/>
        </w:rPr>
        <w:t xml:space="preserve">, </w:t>
      </w:r>
      <w:proofErr w:type="spellStart"/>
      <w:r w:rsidRPr="009B7612">
        <w:rPr>
          <w:rFonts w:ascii="GT Haptik" w:hAnsi="GT Haptik" w:cstheme="majorBidi"/>
          <w:color w:val="000000" w:themeColor="text1"/>
        </w:rPr>
        <w:t>ec</w:t>
      </w:r>
      <w:r w:rsidR="00D17341" w:rsidRPr="009B7612">
        <w:rPr>
          <w:rFonts w:ascii="GT Haptik" w:hAnsi="GT Haptik" w:cstheme="majorBidi"/>
          <w:color w:val="000000" w:themeColor="text1"/>
        </w:rPr>
        <w:t>t</w:t>
      </w:r>
      <w:proofErr w:type="spellEnd"/>
      <w:r w:rsidRPr="009B7612">
        <w:rPr>
          <w:rFonts w:ascii="GT Haptik" w:hAnsi="GT Haptik" w:cstheme="majorBidi"/>
          <w:color w:val="000000" w:themeColor="text1"/>
        </w:rPr>
        <w:t>.)</w:t>
      </w:r>
      <w:r w:rsidR="73F776B7" w:rsidRPr="009B7612">
        <w:rPr>
          <w:rFonts w:ascii="GT Haptik" w:hAnsi="GT Haptik" w:cstheme="majorBidi"/>
          <w:color w:val="000000" w:themeColor="text1"/>
        </w:rPr>
        <w:t>;</w:t>
      </w:r>
    </w:p>
    <w:p w14:paraId="52C028BC" w14:textId="7ECDE5EC" w:rsidR="00994B17" w:rsidRPr="009B7612" w:rsidRDefault="0000109C" w:rsidP="005A2917">
      <w:pPr>
        <w:pStyle w:val="Paragrafoelenco"/>
        <w:numPr>
          <w:ilvl w:val="0"/>
          <w:numId w:val="16"/>
        </w:numPr>
        <w:pBdr>
          <w:top w:val="nil"/>
          <w:left w:val="nil"/>
          <w:bottom w:val="nil"/>
          <w:right w:val="nil"/>
          <w:between w:val="nil"/>
        </w:pBdr>
        <w:spacing w:line="276" w:lineRule="auto"/>
        <w:ind w:right="1901"/>
        <w:jc w:val="both"/>
        <w:rPr>
          <w:rFonts w:ascii="GT Haptik" w:hAnsi="GT Haptik" w:cstheme="majorBidi"/>
          <w:color w:val="000000"/>
        </w:rPr>
      </w:pPr>
      <w:r w:rsidRPr="009B7612">
        <w:rPr>
          <w:rFonts w:ascii="GT Haptik" w:hAnsi="GT Haptik" w:cstheme="majorBidi"/>
          <w:color w:val="000000" w:themeColor="text1"/>
        </w:rPr>
        <w:t>eventuale proiezione piana di uno spazio curvo (p</w:t>
      </w:r>
      <w:r w:rsidR="00D17341" w:rsidRPr="009B7612">
        <w:rPr>
          <w:rFonts w:ascii="GT Haptik" w:hAnsi="GT Haptik" w:cstheme="majorBidi"/>
          <w:color w:val="000000" w:themeColor="text1"/>
        </w:rPr>
        <w:t xml:space="preserve">er </w:t>
      </w:r>
      <w:r w:rsidR="0602049D" w:rsidRPr="009B7612">
        <w:rPr>
          <w:rFonts w:ascii="GT Haptik" w:hAnsi="GT Haptik" w:cstheme="majorBidi"/>
          <w:color w:val="000000" w:themeColor="text1"/>
        </w:rPr>
        <w:t>esempio</w:t>
      </w:r>
      <w:r w:rsidR="00D17341" w:rsidRPr="009B7612">
        <w:rPr>
          <w:rFonts w:ascii="GT Haptik" w:hAnsi="GT Haptik" w:cstheme="majorBidi"/>
          <w:color w:val="000000" w:themeColor="text1"/>
        </w:rPr>
        <w:t>,</w:t>
      </w:r>
      <w:r w:rsidRPr="009B7612">
        <w:rPr>
          <w:rFonts w:ascii="GT Haptik" w:hAnsi="GT Haptik" w:cstheme="majorBidi"/>
          <w:color w:val="000000" w:themeColor="text1"/>
        </w:rPr>
        <w:t xml:space="preserve"> equi-rettangolare, altrimenti detta “latitudine/longitudine” o, più impropriamente, “360°”)</w:t>
      </w:r>
      <w:r w:rsidR="7CD9547D" w:rsidRPr="009B7612">
        <w:rPr>
          <w:rFonts w:ascii="GT Haptik" w:hAnsi="GT Haptik" w:cstheme="majorBidi"/>
          <w:color w:val="000000" w:themeColor="text1"/>
        </w:rPr>
        <w:t>.</w:t>
      </w:r>
    </w:p>
    <w:p w14:paraId="36B01B3E" w14:textId="30E79B2D" w:rsidR="00994B17" w:rsidRPr="003C4822" w:rsidRDefault="00994B17" w:rsidP="000635B7">
      <w:pPr>
        <w:pBdr>
          <w:top w:val="nil"/>
          <w:left w:val="nil"/>
          <w:bottom w:val="nil"/>
          <w:right w:val="nil"/>
          <w:between w:val="nil"/>
        </w:pBdr>
        <w:spacing w:line="276" w:lineRule="auto"/>
        <w:ind w:right="1901"/>
        <w:jc w:val="both"/>
        <w:rPr>
          <w:rFonts w:ascii="GT Haptik" w:hAnsi="GT Haptik" w:cstheme="majorHAnsi"/>
          <w:color w:val="000000"/>
          <w:sz w:val="24"/>
          <w:szCs w:val="24"/>
        </w:rPr>
      </w:pPr>
      <w:bookmarkStart w:id="123" w:name="_heading=h.ersi13niarc" w:colFirst="0" w:colLast="0"/>
      <w:bookmarkEnd w:id="123"/>
    </w:p>
    <w:p w14:paraId="4F2E0808" w14:textId="1F73194E" w:rsidR="0000109C" w:rsidRPr="00477CD8" w:rsidRDefault="00994B17" w:rsidP="000635B7">
      <w:pPr>
        <w:pStyle w:val="Titolo3"/>
        <w:spacing w:before="0" w:after="160" w:line="276" w:lineRule="auto"/>
        <w:ind w:right="1901"/>
        <w:rPr>
          <w:szCs w:val="28"/>
        </w:rPr>
      </w:pPr>
      <w:bookmarkStart w:id="124" w:name="_Toc103766022"/>
      <w:r w:rsidRPr="00477CD8">
        <w:rPr>
          <w:szCs w:val="28"/>
        </w:rPr>
        <w:lastRenderedPageBreak/>
        <w:t xml:space="preserve">C.2. </w:t>
      </w:r>
      <w:r w:rsidR="0000109C" w:rsidRPr="00477CD8">
        <w:rPr>
          <w:szCs w:val="28"/>
        </w:rPr>
        <w:t>IPTC</w:t>
      </w:r>
      <w:bookmarkEnd w:id="124"/>
    </w:p>
    <w:p w14:paraId="33F6FC8A" w14:textId="56C1D07A" w:rsidR="0000109C" w:rsidRPr="009B7612" w:rsidRDefault="0000109C" w:rsidP="000635B7">
      <w:pPr>
        <w:spacing w:line="276" w:lineRule="auto"/>
        <w:ind w:right="1901"/>
        <w:jc w:val="both"/>
        <w:rPr>
          <w:rFonts w:ascii="GT Haptik" w:hAnsi="GT Haptik" w:cstheme="majorBidi"/>
        </w:rPr>
      </w:pPr>
      <w:r w:rsidRPr="009B7612">
        <w:rPr>
          <w:rFonts w:ascii="GT Haptik" w:hAnsi="GT Haptik" w:cstheme="majorBidi"/>
        </w:rPr>
        <w:t>I metadati IPTC (</w:t>
      </w:r>
      <w:r w:rsidRPr="009B7612">
        <w:rPr>
          <w:rFonts w:ascii="GT Haptik" w:hAnsi="GT Haptik" w:cstheme="majorBidi"/>
          <w:i/>
          <w:iCs/>
        </w:rPr>
        <w:t xml:space="preserve">Information </w:t>
      </w:r>
      <w:proofErr w:type="spellStart"/>
      <w:r w:rsidRPr="009B7612">
        <w:rPr>
          <w:rFonts w:ascii="GT Haptik" w:hAnsi="GT Haptik" w:cstheme="majorBidi"/>
          <w:i/>
          <w:iCs/>
        </w:rPr>
        <w:t>Interchange</w:t>
      </w:r>
      <w:proofErr w:type="spellEnd"/>
      <w:r w:rsidRPr="009B7612">
        <w:rPr>
          <w:rFonts w:ascii="GT Haptik" w:hAnsi="GT Haptik" w:cstheme="majorBidi"/>
          <w:i/>
          <w:iCs/>
        </w:rPr>
        <w:t xml:space="preserve"> Model</w:t>
      </w:r>
      <w:r w:rsidRPr="009B7612">
        <w:rPr>
          <w:rFonts w:ascii="GT Haptik" w:hAnsi="GT Haptik" w:cstheme="majorBidi"/>
        </w:rPr>
        <w:t>)</w:t>
      </w:r>
      <w:r w:rsidRPr="009B7612">
        <w:rPr>
          <w:rFonts w:ascii="GT Haptik" w:hAnsi="GT Haptik" w:cstheme="majorBidi"/>
          <w:vertAlign w:val="superscript"/>
        </w:rPr>
        <w:footnoteReference w:id="38"/>
      </w:r>
      <w:r w:rsidR="00D17341" w:rsidRPr="009B7612">
        <w:rPr>
          <w:rFonts w:ascii="GT Haptik" w:hAnsi="GT Haptik" w:cstheme="majorBidi"/>
        </w:rPr>
        <w:t>,</w:t>
      </w:r>
      <w:r w:rsidRPr="009B7612">
        <w:rPr>
          <w:rFonts w:ascii="GT Haptik" w:hAnsi="GT Haptik" w:cstheme="majorBidi"/>
        </w:rPr>
        <w:t xml:space="preserve"> conosciuti anche come IPTC-NAA-Standard</w:t>
      </w:r>
      <w:r w:rsidR="00D17341" w:rsidRPr="009B7612">
        <w:rPr>
          <w:rFonts w:ascii="GT Haptik" w:hAnsi="GT Haptik" w:cstheme="majorBidi"/>
        </w:rPr>
        <w:t>,</w:t>
      </w:r>
      <w:r w:rsidRPr="009B7612">
        <w:rPr>
          <w:rFonts w:ascii="GT Haptik" w:hAnsi="GT Haptik" w:cstheme="majorBidi"/>
        </w:rPr>
        <w:t xml:space="preserve"> sono una struttura dati che può essere applicata a file immagine, ai video e ad alcuni formati audio. In generale sono metadati interni ma possono essere anche rappresentati come metadati esterni in formato JSON</w:t>
      </w:r>
      <w:r w:rsidRPr="009B7612">
        <w:rPr>
          <w:rFonts w:ascii="GT Haptik" w:hAnsi="GT Haptik" w:cstheme="majorBidi"/>
          <w:vertAlign w:val="superscript"/>
        </w:rPr>
        <w:footnoteReference w:id="39"/>
      </w:r>
      <w:r w:rsidRPr="009B7612">
        <w:rPr>
          <w:rFonts w:ascii="GT Haptik" w:hAnsi="GT Haptik" w:cstheme="majorBidi"/>
        </w:rPr>
        <w:t xml:space="preserve"> e YAML</w:t>
      </w:r>
      <w:r w:rsidRPr="009B7612">
        <w:rPr>
          <w:rFonts w:ascii="GT Haptik" w:hAnsi="GT Haptik" w:cstheme="majorBidi"/>
          <w:vertAlign w:val="superscript"/>
        </w:rPr>
        <w:footnoteReference w:id="40"/>
      </w:r>
      <w:r w:rsidRPr="009B7612">
        <w:rPr>
          <w:rFonts w:ascii="GT Haptik" w:hAnsi="GT Haptik" w:cstheme="majorBidi"/>
        </w:rPr>
        <w:t>. Vengono compilati laddove sia necessario garantire un minimo di descrizione degli oggetti digitali. Le regole di compilazione e la mappatura vanno descritte nel documento di progettazione.</w:t>
      </w:r>
    </w:p>
    <w:p w14:paraId="6467B920" w14:textId="77777777" w:rsidR="00994B17" w:rsidRPr="003C4822" w:rsidRDefault="00994B17" w:rsidP="000635B7">
      <w:pPr>
        <w:spacing w:line="276" w:lineRule="auto"/>
        <w:ind w:right="1901"/>
        <w:jc w:val="both"/>
        <w:rPr>
          <w:rFonts w:ascii="GT Haptik" w:hAnsi="GT Haptik" w:cstheme="majorHAnsi"/>
          <w:sz w:val="24"/>
          <w:szCs w:val="24"/>
        </w:rPr>
      </w:pPr>
    </w:p>
    <w:p w14:paraId="2543079C" w14:textId="2282EDA9" w:rsidR="0000109C" w:rsidRPr="00477CD8" w:rsidRDefault="00994B17" w:rsidP="000635B7">
      <w:pPr>
        <w:pStyle w:val="Titolo3"/>
        <w:spacing w:before="0" w:after="160" w:line="276" w:lineRule="auto"/>
        <w:ind w:right="1901"/>
        <w:rPr>
          <w:szCs w:val="28"/>
        </w:rPr>
      </w:pPr>
      <w:bookmarkStart w:id="125" w:name="_Toc103766023"/>
      <w:r w:rsidRPr="00477CD8">
        <w:rPr>
          <w:szCs w:val="28"/>
        </w:rPr>
        <w:t xml:space="preserve">C.3. </w:t>
      </w:r>
      <w:r w:rsidR="0000109C" w:rsidRPr="00477CD8">
        <w:rPr>
          <w:szCs w:val="28"/>
        </w:rPr>
        <w:t>BWF</w:t>
      </w:r>
      <w:bookmarkEnd w:id="125"/>
    </w:p>
    <w:p w14:paraId="7DE65827" w14:textId="1D87E743" w:rsidR="008E0163" w:rsidRPr="009B7612" w:rsidRDefault="0000109C" w:rsidP="000635B7">
      <w:pPr>
        <w:spacing w:line="276" w:lineRule="auto"/>
        <w:ind w:right="1901"/>
        <w:jc w:val="both"/>
        <w:rPr>
          <w:rFonts w:ascii="GT Haptik" w:eastAsia="Times New Roman" w:hAnsi="GT Haptik"/>
          <w:color w:val="000000"/>
        </w:rPr>
      </w:pPr>
      <w:r w:rsidRPr="009B7612">
        <w:rPr>
          <w:rFonts w:ascii="GT Haptik" w:hAnsi="GT Haptik" w:cstheme="majorBidi"/>
        </w:rPr>
        <w:t xml:space="preserve">I </w:t>
      </w:r>
      <w:r w:rsidR="005F5252" w:rsidRPr="009B7612">
        <w:rPr>
          <w:rFonts w:ascii="GT Haptik" w:hAnsi="GT Haptik" w:cstheme="majorBidi"/>
        </w:rPr>
        <w:t>m</w:t>
      </w:r>
      <w:r w:rsidRPr="009B7612">
        <w:rPr>
          <w:rFonts w:ascii="GT Haptik" w:hAnsi="GT Haptik" w:cstheme="majorBidi"/>
        </w:rPr>
        <w:t>etadati BWF (</w:t>
      </w:r>
      <w:r w:rsidRPr="009B7612">
        <w:rPr>
          <w:rFonts w:ascii="GT Haptik" w:hAnsi="GT Haptik" w:cstheme="majorBidi"/>
          <w:i/>
          <w:iCs/>
        </w:rPr>
        <w:t xml:space="preserve">Broadcast </w:t>
      </w:r>
      <w:proofErr w:type="spellStart"/>
      <w:r w:rsidRPr="009B7612">
        <w:rPr>
          <w:rFonts w:ascii="GT Haptik" w:hAnsi="GT Haptik" w:cstheme="majorBidi"/>
          <w:i/>
          <w:iCs/>
        </w:rPr>
        <w:t>Wave</w:t>
      </w:r>
      <w:proofErr w:type="spellEnd"/>
      <w:r w:rsidRPr="009B7612">
        <w:rPr>
          <w:rFonts w:ascii="GT Haptik" w:hAnsi="GT Haptik" w:cstheme="majorBidi"/>
          <w:i/>
          <w:iCs/>
        </w:rPr>
        <w:t xml:space="preserve"> Format</w:t>
      </w:r>
      <w:r w:rsidRPr="009B7612">
        <w:rPr>
          <w:rFonts w:ascii="GT Haptik" w:hAnsi="GT Haptik" w:cstheme="majorBidi"/>
        </w:rPr>
        <w:t>)</w:t>
      </w:r>
      <w:r w:rsidR="005F5252" w:rsidRPr="009B7612">
        <w:rPr>
          <w:rFonts w:ascii="GT Haptik" w:hAnsi="GT Haptik" w:cstheme="majorBidi"/>
        </w:rPr>
        <w:t>,</w:t>
      </w:r>
      <w:r w:rsidRPr="009B7612">
        <w:rPr>
          <w:rFonts w:ascii="GT Haptik" w:hAnsi="GT Haptik" w:cstheme="majorBidi"/>
        </w:rPr>
        <w:t xml:space="preserve"> standardizzati dalla </w:t>
      </w:r>
      <w:proofErr w:type="spellStart"/>
      <w:r w:rsidRPr="009B7612">
        <w:rPr>
          <w:rFonts w:ascii="GT Haptik" w:hAnsi="GT Haptik" w:cstheme="majorBidi"/>
          <w:i/>
          <w:iCs/>
        </w:rPr>
        <w:t>European</w:t>
      </w:r>
      <w:proofErr w:type="spellEnd"/>
      <w:r w:rsidRPr="009B7612">
        <w:rPr>
          <w:rFonts w:ascii="GT Haptik" w:hAnsi="GT Haptik" w:cstheme="majorBidi"/>
          <w:i/>
          <w:iCs/>
        </w:rPr>
        <w:t xml:space="preserve"> </w:t>
      </w:r>
      <w:proofErr w:type="spellStart"/>
      <w:r w:rsidRPr="009B7612">
        <w:rPr>
          <w:rFonts w:ascii="GT Haptik" w:hAnsi="GT Haptik" w:cstheme="majorBidi"/>
          <w:i/>
          <w:iCs/>
        </w:rPr>
        <w:t>Broadcasting</w:t>
      </w:r>
      <w:proofErr w:type="spellEnd"/>
      <w:r w:rsidRPr="009B7612">
        <w:rPr>
          <w:rFonts w:ascii="GT Haptik" w:hAnsi="GT Haptik" w:cstheme="majorBidi"/>
          <w:i/>
          <w:iCs/>
        </w:rPr>
        <w:t xml:space="preserve"> Union</w:t>
      </w:r>
      <w:r w:rsidRPr="009B7612">
        <w:rPr>
          <w:rFonts w:ascii="GT Haptik" w:hAnsi="GT Haptik" w:cstheme="majorBidi"/>
        </w:rPr>
        <w:t xml:space="preserve"> (EBU)</w:t>
      </w:r>
      <w:r w:rsidR="005F5252" w:rsidRPr="009B7612">
        <w:rPr>
          <w:rFonts w:ascii="GT Haptik" w:hAnsi="GT Haptik" w:cstheme="majorBidi"/>
        </w:rPr>
        <w:t>,</w:t>
      </w:r>
      <w:r w:rsidRPr="009B7612">
        <w:rPr>
          <w:rFonts w:ascii="GT Haptik" w:hAnsi="GT Haptik" w:cstheme="majorBidi"/>
        </w:rPr>
        <w:t xml:space="preserve"> si usano per i file audio in formato WAVE. </w:t>
      </w:r>
      <w:r w:rsidR="005F5252" w:rsidRPr="009B7612">
        <w:rPr>
          <w:rFonts w:ascii="GT Haptik" w:hAnsi="GT Haptik" w:cstheme="majorBidi"/>
        </w:rPr>
        <w:t>Questi c</w:t>
      </w:r>
      <w:r w:rsidRPr="009B7612">
        <w:rPr>
          <w:rFonts w:ascii="GT Haptik" w:hAnsi="GT Haptik" w:cstheme="majorBidi"/>
        </w:rPr>
        <w:t xml:space="preserve">onsentono la memorizzazione di un numero limitato di dati descrittivi all'interno del </w:t>
      </w:r>
      <w:proofErr w:type="gramStart"/>
      <w:r w:rsidRPr="009B7612">
        <w:rPr>
          <w:rFonts w:ascii="GT Haptik" w:hAnsi="GT Haptik" w:cstheme="majorBidi"/>
        </w:rPr>
        <w:t>file</w:t>
      </w:r>
      <w:r w:rsidR="6D68B828" w:rsidRPr="009B7612">
        <w:rPr>
          <w:rFonts w:ascii="GT Haptik" w:hAnsi="GT Haptik" w:cstheme="majorBidi"/>
        </w:rPr>
        <w:t xml:space="preserve"> </w:t>
      </w:r>
      <w:r w:rsidRPr="009B7612">
        <w:rPr>
          <w:rFonts w:ascii="GT Haptik" w:hAnsi="GT Haptik" w:cstheme="majorBidi"/>
        </w:rPr>
        <w:t>.</w:t>
      </w:r>
      <w:r w:rsidR="00D17341" w:rsidRPr="009B7612">
        <w:rPr>
          <w:rFonts w:ascii="GT Haptik" w:hAnsi="GT Haptik" w:cstheme="majorBidi"/>
        </w:rPr>
        <w:t>WAVE</w:t>
      </w:r>
      <w:proofErr w:type="gramEnd"/>
      <w:r w:rsidR="00D40A87" w:rsidRPr="009B7612">
        <w:rPr>
          <w:rFonts w:ascii="GT Haptik" w:hAnsi="GT Haptik" w:cstheme="majorBidi"/>
        </w:rPr>
        <w:t>.</w:t>
      </w:r>
      <w:r w:rsidR="005F5252" w:rsidRPr="009B7612">
        <w:rPr>
          <w:rFonts w:ascii="GT Haptik" w:hAnsi="GT Haptik" w:cstheme="majorBidi"/>
        </w:rPr>
        <w:t xml:space="preserve"> </w:t>
      </w:r>
      <w:r w:rsidR="00D40A87" w:rsidRPr="009B7612">
        <w:rPr>
          <w:rFonts w:ascii="GT Haptik" w:hAnsi="GT Haptik" w:cstheme="majorBidi"/>
        </w:rPr>
        <w:t xml:space="preserve">Questa </w:t>
      </w:r>
      <w:r w:rsidR="005F5252" w:rsidRPr="009B7612">
        <w:rPr>
          <w:rFonts w:ascii="GT Haptik" w:hAnsi="GT Haptik" w:cstheme="majorBidi"/>
        </w:rPr>
        <w:t xml:space="preserve">scelta permette la </w:t>
      </w:r>
      <w:r w:rsidR="005F5252" w:rsidRPr="009B7612">
        <w:rPr>
          <w:rFonts w:ascii="GT Haptik" w:eastAsia="Times New Roman" w:hAnsi="GT Haptik"/>
          <w:color w:val="000000" w:themeColor="text1"/>
        </w:rPr>
        <w:t>conservazione del</w:t>
      </w:r>
      <w:r w:rsidR="00D40A87" w:rsidRPr="009B7612">
        <w:rPr>
          <w:rFonts w:ascii="GT Haptik" w:eastAsia="Times New Roman" w:hAnsi="GT Haptik"/>
          <w:color w:val="000000" w:themeColor="text1"/>
        </w:rPr>
        <w:t xml:space="preserve"> collegamento</w:t>
      </w:r>
      <w:r w:rsidR="005F5252" w:rsidRPr="009B7612">
        <w:rPr>
          <w:rFonts w:ascii="GT Haptik" w:eastAsia="Times New Roman" w:hAnsi="GT Haptik"/>
          <w:color w:val="000000" w:themeColor="text1"/>
        </w:rPr>
        <w:t xml:space="preserve"> </w:t>
      </w:r>
      <w:r w:rsidR="008E0163" w:rsidRPr="009B7612">
        <w:rPr>
          <w:rFonts w:ascii="GT Haptik" w:eastAsia="Times New Roman" w:hAnsi="GT Haptik"/>
          <w:color w:val="000000" w:themeColor="text1"/>
        </w:rPr>
        <w:t xml:space="preserve">tra metadati e audio digitale. </w:t>
      </w:r>
      <w:r w:rsidR="005F5252" w:rsidRPr="009B7612">
        <w:rPr>
          <w:rFonts w:ascii="GT Haptik" w:eastAsia="Times New Roman" w:hAnsi="GT Haptik"/>
          <w:color w:val="000000" w:themeColor="text1"/>
        </w:rPr>
        <w:t>Tuttavia, nel caso contrario –</w:t>
      </w:r>
      <w:r w:rsidR="005F5252" w:rsidRPr="009B7612">
        <w:rPr>
          <w:rFonts w:ascii="GT Haptik" w:hAnsi="GT Haptik"/>
          <w:color w:val="000000" w:themeColor="text1"/>
        </w:rPr>
        <w:t xml:space="preserve"> metadati e contenuti separati dal file digitale – </w:t>
      </w:r>
      <w:r w:rsidR="005F5252" w:rsidRPr="009B7612">
        <w:rPr>
          <w:rFonts w:ascii="GT Haptik" w:eastAsia="Times New Roman" w:hAnsi="GT Haptik"/>
          <w:color w:val="000000" w:themeColor="text1"/>
        </w:rPr>
        <w:t>o</w:t>
      </w:r>
      <w:r w:rsidR="005F5252" w:rsidRPr="009B7612">
        <w:rPr>
          <w:rFonts w:ascii="GT Haptik" w:hAnsi="GT Haptik"/>
          <w:color w:val="000000" w:themeColor="text1"/>
        </w:rPr>
        <w:t xml:space="preserve">ccorre fare ricorso all’utilizzo dello </w:t>
      </w:r>
      <w:r w:rsidR="008E0163" w:rsidRPr="009B7612">
        <w:rPr>
          <w:rFonts w:ascii="GT Haptik" w:hAnsi="GT Haptik"/>
          <w:color w:val="000000" w:themeColor="text1"/>
        </w:rPr>
        <w:t>standard METS.</w:t>
      </w:r>
    </w:p>
    <w:p w14:paraId="2D3A0FD1" w14:textId="77777777" w:rsidR="008E0163" w:rsidRPr="003C4822" w:rsidRDefault="008E0163" w:rsidP="000635B7">
      <w:pPr>
        <w:spacing w:line="276" w:lineRule="auto"/>
        <w:ind w:right="1901"/>
        <w:jc w:val="both"/>
        <w:rPr>
          <w:rFonts w:ascii="GT Haptik" w:hAnsi="GT Haptik" w:cstheme="majorHAnsi"/>
          <w:sz w:val="24"/>
          <w:szCs w:val="24"/>
        </w:rPr>
      </w:pPr>
    </w:p>
    <w:p w14:paraId="7A227601" w14:textId="1CEF76CA" w:rsidR="0000109C" w:rsidRPr="00477CD8" w:rsidRDefault="102D7AF6" w:rsidP="000635B7">
      <w:pPr>
        <w:pStyle w:val="Titolo3"/>
        <w:spacing w:before="0" w:after="160" w:line="276" w:lineRule="auto"/>
        <w:ind w:right="1901"/>
        <w:rPr>
          <w:szCs w:val="28"/>
        </w:rPr>
      </w:pPr>
      <w:bookmarkStart w:id="126" w:name="_Toc103766024"/>
      <w:r w:rsidRPr="00477CD8">
        <w:rPr>
          <w:szCs w:val="28"/>
        </w:rPr>
        <w:t>C.4.</w:t>
      </w:r>
      <w:r w:rsidR="00994B17" w:rsidRPr="00477CD8">
        <w:rPr>
          <w:szCs w:val="28"/>
        </w:rPr>
        <w:t xml:space="preserve"> </w:t>
      </w:r>
      <w:r w:rsidR="0000109C" w:rsidRPr="00477CD8">
        <w:rPr>
          <w:szCs w:val="28"/>
        </w:rPr>
        <w:t>File XMP</w:t>
      </w:r>
      <w:bookmarkEnd w:id="126"/>
    </w:p>
    <w:p w14:paraId="1715FC1A" w14:textId="162E2CE0" w:rsidR="0000109C" w:rsidRPr="00351C40" w:rsidRDefault="0000109C" w:rsidP="000635B7">
      <w:pPr>
        <w:spacing w:line="276" w:lineRule="auto"/>
        <w:ind w:right="1901"/>
        <w:jc w:val="both"/>
        <w:rPr>
          <w:rFonts w:ascii="GT Haptik" w:hAnsi="GT Haptik"/>
          <w:b/>
          <w:bCs/>
        </w:rPr>
      </w:pPr>
      <w:bookmarkStart w:id="127" w:name="_heading=h.muevx17z9ivs"/>
      <w:bookmarkEnd w:id="127"/>
      <w:r w:rsidRPr="00351C40">
        <w:rPr>
          <w:rFonts w:ascii="GT Haptik" w:hAnsi="GT Haptik"/>
        </w:rPr>
        <w:t>Il formato XMP (</w:t>
      </w:r>
      <w:proofErr w:type="spellStart"/>
      <w:r w:rsidRPr="00351C40">
        <w:rPr>
          <w:rFonts w:ascii="GT Haptik" w:hAnsi="GT Haptik"/>
          <w:i/>
          <w:iCs/>
        </w:rPr>
        <w:t>eXtensible</w:t>
      </w:r>
      <w:proofErr w:type="spellEnd"/>
      <w:r w:rsidRPr="00351C40">
        <w:rPr>
          <w:rFonts w:ascii="GT Haptik" w:hAnsi="GT Haptik"/>
          <w:i/>
          <w:iCs/>
        </w:rPr>
        <w:t xml:space="preserve"> </w:t>
      </w:r>
      <w:proofErr w:type="spellStart"/>
      <w:r w:rsidRPr="00351C40">
        <w:rPr>
          <w:rFonts w:ascii="GT Haptik" w:hAnsi="GT Haptik"/>
          <w:i/>
          <w:iCs/>
        </w:rPr>
        <w:t>Metadata</w:t>
      </w:r>
      <w:proofErr w:type="spellEnd"/>
      <w:r w:rsidRPr="00351C40">
        <w:rPr>
          <w:rFonts w:ascii="GT Haptik" w:hAnsi="GT Haptik"/>
          <w:i/>
          <w:iCs/>
        </w:rPr>
        <w:t xml:space="preserve"> Platform</w:t>
      </w:r>
      <w:r w:rsidRPr="00351C40">
        <w:rPr>
          <w:rFonts w:ascii="GT Haptik" w:hAnsi="GT Haptik"/>
        </w:rPr>
        <w:t>), creato da Adobe e successivamente</w:t>
      </w:r>
      <w:r w:rsidR="00D17341" w:rsidRPr="00351C40">
        <w:rPr>
          <w:rFonts w:ascii="GT Haptik" w:hAnsi="GT Haptik"/>
        </w:rPr>
        <w:t xml:space="preserve"> </w:t>
      </w:r>
      <w:r w:rsidRPr="00351C40">
        <w:rPr>
          <w:rFonts w:ascii="GT Haptik" w:hAnsi="GT Haptik"/>
        </w:rPr>
        <w:t>standardizzato nella norma ISO 16684-1:2012, è una descrizione del processo di modifica del file per la codifica di informazioni significative su un progetto (titoli e descrizioni, parole chiave ricercabili e informazioni aggiornate sull'autore</w:t>
      </w:r>
      <w:r w:rsidR="00823171" w:rsidRPr="00351C40">
        <w:rPr>
          <w:rFonts w:ascii="GT Haptik" w:hAnsi="GT Haptik"/>
        </w:rPr>
        <w:t xml:space="preserve"> e</w:t>
      </w:r>
      <w:r w:rsidRPr="00351C40">
        <w:rPr>
          <w:rFonts w:ascii="GT Haptik" w:hAnsi="GT Haptik"/>
        </w:rPr>
        <w:t xml:space="preserve"> sul </w:t>
      </w:r>
      <w:r w:rsidRPr="00351C40">
        <w:rPr>
          <w:rFonts w:ascii="GT Haptik" w:hAnsi="GT Haptik"/>
          <w:i/>
          <w:iCs/>
        </w:rPr>
        <w:t>copyright</w:t>
      </w:r>
      <w:r w:rsidR="00823171" w:rsidRPr="00351C40">
        <w:rPr>
          <w:rFonts w:ascii="GT Haptik" w:hAnsi="GT Haptik"/>
        </w:rPr>
        <w:t>, e</w:t>
      </w:r>
      <w:r w:rsidRPr="00351C40">
        <w:rPr>
          <w:rFonts w:ascii="GT Haptik" w:hAnsi="GT Haptik"/>
        </w:rPr>
        <w:t xml:space="preserve"> tutte le informazioni sulle azioni di modifica avvenute sul file).</w:t>
      </w:r>
    </w:p>
    <w:p w14:paraId="5036AA45" w14:textId="3F5A6A07" w:rsidR="003154BE" w:rsidRPr="00351C40" w:rsidRDefault="0000109C" w:rsidP="000635B7">
      <w:pPr>
        <w:spacing w:line="276" w:lineRule="auto"/>
        <w:ind w:right="1901"/>
        <w:jc w:val="both"/>
        <w:rPr>
          <w:rFonts w:ascii="GT Haptik" w:hAnsi="GT Haptik" w:cstheme="majorBidi"/>
        </w:rPr>
      </w:pPr>
      <w:r w:rsidRPr="00351C40">
        <w:rPr>
          <w:rFonts w:ascii="GT Haptik" w:hAnsi="GT Haptik" w:cstheme="majorBidi"/>
        </w:rPr>
        <w:t xml:space="preserve">I metadati XMP possono essere interni </w:t>
      </w:r>
      <w:r w:rsidR="00823171" w:rsidRPr="00351C40">
        <w:rPr>
          <w:rFonts w:ascii="GT Haptik" w:hAnsi="GT Haptik" w:cstheme="majorBidi"/>
        </w:rPr>
        <w:t>ed</w:t>
      </w:r>
      <w:r w:rsidRPr="00351C40">
        <w:rPr>
          <w:rFonts w:ascii="GT Haptik" w:hAnsi="GT Haptik" w:cstheme="majorBidi"/>
        </w:rPr>
        <w:t xml:space="preserve"> esterni al file. Vengono codificati all’interno d</w:t>
      </w:r>
      <w:r w:rsidR="00823171" w:rsidRPr="00351C40">
        <w:rPr>
          <w:rFonts w:ascii="GT Haptik" w:hAnsi="GT Haptik" w:cstheme="majorBidi"/>
        </w:rPr>
        <w:t>el</w:t>
      </w:r>
      <w:r w:rsidRPr="00351C40">
        <w:rPr>
          <w:rFonts w:ascii="GT Haptik" w:hAnsi="GT Haptik" w:cstheme="majorBidi"/>
        </w:rPr>
        <w:t xml:space="preserve"> file</w:t>
      </w:r>
      <w:r w:rsidR="00823171" w:rsidRPr="00351C40">
        <w:rPr>
          <w:rFonts w:ascii="GT Haptik" w:hAnsi="GT Haptik" w:cstheme="majorBidi"/>
        </w:rPr>
        <w:t>, come nel caso dei file</w:t>
      </w:r>
      <w:r w:rsidRPr="00351C40">
        <w:rPr>
          <w:rFonts w:ascii="GT Haptik" w:hAnsi="GT Haptik" w:cstheme="majorBidi"/>
        </w:rPr>
        <w:t xml:space="preserve"> .pdf o .</w:t>
      </w:r>
      <w:proofErr w:type="spellStart"/>
      <w:r w:rsidRPr="00351C40">
        <w:rPr>
          <w:rFonts w:ascii="GT Haptik" w:hAnsi="GT Haptik" w:cstheme="majorBidi"/>
        </w:rPr>
        <w:t>jpg</w:t>
      </w:r>
      <w:proofErr w:type="spellEnd"/>
      <w:r w:rsidR="00823171" w:rsidRPr="00351C40">
        <w:rPr>
          <w:rFonts w:ascii="GT Haptik" w:hAnsi="GT Haptik" w:cstheme="majorBidi"/>
        </w:rPr>
        <w:t>,</w:t>
      </w:r>
      <w:r w:rsidRPr="00351C40">
        <w:rPr>
          <w:rFonts w:ascii="GT Haptik" w:hAnsi="GT Haptik" w:cstheme="majorBidi"/>
        </w:rPr>
        <w:t xml:space="preserve"> o scritti esternamente in file </w:t>
      </w:r>
      <w:r w:rsidR="00823171" w:rsidRPr="00351C40">
        <w:rPr>
          <w:rFonts w:ascii="GT Haptik" w:hAnsi="GT Haptik" w:cstheme="majorBidi"/>
        </w:rPr>
        <w:t>separati, come</w:t>
      </w:r>
      <w:r w:rsidRPr="00351C40">
        <w:rPr>
          <w:rFonts w:ascii="GT Haptik" w:hAnsi="GT Haptik" w:cstheme="majorBidi"/>
        </w:rPr>
        <w:t xml:space="preserve"> nel caso </w:t>
      </w:r>
      <w:r w:rsidR="0F5125FB" w:rsidRPr="00351C40">
        <w:rPr>
          <w:rFonts w:ascii="GT Haptik" w:hAnsi="GT Haptik" w:cstheme="majorBidi"/>
        </w:rPr>
        <w:t>in</w:t>
      </w:r>
      <w:r w:rsidR="00823171" w:rsidRPr="00351C40">
        <w:rPr>
          <w:rFonts w:ascii="GT Haptik" w:hAnsi="GT Haptik" w:cstheme="majorBidi"/>
        </w:rPr>
        <w:t xml:space="preserve"> cui occorra </w:t>
      </w:r>
      <w:r w:rsidRPr="00351C40">
        <w:rPr>
          <w:rFonts w:ascii="GT Haptik" w:hAnsi="GT Haptik" w:cstheme="majorBidi"/>
        </w:rPr>
        <w:t>descrivere file RAW acquisiti da una fotocamera o scanner.</w:t>
      </w:r>
    </w:p>
    <w:p w14:paraId="748D074C" w14:textId="0B28EE18" w:rsidR="0000109C" w:rsidRPr="00351C40" w:rsidRDefault="0000109C" w:rsidP="000635B7">
      <w:pPr>
        <w:spacing w:line="276" w:lineRule="auto"/>
        <w:ind w:right="1901"/>
        <w:jc w:val="both"/>
        <w:rPr>
          <w:rFonts w:ascii="GT Haptik" w:hAnsi="GT Haptik" w:cstheme="majorHAnsi"/>
        </w:rPr>
      </w:pPr>
      <w:r w:rsidRPr="00351C40">
        <w:rPr>
          <w:rFonts w:ascii="GT Haptik" w:hAnsi="GT Haptik" w:cstheme="majorHAnsi"/>
        </w:rPr>
        <w:t xml:space="preserve">All’interno del METS, sezione </w:t>
      </w:r>
      <w:r w:rsidR="00823171" w:rsidRPr="00351C40">
        <w:rPr>
          <w:rFonts w:ascii="GT Haptik" w:hAnsi="GT Haptik" w:cstheme="majorHAnsi"/>
        </w:rPr>
        <w:t>&lt;</w:t>
      </w:r>
      <w:proofErr w:type="spellStart"/>
      <w:r w:rsidRPr="00351C40">
        <w:rPr>
          <w:rFonts w:ascii="GT Haptik" w:hAnsi="GT Haptik" w:cstheme="majorHAnsi"/>
        </w:rPr>
        <w:t>amdSec</w:t>
      </w:r>
      <w:proofErr w:type="spellEnd"/>
      <w:r w:rsidR="00823171" w:rsidRPr="00351C40">
        <w:rPr>
          <w:rFonts w:ascii="GT Haptik" w:hAnsi="GT Haptik" w:cstheme="majorHAnsi"/>
        </w:rPr>
        <w:t>&gt;</w:t>
      </w:r>
      <w:r w:rsidRPr="00351C40">
        <w:rPr>
          <w:rFonts w:ascii="GT Haptik" w:hAnsi="GT Haptik" w:cstheme="majorHAnsi"/>
        </w:rPr>
        <w:t>, gli</w:t>
      </w:r>
      <w:r w:rsidR="00450D25" w:rsidRPr="00351C40">
        <w:rPr>
          <w:rFonts w:ascii="GT Haptik" w:hAnsi="GT Haptik" w:cstheme="majorHAnsi"/>
        </w:rPr>
        <w:t xml:space="preserve"> </w:t>
      </w:r>
      <w:r w:rsidRPr="00351C40">
        <w:rPr>
          <w:rFonts w:ascii="GT Haptik" w:hAnsi="GT Haptik" w:cstheme="majorHAnsi"/>
        </w:rPr>
        <w:t>standard adottati per la descrizione di tali caratteristiche tecniche sono:</w:t>
      </w:r>
    </w:p>
    <w:p w14:paraId="615DEFC9" w14:textId="1F76E25A" w:rsidR="0000109C" w:rsidRPr="00351C40" w:rsidRDefault="0000109C" w:rsidP="005A2917">
      <w:pPr>
        <w:pStyle w:val="Paragrafoelenco"/>
        <w:numPr>
          <w:ilvl w:val="0"/>
          <w:numId w:val="4"/>
        </w:numPr>
        <w:spacing w:line="276" w:lineRule="auto"/>
        <w:ind w:right="1901"/>
        <w:jc w:val="both"/>
        <w:rPr>
          <w:rFonts w:ascii="GT Haptik" w:hAnsi="GT Haptik" w:cstheme="majorBidi"/>
        </w:rPr>
      </w:pPr>
      <w:r w:rsidRPr="00351C40">
        <w:rPr>
          <w:rFonts w:ascii="GT Haptik" w:hAnsi="GT Haptik" w:cstheme="majorBidi"/>
        </w:rPr>
        <w:lastRenderedPageBreak/>
        <w:t xml:space="preserve">NISO-MIX (NISO </w:t>
      </w:r>
      <w:proofErr w:type="spellStart"/>
      <w:r w:rsidRPr="00351C40">
        <w:rPr>
          <w:rFonts w:ascii="GT Haptik" w:hAnsi="GT Haptik" w:cstheme="majorBidi"/>
          <w:i/>
          <w:iCs/>
        </w:rPr>
        <w:t>Metadata</w:t>
      </w:r>
      <w:proofErr w:type="spellEnd"/>
      <w:r w:rsidRPr="00351C40">
        <w:rPr>
          <w:rFonts w:ascii="GT Haptik" w:hAnsi="GT Haptik" w:cstheme="majorBidi"/>
          <w:i/>
          <w:iCs/>
        </w:rPr>
        <w:t xml:space="preserve"> for Images</w:t>
      </w:r>
      <w:r w:rsidRPr="00351C40">
        <w:rPr>
          <w:rFonts w:ascii="GT Haptik" w:hAnsi="GT Haptik" w:cstheme="majorBidi"/>
        </w:rPr>
        <w:t xml:space="preserve"> in XML schema - </w:t>
      </w:r>
      <w:proofErr w:type="spellStart"/>
      <w:r w:rsidRPr="00351C40">
        <w:rPr>
          <w:rFonts w:ascii="GT Haptik" w:hAnsi="GT Haptik" w:cstheme="majorBidi"/>
          <w:i/>
          <w:iCs/>
        </w:rPr>
        <w:t>Still</w:t>
      </w:r>
      <w:proofErr w:type="spellEnd"/>
      <w:r w:rsidRPr="00351C40">
        <w:rPr>
          <w:rFonts w:ascii="GT Haptik" w:hAnsi="GT Haptik" w:cstheme="majorBidi"/>
          <w:i/>
          <w:iCs/>
        </w:rPr>
        <w:t xml:space="preserve"> images</w:t>
      </w:r>
      <w:r w:rsidRPr="00351C40">
        <w:rPr>
          <w:rFonts w:ascii="GT Haptik" w:hAnsi="GT Haptik" w:cstheme="majorBidi"/>
        </w:rPr>
        <w:t>)</w:t>
      </w:r>
      <w:r w:rsidRPr="00351C40">
        <w:rPr>
          <w:rFonts w:ascii="GT Haptik" w:hAnsi="GT Haptik"/>
          <w:vertAlign w:val="superscript"/>
        </w:rPr>
        <w:footnoteReference w:id="41"/>
      </w:r>
      <w:r w:rsidRPr="00351C40">
        <w:rPr>
          <w:rFonts w:ascii="GT Haptik" w:hAnsi="GT Haptik" w:cstheme="majorBidi"/>
        </w:rPr>
        <w:t xml:space="preserve"> per le immagini</w:t>
      </w:r>
      <w:r w:rsidR="526DE824" w:rsidRPr="00351C40">
        <w:rPr>
          <w:rFonts w:ascii="GT Haptik" w:hAnsi="GT Haptik" w:cstheme="majorBidi"/>
        </w:rPr>
        <w:t>;</w:t>
      </w:r>
    </w:p>
    <w:p w14:paraId="0FD063F7" w14:textId="7E474E2A" w:rsidR="003154BE" w:rsidRPr="00351C40" w:rsidRDefault="0000109C" w:rsidP="005A2917">
      <w:pPr>
        <w:pStyle w:val="Paragrafoelenco"/>
        <w:numPr>
          <w:ilvl w:val="0"/>
          <w:numId w:val="4"/>
        </w:numPr>
        <w:spacing w:line="276" w:lineRule="auto"/>
        <w:ind w:right="1901"/>
        <w:jc w:val="both"/>
        <w:rPr>
          <w:rFonts w:ascii="GT Haptik" w:hAnsi="GT Haptik" w:cstheme="majorBidi"/>
        </w:rPr>
      </w:pPr>
      <w:r w:rsidRPr="00351C40">
        <w:rPr>
          <w:rFonts w:ascii="GT Haptik" w:hAnsi="GT Haptik" w:cstheme="majorBidi"/>
        </w:rPr>
        <w:t>AUDIO-MD e VIDEO-MD</w:t>
      </w:r>
      <w:r w:rsidRPr="00351C40">
        <w:rPr>
          <w:rFonts w:ascii="GT Haptik" w:hAnsi="GT Haptik"/>
          <w:vertAlign w:val="superscript"/>
        </w:rPr>
        <w:footnoteReference w:id="42"/>
      </w:r>
      <w:r w:rsidRPr="00351C40">
        <w:rPr>
          <w:rFonts w:ascii="GT Haptik" w:hAnsi="GT Haptik" w:cstheme="majorBidi"/>
        </w:rPr>
        <w:t xml:space="preserve"> per la codifica dei metadati tecnici dei documenti sonori e audiovisivi</w:t>
      </w:r>
      <w:r w:rsidR="54A125D9" w:rsidRPr="00351C40">
        <w:rPr>
          <w:rFonts w:ascii="GT Haptik" w:hAnsi="GT Haptik" w:cstheme="majorBidi"/>
        </w:rPr>
        <w:t>.</w:t>
      </w:r>
    </w:p>
    <w:p w14:paraId="3836CE0B" w14:textId="0556BDAF" w:rsidR="00994B17" w:rsidRDefault="00994B17" w:rsidP="000635B7">
      <w:pPr>
        <w:spacing w:line="276" w:lineRule="auto"/>
        <w:ind w:right="1901"/>
        <w:jc w:val="both"/>
        <w:rPr>
          <w:rFonts w:ascii="GT Haptik" w:hAnsi="GT Haptik" w:cstheme="majorHAnsi"/>
          <w:sz w:val="24"/>
          <w:szCs w:val="24"/>
        </w:rPr>
      </w:pPr>
    </w:p>
    <w:p w14:paraId="6BB7A269" w14:textId="77777777" w:rsidR="00477CD8" w:rsidRPr="003C4822" w:rsidRDefault="00477CD8" w:rsidP="000635B7">
      <w:pPr>
        <w:spacing w:line="276" w:lineRule="auto"/>
        <w:ind w:right="1901"/>
        <w:jc w:val="both"/>
        <w:rPr>
          <w:rFonts w:ascii="GT Haptik" w:hAnsi="GT Haptik" w:cstheme="majorHAnsi"/>
          <w:sz w:val="24"/>
          <w:szCs w:val="24"/>
        </w:rPr>
      </w:pPr>
    </w:p>
    <w:bookmarkStart w:id="128" w:name="_Toc103766025"/>
    <w:p w14:paraId="5FE57872" w14:textId="1BF21151" w:rsidR="0000109C" w:rsidRPr="00477CD8" w:rsidRDefault="00477CD8" w:rsidP="000635B7">
      <w:pPr>
        <w:pStyle w:val="Titolo2"/>
        <w:spacing w:before="0" w:after="160" w:line="276" w:lineRule="auto"/>
        <w:ind w:right="1901"/>
        <w:rPr>
          <w:rFonts w:ascii="GT Haptik Bold" w:hAnsi="GT Haptik Bold"/>
          <w:color w:val="2D489D"/>
          <w:sz w:val="40"/>
          <w:szCs w:val="28"/>
        </w:rPr>
      </w:pPr>
      <w:r w:rsidRPr="00EC014F">
        <w:rPr>
          <w:rStyle w:val="PidipaginaCarattere"/>
          <w:rFonts w:ascii="GT Haptik Bold" w:hAnsi="GT Haptik Bold" w:cstheme="minorHAnsi"/>
          <w:noProof/>
          <w:color w:val="404040" w:themeColor="text1" w:themeTint="BF"/>
          <w:sz w:val="44"/>
        </w:rPr>
        <mc:AlternateContent>
          <mc:Choice Requires="wps">
            <w:drawing>
              <wp:anchor distT="0" distB="0" distL="114300" distR="114300" simplePos="0" relativeHeight="251705344" behindDoc="0" locked="0" layoutInCell="1" allowOverlap="1" wp14:anchorId="18DE6301" wp14:editId="7C75657B">
                <wp:simplePos x="0" y="0"/>
                <wp:positionH relativeFrom="column">
                  <wp:posOffset>-1486535</wp:posOffset>
                </wp:positionH>
                <wp:positionV relativeFrom="paragraph">
                  <wp:posOffset>485140</wp:posOffset>
                </wp:positionV>
                <wp:extent cx="6403975" cy="0"/>
                <wp:effectExtent l="0" t="0" r="34925" b="19050"/>
                <wp:wrapNone/>
                <wp:docPr id="31" name="Connettore diritto 31"/>
                <wp:cNvGraphicFramePr/>
                <a:graphic xmlns:a="http://schemas.openxmlformats.org/drawingml/2006/main">
                  <a:graphicData uri="http://schemas.microsoft.com/office/word/2010/wordprocessingShape">
                    <wps:wsp>
                      <wps:cNvCnPr/>
                      <wps:spPr>
                        <a:xfrm>
                          <a:off x="0" y="0"/>
                          <a:ext cx="6403975"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809D962" id="Connettore diritto 31"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7.05pt,38.2pt" to="387.2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VwX8AEAAC4EAAAOAAAAZHJzL2Uyb0RvYy54bWysU9uO0zAQfUfiHyy/06TdC9uo6T40Wl4Q&#10;VLD7Aa4zbqz1TbZp0r9n7KRZFhBCiBfH9pwzM+d4srkftCIn8EFaU9PloqQEDLetNMeaPj0+vLuj&#10;JERmWqasgZqeIdD77ds3m95VsLKdVS14gklMqHpX0y5GVxVF4B1oFhbWgcGgsF6ziEd/LFrPesyu&#10;VbEqy9uit7513nIIAW+bMUi3Ob8QwONnIQJEomqKvcW8+rwe0lpsN6w6euY6yac22D90oZk0WHRO&#10;1bDIyDcvf0mlJfc2WBEX3OrCCiE5ZA2oZln+pOZrxxxkLWhOcLNN4f+l5Z9Oe09kW9OrJSWGaXyj&#10;nTUGYrQeSCu9xB3BIDrVu1AhYWf2fjoFt/dJ9iC8Tl8URIbs7nl2F4ZIOF7eXpdX6/c3lPBLrHgh&#10;Oh/iB7CapE1NlTRJOKvY6WOIWAyhF0i6Vob0OG7r8gYflWuH/Ud8wefHbnqHYJVsH6RSCR388bBT&#10;npwYTsGqub5bN0kO5nwFSwUaFroRl0MTTBlEJ/Wj3ryLZwVjK19AoIOocJlbzrMLc732OXuHxZRB&#10;ZKII7GsmlX8mTdhEgzzPf0uc0bmiNXEmamms/13VOFxaFSP+onrUmmQfbHvOr5/twKHMNk4/UJr6&#10;H8+Z/vKbb78DAAD//wMAUEsDBBQABgAIAAAAIQCgdC7z3AAAAAoBAAAPAAAAZHJzL2Rvd25yZXYu&#10;eG1sTI9NbsIwEIX3lXoHa5C6qcABUoJCHIQq9QCEHmCIp0mKf6LYgHv7TtVFu5ufN+99U+2TNeJG&#10;Uxi8U7BcZCDItV4PrlPwfnqbb0GEiE6j8Y4UfFGAff34UGGp/d0d6dbETrCJCyUq6GMcSylD25PF&#10;sPAjOd59+Mli5HbqpJ7wzubWyFWWbaTFwXFCjyO99tRemqtljNR+UpFbTC/r0zFcDsPz1jRKPc3S&#10;YQciUop/YvjB5xuomensr04HYRTMV+t8yVoFxSYHwYqiyLk4/w5kXcn/L9TfAAAA//8DAFBLAQIt&#10;ABQABgAIAAAAIQC2gziS/gAAAOEBAAATAAAAAAAAAAAAAAAAAAAAAABbQ29udGVudF9UeXBlc10u&#10;eG1sUEsBAi0AFAAGAAgAAAAhADj9If/WAAAAlAEAAAsAAAAAAAAAAAAAAAAALwEAAF9yZWxzLy5y&#10;ZWxzUEsBAi0AFAAGAAgAAAAhAEa9XBfwAQAALgQAAA4AAAAAAAAAAAAAAAAALgIAAGRycy9lMm9E&#10;b2MueG1sUEsBAi0AFAAGAAgAAAAhAKB0LvPcAAAACgEAAA8AAAAAAAAAAAAAAAAASgQAAGRycy9k&#10;b3ducmV2LnhtbFBLBQYAAAAABAAEAPMAAABTBQAAAAA=&#10;" strokecolor="#2d489d" strokeweight="1.5pt">
                <v:stroke linestyle="thickThin"/>
              </v:line>
            </w:pict>
          </mc:Fallback>
        </mc:AlternateContent>
      </w:r>
      <w:r w:rsidR="00994B17" w:rsidRPr="00477CD8">
        <w:rPr>
          <w:rFonts w:ascii="GT Haptik Bold" w:hAnsi="GT Haptik Bold"/>
          <w:color w:val="2D489D"/>
          <w:sz w:val="40"/>
          <w:szCs w:val="28"/>
        </w:rPr>
        <w:t xml:space="preserve">D. </w:t>
      </w:r>
      <w:r w:rsidR="0000109C" w:rsidRPr="00477CD8">
        <w:rPr>
          <w:rFonts w:ascii="GT Haptik Bold" w:hAnsi="GT Haptik Bold"/>
          <w:color w:val="2D489D"/>
          <w:sz w:val="40"/>
          <w:szCs w:val="28"/>
        </w:rPr>
        <w:t>Metadati dei diritti</w:t>
      </w:r>
      <w:bookmarkEnd w:id="128"/>
    </w:p>
    <w:p w14:paraId="606ABA9E" w14:textId="5246169D" w:rsidR="00477CD8" w:rsidRDefault="00477CD8" w:rsidP="000635B7">
      <w:pPr>
        <w:spacing w:line="276" w:lineRule="auto"/>
        <w:ind w:right="1901"/>
        <w:jc w:val="both"/>
        <w:rPr>
          <w:rFonts w:ascii="GT Haptik" w:hAnsi="GT Haptik" w:cstheme="majorHAnsi"/>
        </w:rPr>
      </w:pPr>
    </w:p>
    <w:p w14:paraId="014AA621" w14:textId="7DCD44F9" w:rsidR="0000109C" w:rsidRPr="009B7612" w:rsidRDefault="00477CD8" w:rsidP="000635B7">
      <w:pPr>
        <w:spacing w:line="276" w:lineRule="auto"/>
        <w:ind w:right="1901"/>
        <w:jc w:val="both"/>
        <w:rPr>
          <w:rFonts w:ascii="GT Haptik" w:hAnsi="GT Haptik" w:cstheme="majorHAnsi"/>
        </w:rPr>
      </w:pPr>
      <w:r>
        <w:rPr>
          <w:rFonts w:ascii="GT Haptik" w:hAnsi="GT Haptik" w:cstheme="majorHAnsi"/>
        </w:rPr>
        <w:tab/>
      </w:r>
      <w:r w:rsidR="0000109C" w:rsidRPr="009B7612">
        <w:rPr>
          <w:rFonts w:ascii="GT Haptik" w:hAnsi="GT Haptik" w:cstheme="majorHAnsi"/>
        </w:rPr>
        <w:t xml:space="preserve">Oltre ai metadati tecnici la sezione </w:t>
      </w:r>
      <w:r w:rsidR="00823171" w:rsidRPr="009B7612">
        <w:rPr>
          <w:rFonts w:ascii="GT Haptik" w:hAnsi="GT Haptik" w:cstheme="majorHAnsi"/>
        </w:rPr>
        <w:t>&lt;</w:t>
      </w:r>
      <w:proofErr w:type="spellStart"/>
      <w:r w:rsidR="0000109C" w:rsidRPr="009B7612">
        <w:rPr>
          <w:rFonts w:ascii="GT Haptik" w:hAnsi="GT Haptik" w:cstheme="majorHAnsi"/>
        </w:rPr>
        <w:t>amdSec</w:t>
      </w:r>
      <w:proofErr w:type="spellEnd"/>
      <w:r w:rsidR="00823171" w:rsidRPr="009B7612">
        <w:rPr>
          <w:rFonts w:ascii="GT Haptik" w:hAnsi="GT Haptik" w:cstheme="majorHAnsi"/>
        </w:rPr>
        <w:t>&gt;</w:t>
      </w:r>
      <w:r w:rsidR="0000109C" w:rsidRPr="009B7612">
        <w:rPr>
          <w:rFonts w:ascii="GT Haptik" w:hAnsi="GT Haptik" w:cstheme="majorHAnsi"/>
        </w:rPr>
        <w:t xml:space="preserve"> </w:t>
      </w:r>
      <w:r w:rsidR="00823171" w:rsidRPr="009B7612">
        <w:rPr>
          <w:rFonts w:ascii="GT Haptik" w:hAnsi="GT Haptik" w:cstheme="majorHAnsi"/>
        </w:rPr>
        <w:t>deve contenere</w:t>
      </w:r>
      <w:r w:rsidR="0000109C" w:rsidRPr="009B7612">
        <w:rPr>
          <w:rFonts w:ascii="GT Haptik" w:hAnsi="GT Haptik" w:cstheme="majorHAnsi"/>
        </w:rPr>
        <w:t xml:space="preserve"> anche i dati relativi ai diritti,</w:t>
      </w:r>
      <w:r w:rsidR="0000109C" w:rsidRPr="009B7612">
        <w:rPr>
          <w:rFonts w:ascii="GT Haptik" w:hAnsi="GT Haptik" w:cstheme="majorHAnsi"/>
          <w:b/>
        </w:rPr>
        <w:t xml:space="preserve"> </w:t>
      </w:r>
      <w:r w:rsidR="0000109C" w:rsidRPr="009B7612">
        <w:rPr>
          <w:rFonts w:ascii="GT Haptik" w:hAnsi="GT Haptik" w:cstheme="majorHAnsi"/>
        </w:rPr>
        <w:t>incorporando lo standard METS-</w:t>
      </w:r>
      <w:proofErr w:type="spellStart"/>
      <w:r w:rsidR="0000109C" w:rsidRPr="009B7612">
        <w:rPr>
          <w:rFonts w:ascii="GT Haptik" w:hAnsi="GT Haptik" w:cstheme="majorHAnsi"/>
        </w:rPr>
        <w:t>Rights</w:t>
      </w:r>
      <w:proofErr w:type="spellEnd"/>
      <w:r w:rsidR="0000109C" w:rsidRPr="009B7612">
        <w:rPr>
          <w:rFonts w:ascii="GT Haptik" w:hAnsi="GT Haptik" w:cstheme="majorHAnsi"/>
        </w:rPr>
        <w:t>.</w:t>
      </w:r>
    </w:p>
    <w:p w14:paraId="1632434B" w14:textId="34B1E549" w:rsidR="3DD375FE" w:rsidRPr="009B7612" w:rsidRDefault="3DD375FE" w:rsidP="000635B7">
      <w:pPr>
        <w:spacing w:line="276" w:lineRule="auto"/>
        <w:ind w:right="1901"/>
        <w:jc w:val="both"/>
        <w:rPr>
          <w:rFonts w:ascii="GT Haptik" w:hAnsi="GT Haptik" w:cstheme="majorBidi"/>
          <w:color w:val="FF0000"/>
        </w:rPr>
      </w:pPr>
      <w:r w:rsidRPr="009B7612">
        <w:rPr>
          <w:rFonts w:ascii="GT Haptik" w:hAnsi="GT Haptik" w:cstheme="majorBidi"/>
        </w:rPr>
        <w:t>Lo schema prevede</w:t>
      </w:r>
      <w:r w:rsidR="7A04B89A" w:rsidRPr="009B7612">
        <w:rPr>
          <w:rFonts w:ascii="GT Haptik" w:hAnsi="GT Haptik" w:cstheme="majorBidi"/>
        </w:rPr>
        <w:t>,</w:t>
      </w:r>
      <w:r w:rsidRPr="009B7612">
        <w:rPr>
          <w:rFonts w:ascii="GT Haptik" w:hAnsi="GT Haptik" w:cstheme="majorBidi"/>
        </w:rPr>
        <w:t xml:space="preserve"> sotto la sezione principale (</w:t>
      </w:r>
      <w:proofErr w:type="spellStart"/>
      <w:r w:rsidRPr="009B7612">
        <w:rPr>
          <w:rFonts w:ascii="GT Haptik" w:hAnsi="GT Haptik" w:cstheme="majorBidi"/>
        </w:rPr>
        <w:t>RightsDeclarationMD</w:t>
      </w:r>
      <w:proofErr w:type="spellEnd"/>
      <w:r w:rsidRPr="009B7612">
        <w:rPr>
          <w:rFonts w:ascii="GT Haptik" w:hAnsi="GT Haptik" w:cstheme="majorBidi"/>
        </w:rPr>
        <w:t>)</w:t>
      </w:r>
      <w:r w:rsidR="7A04B89A" w:rsidRPr="009B7612">
        <w:rPr>
          <w:rFonts w:ascii="GT Haptik" w:hAnsi="GT Haptik" w:cstheme="majorBidi"/>
        </w:rPr>
        <w:t>,</w:t>
      </w:r>
      <w:r w:rsidRPr="009B7612">
        <w:rPr>
          <w:rFonts w:ascii="GT Haptik" w:hAnsi="GT Haptik" w:cstheme="majorBidi"/>
        </w:rPr>
        <w:t xml:space="preserve"> una sezione (</w:t>
      </w:r>
      <w:proofErr w:type="spellStart"/>
      <w:r w:rsidRPr="009B7612">
        <w:rPr>
          <w:rFonts w:ascii="GT Haptik" w:hAnsi="GT Haptik" w:cstheme="majorBidi"/>
        </w:rPr>
        <w:t>RightsHolder</w:t>
      </w:r>
      <w:proofErr w:type="spellEnd"/>
      <w:r w:rsidRPr="009B7612">
        <w:rPr>
          <w:rFonts w:ascii="GT Haptik" w:hAnsi="GT Haptik" w:cstheme="majorBidi"/>
        </w:rPr>
        <w:t>) per indicare il detentore dei diritti e una sezione (</w:t>
      </w:r>
      <w:proofErr w:type="spellStart"/>
      <w:r w:rsidRPr="009B7612">
        <w:rPr>
          <w:rFonts w:ascii="GT Haptik" w:hAnsi="GT Haptik" w:cstheme="majorBidi"/>
        </w:rPr>
        <w:t>Context</w:t>
      </w:r>
      <w:proofErr w:type="spellEnd"/>
      <w:r w:rsidRPr="009B7612">
        <w:rPr>
          <w:rFonts w:ascii="GT Haptik" w:hAnsi="GT Haptik" w:cstheme="majorBidi"/>
        </w:rPr>
        <w:t>) per indicare le diverse licenze</w:t>
      </w:r>
      <w:r w:rsidR="23C0D8E9" w:rsidRPr="009B7612">
        <w:rPr>
          <w:rFonts w:ascii="GT Haptik" w:hAnsi="GT Haptik" w:cstheme="majorBidi"/>
        </w:rPr>
        <w:t xml:space="preserve"> (per indicazioni sulle diverse tipologie di licenze applicabili, si veda l’Allegato tecnico del PND </w:t>
      </w:r>
      <w:r w:rsidR="466E42E4" w:rsidRPr="009B7612">
        <w:rPr>
          <w:rFonts w:ascii="GT Haptik" w:hAnsi="GT Haptik" w:cstheme="majorBidi"/>
          <w:i/>
          <w:iCs/>
        </w:rPr>
        <w:t>Linee guida per l’acquisizione, la circolazione e il riuso delle riproduzioni dei beni culturali in ambiente digitale</w:t>
      </w:r>
      <w:r w:rsidR="23C0D8E9" w:rsidRPr="009B7612">
        <w:rPr>
          <w:rFonts w:ascii="GT Haptik" w:hAnsi="GT Haptik" w:cstheme="majorBidi"/>
        </w:rPr>
        <w:t>)</w:t>
      </w:r>
      <w:r w:rsidR="2F53BD4A" w:rsidRPr="009B7612">
        <w:rPr>
          <w:rFonts w:ascii="GT Haptik" w:hAnsi="GT Haptik" w:cstheme="majorBidi"/>
        </w:rPr>
        <w:t>.</w:t>
      </w:r>
    </w:p>
    <w:p w14:paraId="4D5C5CB9" w14:textId="24EF7060" w:rsidR="00823171" w:rsidRPr="009B7612" w:rsidRDefault="0000109C" w:rsidP="000635B7">
      <w:pPr>
        <w:spacing w:line="276" w:lineRule="auto"/>
        <w:ind w:right="1901"/>
        <w:jc w:val="both"/>
        <w:rPr>
          <w:rFonts w:ascii="GT Haptik" w:hAnsi="GT Haptik" w:cstheme="majorHAnsi"/>
        </w:rPr>
      </w:pPr>
      <w:r w:rsidRPr="009B7612">
        <w:rPr>
          <w:rFonts w:ascii="GT Haptik" w:hAnsi="GT Haptik" w:cstheme="majorHAnsi"/>
        </w:rPr>
        <w:t>Esempi di licenza attribuibili sono: CC-BY</w:t>
      </w:r>
      <w:r w:rsidR="00823171" w:rsidRPr="009B7612">
        <w:rPr>
          <w:rFonts w:ascii="GT Haptik" w:hAnsi="GT Haptik" w:cstheme="majorHAnsi"/>
        </w:rPr>
        <w:t>;</w:t>
      </w:r>
      <w:r w:rsidRPr="009B7612">
        <w:rPr>
          <w:rFonts w:ascii="GT Haptik" w:hAnsi="GT Haptik" w:cstheme="majorHAnsi"/>
        </w:rPr>
        <w:t xml:space="preserve"> CC-BY-NC</w:t>
      </w:r>
      <w:r w:rsidR="00823171" w:rsidRPr="009B7612">
        <w:rPr>
          <w:rFonts w:ascii="GT Haptik" w:hAnsi="GT Haptik" w:cstheme="majorHAnsi"/>
        </w:rPr>
        <w:t>;</w:t>
      </w:r>
      <w:r w:rsidRPr="009B7612">
        <w:rPr>
          <w:rFonts w:ascii="GT Haptik" w:hAnsi="GT Haptik" w:cstheme="majorHAnsi"/>
        </w:rPr>
        <w:t xml:space="preserve"> CC-BY-NC-ND</w:t>
      </w:r>
      <w:r w:rsidR="00823171" w:rsidRPr="009B7612">
        <w:rPr>
          <w:rFonts w:ascii="GT Haptik" w:hAnsi="GT Haptik" w:cstheme="majorHAnsi"/>
        </w:rPr>
        <w:t>;</w:t>
      </w:r>
      <w:r w:rsidRPr="009B7612">
        <w:rPr>
          <w:rFonts w:ascii="GT Haptik" w:hAnsi="GT Haptik" w:cstheme="majorHAnsi"/>
        </w:rPr>
        <w:t xml:space="preserve"> CC-BY-NC-SA</w:t>
      </w:r>
      <w:r w:rsidR="00823171" w:rsidRPr="009B7612">
        <w:rPr>
          <w:rFonts w:ascii="GT Haptik" w:hAnsi="GT Haptik" w:cstheme="majorHAnsi"/>
        </w:rPr>
        <w:t>;</w:t>
      </w:r>
      <w:r w:rsidRPr="009B7612">
        <w:rPr>
          <w:rFonts w:ascii="GT Haptik" w:hAnsi="GT Haptik" w:cstheme="majorHAnsi"/>
        </w:rPr>
        <w:t xml:space="preserve"> CC-BY-SA</w:t>
      </w:r>
      <w:r w:rsidR="00823171" w:rsidRPr="009B7612">
        <w:rPr>
          <w:rFonts w:ascii="GT Haptik" w:hAnsi="GT Haptik" w:cstheme="majorHAnsi"/>
        </w:rPr>
        <w:t>;</w:t>
      </w:r>
      <w:r w:rsidRPr="009B7612">
        <w:rPr>
          <w:rFonts w:ascii="GT Haptik" w:hAnsi="GT Haptik" w:cstheme="majorHAnsi"/>
        </w:rPr>
        <w:t xml:space="preserve"> CC0</w:t>
      </w:r>
      <w:r w:rsidR="00823171" w:rsidRPr="009B7612">
        <w:rPr>
          <w:rFonts w:ascii="GT Haptik" w:hAnsi="GT Haptik" w:cstheme="majorHAnsi"/>
        </w:rPr>
        <w:t>;</w:t>
      </w:r>
      <w:r w:rsidRPr="009B7612">
        <w:rPr>
          <w:rFonts w:ascii="GT Haptik" w:hAnsi="GT Haptik" w:cstheme="majorHAnsi"/>
        </w:rPr>
        <w:t xml:space="preserve"> IODL.</w:t>
      </w:r>
      <w:r w:rsidR="00823171" w:rsidRPr="009B7612">
        <w:rPr>
          <w:rFonts w:ascii="GT Haptik" w:hAnsi="GT Haptik" w:cstheme="majorHAnsi"/>
        </w:rPr>
        <w:t xml:space="preserve"> </w:t>
      </w:r>
    </w:p>
    <w:p w14:paraId="700883E1" w14:textId="6B3BAAF7" w:rsidR="003154BE" w:rsidRPr="009B7612" w:rsidRDefault="00823171" w:rsidP="000635B7">
      <w:pPr>
        <w:spacing w:line="276" w:lineRule="auto"/>
        <w:ind w:right="1901"/>
        <w:jc w:val="both"/>
        <w:rPr>
          <w:rFonts w:ascii="GT Haptik" w:hAnsi="GT Haptik" w:cstheme="majorHAnsi"/>
        </w:rPr>
      </w:pPr>
      <w:r w:rsidRPr="009B7612">
        <w:rPr>
          <w:rFonts w:ascii="GT Haptik" w:hAnsi="GT Haptik" w:cstheme="majorHAnsi"/>
        </w:rPr>
        <w:t>L</w:t>
      </w:r>
      <w:r w:rsidR="0000109C" w:rsidRPr="009B7612">
        <w:rPr>
          <w:rFonts w:ascii="GT Haptik" w:hAnsi="GT Haptik" w:cstheme="majorHAnsi"/>
        </w:rPr>
        <w:t>e licenze devono essere gestite come contesti METS-</w:t>
      </w:r>
      <w:proofErr w:type="spellStart"/>
      <w:r w:rsidR="0000109C" w:rsidRPr="009B7612">
        <w:rPr>
          <w:rFonts w:ascii="GT Haptik" w:hAnsi="GT Haptik" w:cstheme="majorHAnsi"/>
        </w:rPr>
        <w:t>Rights</w:t>
      </w:r>
      <w:proofErr w:type="spellEnd"/>
      <w:r w:rsidR="0000109C" w:rsidRPr="009B7612">
        <w:rPr>
          <w:rFonts w:ascii="GT Haptik" w:hAnsi="GT Haptik" w:cstheme="majorHAnsi"/>
        </w:rPr>
        <w:t xml:space="preserve"> e indicat</w:t>
      </w:r>
      <w:r w:rsidR="00802B59" w:rsidRPr="009B7612">
        <w:rPr>
          <w:rFonts w:ascii="GT Haptik" w:hAnsi="GT Haptik" w:cstheme="majorHAnsi"/>
        </w:rPr>
        <w:t>e</w:t>
      </w:r>
      <w:r w:rsidR="0000109C" w:rsidRPr="009B7612">
        <w:rPr>
          <w:rFonts w:ascii="GT Haptik" w:hAnsi="GT Haptik" w:cstheme="majorHAnsi"/>
        </w:rPr>
        <w:t xml:space="preserve"> nei metadati.</w:t>
      </w:r>
      <w:r w:rsidR="005C3E2C" w:rsidRPr="009B7612">
        <w:rPr>
          <w:rFonts w:ascii="GT Haptik" w:hAnsi="GT Haptik" w:cstheme="majorHAnsi"/>
        </w:rPr>
        <w:t xml:space="preserve"> Inoltre, p</w:t>
      </w:r>
      <w:r w:rsidR="0000109C" w:rsidRPr="009B7612">
        <w:rPr>
          <w:rFonts w:ascii="GT Haptik" w:hAnsi="GT Haptik" w:cstheme="majorHAnsi"/>
        </w:rPr>
        <w:t>ossono essere attribuite ai vari file che costituiscono l’oggetto digitale per differenziar</w:t>
      </w:r>
      <w:r w:rsidR="00E7341B" w:rsidRPr="009B7612">
        <w:rPr>
          <w:rFonts w:ascii="GT Haptik" w:hAnsi="GT Haptik" w:cstheme="majorHAnsi"/>
        </w:rPr>
        <w:t>n</w:t>
      </w:r>
      <w:r w:rsidR="0000109C" w:rsidRPr="009B7612">
        <w:rPr>
          <w:rFonts w:ascii="GT Haptik" w:hAnsi="GT Haptik" w:cstheme="majorHAnsi"/>
        </w:rPr>
        <w:t>e l’utilizzo in base a risoluzione o altri parametri indicati nel documento di progetto.</w:t>
      </w:r>
    </w:p>
    <w:p w14:paraId="6A6242E7" w14:textId="3CEA7EB0" w:rsidR="0000109C" w:rsidRDefault="0000109C" w:rsidP="000635B7">
      <w:pPr>
        <w:spacing w:line="276" w:lineRule="auto"/>
        <w:ind w:right="1901"/>
        <w:jc w:val="both"/>
        <w:rPr>
          <w:rFonts w:ascii="GT Haptik" w:hAnsi="GT Haptik" w:cstheme="majorHAnsi"/>
          <w:sz w:val="24"/>
          <w:szCs w:val="24"/>
        </w:rPr>
      </w:pPr>
    </w:p>
    <w:p w14:paraId="7DD4E805" w14:textId="4BF37078" w:rsidR="00477CD8" w:rsidRPr="003C4822" w:rsidRDefault="00477CD8" w:rsidP="000635B7">
      <w:pPr>
        <w:spacing w:line="276" w:lineRule="auto"/>
        <w:ind w:right="1901"/>
        <w:jc w:val="both"/>
        <w:rPr>
          <w:rFonts w:ascii="GT Haptik" w:hAnsi="GT Haptik" w:cstheme="majorHAnsi"/>
          <w:sz w:val="24"/>
          <w:szCs w:val="24"/>
        </w:rPr>
      </w:pPr>
    </w:p>
    <w:bookmarkStart w:id="129" w:name="_heading=h.xv40vdxx9302"/>
    <w:bookmarkStart w:id="130" w:name="_Toc103766026"/>
    <w:bookmarkEnd w:id="129"/>
    <w:p w14:paraId="56AD8157" w14:textId="10B6D6C3" w:rsidR="0000109C" w:rsidRPr="00477CD8" w:rsidRDefault="00477CD8" w:rsidP="000635B7">
      <w:pPr>
        <w:pStyle w:val="Titolo2"/>
        <w:spacing w:before="0" w:after="160" w:line="276" w:lineRule="auto"/>
        <w:ind w:right="1901"/>
        <w:rPr>
          <w:rFonts w:ascii="GT Haptik Bold" w:hAnsi="GT Haptik Bold"/>
          <w:color w:val="2D489D"/>
          <w:sz w:val="40"/>
          <w:szCs w:val="28"/>
        </w:rPr>
      </w:pPr>
      <w:r w:rsidRPr="00EC014F">
        <w:rPr>
          <w:rStyle w:val="PidipaginaCarattere"/>
          <w:rFonts w:ascii="GT Haptik Bold" w:hAnsi="GT Haptik Bold" w:cstheme="minorHAnsi"/>
          <w:noProof/>
          <w:color w:val="404040" w:themeColor="text1" w:themeTint="BF"/>
          <w:sz w:val="44"/>
        </w:rPr>
        <mc:AlternateContent>
          <mc:Choice Requires="wps">
            <w:drawing>
              <wp:anchor distT="0" distB="0" distL="114300" distR="114300" simplePos="0" relativeHeight="251707392" behindDoc="0" locked="0" layoutInCell="1" allowOverlap="1" wp14:anchorId="658D191F" wp14:editId="403D0286">
                <wp:simplePos x="0" y="0"/>
                <wp:positionH relativeFrom="column">
                  <wp:posOffset>-1483995</wp:posOffset>
                </wp:positionH>
                <wp:positionV relativeFrom="paragraph">
                  <wp:posOffset>528320</wp:posOffset>
                </wp:positionV>
                <wp:extent cx="6403975" cy="0"/>
                <wp:effectExtent l="0" t="0" r="34925" b="19050"/>
                <wp:wrapNone/>
                <wp:docPr id="32" name="Connettore diritto 32"/>
                <wp:cNvGraphicFramePr/>
                <a:graphic xmlns:a="http://schemas.openxmlformats.org/drawingml/2006/main">
                  <a:graphicData uri="http://schemas.microsoft.com/office/word/2010/wordprocessingShape">
                    <wps:wsp>
                      <wps:cNvCnPr/>
                      <wps:spPr>
                        <a:xfrm>
                          <a:off x="0" y="0"/>
                          <a:ext cx="6403975"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0530B2C" id="Connettore diritto 32"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85pt,41.6pt" to="387.4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6T7QEAAC4EAAAOAAAAZHJzL2Uyb0RvYy54bWysU9uO0zAQfUfiHyy/06TdC9uo6T40Wl4Q&#10;VLD7Aa5jN9b6prFp0r9n7KRZFhBCiBff5pyZOTPjzf1gNDkJCMrZmi4XJSXCctcqe6zp0+PDuztK&#10;QmS2ZdpZUdOzCPR++/bNpveVWLnO6VYAQSc2VL2vaRejr4oi8E4YFhbOC4tG6cCwiFc4Fi2wHr0b&#10;XazK8rboHbQeHBch4GszGuk2+5dS8PhZyiAi0TXF3GJeIa+HtBbbDauOwHyn+JQG+4csDFMWg86u&#10;GhYZ+QbqF1dGcXDBybjgzhROSsVF1oBqluVPar52zIusBYsT/Fym8P/c8k+nPRDV1vRqRYllBnu0&#10;c9aKGB0I0ipQeCJoxEr1PlRI2Nk9TLfg95BkDxJM2lEQGXJ1z3N1xRAJx8fb6/Jq/f6GEn6xFS9E&#10;DyF+EM6QdKipVjYJZxU7fQwRgyH0AknP2pIex21d3mBTufGYf8QOPj92Ux+C06p9UFondIDjYaeB&#10;nBhOwaq5vls3SQ76fAVLARoWuhGXTRNMW0Qn9aPefIpnLcZUvgiJFUSFy5xynl0xx2ufl7MXRCaK&#10;xLxmUvln0oRNNJHn+W+JMzpHdDbORKOsg99FjcMlVTniL6pHrUn2wbXn3P1cDhzKXMbpA6Wp//Ge&#10;6S/ffPsdAAD//wMAUEsDBBQABgAIAAAAIQCBaAQM3AAAAAoBAAAPAAAAZHJzL2Rvd25yZXYueG1s&#10;TI9NTsNADIX3SNxhZCQ2qJ2QFBKFTKoKiQM05QBuxiSh8xNlpu1we4xYwNL2e8/fa7bJGnGhJUze&#10;KXhcZyDI9V5PblDwfnhbVSBCRKfReEcKvijAtr29abDW/ur2dOniIDjEhRoVjDHOtZShH8liWPuZ&#10;HN8+/GIx8rgMUi945XBrZJ5lz9Li5PjDiDO9jtSfurNljNR/UrmxmJ6Kwz6cdtNDZTql7u/S7gVE&#10;pBT/xPCDzx5omenoz04HYRSs8qIoWaugKnIQrCjLDZc5/i5k28j/FdpvAAAA//8DAFBLAQItABQA&#10;BgAIAAAAIQC2gziS/gAAAOEBAAATAAAAAAAAAAAAAAAAAAAAAABbQ29udGVudF9UeXBlc10ueG1s&#10;UEsBAi0AFAAGAAgAAAAhADj9If/WAAAAlAEAAAsAAAAAAAAAAAAAAAAALwEAAF9yZWxzLy5yZWxz&#10;UEsBAi0AFAAGAAgAAAAhAOurnpPtAQAALgQAAA4AAAAAAAAAAAAAAAAALgIAAGRycy9lMm9Eb2Mu&#10;eG1sUEsBAi0AFAAGAAgAAAAhAIFoBAzcAAAACgEAAA8AAAAAAAAAAAAAAAAARwQAAGRycy9kb3du&#10;cmV2LnhtbFBLBQYAAAAABAAEAPMAAABQBQAAAAA=&#10;" strokecolor="#2d489d" strokeweight="1.5pt">
                <v:stroke linestyle="thickThin"/>
              </v:line>
            </w:pict>
          </mc:Fallback>
        </mc:AlternateContent>
      </w:r>
      <w:r w:rsidR="00994B17" w:rsidRPr="00477CD8">
        <w:rPr>
          <w:rFonts w:ascii="GT Haptik Bold" w:hAnsi="GT Haptik Bold"/>
          <w:color w:val="2D489D"/>
          <w:sz w:val="40"/>
          <w:szCs w:val="28"/>
        </w:rPr>
        <w:t xml:space="preserve">E. </w:t>
      </w:r>
      <w:r w:rsidR="0000109C" w:rsidRPr="00477CD8">
        <w:rPr>
          <w:rFonts w:ascii="GT Haptik Bold" w:hAnsi="GT Haptik Bold"/>
          <w:color w:val="2D489D"/>
          <w:sz w:val="40"/>
          <w:szCs w:val="28"/>
        </w:rPr>
        <w:t>Metadati strutturali</w:t>
      </w:r>
      <w:bookmarkEnd w:id="130"/>
    </w:p>
    <w:p w14:paraId="7C6E25E5" w14:textId="3E5F4465" w:rsidR="00477CD8" w:rsidRDefault="00477CD8" w:rsidP="000635B7">
      <w:pPr>
        <w:spacing w:line="276" w:lineRule="auto"/>
        <w:ind w:right="1901"/>
        <w:jc w:val="both"/>
        <w:rPr>
          <w:rFonts w:ascii="GT Haptik" w:hAnsi="GT Haptik" w:cstheme="majorHAnsi"/>
        </w:rPr>
      </w:pPr>
    </w:p>
    <w:p w14:paraId="5947D63F" w14:textId="24BFF754" w:rsidR="0000109C" w:rsidRPr="009B7612" w:rsidRDefault="00477CD8" w:rsidP="000635B7">
      <w:pPr>
        <w:spacing w:line="276" w:lineRule="auto"/>
        <w:ind w:right="1901"/>
        <w:jc w:val="both"/>
        <w:rPr>
          <w:rFonts w:ascii="GT Haptik" w:hAnsi="GT Haptik" w:cstheme="majorHAnsi"/>
        </w:rPr>
      </w:pPr>
      <w:r>
        <w:rPr>
          <w:rFonts w:ascii="GT Haptik" w:hAnsi="GT Haptik" w:cstheme="majorHAnsi"/>
        </w:rPr>
        <w:tab/>
      </w:r>
      <w:r w:rsidR="0000109C" w:rsidRPr="009B7612">
        <w:rPr>
          <w:rFonts w:ascii="GT Haptik" w:hAnsi="GT Haptik" w:cstheme="majorHAnsi"/>
        </w:rPr>
        <w:t>La mappa strutturale (</w:t>
      </w:r>
      <w:proofErr w:type="spellStart"/>
      <w:r w:rsidR="0000109C" w:rsidRPr="009B7612">
        <w:rPr>
          <w:rFonts w:ascii="GT Haptik" w:hAnsi="GT Haptik" w:cstheme="majorHAnsi"/>
        </w:rPr>
        <w:t>structMap</w:t>
      </w:r>
      <w:proofErr w:type="spellEnd"/>
      <w:r w:rsidR="0000109C" w:rsidRPr="009B7612">
        <w:rPr>
          <w:rFonts w:ascii="GT Haptik" w:hAnsi="GT Haptik" w:cstheme="majorHAnsi"/>
        </w:rPr>
        <w:t>)</w:t>
      </w:r>
      <w:r w:rsidR="0000109C" w:rsidRPr="009B7612">
        <w:rPr>
          <w:rFonts w:ascii="GT Haptik" w:hAnsi="GT Haptik" w:cstheme="majorHAnsi"/>
          <w:b/>
        </w:rPr>
        <w:t xml:space="preserve"> </w:t>
      </w:r>
      <w:r w:rsidR="00E7341B" w:rsidRPr="009B7612">
        <w:rPr>
          <w:rFonts w:ascii="GT Haptik" w:hAnsi="GT Haptik" w:cstheme="majorHAnsi"/>
        </w:rPr>
        <w:t>descrive</w:t>
      </w:r>
      <w:r w:rsidR="0000109C" w:rsidRPr="009B7612">
        <w:rPr>
          <w:rFonts w:ascii="GT Haptik" w:hAnsi="GT Haptik" w:cstheme="majorHAnsi"/>
        </w:rPr>
        <w:t>, gerarchicamente, la struttura fisica e logica del pacchetto dati.</w:t>
      </w:r>
    </w:p>
    <w:p w14:paraId="7511174E" w14:textId="7FBE14C1" w:rsidR="00432D95" w:rsidRDefault="00E7341B" w:rsidP="000635B7">
      <w:pPr>
        <w:spacing w:line="276" w:lineRule="auto"/>
        <w:ind w:right="1901"/>
        <w:jc w:val="both"/>
        <w:rPr>
          <w:rFonts w:ascii="GT Haptik" w:hAnsi="GT Haptik" w:cstheme="majorBidi"/>
        </w:rPr>
      </w:pPr>
      <w:r w:rsidRPr="009B7612">
        <w:rPr>
          <w:rFonts w:ascii="GT Haptik" w:hAnsi="GT Haptik" w:cstheme="majorBidi"/>
        </w:rPr>
        <w:t>Se</w:t>
      </w:r>
      <w:r w:rsidR="0000109C" w:rsidRPr="009B7612">
        <w:rPr>
          <w:rFonts w:ascii="GT Haptik" w:hAnsi="GT Haptik" w:cstheme="majorBidi"/>
        </w:rPr>
        <w:t xml:space="preserve"> la sezione </w:t>
      </w:r>
      <w:r w:rsidRPr="009B7612">
        <w:rPr>
          <w:rFonts w:ascii="GT Haptik" w:hAnsi="GT Haptik" w:cstheme="majorBidi"/>
        </w:rPr>
        <w:t>&lt;</w:t>
      </w:r>
      <w:proofErr w:type="spellStart"/>
      <w:r w:rsidR="0000109C" w:rsidRPr="009B7612">
        <w:rPr>
          <w:rFonts w:ascii="GT Haptik" w:hAnsi="GT Haptik" w:cstheme="majorBidi"/>
        </w:rPr>
        <w:t>fileSec</w:t>
      </w:r>
      <w:proofErr w:type="spellEnd"/>
      <w:r w:rsidRPr="009B7612">
        <w:rPr>
          <w:rFonts w:ascii="GT Haptik" w:hAnsi="GT Haptik" w:cstheme="majorBidi"/>
        </w:rPr>
        <w:t>&gt;</w:t>
      </w:r>
      <w:r w:rsidR="0000109C" w:rsidRPr="009B7612">
        <w:rPr>
          <w:rFonts w:ascii="GT Haptik" w:hAnsi="GT Haptik" w:cstheme="majorBidi"/>
        </w:rPr>
        <w:t xml:space="preserve"> è utilizzata per rappresentare il rapporto tra i file presenti nel pacchetto e le altre sezioni del METS, la sezione </w:t>
      </w:r>
      <w:r w:rsidRPr="009B7612">
        <w:rPr>
          <w:rFonts w:ascii="GT Haptik" w:hAnsi="GT Haptik" w:cstheme="majorBidi"/>
        </w:rPr>
        <w:t>&lt;</w:t>
      </w:r>
      <w:proofErr w:type="spellStart"/>
      <w:r w:rsidR="0000109C" w:rsidRPr="009B7612">
        <w:rPr>
          <w:rFonts w:ascii="GT Haptik" w:hAnsi="GT Haptik" w:cstheme="majorBidi"/>
        </w:rPr>
        <w:t>structMap</w:t>
      </w:r>
      <w:proofErr w:type="spellEnd"/>
      <w:r w:rsidRPr="009B7612">
        <w:rPr>
          <w:rFonts w:ascii="GT Haptik" w:hAnsi="GT Haptik" w:cstheme="majorBidi"/>
        </w:rPr>
        <w:t>&gt;, invece,</w:t>
      </w:r>
      <w:r w:rsidR="0000109C" w:rsidRPr="009B7612">
        <w:rPr>
          <w:rFonts w:ascii="GT Haptik" w:hAnsi="GT Haptik" w:cstheme="majorBidi"/>
        </w:rPr>
        <w:t xml:space="preserve"> definisce il rapporto tra questi </w:t>
      </w:r>
      <w:r w:rsidR="00697320" w:rsidRPr="009B7612">
        <w:rPr>
          <w:rFonts w:ascii="GT Haptik" w:hAnsi="GT Haptik" w:cstheme="majorBidi"/>
        </w:rPr>
        <w:t>e</w:t>
      </w:r>
      <w:r w:rsidR="0000109C" w:rsidRPr="009B7612">
        <w:rPr>
          <w:rFonts w:ascii="GT Haptik" w:hAnsi="GT Haptik" w:cstheme="majorBidi"/>
        </w:rPr>
        <w:t xml:space="preserve"> la parte dedicata alla fruizione. Nella </w:t>
      </w:r>
      <w:r w:rsidR="0000109C" w:rsidRPr="009B7612">
        <w:rPr>
          <w:rFonts w:ascii="GT Haptik" w:hAnsi="GT Haptik" w:cstheme="majorBidi"/>
        </w:rPr>
        <w:lastRenderedPageBreak/>
        <w:t xml:space="preserve">mappa strutturale </w:t>
      </w:r>
      <w:r w:rsidR="00697320" w:rsidRPr="009B7612">
        <w:rPr>
          <w:rFonts w:ascii="GT Haptik" w:hAnsi="GT Haptik" w:cstheme="majorBidi"/>
        </w:rPr>
        <w:t xml:space="preserve">i singoli media </w:t>
      </w:r>
      <w:r w:rsidR="0000109C" w:rsidRPr="009B7612">
        <w:rPr>
          <w:rFonts w:ascii="GT Haptik" w:hAnsi="GT Haptik" w:cstheme="majorBidi"/>
        </w:rPr>
        <w:t>vengono posti in or</w:t>
      </w:r>
      <w:r w:rsidR="00477CD8">
        <w:rPr>
          <w:rFonts w:ascii="GT Haptik" w:hAnsi="GT Haptik" w:cstheme="majorBidi"/>
        </w:rPr>
        <w:t>dine e organizzati logicamente.</w:t>
      </w:r>
    </w:p>
    <w:p w14:paraId="3A2F3DE1" w14:textId="77777777" w:rsidR="00477CD8" w:rsidRPr="00477CD8" w:rsidRDefault="00477CD8" w:rsidP="000635B7">
      <w:pPr>
        <w:spacing w:line="276" w:lineRule="auto"/>
        <w:ind w:right="1901"/>
        <w:jc w:val="both"/>
        <w:rPr>
          <w:rFonts w:ascii="GT Haptik" w:hAnsi="GT Haptik" w:cstheme="majorBidi"/>
        </w:rPr>
      </w:pPr>
    </w:p>
    <w:p w14:paraId="23FB97DE" w14:textId="5DD2F659" w:rsidR="00477CD8" w:rsidRPr="003C4822" w:rsidRDefault="00477CD8" w:rsidP="000635B7">
      <w:pPr>
        <w:spacing w:line="276" w:lineRule="auto"/>
        <w:ind w:right="1901"/>
        <w:jc w:val="both"/>
        <w:rPr>
          <w:rFonts w:ascii="GT Haptik" w:hAnsi="GT Haptik" w:cstheme="majorBidi"/>
          <w:sz w:val="28"/>
          <w:szCs w:val="28"/>
        </w:rPr>
      </w:pPr>
    </w:p>
    <w:bookmarkStart w:id="131" w:name="_Toc103766027"/>
    <w:p w14:paraId="44F41918" w14:textId="592CADF6" w:rsidR="0000109C" w:rsidRPr="00477CD8" w:rsidRDefault="00477CD8" w:rsidP="000635B7">
      <w:pPr>
        <w:pStyle w:val="Titolo2"/>
        <w:spacing w:before="0" w:after="160" w:line="276" w:lineRule="auto"/>
        <w:ind w:right="1901"/>
        <w:rPr>
          <w:rFonts w:ascii="GT Haptik Bold" w:hAnsi="GT Haptik Bold"/>
          <w:color w:val="FF0000"/>
          <w:sz w:val="40"/>
          <w:szCs w:val="28"/>
        </w:rPr>
      </w:pPr>
      <w:r w:rsidRPr="00EC014F">
        <w:rPr>
          <w:rStyle w:val="PidipaginaCarattere"/>
          <w:rFonts w:ascii="GT Haptik Bold" w:hAnsi="GT Haptik Bold" w:cstheme="minorHAnsi"/>
          <w:noProof/>
          <w:color w:val="404040" w:themeColor="text1" w:themeTint="BF"/>
          <w:sz w:val="44"/>
        </w:rPr>
        <mc:AlternateContent>
          <mc:Choice Requires="wps">
            <w:drawing>
              <wp:anchor distT="0" distB="0" distL="114300" distR="114300" simplePos="0" relativeHeight="251709440" behindDoc="0" locked="0" layoutInCell="1" allowOverlap="1" wp14:anchorId="7257D208" wp14:editId="2C8F0B51">
                <wp:simplePos x="0" y="0"/>
                <wp:positionH relativeFrom="column">
                  <wp:posOffset>-1485509</wp:posOffset>
                </wp:positionH>
                <wp:positionV relativeFrom="paragraph">
                  <wp:posOffset>549715</wp:posOffset>
                </wp:positionV>
                <wp:extent cx="6403975" cy="0"/>
                <wp:effectExtent l="0" t="0" r="34925" b="19050"/>
                <wp:wrapNone/>
                <wp:docPr id="33" name="Connettore diritto 33"/>
                <wp:cNvGraphicFramePr/>
                <a:graphic xmlns:a="http://schemas.openxmlformats.org/drawingml/2006/main">
                  <a:graphicData uri="http://schemas.microsoft.com/office/word/2010/wordprocessingShape">
                    <wps:wsp>
                      <wps:cNvCnPr/>
                      <wps:spPr>
                        <a:xfrm>
                          <a:off x="0" y="0"/>
                          <a:ext cx="6403975"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B629553" id="Connettore diritto 33"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95pt,43.3pt" to="387.3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9Z7QEAAC4EAAAOAAAAZHJzL2Uyb0RvYy54bWysU9tu2zAMfR+wfxD0vthJ2q4x4vQhRvcy&#10;bMHWfYAiS7FQ3UBpsfP3o2TH3Q3DMOxFN55D8pDU9mEwmpwFBOVsTZeLkhJhuWuVPdX0y9Pjm3tK&#10;QmS2ZdpZUdOLCPRh9/rVtveVWLnO6VYAQSc2VL2vaRejr4oi8E4YFhbOC4tG6cCwiFc4FS2wHr0b&#10;XazK8q7oHbQeHBch4GszGuku+5dS8PhRyiAi0TXF3GJeIa/HtBa7LatOwHyn+JQG+4csDFMWg86u&#10;GhYZ+QrqF1dGcXDBybjgzhROSsVF1oBqluVPaj53zIusBYsT/Fym8P/c8g/nAxDV1nS9psQygz3a&#10;O2tFjA4EaRUoPBE0YqV6Hyok7O0BplvwB0iyBwkm7SiIDLm6l7m6YoiE4+PdTbnevL2lhF9txQvR&#10;Q4jvhDMkHWqqlU3CWcXO70PEYAi9QtKztqTHcduUt9hUbjzmH7GDz0/d1IfgtGofldYJHeB03Gsg&#10;Z4ZTsGpu7jdNkoM+f4ClAA0L3YjLpgmmLaKT+lFvPsWLFmMqn4TECqLCZU45z66Y47XPy9kLIhNF&#10;Yl4zqfwzacImmsjz/LfEGZ0jOhtnolHWwe+ixuGaqhzxV9Wj1iT76NpL7n4uBw5lLuP0gdLUf3/P&#10;9JdvvvsGAAD//wMAUEsDBBQABgAIAAAAIQAbcw4Q3AAAAAoBAAAPAAAAZHJzL2Rvd25yZXYueG1s&#10;TI9NTsMwEIX3SNzBGiQ2qHVoShLSOFWFxAGacgA3HpK08TiK3dbcnkEsYDc/b977ptpGO4orzn5w&#10;pOB5mYBAap0ZqFPwcXhfFCB80GT06AgVfKGHbX1/V+nSuBvt8dqETrAJ+VIr6EOYSil926PVfukm&#10;JN59utnqwO3cSTPrG5vbUa6SJJNWD8QJvZ7wrcf23FwsY8T2hPna6viSHvb+vBueirFR6vEh7jYg&#10;AsbwJ4YffL6BmpmO7kLGi1HBYpWmr6xVUGQZCFbk+ZqL4+9A1pX8/0L9DQAA//8DAFBLAQItABQA&#10;BgAIAAAAIQC2gziS/gAAAOEBAAATAAAAAAAAAAAAAAAAAAAAAABbQ29udGVudF9UeXBlc10ueG1s&#10;UEsBAi0AFAAGAAgAAAAhADj9If/WAAAAlAEAAAsAAAAAAAAAAAAAAAAALwEAAF9yZWxzLy5yZWxz&#10;UEsBAi0AFAAGAAgAAAAhAE+kD1ntAQAALgQAAA4AAAAAAAAAAAAAAAAALgIAAGRycy9lMm9Eb2Mu&#10;eG1sUEsBAi0AFAAGAAgAAAAhABtzDhDcAAAACgEAAA8AAAAAAAAAAAAAAAAARwQAAGRycy9kb3du&#10;cmV2LnhtbFBLBQYAAAAABAAEAPMAAABQBQAAAAA=&#10;" strokecolor="#2d489d" strokeweight="1.5pt">
                <v:stroke linestyle="thickThin"/>
              </v:line>
            </w:pict>
          </mc:Fallback>
        </mc:AlternateContent>
      </w:r>
      <w:r w:rsidR="00994B17" w:rsidRPr="00477CD8">
        <w:rPr>
          <w:rFonts w:ascii="GT Haptik Bold" w:hAnsi="GT Haptik Bold"/>
          <w:sz w:val="40"/>
          <w:szCs w:val="28"/>
        </w:rPr>
        <w:t xml:space="preserve">F. </w:t>
      </w:r>
      <w:r w:rsidR="0000109C" w:rsidRPr="00477CD8">
        <w:rPr>
          <w:rFonts w:ascii="GT Haptik Bold" w:hAnsi="GT Haptik Bold"/>
          <w:sz w:val="40"/>
          <w:szCs w:val="28"/>
        </w:rPr>
        <w:t>Metadati per la conservazione</w:t>
      </w:r>
      <w:bookmarkEnd w:id="131"/>
      <w:r w:rsidR="0000109C" w:rsidRPr="00477CD8">
        <w:rPr>
          <w:rFonts w:ascii="GT Haptik Bold" w:hAnsi="GT Haptik Bold"/>
          <w:sz w:val="40"/>
          <w:szCs w:val="28"/>
        </w:rPr>
        <w:t xml:space="preserve"> </w:t>
      </w:r>
    </w:p>
    <w:p w14:paraId="71F93AD5" w14:textId="48A76724" w:rsidR="00477CD8" w:rsidRDefault="00477CD8" w:rsidP="000635B7">
      <w:pPr>
        <w:spacing w:line="276" w:lineRule="auto"/>
        <w:ind w:right="1901"/>
        <w:jc w:val="both"/>
        <w:rPr>
          <w:rFonts w:ascii="GT Haptik" w:hAnsi="GT Haptik" w:cstheme="majorHAnsi"/>
        </w:rPr>
      </w:pPr>
    </w:p>
    <w:p w14:paraId="35DA3085" w14:textId="4FD6DF5B" w:rsidR="004052E0" w:rsidRPr="00351C40" w:rsidRDefault="00477CD8" w:rsidP="000635B7">
      <w:pPr>
        <w:spacing w:line="276" w:lineRule="auto"/>
        <w:ind w:right="1901"/>
        <w:jc w:val="both"/>
        <w:rPr>
          <w:rFonts w:ascii="GT Haptik" w:hAnsi="GT Haptik" w:cstheme="majorHAnsi"/>
        </w:rPr>
      </w:pPr>
      <w:r>
        <w:rPr>
          <w:rFonts w:ascii="GT Haptik" w:hAnsi="GT Haptik" w:cstheme="majorHAnsi"/>
        </w:rPr>
        <w:tab/>
      </w:r>
      <w:r w:rsidR="0000109C" w:rsidRPr="00351C40">
        <w:rPr>
          <w:rFonts w:ascii="GT Haptik" w:hAnsi="GT Haptik" w:cstheme="majorHAnsi"/>
        </w:rPr>
        <w:t xml:space="preserve">I metadati </w:t>
      </w:r>
      <w:r w:rsidR="004052E0" w:rsidRPr="00351C40">
        <w:rPr>
          <w:rFonts w:ascii="GT Haptik" w:hAnsi="GT Haptik" w:cstheme="majorHAnsi"/>
        </w:rPr>
        <w:t xml:space="preserve">possono essere funzionali ad </w:t>
      </w:r>
      <w:r w:rsidR="0000109C" w:rsidRPr="00351C40">
        <w:rPr>
          <w:rFonts w:ascii="GT Haptik" w:hAnsi="GT Haptik" w:cstheme="majorHAnsi"/>
        </w:rPr>
        <w:t>alcune attività di conservazione</w:t>
      </w:r>
      <w:r w:rsidR="004052E0" w:rsidRPr="00351C40">
        <w:rPr>
          <w:rFonts w:ascii="GT Haptik" w:hAnsi="GT Haptik" w:cstheme="majorHAnsi"/>
        </w:rPr>
        <w:t>.</w:t>
      </w:r>
    </w:p>
    <w:p w14:paraId="09F9D5D4" w14:textId="6782AEF2" w:rsidR="00767408" w:rsidRPr="00351C40" w:rsidRDefault="00767408" w:rsidP="000635B7">
      <w:pPr>
        <w:spacing w:line="276" w:lineRule="auto"/>
        <w:ind w:right="1901"/>
        <w:jc w:val="both"/>
        <w:rPr>
          <w:rFonts w:ascii="GT Haptik" w:hAnsi="GT Haptik" w:cstheme="majorBidi"/>
          <w:color w:val="000000"/>
        </w:rPr>
      </w:pPr>
      <w:r w:rsidRPr="00351C40">
        <w:rPr>
          <w:rFonts w:ascii="GT Haptik" w:hAnsi="GT Haptik" w:cstheme="majorBidi"/>
          <w:color w:val="000000" w:themeColor="text1"/>
        </w:rPr>
        <w:t xml:space="preserve">Nel caso in cui </w:t>
      </w:r>
      <w:r w:rsidR="004052E0" w:rsidRPr="00351C40">
        <w:rPr>
          <w:rFonts w:ascii="GT Haptik" w:hAnsi="GT Haptik" w:cstheme="majorBidi"/>
          <w:color w:val="000000" w:themeColor="text1"/>
        </w:rPr>
        <w:t>u</w:t>
      </w:r>
      <w:r w:rsidR="0000109C" w:rsidRPr="00351C40">
        <w:rPr>
          <w:rFonts w:ascii="GT Haptik" w:hAnsi="GT Haptik" w:cstheme="majorBidi"/>
          <w:color w:val="000000" w:themeColor="text1"/>
        </w:rPr>
        <w:t xml:space="preserve">na risorsa </w:t>
      </w:r>
      <w:r w:rsidRPr="00351C40">
        <w:rPr>
          <w:rFonts w:ascii="GT Haptik" w:hAnsi="GT Haptik" w:cstheme="majorBidi"/>
          <w:color w:val="000000" w:themeColor="text1"/>
        </w:rPr>
        <w:t xml:space="preserve">digitale </w:t>
      </w:r>
      <w:r w:rsidR="0000109C" w:rsidRPr="00351C40">
        <w:rPr>
          <w:rFonts w:ascii="GT Haptik" w:hAnsi="GT Haptik" w:cstheme="majorBidi"/>
          <w:color w:val="000000" w:themeColor="text1"/>
        </w:rPr>
        <w:t>de</w:t>
      </w:r>
      <w:r w:rsidRPr="00351C40">
        <w:rPr>
          <w:rFonts w:ascii="GT Haptik" w:hAnsi="GT Haptik" w:cstheme="majorBidi"/>
          <w:color w:val="000000" w:themeColor="text1"/>
        </w:rPr>
        <w:t>bba</w:t>
      </w:r>
      <w:r w:rsidR="0000109C" w:rsidRPr="00351C40">
        <w:rPr>
          <w:rFonts w:ascii="GT Haptik" w:hAnsi="GT Haptik" w:cstheme="majorBidi"/>
          <w:color w:val="000000" w:themeColor="text1"/>
        </w:rPr>
        <w:t xml:space="preserve"> essere conservata</w:t>
      </w:r>
      <w:r w:rsidRPr="00351C40">
        <w:rPr>
          <w:rFonts w:ascii="GT Haptik" w:hAnsi="GT Haptik" w:cstheme="majorBidi"/>
          <w:color w:val="000000" w:themeColor="text1"/>
        </w:rPr>
        <w:t xml:space="preserve"> integra e priva di </w:t>
      </w:r>
      <w:r w:rsidR="0000109C" w:rsidRPr="00351C40">
        <w:rPr>
          <w:rFonts w:ascii="GT Haptik" w:hAnsi="GT Haptik" w:cstheme="majorBidi"/>
          <w:color w:val="000000" w:themeColor="text1"/>
        </w:rPr>
        <w:t>manomissioni</w:t>
      </w:r>
      <w:r w:rsidRPr="00351C40">
        <w:rPr>
          <w:rFonts w:ascii="GT Haptik" w:hAnsi="GT Haptik" w:cstheme="majorBidi"/>
          <w:color w:val="000000" w:themeColor="text1"/>
        </w:rPr>
        <w:t>,</w:t>
      </w:r>
      <w:r w:rsidR="0000109C" w:rsidRPr="00351C40">
        <w:rPr>
          <w:rFonts w:ascii="GT Haptik" w:hAnsi="GT Haptik" w:cstheme="majorBidi"/>
          <w:color w:val="000000" w:themeColor="text1"/>
        </w:rPr>
        <w:t xml:space="preserve"> l’informazione di </w:t>
      </w:r>
      <w:proofErr w:type="spellStart"/>
      <w:r w:rsidR="0000109C" w:rsidRPr="00351C40">
        <w:rPr>
          <w:rFonts w:ascii="GT Haptik" w:hAnsi="GT Haptik" w:cstheme="majorBidi"/>
          <w:i/>
          <w:iCs/>
          <w:color w:val="000000" w:themeColor="text1"/>
        </w:rPr>
        <w:t>checksum</w:t>
      </w:r>
      <w:proofErr w:type="spellEnd"/>
      <w:r w:rsidR="0000109C" w:rsidRPr="00351C40">
        <w:rPr>
          <w:rFonts w:ascii="GT Haptik" w:hAnsi="GT Haptik" w:cstheme="majorBidi"/>
          <w:i/>
          <w:iCs/>
          <w:color w:val="000000" w:themeColor="text1"/>
        </w:rPr>
        <w:t xml:space="preserve"> </w:t>
      </w:r>
      <w:r w:rsidR="0000109C" w:rsidRPr="00351C40">
        <w:rPr>
          <w:rFonts w:ascii="GT Haptik" w:hAnsi="GT Haptik" w:cstheme="majorBidi"/>
          <w:color w:val="000000" w:themeColor="text1"/>
        </w:rPr>
        <w:t xml:space="preserve">archiviata come metadato può </w:t>
      </w:r>
      <w:r w:rsidRPr="00351C40">
        <w:rPr>
          <w:rFonts w:ascii="GT Haptik" w:hAnsi="GT Haptik" w:cstheme="majorBidi"/>
          <w:color w:val="000000" w:themeColor="text1"/>
        </w:rPr>
        <w:t xml:space="preserve">essere utile a segnalare </w:t>
      </w:r>
      <w:r w:rsidR="0000109C" w:rsidRPr="00351C40">
        <w:rPr>
          <w:rFonts w:ascii="GT Haptik" w:hAnsi="GT Haptik" w:cstheme="majorBidi"/>
          <w:color w:val="000000" w:themeColor="text1"/>
        </w:rPr>
        <w:t xml:space="preserve">se </w:t>
      </w:r>
      <w:r w:rsidRPr="00351C40">
        <w:rPr>
          <w:rFonts w:ascii="GT Haptik" w:hAnsi="GT Haptik" w:cstheme="majorBidi"/>
          <w:color w:val="000000" w:themeColor="text1"/>
        </w:rPr>
        <w:t xml:space="preserve">essa abbia subito </w:t>
      </w:r>
      <w:r w:rsidR="0000109C" w:rsidRPr="00351C40">
        <w:rPr>
          <w:rFonts w:ascii="GT Haptik" w:hAnsi="GT Haptik" w:cstheme="majorBidi"/>
          <w:color w:val="000000" w:themeColor="text1"/>
        </w:rPr>
        <w:t>modifi</w:t>
      </w:r>
      <w:r w:rsidRPr="00351C40">
        <w:rPr>
          <w:rFonts w:ascii="GT Haptik" w:hAnsi="GT Haptik" w:cstheme="majorBidi"/>
          <w:color w:val="000000" w:themeColor="text1"/>
        </w:rPr>
        <w:t>che</w:t>
      </w:r>
      <w:r w:rsidR="0000109C" w:rsidRPr="00351C40">
        <w:rPr>
          <w:rFonts w:ascii="GT Haptik" w:hAnsi="GT Haptik" w:cstheme="majorBidi"/>
          <w:color w:val="000000" w:themeColor="text1"/>
        </w:rPr>
        <w:t xml:space="preserve"> in un determinato arco temporale.</w:t>
      </w:r>
    </w:p>
    <w:p w14:paraId="6AB2C6D4" w14:textId="4DCC2F40" w:rsidR="00D137A4" w:rsidRPr="00351C40" w:rsidRDefault="00464B83" w:rsidP="000635B7">
      <w:pPr>
        <w:spacing w:line="276" w:lineRule="auto"/>
        <w:ind w:right="1901"/>
        <w:jc w:val="both"/>
        <w:rPr>
          <w:rFonts w:ascii="GT Haptik" w:hAnsi="GT Haptik" w:cstheme="majorBidi"/>
          <w:color w:val="000000"/>
        </w:rPr>
      </w:pPr>
      <w:r w:rsidRPr="00351C40">
        <w:rPr>
          <w:rFonts w:ascii="GT Haptik" w:hAnsi="GT Haptik" w:cstheme="majorBidi"/>
          <w:color w:val="000000" w:themeColor="text1"/>
        </w:rPr>
        <w:t>Inoltre</w:t>
      </w:r>
      <w:r w:rsidR="750A2EF7" w:rsidRPr="00351C40">
        <w:rPr>
          <w:rFonts w:ascii="GT Haptik" w:hAnsi="GT Haptik" w:cstheme="majorBidi"/>
          <w:color w:val="000000" w:themeColor="text1"/>
        </w:rPr>
        <w:t xml:space="preserve">, qualora </w:t>
      </w:r>
      <w:r w:rsidR="0000109C" w:rsidRPr="00351C40">
        <w:rPr>
          <w:rFonts w:ascii="GT Haptik" w:hAnsi="GT Haptik" w:cstheme="majorBidi"/>
          <w:color w:val="000000" w:themeColor="text1"/>
        </w:rPr>
        <w:t xml:space="preserve">i supporti </w:t>
      </w:r>
      <w:r w:rsidR="2D487DC5" w:rsidRPr="00351C40">
        <w:rPr>
          <w:rFonts w:ascii="GT Haptik" w:hAnsi="GT Haptik" w:cstheme="majorBidi"/>
          <w:color w:val="000000" w:themeColor="text1"/>
        </w:rPr>
        <w:t>su cui</w:t>
      </w:r>
      <w:r w:rsidR="00767408" w:rsidRPr="00351C40">
        <w:rPr>
          <w:rFonts w:ascii="GT Haptik" w:hAnsi="GT Haptik" w:cstheme="majorBidi"/>
          <w:color w:val="000000" w:themeColor="text1"/>
        </w:rPr>
        <w:t xml:space="preserve"> si archiviano i file</w:t>
      </w:r>
      <w:r w:rsidR="19F68B0B" w:rsidRPr="00351C40">
        <w:rPr>
          <w:rFonts w:ascii="GT Haptik" w:hAnsi="GT Haptik" w:cstheme="majorBidi"/>
          <w:color w:val="000000" w:themeColor="text1"/>
        </w:rPr>
        <w:t xml:space="preserve"> vengano</w:t>
      </w:r>
      <w:r w:rsidR="0000109C" w:rsidRPr="00351C40">
        <w:rPr>
          <w:rFonts w:ascii="GT Haptik" w:hAnsi="GT Haptik" w:cstheme="majorBidi"/>
          <w:color w:val="000000" w:themeColor="text1"/>
        </w:rPr>
        <w:t xml:space="preserve"> danneggiati o diven</w:t>
      </w:r>
      <w:r w:rsidR="680B1426" w:rsidRPr="00351C40">
        <w:rPr>
          <w:rFonts w:ascii="GT Haptik" w:hAnsi="GT Haptik" w:cstheme="majorBidi"/>
          <w:color w:val="000000" w:themeColor="text1"/>
        </w:rPr>
        <w:t xml:space="preserve">tino </w:t>
      </w:r>
      <w:r w:rsidR="0000109C" w:rsidRPr="00351C40">
        <w:rPr>
          <w:rFonts w:ascii="GT Haptik" w:hAnsi="GT Haptik" w:cstheme="majorBidi"/>
          <w:color w:val="000000" w:themeColor="text1"/>
        </w:rPr>
        <w:t xml:space="preserve">obsoleti </w:t>
      </w:r>
      <w:r w:rsidR="00767408" w:rsidRPr="00351C40">
        <w:rPr>
          <w:rFonts w:ascii="GT Haptik" w:hAnsi="GT Haptik" w:cstheme="majorBidi"/>
          <w:color w:val="000000" w:themeColor="text1"/>
        </w:rPr>
        <w:t>c’è il rischio della perdita dei dati</w:t>
      </w:r>
      <w:r w:rsidR="0000109C" w:rsidRPr="00351C40">
        <w:rPr>
          <w:rFonts w:ascii="GT Haptik" w:hAnsi="GT Haptik" w:cstheme="majorBidi"/>
          <w:color w:val="000000" w:themeColor="text1"/>
        </w:rPr>
        <w:t xml:space="preserve">. </w:t>
      </w:r>
      <w:r w:rsidR="00767408" w:rsidRPr="00351C40">
        <w:rPr>
          <w:rFonts w:ascii="GT Haptik" w:hAnsi="GT Haptik" w:cstheme="majorBidi"/>
          <w:color w:val="000000" w:themeColor="text1"/>
        </w:rPr>
        <w:t>In tal caso i</w:t>
      </w:r>
      <w:r w:rsidR="0000109C" w:rsidRPr="00351C40">
        <w:rPr>
          <w:rFonts w:ascii="GT Haptik" w:hAnsi="GT Haptik" w:cstheme="majorBidi"/>
          <w:color w:val="000000" w:themeColor="text1"/>
        </w:rPr>
        <w:t xml:space="preserve"> metadati</w:t>
      </w:r>
      <w:r w:rsidR="00D137A4" w:rsidRPr="00351C40">
        <w:rPr>
          <w:rFonts w:ascii="GT Haptik" w:hAnsi="GT Haptik" w:cstheme="majorBidi"/>
          <w:color w:val="000000" w:themeColor="text1"/>
        </w:rPr>
        <w:t xml:space="preserve"> sui supporti (per esempio, il </w:t>
      </w:r>
      <w:r w:rsidR="0000109C" w:rsidRPr="00351C40">
        <w:rPr>
          <w:rFonts w:ascii="GT Haptik" w:hAnsi="GT Haptik" w:cstheme="majorBidi"/>
          <w:color w:val="000000" w:themeColor="text1"/>
        </w:rPr>
        <w:t xml:space="preserve">tipo e </w:t>
      </w:r>
      <w:r w:rsidR="00D137A4" w:rsidRPr="00351C40">
        <w:rPr>
          <w:rFonts w:ascii="GT Haptik" w:hAnsi="GT Haptik" w:cstheme="majorBidi"/>
          <w:color w:val="000000" w:themeColor="text1"/>
        </w:rPr>
        <w:t>l’</w:t>
      </w:r>
      <w:r w:rsidR="0000109C" w:rsidRPr="00351C40">
        <w:rPr>
          <w:rFonts w:ascii="GT Haptik" w:hAnsi="GT Haptik" w:cstheme="majorBidi"/>
          <w:color w:val="000000" w:themeColor="text1"/>
        </w:rPr>
        <w:t>età</w:t>
      </w:r>
      <w:r w:rsidR="00D137A4" w:rsidRPr="00351C40">
        <w:rPr>
          <w:rFonts w:ascii="GT Haptik" w:hAnsi="GT Haptik" w:cstheme="majorBidi"/>
          <w:color w:val="000000" w:themeColor="text1"/>
        </w:rPr>
        <w:t xml:space="preserve">, o </w:t>
      </w:r>
      <w:r w:rsidR="0000109C" w:rsidRPr="00351C40">
        <w:rPr>
          <w:rFonts w:ascii="GT Haptik" w:hAnsi="GT Haptik" w:cstheme="majorBidi"/>
          <w:color w:val="000000" w:themeColor="text1"/>
        </w:rPr>
        <w:t>anche le date in cui è stato eseguito l’ultim</w:t>
      </w:r>
      <w:r w:rsidR="00D137A4" w:rsidRPr="00351C40">
        <w:rPr>
          <w:rFonts w:ascii="GT Haptik" w:hAnsi="GT Haptik" w:cstheme="majorBidi"/>
          <w:color w:val="000000" w:themeColor="text1"/>
        </w:rPr>
        <w:t>o</w:t>
      </w:r>
      <w:r w:rsidR="0000109C" w:rsidRPr="00351C40">
        <w:rPr>
          <w:rFonts w:ascii="GT Haptik" w:hAnsi="GT Haptik" w:cstheme="majorBidi"/>
          <w:color w:val="000000" w:themeColor="text1"/>
        </w:rPr>
        <w:t xml:space="preserve"> </w:t>
      </w:r>
      <w:proofErr w:type="spellStart"/>
      <w:r w:rsidR="0000109C" w:rsidRPr="00351C40">
        <w:rPr>
          <w:rFonts w:ascii="GT Haptik" w:hAnsi="GT Haptik" w:cstheme="majorBidi"/>
          <w:i/>
          <w:iCs/>
          <w:color w:val="000000" w:themeColor="text1"/>
        </w:rPr>
        <w:t>refresh</w:t>
      </w:r>
      <w:proofErr w:type="spellEnd"/>
      <w:r w:rsidR="0000109C" w:rsidRPr="00351C40">
        <w:rPr>
          <w:rFonts w:ascii="GT Haptik" w:hAnsi="GT Haptik" w:cstheme="majorBidi"/>
          <w:i/>
          <w:iCs/>
          <w:color w:val="000000" w:themeColor="text1"/>
        </w:rPr>
        <w:t xml:space="preserve"> </w:t>
      </w:r>
      <w:r w:rsidR="0000109C" w:rsidRPr="00351C40">
        <w:rPr>
          <w:rFonts w:ascii="GT Haptik" w:hAnsi="GT Haptik" w:cstheme="majorBidi"/>
          <w:color w:val="000000" w:themeColor="text1"/>
        </w:rPr>
        <w:t>dei file</w:t>
      </w:r>
      <w:r w:rsidR="00D137A4" w:rsidRPr="00351C40">
        <w:rPr>
          <w:rFonts w:ascii="GT Haptik" w:hAnsi="GT Haptik" w:cstheme="majorBidi"/>
          <w:color w:val="000000" w:themeColor="text1"/>
        </w:rPr>
        <w:t>) possono essere utili per il recupero dei dati</w:t>
      </w:r>
      <w:r w:rsidR="0000109C" w:rsidRPr="00351C40">
        <w:rPr>
          <w:rFonts w:ascii="GT Haptik" w:hAnsi="GT Haptik" w:cstheme="majorBidi"/>
          <w:color w:val="000000" w:themeColor="text1"/>
        </w:rPr>
        <w:t>.</w:t>
      </w:r>
    </w:p>
    <w:p w14:paraId="0CD3ABBB" w14:textId="6FF022F3" w:rsidR="00767408" w:rsidRPr="00351C40" w:rsidRDefault="00D137A4" w:rsidP="000635B7">
      <w:pPr>
        <w:spacing w:line="276" w:lineRule="auto"/>
        <w:ind w:right="1901"/>
        <w:jc w:val="both"/>
        <w:rPr>
          <w:rFonts w:ascii="GT Haptik" w:hAnsi="GT Haptik" w:cstheme="majorBidi"/>
          <w:color w:val="000000"/>
        </w:rPr>
      </w:pPr>
      <w:r w:rsidRPr="00351C40">
        <w:rPr>
          <w:rFonts w:ascii="GT Haptik" w:hAnsi="GT Haptik" w:cstheme="majorBidi"/>
          <w:color w:val="000000" w:themeColor="text1"/>
        </w:rPr>
        <w:t>Come è noto, a</w:t>
      </w:r>
      <w:r w:rsidR="0000109C" w:rsidRPr="00351C40">
        <w:rPr>
          <w:rFonts w:ascii="GT Haptik" w:hAnsi="GT Haptik" w:cstheme="majorBidi"/>
          <w:color w:val="000000" w:themeColor="text1"/>
        </w:rPr>
        <w:t xml:space="preserve">nche i formati dei file più diffusi possono diventare obsoleti, </w:t>
      </w:r>
      <w:r w:rsidRPr="00351C40">
        <w:rPr>
          <w:rFonts w:ascii="GT Haptik" w:hAnsi="GT Haptik" w:cstheme="majorBidi"/>
          <w:color w:val="000000" w:themeColor="text1"/>
        </w:rPr>
        <w:t xml:space="preserve">e di conseguenza </w:t>
      </w:r>
      <w:r w:rsidR="40439EF9" w:rsidRPr="00351C40">
        <w:rPr>
          <w:rFonts w:ascii="GT Haptik" w:hAnsi="GT Haptik" w:cstheme="majorBidi"/>
          <w:color w:val="000000" w:themeColor="text1"/>
        </w:rPr>
        <w:t>le applicazioni</w:t>
      </w:r>
      <w:r w:rsidR="0000109C" w:rsidRPr="00351C40">
        <w:rPr>
          <w:rFonts w:ascii="GT Haptik" w:hAnsi="GT Haptik" w:cstheme="majorBidi"/>
          <w:color w:val="000000" w:themeColor="text1"/>
        </w:rPr>
        <w:t xml:space="preserve"> </w:t>
      </w:r>
      <w:r w:rsidRPr="00351C40">
        <w:rPr>
          <w:rFonts w:ascii="GT Haptik" w:hAnsi="GT Haptik" w:cstheme="majorBidi"/>
          <w:color w:val="000000" w:themeColor="text1"/>
        </w:rPr>
        <w:t>possono non essere</w:t>
      </w:r>
      <w:r w:rsidR="0000109C" w:rsidRPr="00351C40">
        <w:rPr>
          <w:rFonts w:ascii="GT Haptik" w:hAnsi="GT Haptik" w:cstheme="majorBidi"/>
          <w:color w:val="000000" w:themeColor="text1"/>
        </w:rPr>
        <w:t xml:space="preserve"> più in grado di restituirne il contenuto. </w:t>
      </w:r>
      <w:r w:rsidRPr="00351C40">
        <w:rPr>
          <w:rFonts w:ascii="GT Haptik" w:hAnsi="GT Haptik" w:cstheme="majorBidi"/>
          <w:color w:val="000000" w:themeColor="text1"/>
        </w:rPr>
        <w:t xml:space="preserve">Pertanto, nelle </w:t>
      </w:r>
      <w:r w:rsidR="0000109C" w:rsidRPr="00351C40">
        <w:rPr>
          <w:rFonts w:ascii="GT Haptik" w:hAnsi="GT Haptik" w:cstheme="majorBidi"/>
          <w:color w:val="000000" w:themeColor="text1"/>
        </w:rPr>
        <w:t xml:space="preserve">strategie di migrazione e di emulazione degli applicativi </w:t>
      </w:r>
      <w:r w:rsidRPr="00351C40">
        <w:rPr>
          <w:rFonts w:ascii="GT Haptik" w:hAnsi="GT Haptik" w:cstheme="majorBidi"/>
          <w:color w:val="000000" w:themeColor="text1"/>
        </w:rPr>
        <w:t xml:space="preserve">i </w:t>
      </w:r>
      <w:r w:rsidR="0000109C" w:rsidRPr="00351C40">
        <w:rPr>
          <w:rFonts w:ascii="GT Haptik" w:hAnsi="GT Haptik" w:cstheme="majorBidi"/>
          <w:color w:val="000000" w:themeColor="text1"/>
        </w:rPr>
        <w:t xml:space="preserve">metadati sui formati dei file originari e su </w:t>
      </w:r>
      <w:r w:rsidR="0000109C" w:rsidRPr="00351C40">
        <w:rPr>
          <w:rFonts w:ascii="GT Haptik" w:hAnsi="GT Haptik" w:cstheme="majorBidi"/>
          <w:i/>
          <w:iCs/>
          <w:color w:val="000000" w:themeColor="text1"/>
        </w:rPr>
        <w:t xml:space="preserve">hardware </w:t>
      </w:r>
      <w:r w:rsidR="0000109C" w:rsidRPr="00351C40">
        <w:rPr>
          <w:rFonts w:ascii="GT Haptik" w:hAnsi="GT Haptik" w:cstheme="majorBidi"/>
          <w:color w:val="000000" w:themeColor="text1"/>
        </w:rPr>
        <w:t xml:space="preserve">e </w:t>
      </w:r>
      <w:r w:rsidR="0000109C" w:rsidRPr="00351C40">
        <w:rPr>
          <w:rFonts w:ascii="GT Haptik" w:hAnsi="GT Haptik" w:cstheme="majorBidi"/>
          <w:i/>
          <w:iCs/>
          <w:color w:val="000000" w:themeColor="text1"/>
        </w:rPr>
        <w:t xml:space="preserve">software </w:t>
      </w:r>
      <w:r w:rsidR="0000109C" w:rsidRPr="00351C40">
        <w:rPr>
          <w:rFonts w:ascii="GT Haptik" w:hAnsi="GT Haptik" w:cstheme="majorBidi"/>
          <w:color w:val="000000" w:themeColor="text1"/>
        </w:rPr>
        <w:t>che li supportano</w:t>
      </w:r>
      <w:r w:rsidRPr="00351C40">
        <w:rPr>
          <w:rFonts w:ascii="GT Haptik" w:hAnsi="GT Haptik" w:cstheme="majorBidi"/>
          <w:color w:val="000000" w:themeColor="text1"/>
        </w:rPr>
        <w:t xml:space="preserve"> possono giocare un ruolo decisivo</w:t>
      </w:r>
      <w:r w:rsidR="0000109C" w:rsidRPr="00351C40">
        <w:rPr>
          <w:rFonts w:ascii="GT Haptik" w:hAnsi="GT Haptik" w:cstheme="majorBidi"/>
          <w:color w:val="000000" w:themeColor="text1"/>
        </w:rPr>
        <w:t xml:space="preserve">. </w:t>
      </w:r>
    </w:p>
    <w:p w14:paraId="28971549" w14:textId="38096F7D" w:rsidR="0000109C" w:rsidRPr="00351C40" w:rsidRDefault="0000109C" w:rsidP="000635B7">
      <w:pPr>
        <w:spacing w:line="276" w:lineRule="auto"/>
        <w:ind w:right="1901"/>
        <w:jc w:val="both"/>
        <w:rPr>
          <w:rFonts w:ascii="GT Haptik" w:hAnsi="GT Haptik" w:cstheme="majorHAnsi"/>
        </w:rPr>
      </w:pPr>
      <w:r w:rsidRPr="00351C40">
        <w:rPr>
          <w:rFonts w:ascii="GT Haptik" w:hAnsi="GT Haptik" w:cstheme="majorHAnsi"/>
          <w:color w:val="000000"/>
        </w:rPr>
        <w:t>I metadati</w:t>
      </w:r>
      <w:r w:rsidR="00464B83" w:rsidRPr="00351C40">
        <w:rPr>
          <w:rFonts w:ascii="GT Haptik" w:hAnsi="GT Haptik" w:cstheme="majorHAnsi"/>
          <w:color w:val="000000"/>
        </w:rPr>
        <w:t>, infine,</w:t>
      </w:r>
      <w:r w:rsidRPr="00351C40">
        <w:rPr>
          <w:rFonts w:ascii="GT Haptik" w:hAnsi="GT Haptik" w:cstheme="majorHAnsi"/>
          <w:color w:val="000000"/>
        </w:rPr>
        <w:t xml:space="preserve"> possono </w:t>
      </w:r>
      <w:r w:rsidR="00464B83" w:rsidRPr="00351C40">
        <w:rPr>
          <w:rFonts w:ascii="GT Haptik" w:hAnsi="GT Haptik" w:cstheme="majorHAnsi"/>
          <w:color w:val="000000"/>
        </w:rPr>
        <w:t>comprovare</w:t>
      </w:r>
      <w:r w:rsidRPr="00351C40">
        <w:rPr>
          <w:rFonts w:ascii="GT Haptik" w:hAnsi="GT Haptik" w:cstheme="majorHAnsi"/>
          <w:color w:val="000000"/>
        </w:rPr>
        <w:t xml:space="preserve"> l’autenticità </w:t>
      </w:r>
      <w:r w:rsidR="00464B83" w:rsidRPr="00351C40">
        <w:rPr>
          <w:rFonts w:ascii="GT Haptik" w:hAnsi="GT Haptik" w:cstheme="majorHAnsi"/>
          <w:color w:val="000000"/>
        </w:rPr>
        <w:t xml:space="preserve">della risorsa digitale, </w:t>
      </w:r>
      <w:r w:rsidRPr="00351C40">
        <w:rPr>
          <w:rFonts w:ascii="GT Haptik" w:hAnsi="GT Haptik" w:cstheme="majorHAnsi"/>
          <w:color w:val="000000"/>
        </w:rPr>
        <w:t>documentando</w:t>
      </w:r>
      <w:r w:rsidR="00464B83" w:rsidRPr="00351C40">
        <w:rPr>
          <w:rFonts w:ascii="GT Haptik" w:hAnsi="GT Haptik" w:cstheme="majorHAnsi"/>
          <w:color w:val="000000"/>
        </w:rPr>
        <w:t>ne</w:t>
      </w:r>
      <w:r w:rsidRPr="00351C40">
        <w:rPr>
          <w:rFonts w:ascii="GT Haptik" w:hAnsi="GT Haptik" w:cstheme="majorHAnsi"/>
          <w:color w:val="000000"/>
        </w:rPr>
        <w:t xml:space="preserve"> la provenienza</w:t>
      </w:r>
      <w:r w:rsidR="00464B83" w:rsidRPr="00351C40">
        <w:rPr>
          <w:rFonts w:ascii="GT Haptik" w:hAnsi="GT Haptik" w:cstheme="majorHAnsi"/>
          <w:color w:val="000000"/>
        </w:rPr>
        <w:t xml:space="preserve"> e </w:t>
      </w:r>
      <w:r w:rsidRPr="00351C40">
        <w:rPr>
          <w:rFonts w:ascii="GT Haptik" w:hAnsi="GT Haptik" w:cstheme="majorHAnsi"/>
          <w:color w:val="000000"/>
        </w:rPr>
        <w:t>la sua catena di custodia.</w:t>
      </w:r>
    </w:p>
    <w:p w14:paraId="7FFBF767" w14:textId="1368179A" w:rsidR="0000109C" w:rsidRPr="00351C40" w:rsidRDefault="0000109C" w:rsidP="000635B7">
      <w:pPr>
        <w:spacing w:line="276" w:lineRule="auto"/>
        <w:ind w:right="1901"/>
        <w:jc w:val="both"/>
        <w:rPr>
          <w:rFonts w:ascii="GT Haptik" w:hAnsi="GT Haptik" w:cstheme="majorBidi"/>
        </w:rPr>
      </w:pPr>
      <w:r w:rsidRPr="00351C40">
        <w:rPr>
          <w:rFonts w:ascii="GT Haptik" w:hAnsi="GT Haptik" w:cstheme="majorBidi"/>
        </w:rPr>
        <w:t xml:space="preserve">Lo standard internazionale di riferimento per la conservazione degli oggetti digitali è PREMIS </w:t>
      </w:r>
      <w:r w:rsidR="00464B83" w:rsidRPr="00351C40">
        <w:rPr>
          <w:rFonts w:ascii="GT Haptik" w:hAnsi="GT Haptik" w:cstheme="majorBidi"/>
        </w:rPr>
        <w:t>(</w:t>
      </w:r>
      <w:proofErr w:type="spellStart"/>
      <w:r w:rsidRPr="00351C40">
        <w:rPr>
          <w:rFonts w:ascii="GT Haptik" w:hAnsi="GT Haptik" w:cstheme="majorBidi"/>
          <w:i/>
          <w:iCs/>
        </w:rPr>
        <w:t>Preservation</w:t>
      </w:r>
      <w:proofErr w:type="spellEnd"/>
      <w:r w:rsidRPr="00351C40">
        <w:rPr>
          <w:rFonts w:ascii="GT Haptik" w:hAnsi="GT Haptik" w:cstheme="majorBidi"/>
          <w:i/>
          <w:iCs/>
        </w:rPr>
        <w:t xml:space="preserve"> </w:t>
      </w:r>
      <w:proofErr w:type="spellStart"/>
      <w:r w:rsidRPr="00351C40">
        <w:rPr>
          <w:rFonts w:ascii="GT Haptik" w:hAnsi="GT Haptik" w:cstheme="majorBidi"/>
          <w:i/>
          <w:iCs/>
        </w:rPr>
        <w:t>Metadata</w:t>
      </w:r>
      <w:proofErr w:type="spellEnd"/>
      <w:r w:rsidRPr="00351C40">
        <w:rPr>
          <w:rFonts w:ascii="GT Haptik" w:hAnsi="GT Haptik" w:cstheme="majorBidi"/>
          <w:i/>
          <w:iCs/>
        </w:rPr>
        <w:t xml:space="preserve">: </w:t>
      </w:r>
      <w:proofErr w:type="spellStart"/>
      <w:r w:rsidRPr="00351C40">
        <w:rPr>
          <w:rFonts w:ascii="GT Haptik" w:hAnsi="GT Haptik" w:cstheme="majorBidi"/>
          <w:i/>
          <w:iCs/>
        </w:rPr>
        <w:t>Implementation</w:t>
      </w:r>
      <w:proofErr w:type="spellEnd"/>
      <w:r w:rsidRPr="00351C40">
        <w:rPr>
          <w:rFonts w:ascii="GT Haptik" w:hAnsi="GT Haptik" w:cstheme="majorBidi"/>
          <w:i/>
          <w:iCs/>
        </w:rPr>
        <w:t xml:space="preserve"> </w:t>
      </w:r>
      <w:proofErr w:type="spellStart"/>
      <w:r w:rsidRPr="00351C40">
        <w:rPr>
          <w:rFonts w:ascii="GT Haptik" w:hAnsi="GT Haptik" w:cstheme="majorBidi"/>
          <w:i/>
          <w:iCs/>
        </w:rPr>
        <w:t>Strategies</w:t>
      </w:r>
      <w:proofErr w:type="spellEnd"/>
      <w:r w:rsidR="00464B83" w:rsidRPr="00351C40">
        <w:rPr>
          <w:rFonts w:ascii="GT Haptik" w:hAnsi="GT Haptik" w:cstheme="majorBidi"/>
        </w:rPr>
        <w:t>)</w:t>
      </w:r>
      <w:r w:rsidRPr="00351C40">
        <w:rPr>
          <w:rFonts w:ascii="GT Haptik" w:hAnsi="GT Haptik" w:cstheme="majorBidi"/>
        </w:rPr>
        <w:t xml:space="preserve">, versione 3.0 </w:t>
      </w:r>
      <w:r w:rsidR="00464B83" w:rsidRPr="00351C40">
        <w:rPr>
          <w:rFonts w:ascii="GT Haptik" w:hAnsi="GT Haptik" w:cstheme="majorBidi"/>
        </w:rPr>
        <w:t xml:space="preserve">rilasciata </w:t>
      </w:r>
      <w:r w:rsidRPr="00351C40">
        <w:rPr>
          <w:rFonts w:ascii="GT Haptik" w:hAnsi="GT Haptik" w:cstheme="majorBidi"/>
        </w:rPr>
        <w:t xml:space="preserve">nel 2015 dalla </w:t>
      </w:r>
      <w:r w:rsidRPr="00351C40">
        <w:rPr>
          <w:rFonts w:ascii="GT Haptik" w:hAnsi="GT Haptik" w:cstheme="majorBidi"/>
          <w:i/>
          <w:iCs/>
        </w:rPr>
        <w:t xml:space="preserve">Library of </w:t>
      </w:r>
      <w:proofErr w:type="spellStart"/>
      <w:r w:rsidRPr="00351C40">
        <w:rPr>
          <w:rFonts w:ascii="GT Haptik" w:hAnsi="GT Haptik" w:cstheme="majorBidi"/>
          <w:i/>
          <w:iCs/>
        </w:rPr>
        <w:t>Congress</w:t>
      </w:r>
      <w:proofErr w:type="spellEnd"/>
      <w:r w:rsidRPr="00351C40">
        <w:rPr>
          <w:rFonts w:ascii="GT Haptik" w:hAnsi="GT Haptik" w:cstheme="majorBidi"/>
          <w:vertAlign w:val="superscript"/>
        </w:rPr>
        <w:footnoteReference w:id="43"/>
      </w:r>
      <w:r w:rsidRPr="00351C40">
        <w:rPr>
          <w:rFonts w:ascii="GT Haptik" w:hAnsi="GT Haptik" w:cstheme="majorBidi"/>
        </w:rPr>
        <w:t xml:space="preserve">. PREMIS definisce i metadati di conservazione come l’informazione usata da un </w:t>
      </w:r>
      <w:proofErr w:type="spellStart"/>
      <w:r w:rsidRPr="00351C40">
        <w:rPr>
          <w:rFonts w:ascii="GT Haptik" w:hAnsi="GT Haptik" w:cstheme="majorBidi"/>
        </w:rPr>
        <w:t>repository</w:t>
      </w:r>
      <w:proofErr w:type="spellEnd"/>
      <w:r w:rsidRPr="00351C40">
        <w:rPr>
          <w:rFonts w:ascii="GT Haptik" w:hAnsi="GT Haptik" w:cstheme="majorBidi"/>
        </w:rPr>
        <w:t xml:space="preserve"> allo scopo di supportare il processo di conservazione digitale. </w:t>
      </w:r>
    </w:p>
    <w:p w14:paraId="18BD5DA1" w14:textId="5A1FE330" w:rsidR="004D0920" w:rsidRPr="003C4822" w:rsidRDefault="004D0920" w:rsidP="000635B7">
      <w:pPr>
        <w:spacing w:line="276" w:lineRule="auto"/>
        <w:ind w:right="1901"/>
        <w:jc w:val="both"/>
        <w:rPr>
          <w:rFonts w:ascii="GT Haptik" w:hAnsi="GT Haptik" w:cstheme="majorHAnsi"/>
          <w:sz w:val="24"/>
          <w:szCs w:val="24"/>
        </w:rPr>
      </w:pPr>
      <w:r w:rsidRPr="003C4822">
        <w:rPr>
          <w:rFonts w:ascii="GT Haptik" w:hAnsi="GT Haptik" w:cstheme="majorHAnsi"/>
          <w:sz w:val="24"/>
          <w:szCs w:val="24"/>
        </w:rPr>
        <w:br w:type="page"/>
      </w:r>
    </w:p>
    <w:bookmarkStart w:id="132" w:name="_Toc103766028"/>
    <w:p w14:paraId="00F46D63" w14:textId="0563078E" w:rsidR="004D0920" w:rsidRPr="00477CD8" w:rsidRDefault="00477CD8" w:rsidP="000635B7">
      <w:pPr>
        <w:pStyle w:val="Titolo1"/>
        <w:spacing w:before="0" w:after="160" w:line="276" w:lineRule="auto"/>
        <w:ind w:right="1901"/>
        <w:rPr>
          <w:rFonts w:ascii="GT Haptik Bold" w:hAnsi="GT Haptik Bold"/>
          <w:sz w:val="48"/>
          <w:szCs w:val="36"/>
        </w:rPr>
      </w:pPr>
      <w:r w:rsidRPr="005E3AA9">
        <w:rPr>
          <w:rFonts w:ascii="GT Haptik Bold" w:hAnsi="GT Haptik Bold" w:cstheme="minorHAnsi"/>
          <w:noProof/>
          <w:color w:val="2D489D"/>
          <w:sz w:val="48"/>
          <w:szCs w:val="56"/>
        </w:rPr>
        <w:lastRenderedPageBreak/>
        <mc:AlternateContent>
          <mc:Choice Requires="wps">
            <w:drawing>
              <wp:anchor distT="0" distB="0" distL="114300" distR="114300" simplePos="0" relativeHeight="251711488" behindDoc="0" locked="0" layoutInCell="1" allowOverlap="1" wp14:anchorId="0A99126A" wp14:editId="39F45FE2">
                <wp:simplePos x="0" y="0"/>
                <wp:positionH relativeFrom="column">
                  <wp:posOffset>-800735</wp:posOffset>
                </wp:positionH>
                <wp:positionV relativeFrom="paragraph">
                  <wp:posOffset>573405</wp:posOffset>
                </wp:positionV>
                <wp:extent cx="5734050" cy="0"/>
                <wp:effectExtent l="0" t="19050" r="19050" b="19050"/>
                <wp:wrapNone/>
                <wp:docPr id="34" name="Connettore diritto 34"/>
                <wp:cNvGraphicFramePr/>
                <a:graphic xmlns:a="http://schemas.openxmlformats.org/drawingml/2006/main">
                  <a:graphicData uri="http://schemas.microsoft.com/office/word/2010/wordprocessingShape">
                    <wps:wsp>
                      <wps:cNvCnPr/>
                      <wps:spPr>
                        <a:xfrm>
                          <a:off x="0" y="0"/>
                          <a:ext cx="5734050" cy="0"/>
                        </a:xfrm>
                        <a:prstGeom prst="line">
                          <a:avLst/>
                        </a:prstGeom>
                        <a:ln w="28575">
                          <a:solidFill>
                            <a:srgbClr val="40404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C16712F" id="Connettore diritto 34"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05pt,45.15pt" to="388.4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mhd2gEAAAQEAAAOAAAAZHJzL2Uyb0RvYy54bWysU9tu2zAMfR+wfxD0vthJk7Uw4vQhRfcy&#10;bMEuH6DIVCxMN1BanPz9KDlxi20oimEwIEskzyEPKa3vT9awI2DU3rV8Pqs5Ayd9p92h5d+/Pb67&#10;4ywm4TphvIOWnyHy+83bN+shNLDwvTcdICMSF5shtLxPKTRVFWUPVsSZD+DIqTxakeiIh6pDMRC7&#10;NdWirt9Xg8cuoJcQI1kfRiffFH6lQKbPSkVIzLScaktlxbLu81pt1qI5oAi9lpcyxD9UYYV2lHSi&#10;ehBJsJ+o/6CyWqKPXqWZ9LbySmkJRQOpmde/qfnaiwBFCzUnhqlN8f/Ryk/HHTLdtfxmyZkTlma0&#10;9c5BSh6BdRo17Rg5qVNDiA0Btm6Hl1MMO8yyTwpt/pMgdirdPU/dhVNikoyr25tlvaIhyKuvegIG&#10;jOkDeMvypuVGuyxcNOL4MSZKRqHXkGw2jg0tX9ytblclLHqju0dtTHZGPOy3BtlR0NCXdf5y9UTx&#10;LIxOxpExaxpVlF06GxgTfAFFfaG652OGfCNhou1+zC+cxlFkhihKP4Hql0GX2AyDcktfC5yiS0bv&#10;0gS02nn8W9Z0upaqxvir6lFrlr333bnMtLSDrlrp1uVZ5Lv8/FzgT4938wsAAP//AwBQSwMEFAAG&#10;AAgAAAAhACbct3vdAAAACgEAAA8AAABkcnMvZG93bnJldi54bWxMj8FOg0AQhu9NfIfNNPHWLtSG&#10;CjI0xkSvUvQBtuwIpOwssluKPr1retDjzHz55/vz/Wx6MdHoOssI8ToCQVxb3XGD8P72vLoH4bxi&#10;rXrLhPBFDvbFzSJXmbYXPtBU+UaEEHaZQmi9HzIpXd2SUW5tB+Jw+7CjUT6MYyP1qC4h3PRyE0WJ&#10;NKrj8KFVAz21VJ+qs0F4Ndsp7g4Vm9T5kr4/y5etLRFvl/PjAwhPs/+D4Vc/qEMRnI72zNqJHmEV&#10;b5I4sAhpdAciELtdkoI4XheyyOX/CsUPAAAA//8DAFBLAQItABQABgAIAAAAIQC2gziS/gAAAOEB&#10;AAATAAAAAAAAAAAAAAAAAAAAAABbQ29udGVudF9UeXBlc10ueG1sUEsBAi0AFAAGAAgAAAAhADj9&#10;If/WAAAAlAEAAAsAAAAAAAAAAAAAAAAALwEAAF9yZWxzLy5yZWxzUEsBAi0AFAAGAAgAAAAhAOaq&#10;aF3aAQAABAQAAA4AAAAAAAAAAAAAAAAALgIAAGRycy9lMm9Eb2MueG1sUEsBAi0AFAAGAAgAAAAh&#10;ACbct3vdAAAACgEAAA8AAAAAAAAAAAAAAAAANAQAAGRycy9kb3ducmV2LnhtbFBLBQYAAAAABAAE&#10;APMAAAA+BQAAAAA=&#10;" strokecolor="#404040" strokeweight="2.25pt"/>
            </w:pict>
          </mc:Fallback>
        </mc:AlternateContent>
      </w:r>
      <w:r w:rsidR="009169D8" w:rsidRPr="00477CD8">
        <w:rPr>
          <w:rFonts w:ascii="GT Haptik Bold" w:hAnsi="GT Haptik Bold"/>
          <w:sz w:val="48"/>
          <w:szCs w:val="36"/>
        </w:rPr>
        <w:t xml:space="preserve">V. </w:t>
      </w:r>
      <w:r w:rsidR="004D0920" w:rsidRPr="00477CD8">
        <w:rPr>
          <w:rFonts w:ascii="GT Haptik Bold" w:hAnsi="GT Haptik Bold"/>
          <w:sz w:val="48"/>
          <w:szCs w:val="36"/>
        </w:rPr>
        <w:t>D</w:t>
      </w:r>
      <w:r w:rsidR="009A7CAC" w:rsidRPr="00477CD8">
        <w:rPr>
          <w:rFonts w:ascii="GT Haptik Bold" w:hAnsi="GT Haptik Bold"/>
          <w:sz w:val="48"/>
          <w:szCs w:val="36"/>
        </w:rPr>
        <w:t>iritti</w:t>
      </w:r>
      <w:bookmarkEnd w:id="132"/>
      <w:r w:rsidR="009A7CAC" w:rsidRPr="00477CD8">
        <w:rPr>
          <w:rFonts w:ascii="GT Haptik Bold" w:hAnsi="GT Haptik Bold"/>
          <w:sz w:val="48"/>
          <w:szCs w:val="36"/>
        </w:rPr>
        <w:t xml:space="preserve"> </w:t>
      </w:r>
    </w:p>
    <w:p w14:paraId="367544FC" w14:textId="7EAEF1F6" w:rsidR="009169D8" w:rsidRPr="003C4822" w:rsidRDefault="009169D8" w:rsidP="000635B7">
      <w:pPr>
        <w:spacing w:line="276" w:lineRule="auto"/>
        <w:ind w:right="1901"/>
        <w:jc w:val="both"/>
        <w:rPr>
          <w:rFonts w:ascii="GT Haptik" w:hAnsi="GT Haptik" w:cstheme="majorHAnsi"/>
          <w:sz w:val="24"/>
          <w:szCs w:val="24"/>
        </w:rPr>
      </w:pPr>
      <w:bookmarkStart w:id="133" w:name="_heading=h.u1jgk46ss06a" w:colFirst="0" w:colLast="0"/>
      <w:bookmarkEnd w:id="133"/>
    </w:p>
    <w:p w14:paraId="3C1519F9" w14:textId="1057912F" w:rsidR="004D0920" w:rsidRPr="009F5F28" w:rsidRDefault="00477CD8" w:rsidP="000635B7">
      <w:pPr>
        <w:spacing w:line="276" w:lineRule="auto"/>
        <w:ind w:right="1901"/>
        <w:jc w:val="both"/>
        <w:rPr>
          <w:rFonts w:ascii="GT Haptik" w:hAnsi="GT Haptik" w:cstheme="majorHAnsi"/>
        </w:rPr>
      </w:pPr>
      <w:r>
        <w:rPr>
          <w:rFonts w:ascii="GT Haptik" w:hAnsi="GT Haptik" w:cstheme="majorHAnsi"/>
        </w:rPr>
        <w:tab/>
      </w:r>
      <w:r w:rsidR="004D0920" w:rsidRPr="009F5F28">
        <w:rPr>
          <w:rFonts w:ascii="GT Haptik" w:hAnsi="GT Haptik" w:cstheme="majorHAnsi"/>
        </w:rPr>
        <w:t xml:space="preserve">Nell’ambito di un progetto di digitalizzazione ciascun Istituto deve accertare eventuali diritti in essere e la loro titolarità. I diritti possono riguardare l’originale o la sua riproduzione, così come la sua </w:t>
      </w:r>
      <w:proofErr w:type="spellStart"/>
      <w:r w:rsidR="004D0920" w:rsidRPr="009F5F28">
        <w:rPr>
          <w:rFonts w:ascii="GT Haptik" w:hAnsi="GT Haptik" w:cstheme="majorHAnsi"/>
        </w:rPr>
        <w:t>metadatazione</w:t>
      </w:r>
      <w:proofErr w:type="spellEnd"/>
      <w:r w:rsidR="004D0920" w:rsidRPr="009F5F28">
        <w:rPr>
          <w:rFonts w:ascii="GT Haptik" w:hAnsi="GT Haptik" w:cstheme="majorHAnsi"/>
        </w:rPr>
        <w:t xml:space="preserve"> e descrizione. Molti progetti di digitalizzazione possono</w:t>
      </w:r>
      <w:r w:rsidR="00464B83" w:rsidRPr="009F5F28">
        <w:rPr>
          <w:rFonts w:ascii="GT Haptik" w:hAnsi="GT Haptik" w:cstheme="majorHAnsi"/>
        </w:rPr>
        <w:t>,</w:t>
      </w:r>
      <w:r w:rsidR="004D0920" w:rsidRPr="009F5F28">
        <w:rPr>
          <w:rFonts w:ascii="GT Haptik" w:hAnsi="GT Haptik" w:cstheme="majorHAnsi"/>
        </w:rPr>
        <w:t xml:space="preserve"> inoltre</w:t>
      </w:r>
      <w:r w:rsidR="00464B83" w:rsidRPr="009F5F28">
        <w:rPr>
          <w:rFonts w:ascii="GT Haptik" w:hAnsi="GT Haptik" w:cstheme="majorHAnsi"/>
        </w:rPr>
        <w:t>,</w:t>
      </w:r>
      <w:r w:rsidR="004D0920" w:rsidRPr="009F5F28">
        <w:rPr>
          <w:rFonts w:ascii="GT Haptik" w:hAnsi="GT Haptik" w:cstheme="majorHAnsi"/>
        </w:rPr>
        <w:t xml:space="preserve"> riguardare documenti contenenti dati personali e/o sensibili. </w:t>
      </w:r>
    </w:p>
    <w:p w14:paraId="10924957" w14:textId="152E0EDA" w:rsidR="004D0920" w:rsidRPr="009F5F28" w:rsidRDefault="004D0920" w:rsidP="000635B7">
      <w:pPr>
        <w:spacing w:line="276" w:lineRule="auto"/>
        <w:ind w:right="1901"/>
        <w:jc w:val="both"/>
        <w:rPr>
          <w:rFonts w:ascii="GT Haptik" w:hAnsi="GT Haptik" w:cstheme="majorHAnsi"/>
        </w:rPr>
      </w:pPr>
      <w:bookmarkStart w:id="134" w:name="_heading=h.6byzj2b9x3f4" w:colFirst="0" w:colLast="0"/>
      <w:bookmarkEnd w:id="134"/>
      <w:r w:rsidRPr="009F5F28">
        <w:rPr>
          <w:rFonts w:ascii="GT Haptik" w:hAnsi="GT Haptik" w:cstheme="majorHAnsi"/>
        </w:rPr>
        <w:t>L’Istituto avrà cura di esplicitare i vincoli derivanti dalla normativa italiana ed europea di tutela dei dati personali, di tutela del diritto d’autore e del diritto patrimoniale d’autore</w:t>
      </w:r>
      <w:r w:rsidR="00574C0C" w:rsidRPr="009F5F28">
        <w:rPr>
          <w:rFonts w:ascii="GT Haptik" w:hAnsi="GT Haptik" w:cstheme="majorHAnsi"/>
        </w:rPr>
        <w:t>,</w:t>
      </w:r>
      <w:r w:rsidRPr="009F5F28">
        <w:rPr>
          <w:rFonts w:ascii="GT Haptik" w:hAnsi="GT Haptik" w:cstheme="majorHAnsi"/>
        </w:rPr>
        <w:t xml:space="preserve"> definendo i termini d’uso possibili.</w:t>
      </w:r>
    </w:p>
    <w:p w14:paraId="7BDBF6DC" w14:textId="07F1E351" w:rsidR="00574C0C" w:rsidRPr="009F5F28" w:rsidRDefault="00574C0C" w:rsidP="000635B7">
      <w:pPr>
        <w:spacing w:line="276" w:lineRule="auto"/>
        <w:ind w:right="1901"/>
        <w:jc w:val="both"/>
        <w:rPr>
          <w:rFonts w:ascii="GT Haptik" w:hAnsi="GT Haptik" w:cstheme="majorBidi"/>
        </w:rPr>
      </w:pPr>
      <w:bookmarkStart w:id="135" w:name="_heading=h.xerjdz9s70h2"/>
      <w:bookmarkEnd w:id="135"/>
      <w:r w:rsidRPr="009F5F28">
        <w:rPr>
          <w:rFonts w:ascii="GT Haptik" w:hAnsi="GT Haptik" w:cstheme="majorBidi"/>
        </w:rPr>
        <w:t>In questa sede è necessario rilevare che le licenze e i termini d’uso legati all’esistenza di certi diritti vanno esplicitate nei metadati (ad esempio, nella sezione “</w:t>
      </w:r>
      <w:proofErr w:type="spellStart"/>
      <w:r w:rsidRPr="009F5F28">
        <w:rPr>
          <w:rFonts w:ascii="GT Haptik" w:hAnsi="GT Haptik" w:cstheme="majorBidi"/>
        </w:rPr>
        <w:t>metsRights</w:t>
      </w:r>
      <w:proofErr w:type="spellEnd"/>
      <w:r w:rsidRPr="009F5F28">
        <w:rPr>
          <w:rFonts w:ascii="GT Haptik" w:hAnsi="GT Haptik" w:cstheme="majorBidi"/>
        </w:rPr>
        <w:t>” di un record in formato METS).</w:t>
      </w:r>
      <w:r w:rsidR="441B269F" w:rsidRPr="009F5F28">
        <w:rPr>
          <w:rFonts w:ascii="GT Haptik" w:hAnsi="GT Haptik" w:cstheme="majorBidi"/>
        </w:rPr>
        <w:t xml:space="preserve"> </w:t>
      </w:r>
    </w:p>
    <w:p w14:paraId="7EDD1533" w14:textId="1E56E8A0" w:rsidR="441B269F" w:rsidRPr="009F5F28" w:rsidRDefault="441B269F" w:rsidP="000635B7">
      <w:pPr>
        <w:spacing w:line="276" w:lineRule="auto"/>
        <w:ind w:right="1901"/>
        <w:jc w:val="both"/>
        <w:rPr>
          <w:rFonts w:ascii="GT Haptik" w:hAnsi="GT Haptik" w:cstheme="majorBidi"/>
        </w:rPr>
      </w:pPr>
      <w:r w:rsidRPr="009F5F28">
        <w:rPr>
          <w:rFonts w:ascii="GT Haptik" w:hAnsi="GT Haptik" w:cstheme="majorBidi"/>
        </w:rPr>
        <w:t xml:space="preserve">Per una più ampia trattazione dell’argomento dei diritti, si rimanda all’Allegato tecnico del PND </w:t>
      </w:r>
      <w:r w:rsidR="74D37D1C" w:rsidRPr="009F5F28">
        <w:rPr>
          <w:rFonts w:ascii="GT Haptik" w:hAnsi="GT Haptik" w:cstheme="majorBidi"/>
          <w:i/>
          <w:iCs/>
        </w:rPr>
        <w:t>Linee guida per l’acquisizione, la circolazione e il riuso delle riproduzioni dei beni culturali in ambiente digitale</w:t>
      </w:r>
      <w:r w:rsidR="74D37D1C" w:rsidRPr="009F5F28">
        <w:rPr>
          <w:rFonts w:ascii="GT Haptik" w:hAnsi="GT Haptik" w:cstheme="majorBidi"/>
        </w:rPr>
        <w:t>.</w:t>
      </w:r>
    </w:p>
    <w:p w14:paraId="1F7E3A37" w14:textId="16551A8F" w:rsidR="004D0920" w:rsidRPr="003C4822" w:rsidRDefault="004D0920" w:rsidP="006A4B45">
      <w:pPr>
        <w:spacing w:after="0" w:line="240" w:lineRule="auto"/>
        <w:ind w:right="1901"/>
        <w:jc w:val="both"/>
        <w:rPr>
          <w:rFonts w:ascii="GT Haptik" w:hAnsi="GT Haptik" w:cstheme="majorHAnsi"/>
          <w:sz w:val="24"/>
          <w:szCs w:val="24"/>
        </w:rPr>
      </w:pPr>
    </w:p>
    <w:p w14:paraId="145B89C6" w14:textId="3716EBDB" w:rsidR="0078035B" w:rsidRPr="003C4822" w:rsidRDefault="0078035B" w:rsidP="006A4B45">
      <w:pPr>
        <w:spacing w:before="240" w:line="240" w:lineRule="auto"/>
        <w:ind w:right="1901"/>
        <w:jc w:val="both"/>
        <w:rPr>
          <w:rFonts w:ascii="GT Haptik" w:hAnsi="GT Haptik" w:cstheme="majorHAnsi"/>
          <w:sz w:val="24"/>
          <w:szCs w:val="24"/>
        </w:rPr>
      </w:pPr>
      <w:r w:rsidRPr="003C4822">
        <w:rPr>
          <w:rFonts w:ascii="GT Haptik" w:hAnsi="GT Haptik" w:cstheme="majorHAnsi"/>
          <w:sz w:val="24"/>
          <w:szCs w:val="24"/>
        </w:rPr>
        <w:br w:type="page"/>
      </w:r>
    </w:p>
    <w:p w14:paraId="7960C83C" w14:textId="0EB32FA7" w:rsidR="0078035B" w:rsidRPr="00477CD8" w:rsidRDefault="009169D8" w:rsidP="006A4B45">
      <w:pPr>
        <w:pStyle w:val="Titolo1"/>
        <w:spacing w:before="0" w:line="240" w:lineRule="auto"/>
        <w:ind w:right="1901"/>
        <w:rPr>
          <w:rFonts w:ascii="GT Haptik Bold" w:hAnsi="GT Haptik Bold"/>
          <w:color w:val="2D489D"/>
          <w:sz w:val="48"/>
          <w:szCs w:val="36"/>
        </w:rPr>
      </w:pPr>
      <w:bookmarkStart w:id="136" w:name="_Toc103766029"/>
      <w:r w:rsidRPr="00477CD8">
        <w:rPr>
          <w:rFonts w:ascii="GT Haptik Bold" w:hAnsi="GT Haptik Bold"/>
          <w:color w:val="2D489D"/>
          <w:sz w:val="48"/>
          <w:szCs w:val="36"/>
        </w:rPr>
        <w:lastRenderedPageBreak/>
        <w:t xml:space="preserve">VI. </w:t>
      </w:r>
      <w:r w:rsidR="0078035B" w:rsidRPr="00477CD8">
        <w:rPr>
          <w:rFonts w:ascii="GT Haptik Bold" w:hAnsi="GT Haptik Bold"/>
          <w:color w:val="2D489D"/>
          <w:sz w:val="48"/>
          <w:szCs w:val="36"/>
        </w:rPr>
        <w:t>Nomenclatura degli oggetti digitali</w:t>
      </w:r>
      <w:bookmarkEnd w:id="136"/>
    </w:p>
    <w:p w14:paraId="0B37C607" w14:textId="19906996" w:rsidR="009169D8" w:rsidRPr="003C4822" w:rsidRDefault="00477CD8" w:rsidP="006A4B45">
      <w:pPr>
        <w:spacing w:after="0" w:line="240" w:lineRule="auto"/>
        <w:ind w:right="1901"/>
        <w:rPr>
          <w:rFonts w:ascii="GT Haptik" w:hAnsi="GT Haptik"/>
          <w:sz w:val="24"/>
          <w:szCs w:val="24"/>
        </w:rPr>
      </w:pPr>
      <w:r w:rsidRPr="005E3AA9">
        <w:rPr>
          <w:rFonts w:ascii="GT Haptik Bold" w:hAnsi="GT Haptik Bold" w:cstheme="minorHAnsi"/>
          <w:noProof/>
          <w:color w:val="2D489D"/>
          <w:sz w:val="48"/>
          <w:szCs w:val="56"/>
        </w:rPr>
        <mc:AlternateContent>
          <mc:Choice Requires="wps">
            <w:drawing>
              <wp:anchor distT="0" distB="0" distL="114300" distR="114300" simplePos="0" relativeHeight="251713536" behindDoc="0" locked="0" layoutInCell="1" allowOverlap="1" wp14:anchorId="4A8235D8" wp14:editId="35ABAFFC">
                <wp:simplePos x="0" y="0"/>
                <wp:positionH relativeFrom="column">
                  <wp:posOffset>-800735</wp:posOffset>
                </wp:positionH>
                <wp:positionV relativeFrom="paragraph">
                  <wp:posOffset>266065</wp:posOffset>
                </wp:positionV>
                <wp:extent cx="5734050" cy="0"/>
                <wp:effectExtent l="0" t="19050" r="19050" b="19050"/>
                <wp:wrapNone/>
                <wp:docPr id="35" name="Connettore diritto 35"/>
                <wp:cNvGraphicFramePr/>
                <a:graphic xmlns:a="http://schemas.openxmlformats.org/drawingml/2006/main">
                  <a:graphicData uri="http://schemas.microsoft.com/office/word/2010/wordprocessingShape">
                    <wps:wsp>
                      <wps:cNvCnPr/>
                      <wps:spPr>
                        <a:xfrm>
                          <a:off x="0" y="0"/>
                          <a:ext cx="5734050" cy="0"/>
                        </a:xfrm>
                        <a:prstGeom prst="line">
                          <a:avLst/>
                        </a:prstGeom>
                        <a:ln w="28575">
                          <a:solidFill>
                            <a:srgbClr val="40404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84049BA" id="Connettore diritto 35"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05pt,20.95pt" to="388.4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oMl2gEAAAQEAAAOAAAAZHJzL2Uyb0RvYy54bWysU9tu2zAMfR+wfxD0vthJ67Uw4vQhRfcy&#10;bMEuH6DIVCJMN1BanPz9KNlxi20YhmEwIEskzyEPKa0fztawE2DU3nV8uag5Ayd9r92h41+/PL25&#10;5ywm4XphvIOOXyDyh83rV+shtLDyR296QEYkLrZD6PgxpdBWVZRHsCIufABHTuXRikRHPFQ9ioHY&#10;ralWdf22Gjz2Ab2EGMn6ODr5pvArBTJ9VCpCYqbjVFsqK5Z1n9dqsxbtAUU4ajmVIf6hCiu0o6Qz&#10;1aNIgn1H/QuV1RJ99CotpLeVV0pLKBpIzbL+Sc3nowhQtFBzYpjbFP8frfxw2iHTfcdvGs6csDSj&#10;rXcOUvIIrNeoacfISZ0aQmwJsHU7nE4x7DDLPiu0+U+C2Ll09zJ3F86JSTI2dze3dUNDkFdf9QwM&#10;GNM78JblTceNdlm4aMXpfUyUjEKvIdlsHBs6vrpv7poSFr3R/ZM2JjsjHvZbg+wkaOi3df5y9UTx&#10;IoxOxpExaxpVlF26GBgTfAJFfaG6l2OGfCNhpu2/LSdO4ygyQxSln0H1n0FTbIZBuaV/C5yjS0bv&#10;0gy02nn8XdZ0vpaqxvir6lFrlr33/aXMtLSDrlrp1vQs8l1+eS7w58e7+QEAAP//AwBQSwMEFAAG&#10;AAgAAAAhACKBjavcAAAACgEAAA8AAABkcnMvZG93bnJldi54bWxMj01OwzAQRvdI3MEaJHat4ypK&#10;aYhTISTYkqYcwI2HJCIeh9hNA6dnEAvYzc/TN2+K/eIGMeMUek8a1DoBgdR421Or4fX4tLoDEaIh&#10;awZPqOETA+zL66vC5NZf6IBzHVvBIRRyo6GLccylDE2HzoS1H5F49+YnZyK3UyvtZC4c7ga5SZJM&#10;OtMTX+jMiI8dNu/12Wl4cems+kNNbhdihV8f1XPqK61vb5aHexARl/gHw48+q0PJTid/JhvEoGGl&#10;NpliVkOqdiCY2G4zLk6/A1kW8v8L5TcAAAD//wMAUEsBAi0AFAAGAAgAAAAhALaDOJL+AAAA4QEA&#10;ABMAAAAAAAAAAAAAAAAAAAAAAFtDb250ZW50X1R5cGVzXS54bWxQSwECLQAUAAYACAAAACEAOP0h&#10;/9YAAACUAQAACwAAAAAAAAAAAAAAAAAvAQAAX3JlbHMvLnJlbHNQSwECLQAUAAYACAAAACEA056D&#10;JdoBAAAEBAAADgAAAAAAAAAAAAAAAAAuAgAAZHJzL2Uyb0RvYy54bWxQSwECLQAUAAYACAAAACEA&#10;IoGNq9wAAAAKAQAADwAAAAAAAAAAAAAAAAA0BAAAZHJzL2Rvd25yZXYueG1sUEsFBgAAAAAEAAQA&#10;8wAAAD0FAAAAAA==&#10;" strokecolor="#404040" strokeweight="2.25pt"/>
            </w:pict>
          </mc:Fallback>
        </mc:AlternateContent>
      </w:r>
    </w:p>
    <w:p w14:paraId="3292A450" w14:textId="35E7D2D8" w:rsidR="009169D8" w:rsidRPr="003C4822" w:rsidRDefault="009169D8" w:rsidP="006A4B45">
      <w:pPr>
        <w:spacing w:after="0" w:line="240" w:lineRule="auto"/>
        <w:ind w:right="1901"/>
        <w:rPr>
          <w:rFonts w:ascii="GT Haptik" w:hAnsi="GT Haptik"/>
          <w:sz w:val="24"/>
          <w:szCs w:val="24"/>
        </w:rPr>
      </w:pPr>
    </w:p>
    <w:p w14:paraId="52AFF8A8" w14:textId="77777777" w:rsidR="00477CD8" w:rsidRDefault="00477CD8" w:rsidP="006A4B45">
      <w:pPr>
        <w:pStyle w:val="Titolo2"/>
        <w:spacing w:before="0" w:after="160" w:line="360" w:lineRule="auto"/>
        <w:ind w:right="1901"/>
        <w:rPr>
          <w:rFonts w:ascii="GT Haptik Bold" w:hAnsi="GT Haptik Bold"/>
          <w:color w:val="2D489D"/>
          <w:sz w:val="40"/>
          <w:szCs w:val="28"/>
        </w:rPr>
      </w:pPr>
    </w:p>
    <w:bookmarkStart w:id="137" w:name="_Toc103766030"/>
    <w:p w14:paraId="10EE912C" w14:textId="3B6061D3" w:rsidR="0078035B" w:rsidRPr="00477CD8" w:rsidRDefault="000171B9" w:rsidP="006A4B45">
      <w:pPr>
        <w:pStyle w:val="Titolo2"/>
        <w:spacing w:before="0" w:after="160" w:line="360" w:lineRule="auto"/>
        <w:ind w:right="1901"/>
        <w:rPr>
          <w:rFonts w:ascii="GT Haptik Bold" w:hAnsi="GT Haptik Bold"/>
          <w:color w:val="2D489D"/>
          <w:sz w:val="40"/>
          <w:szCs w:val="28"/>
        </w:rPr>
      </w:pPr>
      <w:r w:rsidRPr="00EC014F">
        <w:rPr>
          <w:rStyle w:val="PidipaginaCarattere"/>
          <w:rFonts w:ascii="GT Haptik Bold" w:hAnsi="GT Haptik Bold" w:cstheme="minorHAnsi"/>
          <w:noProof/>
          <w:color w:val="404040" w:themeColor="text1" w:themeTint="BF"/>
          <w:sz w:val="44"/>
        </w:rPr>
        <mc:AlternateContent>
          <mc:Choice Requires="wps">
            <w:drawing>
              <wp:anchor distT="0" distB="0" distL="114300" distR="114300" simplePos="0" relativeHeight="251715584" behindDoc="0" locked="0" layoutInCell="1" allowOverlap="1" wp14:anchorId="2F5010D9" wp14:editId="2DCAC7AA">
                <wp:simplePos x="0" y="0"/>
                <wp:positionH relativeFrom="column">
                  <wp:posOffset>-1487317</wp:posOffset>
                </wp:positionH>
                <wp:positionV relativeFrom="paragraph">
                  <wp:posOffset>559435</wp:posOffset>
                </wp:positionV>
                <wp:extent cx="4573417" cy="0"/>
                <wp:effectExtent l="0" t="0" r="36830" b="19050"/>
                <wp:wrapNone/>
                <wp:docPr id="36" name="Connettore diritto 36"/>
                <wp:cNvGraphicFramePr/>
                <a:graphic xmlns:a="http://schemas.openxmlformats.org/drawingml/2006/main">
                  <a:graphicData uri="http://schemas.microsoft.com/office/word/2010/wordprocessingShape">
                    <wps:wsp>
                      <wps:cNvCnPr/>
                      <wps:spPr>
                        <a:xfrm>
                          <a:off x="0" y="0"/>
                          <a:ext cx="4573417"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B2BAFB1" id="Connettore diritto 36"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7.1pt,44.05pt" to="243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6Qe7QEAAC4EAAAOAAAAZHJzL2Uyb0RvYy54bWysU8mO2zAMvRfoPwi6N7Yzmc2IM4cY00vR&#10;Bp3pByiyFAujDZQaJ39fSnY83VAURS/a+B7JR1Lrh5PR5CggKGcbWi1KSoTlrlP20NAvz4/v7igJ&#10;kdmOaWdFQ88i0IfN2zfrwddi6XqnOwEEndhQD76hfYy+LorAe2FYWDgvLBqlA8MiXuFQdMAG9G50&#10;sSzLm2Jw0HlwXISAr+1opJvsX0rB4ycpg4hENxRzi3mFvO7TWmzWrD4A873iUxrsH7IwTFkMOrtq&#10;WWTkK6hfXBnFwQUn44I7UzgpFRdZA6qpyp/UPPXMi6wFixP8XKbw/9zyj8cdENU19OqGEssM9mjr&#10;rBUxOhCkU6DwRNCIlRp8qJGwtTuYbsHvIMk+STBpR0HklKt7nqsrTpFwfFxd316tqltK+MVWvBI9&#10;hPheOEPSoaFa2SSc1ez4IUQMhtALJD1rSwYct/vyGpvKjcf8I3bw5bmf+hCcVt2j0jqhAxz2Ww3k&#10;yHAKlu3q7r5NctDnD7AUoGWhH3HZNMG0RXRSP+rNp3jWYkzls5BYQVRY5ZTz7Io5XvdSzV4QmSgS&#10;85pJ5Z9JEzbRRJ7nvyXO6BzR2TgTjbIOfhc1ni6pyhF/UT1qTbL3rjvn7udy4FDmMk4fKE399/dM&#10;f/3mm28AAAD//wMAUEsDBBQABgAIAAAAIQCLVX343AAAAAoBAAAPAAAAZHJzL2Rvd25yZXYueG1s&#10;TI9BTsMwEEX3SNzBGiQ2qHWahmKFOFWFxAGa9gBuPCSh8TiK3dbcnkEsYDkz//95v9omN4orzmHw&#10;pGG1zEAgtd4O1Gk4Ht4XCkSIhqwZPaGGLwywre/vKlNaf6M9XpvYCQ6hUBoNfYxTKWVoe3QmLP2E&#10;xLcPPzsTeZw7aWdz43A3yjzLNtKZgfhDbyZ867E9NxfHGKn9xJfCmfS8PuzDeTc8qbHR+vEh7V5B&#10;REzxTww/+OyBmplO/kI2iFHDIl8XOWs1KLUCwYpCbbjd6Xch60r+r1B/AwAA//8DAFBLAQItABQA&#10;BgAIAAAAIQC2gziS/gAAAOEBAAATAAAAAAAAAAAAAAAAAAAAAABbQ29udGVudF9UeXBlc10ueG1s&#10;UEsBAi0AFAAGAAgAAAAhADj9If/WAAAAlAEAAAsAAAAAAAAAAAAAAAAALwEAAF9yZWxzLy5yZWxz&#10;UEsBAi0AFAAGAAgAAAAhAKN3pB7tAQAALgQAAA4AAAAAAAAAAAAAAAAALgIAAGRycy9lMm9Eb2Mu&#10;eG1sUEsBAi0AFAAGAAgAAAAhAItVffjcAAAACgEAAA8AAAAAAAAAAAAAAAAARwQAAGRycy9kb3du&#10;cmV2LnhtbFBLBQYAAAAABAAEAPMAAABQBQAAAAA=&#10;" strokecolor="#2d489d" strokeweight="1.5pt">
                <v:stroke linestyle="thickThin"/>
              </v:line>
            </w:pict>
          </mc:Fallback>
        </mc:AlternateContent>
      </w:r>
      <w:r w:rsidR="009169D8" w:rsidRPr="00477CD8">
        <w:rPr>
          <w:rFonts w:ascii="GT Haptik Bold" w:hAnsi="GT Haptik Bold"/>
          <w:color w:val="2D489D"/>
          <w:sz w:val="40"/>
          <w:szCs w:val="28"/>
        </w:rPr>
        <w:t xml:space="preserve">A. </w:t>
      </w:r>
      <w:r w:rsidR="0078035B" w:rsidRPr="00477CD8">
        <w:rPr>
          <w:rFonts w:ascii="GT Haptik Bold" w:hAnsi="GT Haptik Bold"/>
          <w:color w:val="2D489D"/>
          <w:sz w:val="40"/>
          <w:szCs w:val="28"/>
        </w:rPr>
        <w:t>Indicazioni generali</w:t>
      </w:r>
      <w:bookmarkEnd w:id="137"/>
    </w:p>
    <w:p w14:paraId="562974FD" w14:textId="77777777" w:rsidR="00477CD8" w:rsidRDefault="00477CD8" w:rsidP="006A4B45">
      <w:pPr>
        <w:spacing w:after="0" w:line="360" w:lineRule="auto"/>
        <w:ind w:right="1901"/>
        <w:jc w:val="both"/>
        <w:rPr>
          <w:rFonts w:ascii="GT Haptik" w:hAnsi="GT Haptik" w:cstheme="majorHAnsi"/>
        </w:rPr>
      </w:pPr>
    </w:p>
    <w:p w14:paraId="2B4403B3" w14:textId="1F0283AA" w:rsidR="0078035B" w:rsidRPr="009B7612" w:rsidRDefault="00477CD8" w:rsidP="000171B9">
      <w:pPr>
        <w:spacing w:line="276" w:lineRule="auto"/>
        <w:ind w:right="1901"/>
        <w:jc w:val="both"/>
        <w:rPr>
          <w:rFonts w:ascii="GT Haptik" w:hAnsi="GT Haptik" w:cstheme="majorHAnsi"/>
        </w:rPr>
      </w:pPr>
      <w:r>
        <w:rPr>
          <w:rFonts w:ascii="GT Haptik" w:hAnsi="GT Haptik" w:cstheme="majorHAnsi"/>
        </w:rPr>
        <w:tab/>
      </w:r>
      <w:r w:rsidR="0078035B" w:rsidRPr="009B7612">
        <w:rPr>
          <w:rFonts w:ascii="GT Haptik" w:hAnsi="GT Haptik" w:cstheme="majorHAnsi"/>
        </w:rPr>
        <w:t xml:space="preserve">La nomenclatura degli oggetti digitali ha come obiettivo principale l’identificazione univoca di un file nel contesto di un progetto di digitalizzazione. </w:t>
      </w:r>
    </w:p>
    <w:p w14:paraId="6B4EC523" w14:textId="14703F81" w:rsidR="0078035B" w:rsidRPr="009B7612" w:rsidRDefault="0078035B" w:rsidP="000171B9">
      <w:pPr>
        <w:spacing w:line="276" w:lineRule="auto"/>
        <w:ind w:right="1901"/>
        <w:jc w:val="both"/>
        <w:rPr>
          <w:rFonts w:ascii="GT Haptik" w:hAnsi="GT Haptik" w:cstheme="majorHAnsi"/>
        </w:rPr>
      </w:pPr>
      <w:bookmarkStart w:id="138" w:name="_heading=h.2z7zvk44rvwg" w:colFirst="0" w:colLast="0"/>
      <w:bookmarkEnd w:id="138"/>
      <w:r w:rsidRPr="009B7612">
        <w:rPr>
          <w:rFonts w:ascii="GT Haptik" w:hAnsi="GT Haptik" w:cstheme="majorHAnsi"/>
        </w:rPr>
        <w:t>L’utilizzo di una nomenclatura specifica permette di raggiungere tale obiettivo con una sequenza gerarchica di informazioni</w:t>
      </w:r>
      <w:r w:rsidR="00574C0C" w:rsidRPr="009B7612">
        <w:rPr>
          <w:rFonts w:ascii="GT Haptik" w:hAnsi="GT Haptik" w:cstheme="majorHAnsi"/>
        </w:rPr>
        <w:t>,</w:t>
      </w:r>
      <w:r w:rsidRPr="009B7612">
        <w:rPr>
          <w:rFonts w:ascii="GT Haptik" w:hAnsi="GT Haptik" w:cstheme="majorHAnsi"/>
        </w:rPr>
        <w:t xml:space="preserve"> che possono essere adattate ai vari domini e alle peculiarità dei diversi progetti di digitalizzazione. Essa consente anche di determinare un legame logico stabile fra le descrizioni e gli oggetti digitali.</w:t>
      </w:r>
    </w:p>
    <w:p w14:paraId="47EDCB1F" w14:textId="77777777" w:rsidR="0078035B" w:rsidRPr="009B7612" w:rsidRDefault="0078035B" w:rsidP="000171B9">
      <w:pPr>
        <w:spacing w:line="276" w:lineRule="auto"/>
        <w:ind w:right="1901"/>
        <w:jc w:val="both"/>
        <w:rPr>
          <w:rFonts w:ascii="GT Haptik" w:hAnsi="GT Haptik" w:cstheme="majorHAnsi"/>
        </w:rPr>
      </w:pPr>
      <w:r w:rsidRPr="009B7612">
        <w:rPr>
          <w:rFonts w:ascii="GT Haptik" w:hAnsi="GT Haptik" w:cstheme="majorHAnsi"/>
        </w:rPr>
        <w:t>Il modello prevede, a meno di specifiche esigenze del singolo sistema di gestione delle risorse digitali, l’individuazione di 4 elementi principali:</w:t>
      </w:r>
    </w:p>
    <w:p w14:paraId="08964466" w14:textId="10B8FE71" w:rsidR="0078035B" w:rsidRPr="009B7612" w:rsidRDefault="0078035B" w:rsidP="005A2917">
      <w:pPr>
        <w:numPr>
          <w:ilvl w:val="0"/>
          <w:numId w:val="17"/>
        </w:numPr>
        <w:pBdr>
          <w:top w:val="nil"/>
          <w:left w:val="nil"/>
          <w:bottom w:val="nil"/>
          <w:right w:val="nil"/>
          <w:between w:val="nil"/>
        </w:pBdr>
        <w:spacing w:line="276" w:lineRule="auto"/>
        <w:ind w:right="1901"/>
        <w:jc w:val="both"/>
        <w:rPr>
          <w:rFonts w:ascii="GT Haptik" w:hAnsi="GT Haptik" w:cstheme="majorBidi"/>
          <w:color w:val="000000"/>
        </w:rPr>
      </w:pPr>
      <w:r w:rsidRPr="009B7612">
        <w:rPr>
          <w:rFonts w:ascii="GT Haptik" w:hAnsi="GT Haptik" w:cstheme="majorBidi"/>
          <w:color w:val="000000"/>
        </w:rPr>
        <w:t xml:space="preserve">Codice </w:t>
      </w:r>
      <w:r w:rsidR="00574C0C" w:rsidRPr="009B7612">
        <w:rPr>
          <w:rFonts w:ascii="GT Haptik" w:hAnsi="GT Haptik" w:cstheme="majorBidi"/>
          <w:color w:val="000000"/>
        </w:rPr>
        <w:t>I</w:t>
      </w:r>
      <w:r w:rsidRPr="009B7612">
        <w:rPr>
          <w:rFonts w:ascii="GT Haptik" w:hAnsi="GT Haptik" w:cstheme="majorBidi"/>
          <w:color w:val="000000"/>
        </w:rPr>
        <w:t>stituto</w:t>
      </w:r>
      <w:r w:rsidR="00574C0C" w:rsidRPr="009B7612">
        <w:rPr>
          <w:rFonts w:ascii="GT Haptik" w:hAnsi="GT Haptik" w:cstheme="majorBidi"/>
          <w:color w:val="000000"/>
          <w:vertAlign w:val="superscript"/>
        </w:rPr>
        <w:footnoteReference w:id="44"/>
      </w:r>
      <w:r w:rsidR="75DFE3BF" w:rsidRPr="009B7612">
        <w:rPr>
          <w:rFonts w:ascii="GT Haptik" w:hAnsi="GT Haptik" w:cstheme="majorBidi"/>
          <w:color w:val="000000" w:themeColor="text1"/>
        </w:rPr>
        <w:t>;</w:t>
      </w:r>
    </w:p>
    <w:p w14:paraId="07CAB242" w14:textId="4A8FE015" w:rsidR="0078035B" w:rsidRPr="009B7612" w:rsidRDefault="0078035B" w:rsidP="005A2917">
      <w:pPr>
        <w:numPr>
          <w:ilvl w:val="0"/>
          <w:numId w:val="17"/>
        </w:numPr>
        <w:pBdr>
          <w:top w:val="nil"/>
          <w:left w:val="nil"/>
          <w:bottom w:val="nil"/>
          <w:right w:val="nil"/>
          <w:between w:val="nil"/>
        </w:pBdr>
        <w:spacing w:line="276" w:lineRule="auto"/>
        <w:ind w:right="1901"/>
        <w:jc w:val="both"/>
        <w:rPr>
          <w:rFonts w:ascii="GT Haptik" w:hAnsi="GT Haptik" w:cstheme="majorBidi"/>
          <w:color w:val="000000"/>
        </w:rPr>
      </w:pPr>
      <w:r w:rsidRPr="009B7612">
        <w:rPr>
          <w:rFonts w:ascii="GT Haptik" w:hAnsi="GT Haptik" w:cstheme="majorBidi"/>
          <w:color w:val="000000" w:themeColor="text1"/>
        </w:rPr>
        <w:t xml:space="preserve">Codice </w:t>
      </w:r>
      <w:r w:rsidR="00574C0C" w:rsidRPr="009B7612">
        <w:rPr>
          <w:rFonts w:ascii="GT Haptik" w:hAnsi="GT Haptik" w:cstheme="majorBidi"/>
          <w:color w:val="000000" w:themeColor="text1"/>
        </w:rPr>
        <w:t>O</w:t>
      </w:r>
      <w:r w:rsidRPr="009B7612">
        <w:rPr>
          <w:rFonts w:ascii="GT Haptik" w:hAnsi="GT Haptik" w:cstheme="majorBidi"/>
          <w:color w:val="000000" w:themeColor="text1"/>
        </w:rPr>
        <w:t xml:space="preserve">ggetto </w:t>
      </w:r>
      <w:r w:rsidRPr="009B7612">
        <w:rPr>
          <w:rFonts w:ascii="GT Haptik" w:hAnsi="GT Haptik" w:cstheme="majorBidi"/>
        </w:rPr>
        <w:t>(la suddivisione interna di un codice oggetto può seguire una sintassi interna specifica per sistema informativo/applicazione)</w:t>
      </w:r>
      <w:r w:rsidR="48E95BB2" w:rsidRPr="009B7612">
        <w:rPr>
          <w:rFonts w:ascii="GT Haptik" w:hAnsi="GT Haptik" w:cstheme="majorBidi"/>
        </w:rPr>
        <w:t>;</w:t>
      </w:r>
    </w:p>
    <w:p w14:paraId="0625401C" w14:textId="77B98941" w:rsidR="0078035B" w:rsidRPr="009B7612" w:rsidRDefault="0078035B" w:rsidP="005A2917">
      <w:pPr>
        <w:numPr>
          <w:ilvl w:val="0"/>
          <w:numId w:val="17"/>
        </w:numPr>
        <w:pBdr>
          <w:top w:val="nil"/>
          <w:left w:val="nil"/>
          <w:bottom w:val="nil"/>
          <w:right w:val="nil"/>
          <w:between w:val="nil"/>
        </w:pBdr>
        <w:spacing w:line="276" w:lineRule="auto"/>
        <w:ind w:right="1901"/>
        <w:jc w:val="both"/>
        <w:rPr>
          <w:rFonts w:ascii="GT Haptik" w:hAnsi="GT Haptik" w:cstheme="majorBidi"/>
          <w:color w:val="000000"/>
        </w:rPr>
      </w:pPr>
      <w:r w:rsidRPr="009B7612">
        <w:rPr>
          <w:rFonts w:ascii="GT Haptik" w:hAnsi="GT Haptik" w:cstheme="majorBidi"/>
          <w:color w:val="000000" w:themeColor="text1"/>
        </w:rPr>
        <w:t xml:space="preserve">Numero </w:t>
      </w:r>
      <w:r w:rsidR="00574C0C" w:rsidRPr="009B7612">
        <w:rPr>
          <w:rFonts w:ascii="GT Haptik" w:hAnsi="GT Haptik" w:cstheme="majorBidi"/>
          <w:color w:val="000000" w:themeColor="text1"/>
        </w:rPr>
        <w:t>P</w:t>
      </w:r>
      <w:r w:rsidRPr="009B7612">
        <w:rPr>
          <w:rFonts w:ascii="GT Haptik" w:hAnsi="GT Haptik" w:cstheme="majorBidi"/>
          <w:color w:val="000000" w:themeColor="text1"/>
        </w:rPr>
        <w:t>rogressivo</w:t>
      </w:r>
      <w:r w:rsidR="70203D30" w:rsidRPr="009B7612">
        <w:rPr>
          <w:rFonts w:ascii="GT Haptik" w:hAnsi="GT Haptik" w:cstheme="majorBidi"/>
          <w:color w:val="000000" w:themeColor="text1"/>
        </w:rPr>
        <w:t>;</w:t>
      </w:r>
    </w:p>
    <w:p w14:paraId="5E191324" w14:textId="273C57DD" w:rsidR="0078035B" w:rsidRPr="009B7612" w:rsidRDefault="0078035B" w:rsidP="005A2917">
      <w:pPr>
        <w:numPr>
          <w:ilvl w:val="0"/>
          <w:numId w:val="17"/>
        </w:numPr>
        <w:pBdr>
          <w:top w:val="nil"/>
          <w:left w:val="nil"/>
          <w:bottom w:val="nil"/>
          <w:right w:val="nil"/>
          <w:between w:val="nil"/>
        </w:pBdr>
        <w:spacing w:line="276" w:lineRule="auto"/>
        <w:ind w:right="1901"/>
        <w:jc w:val="both"/>
        <w:rPr>
          <w:rFonts w:ascii="GT Haptik" w:hAnsi="GT Haptik" w:cstheme="majorBidi"/>
          <w:color w:val="000000"/>
        </w:rPr>
      </w:pPr>
      <w:r w:rsidRPr="009B7612">
        <w:rPr>
          <w:rFonts w:ascii="GT Haptik" w:hAnsi="GT Haptik" w:cstheme="majorBidi"/>
          <w:color w:val="000000" w:themeColor="text1"/>
        </w:rPr>
        <w:t>Estensione del file</w:t>
      </w:r>
      <w:r w:rsidR="5D4D0CCF" w:rsidRPr="009B7612">
        <w:rPr>
          <w:rFonts w:ascii="GT Haptik" w:hAnsi="GT Haptik" w:cstheme="majorBidi"/>
          <w:color w:val="000000" w:themeColor="text1"/>
        </w:rPr>
        <w:t>.</w:t>
      </w:r>
    </w:p>
    <w:p w14:paraId="573A06B2" w14:textId="16F02E1A" w:rsidR="0F752852" w:rsidRPr="009B7612" w:rsidRDefault="0F752852" w:rsidP="000171B9">
      <w:pPr>
        <w:spacing w:line="276" w:lineRule="auto"/>
        <w:ind w:right="1901"/>
        <w:jc w:val="both"/>
        <w:rPr>
          <w:rFonts w:ascii="GT Haptik" w:hAnsi="GT Haptik" w:cstheme="majorBidi"/>
          <w:color w:val="000000" w:themeColor="text1"/>
        </w:rPr>
      </w:pPr>
    </w:p>
    <w:p w14:paraId="030022ED" w14:textId="77777777" w:rsidR="0078035B" w:rsidRPr="009B7612" w:rsidRDefault="0078035B" w:rsidP="000171B9">
      <w:pPr>
        <w:spacing w:line="276" w:lineRule="auto"/>
        <w:ind w:right="1901"/>
        <w:jc w:val="both"/>
        <w:rPr>
          <w:rFonts w:ascii="GT Haptik" w:hAnsi="GT Haptik" w:cstheme="majorHAnsi"/>
        </w:rPr>
      </w:pPr>
      <w:r w:rsidRPr="009B7612">
        <w:rPr>
          <w:rFonts w:ascii="GT Haptik" w:hAnsi="GT Haptik" w:cstheme="majorHAnsi"/>
        </w:rPr>
        <w:t>Un quinto elemento, la nomenclatura, è di carattere opzionale e può essere previsto per i materiali di ambito bibliografico.</w:t>
      </w:r>
    </w:p>
    <w:p w14:paraId="37487F38" w14:textId="43F9B111" w:rsidR="0078035B" w:rsidRPr="009B7612" w:rsidRDefault="0078035B" w:rsidP="000171B9">
      <w:pPr>
        <w:spacing w:line="276" w:lineRule="auto"/>
        <w:ind w:right="1901"/>
        <w:jc w:val="both"/>
        <w:rPr>
          <w:rFonts w:ascii="GT Haptik" w:hAnsi="GT Haptik" w:cstheme="majorHAnsi"/>
        </w:rPr>
      </w:pPr>
      <w:r w:rsidRPr="009B7612">
        <w:rPr>
          <w:rFonts w:ascii="GT Haptik" w:hAnsi="GT Haptik" w:cstheme="majorHAnsi"/>
        </w:rPr>
        <w:t xml:space="preserve">Questi elementi si </w:t>
      </w:r>
      <w:r w:rsidR="00574C0C" w:rsidRPr="009B7612">
        <w:rPr>
          <w:rFonts w:ascii="GT Haptik" w:hAnsi="GT Haptik" w:cstheme="majorHAnsi"/>
        </w:rPr>
        <w:t xml:space="preserve">strutturano in una </w:t>
      </w:r>
      <w:r w:rsidRPr="009B7612">
        <w:rPr>
          <w:rFonts w:ascii="GT Haptik" w:hAnsi="GT Haptik" w:cstheme="majorHAnsi"/>
        </w:rPr>
        <w:t>sequenza alfanumerica (stringa) così articolata:</w:t>
      </w:r>
    </w:p>
    <w:p w14:paraId="791E4862" w14:textId="77777777" w:rsidR="00F60D67" w:rsidRPr="009B7612" w:rsidRDefault="00F60D67" w:rsidP="000171B9">
      <w:pPr>
        <w:spacing w:line="276" w:lineRule="auto"/>
        <w:ind w:right="1901"/>
        <w:jc w:val="both"/>
        <w:rPr>
          <w:rFonts w:ascii="GT Haptik" w:hAnsi="GT Haptik" w:cstheme="majorHAnsi"/>
          <w:b/>
          <w:color w:val="000000"/>
        </w:rPr>
      </w:pPr>
    </w:p>
    <w:p w14:paraId="3ACF9AD8" w14:textId="3170DEA3" w:rsidR="00F60D67" w:rsidRPr="000171B9" w:rsidRDefault="0078035B" w:rsidP="000171B9">
      <w:pPr>
        <w:spacing w:line="276" w:lineRule="auto"/>
        <w:ind w:right="1901"/>
        <w:jc w:val="both"/>
        <w:rPr>
          <w:rFonts w:ascii="GT Haptik" w:hAnsi="GT Haptik" w:cstheme="majorHAnsi"/>
          <w:i/>
        </w:rPr>
      </w:pPr>
      <w:proofErr w:type="spellStart"/>
      <w:r w:rsidRPr="000171B9">
        <w:rPr>
          <w:rFonts w:ascii="GT Haptik" w:hAnsi="GT Haptik" w:cstheme="majorHAnsi"/>
          <w:i/>
          <w:color w:val="000000"/>
        </w:rPr>
        <w:t>Codice</w:t>
      </w:r>
      <w:r w:rsidR="00574C0C" w:rsidRPr="000171B9">
        <w:rPr>
          <w:rFonts w:ascii="GT Haptik" w:hAnsi="GT Haptik" w:cstheme="majorHAnsi"/>
          <w:i/>
          <w:color w:val="000000"/>
        </w:rPr>
        <w:t>I</w:t>
      </w:r>
      <w:r w:rsidRPr="000171B9">
        <w:rPr>
          <w:rFonts w:ascii="GT Haptik" w:hAnsi="GT Haptik" w:cstheme="majorHAnsi"/>
          <w:i/>
          <w:color w:val="000000"/>
        </w:rPr>
        <w:t>stituto</w:t>
      </w:r>
      <w:r w:rsidRPr="000171B9">
        <w:rPr>
          <w:rFonts w:ascii="GT Haptik" w:hAnsi="GT Haptik" w:cstheme="majorHAnsi"/>
          <w:i/>
        </w:rPr>
        <w:t>+</w:t>
      </w:r>
      <w:r w:rsidRPr="000171B9">
        <w:rPr>
          <w:rFonts w:ascii="GT Haptik" w:hAnsi="GT Haptik" w:cstheme="majorHAnsi"/>
          <w:i/>
          <w:color w:val="000000"/>
        </w:rPr>
        <w:t>Codice</w:t>
      </w:r>
      <w:r w:rsidR="00574C0C" w:rsidRPr="000171B9">
        <w:rPr>
          <w:rFonts w:ascii="GT Haptik" w:hAnsi="GT Haptik" w:cstheme="majorHAnsi"/>
          <w:i/>
          <w:color w:val="000000"/>
        </w:rPr>
        <w:t>O</w:t>
      </w:r>
      <w:r w:rsidRPr="000171B9">
        <w:rPr>
          <w:rFonts w:ascii="GT Haptik" w:hAnsi="GT Haptik" w:cstheme="majorHAnsi"/>
          <w:i/>
          <w:color w:val="000000"/>
        </w:rPr>
        <w:t>ggetto</w:t>
      </w:r>
      <w:r w:rsidRPr="000171B9">
        <w:rPr>
          <w:rFonts w:ascii="GT Haptik" w:hAnsi="GT Haptik" w:cstheme="majorHAnsi"/>
          <w:i/>
        </w:rPr>
        <w:t>+</w:t>
      </w:r>
      <w:r w:rsidRPr="000171B9">
        <w:rPr>
          <w:rFonts w:ascii="GT Haptik" w:hAnsi="GT Haptik" w:cstheme="majorHAnsi"/>
          <w:i/>
          <w:color w:val="000000"/>
        </w:rPr>
        <w:t>Numero</w:t>
      </w:r>
      <w:r w:rsidR="00574C0C" w:rsidRPr="000171B9">
        <w:rPr>
          <w:rFonts w:ascii="GT Haptik" w:hAnsi="GT Haptik" w:cstheme="majorHAnsi"/>
          <w:i/>
          <w:color w:val="000000"/>
        </w:rPr>
        <w:t>P</w:t>
      </w:r>
      <w:r w:rsidRPr="000171B9">
        <w:rPr>
          <w:rFonts w:ascii="GT Haptik" w:hAnsi="GT Haptik" w:cstheme="majorHAnsi"/>
          <w:i/>
          <w:color w:val="000000"/>
        </w:rPr>
        <w:t>rogressivo.EstensioneFile</w:t>
      </w:r>
      <w:proofErr w:type="spellEnd"/>
    </w:p>
    <w:p w14:paraId="40F44A1E" w14:textId="19CBCEF7" w:rsidR="003154BE" w:rsidRPr="009B7612" w:rsidRDefault="0078035B" w:rsidP="000171B9">
      <w:pPr>
        <w:spacing w:line="276" w:lineRule="auto"/>
        <w:ind w:right="1901"/>
        <w:jc w:val="both"/>
        <w:rPr>
          <w:rFonts w:ascii="GT Haptik" w:hAnsi="GT Haptik" w:cstheme="majorHAnsi"/>
          <w:color w:val="000000"/>
        </w:rPr>
      </w:pPr>
      <w:r w:rsidRPr="009B7612">
        <w:rPr>
          <w:rFonts w:ascii="GT Haptik" w:hAnsi="GT Haptik" w:cstheme="majorHAnsi"/>
        </w:rPr>
        <w:t>Il</w:t>
      </w:r>
      <w:r w:rsidRPr="009B7612">
        <w:rPr>
          <w:rFonts w:ascii="GT Haptik" w:hAnsi="GT Haptik" w:cstheme="majorHAnsi"/>
          <w:color w:val="000000"/>
        </w:rPr>
        <w:t xml:space="preserve"> carattere “</w:t>
      </w:r>
      <w:r w:rsidRPr="009B7612">
        <w:rPr>
          <w:rFonts w:ascii="GT Haptik" w:hAnsi="GT Haptik" w:cstheme="majorHAnsi"/>
        </w:rPr>
        <w:t>+</w:t>
      </w:r>
      <w:r w:rsidRPr="009B7612">
        <w:rPr>
          <w:rFonts w:ascii="GT Haptik" w:hAnsi="GT Haptik" w:cstheme="majorHAnsi"/>
          <w:color w:val="000000"/>
        </w:rPr>
        <w:t xml:space="preserve">” </w:t>
      </w:r>
      <w:r w:rsidR="00574C0C" w:rsidRPr="009B7612">
        <w:rPr>
          <w:rFonts w:ascii="GT Haptik" w:hAnsi="GT Haptik" w:cstheme="majorHAnsi"/>
          <w:color w:val="000000"/>
        </w:rPr>
        <w:t>segnala la separazione t</w:t>
      </w:r>
      <w:r w:rsidRPr="009B7612">
        <w:rPr>
          <w:rFonts w:ascii="GT Haptik" w:hAnsi="GT Haptik" w:cstheme="majorHAnsi"/>
          <w:color w:val="000000"/>
        </w:rPr>
        <w:t>ra le diverse aree di informazion</w:t>
      </w:r>
      <w:r w:rsidRPr="009B7612">
        <w:rPr>
          <w:rFonts w:ascii="GT Haptik" w:hAnsi="GT Haptik" w:cstheme="majorHAnsi"/>
        </w:rPr>
        <w:t>e</w:t>
      </w:r>
      <w:r w:rsidRPr="009B7612">
        <w:rPr>
          <w:rFonts w:ascii="GT Haptik" w:hAnsi="GT Haptik" w:cstheme="majorHAnsi"/>
          <w:color w:val="000000"/>
        </w:rPr>
        <w:t>.</w:t>
      </w:r>
    </w:p>
    <w:p w14:paraId="22A40A24" w14:textId="77777777" w:rsidR="00014A4D" w:rsidRPr="003C4822" w:rsidRDefault="00014A4D" w:rsidP="000171B9">
      <w:pPr>
        <w:tabs>
          <w:tab w:val="left" w:pos="3744"/>
        </w:tabs>
        <w:spacing w:line="276" w:lineRule="auto"/>
        <w:ind w:right="1901"/>
        <w:jc w:val="both"/>
        <w:rPr>
          <w:rFonts w:ascii="GT Haptik" w:hAnsi="GT Haptik" w:cstheme="majorHAnsi"/>
          <w:b/>
          <w:color w:val="000000"/>
          <w:sz w:val="24"/>
          <w:szCs w:val="24"/>
        </w:rPr>
      </w:pPr>
    </w:p>
    <w:bookmarkStart w:id="139" w:name="_Toc103766031"/>
    <w:p w14:paraId="1F8B0B9D" w14:textId="1C0AA205" w:rsidR="0078035B" w:rsidRPr="000171B9" w:rsidRDefault="000171B9" w:rsidP="000171B9">
      <w:pPr>
        <w:pStyle w:val="Titolo2"/>
        <w:spacing w:before="0" w:after="160" w:line="276" w:lineRule="auto"/>
        <w:ind w:right="1901"/>
        <w:rPr>
          <w:rFonts w:ascii="GT Haptik Bold" w:hAnsi="GT Haptik Bold"/>
          <w:color w:val="2D489D"/>
          <w:sz w:val="40"/>
          <w:szCs w:val="28"/>
        </w:rPr>
      </w:pPr>
      <w:r w:rsidRPr="00EC014F">
        <w:rPr>
          <w:rStyle w:val="PidipaginaCarattere"/>
          <w:rFonts w:ascii="GT Haptik Bold" w:hAnsi="GT Haptik Bold" w:cstheme="minorHAnsi"/>
          <w:noProof/>
          <w:color w:val="404040" w:themeColor="text1" w:themeTint="BF"/>
          <w:sz w:val="44"/>
        </w:rPr>
        <mc:AlternateContent>
          <mc:Choice Requires="wps">
            <w:drawing>
              <wp:anchor distT="0" distB="0" distL="114300" distR="114300" simplePos="0" relativeHeight="251717632" behindDoc="0" locked="0" layoutInCell="1" allowOverlap="1" wp14:anchorId="6B2FB64E" wp14:editId="3763AA25">
                <wp:simplePos x="0" y="0"/>
                <wp:positionH relativeFrom="column">
                  <wp:posOffset>-1485266</wp:posOffset>
                </wp:positionH>
                <wp:positionV relativeFrom="paragraph">
                  <wp:posOffset>483870</wp:posOffset>
                </wp:positionV>
                <wp:extent cx="6400165" cy="0"/>
                <wp:effectExtent l="0" t="0" r="19685" b="19050"/>
                <wp:wrapNone/>
                <wp:docPr id="37" name="Connettore diritto 37"/>
                <wp:cNvGraphicFramePr/>
                <a:graphic xmlns:a="http://schemas.openxmlformats.org/drawingml/2006/main">
                  <a:graphicData uri="http://schemas.microsoft.com/office/word/2010/wordprocessingShape">
                    <wps:wsp>
                      <wps:cNvCnPr/>
                      <wps:spPr>
                        <a:xfrm>
                          <a:off x="0" y="0"/>
                          <a:ext cx="6400165"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CFD8980" id="Connettore diritto 37" o:spid="_x0000_s1026" style="position:absolute;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6.95pt,38.1pt" to="387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bF7QEAAC4EAAAOAAAAZHJzL2Uyb0RvYy54bWysU9tu2zAMfR+wfxD0vtjO2qw14vQhRvcy&#10;bMHafYAiS7FQ3UBpcfL3o2TH3Q1FMexFN55D8pDU+u5kNDkKCMrZhlaLkhJhueuUPTT02+P9uxtK&#10;QmS2Y9pZ0dCzCPRu8/bNevC1WLre6U4AQSc21INvaB+jr4si8F4YFhbOC4tG6cCwiFc4FB2wAb0b&#10;XSzLclUMDjoPjosQ8LUdjXST/UspePwiZRCR6IZibjGvkNd9WovNmtUHYL5XfEqD/UMWhimLQWdX&#10;LYuMfAf1hyujOLjgZFxwZwonpeIia0A1VfmbmoeeeZG1YHGCn8sU/p9b/vm4A6K6hr7/QIllBnu0&#10;ddaKGB0I0ilQeCJoxEoNPtRI2NodTLfgd5BknySYtKMgcsrVPc/VFadIOD6ursqyWl1Twi+24pno&#10;IcSPwhmSDg3VyibhrGbHTyFiMIReIOlZWzLguN2W19hUbjzmH7GDT4/91IfgtOruldYJHeCw32og&#10;R4ZTsGyvbm7bJAd9/gJLAVoW+hGXTRNMW0Qn9aPefIpnLcZUvgqJFUSFVU45z66Y43VP1ewFkYki&#10;Ma+ZVL5MmrCJJvI8v5Y4o3NEZ+NMNMo6+FvUeLqkKkf8RfWoNcneu+6cu5/LgUOZyzh9oDT1P98z&#10;/fmbb34AAAD//wMAUEsDBBQABgAIAAAAIQA980OQ3AAAAAoBAAAPAAAAZHJzL2Rvd25yZXYueG1s&#10;TI9NTsNADIX3SNxhZCQ2qJ2QlKaETKoKiQM05QBuxiSh8xNlpu1we4xYwNL2e8/fq7fJGnGhOYze&#10;KXhcZiDIdV6PrlfwfnhbbECEiE6j8Y4UfFGAbXN7U2Ol/dXt6dLGXnCICxUqGGKcKilDN5DFsPQT&#10;Ob59+Nli5HHupZ7xyuHWyDzL1tLi6PjDgBO9DtSd2rNljNR9UrmymJ6Kwz6cduPDxrRK3d+l3QuI&#10;SCn+ieEHnz3QMNPRn50OwihY5EXxzFoF5ToHwYqyXHG74+9CNrX8X6H5BgAA//8DAFBLAQItABQA&#10;BgAIAAAAIQC2gziS/gAAAOEBAAATAAAAAAAAAAAAAAAAAAAAAABbQ29udGVudF9UeXBlc10ueG1s&#10;UEsBAi0AFAAGAAgAAAAhADj9If/WAAAAlAEAAAsAAAAAAAAAAAAAAAAALwEAAF9yZWxzLy5yZWxz&#10;UEsBAi0AFAAGAAgAAAAhAKV69sXtAQAALgQAAA4AAAAAAAAAAAAAAAAALgIAAGRycy9lMm9Eb2Mu&#10;eG1sUEsBAi0AFAAGAAgAAAAhAD3zQ5DcAAAACgEAAA8AAAAAAAAAAAAAAAAARwQAAGRycy9kb3du&#10;cmV2LnhtbFBLBQYAAAAABAAEAPMAAABQBQAAAAA=&#10;" strokecolor="#2d489d" strokeweight="1.5pt">
                <v:stroke linestyle="thickThin"/>
              </v:line>
            </w:pict>
          </mc:Fallback>
        </mc:AlternateContent>
      </w:r>
      <w:r w:rsidR="009169D8" w:rsidRPr="000171B9">
        <w:rPr>
          <w:rFonts w:ascii="GT Haptik Bold" w:hAnsi="GT Haptik Bold"/>
          <w:color w:val="2D489D"/>
          <w:sz w:val="40"/>
          <w:szCs w:val="28"/>
        </w:rPr>
        <w:t xml:space="preserve">B. </w:t>
      </w:r>
      <w:r w:rsidR="0078035B" w:rsidRPr="000171B9">
        <w:rPr>
          <w:rFonts w:ascii="GT Haptik Bold" w:hAnsi="GT Haptik Bold"/>
          <w:color w:val="2D489D"/>
          <w:sz w:val="40"/>
          <w:szCs w:val="28"/>
        </w:rPr>
        <w:t>Vincoli nella nomenclatura</w:t>
      </w:r>
      <w:bookmarkEnd w:id="139"/>
    </w:p>
    <w:p w14:paraId="1EF51D64" w14:textId="726525BD" w:rsidR="000171B9" w:rsidRDefault="000171B9" w:rsidP="000171B9">
      <w:pPr>
        <w:spacing w:line="276" w:lineRule="auto"/>
        <w:ind w:right="1901"/>
        <w:jc w:val="both"/>
        <w:rPr>
          <w:rFonts w:ascii="GT Haptik" w:hAnsi="GT Haptik" w:cstheme="majorHAnsi"/>
        </w:rPr>
      </w:pPr>
    </w:p>
    <w:p w14:paraId="34493E28" w14:textId="6AFBEF00" w:rsidR="0078035B" w:rsidRPr="009F5339" w:rsidRDefault="000171B9" w:rsidP="000171B9">
      <w:pPr>
        <w:spacing w:line="276" w:lineRule="auto"/>
        <w:ind w:right="1901"/>
        <w:jc w:val="both"/>
        <w:rPr>
          <w:rFonts w:ascii="GT Haptik" w:hAnsi="GT Haptik" w:cstheme="majorHAnsi"/>
        </w:rPr>
      </w:pPr>
      <w:r>
        <w:rPr>
          <w:rFonts w:ascii="GT Haptik" w:hAnsi="GT Haptik" w:cstheme="majorHAnsi"/>
        </w:rPr>
        <w:tab/>
      </w:r>
      <w:r w:rsidR="0078035B" w:rsidRPr="009F5339">
        <w:rPr>
          <w:rFonts w:ascii="GT Haptik" w:hAnsi="GT Haptik" w:cstheme="majorHAnsi"/>
        </w:rPr>
        <w:t>Le stringhe alfanumeriche (</w:t>
      </w:r>
      <w:proofErr w:type="spellStart"/>
      <w:r w:rsidR="0078035B" w:rsidRPr="009F5339">
        <w:rPr>
          <w:rFonts w:ascii="GT Haptik" w:hAnsi="GT Haptik" w:cstheme="majorHAnsi"/>
        </w:rPr>
        <w:t>CodiceIstituto</w:t>
      </w:r>
      <w:proofErr w:type="spellEnd"/>
      <w:r w:rsidR="0078035B" w:rsidRPr="009F5339">
        <w:rPr>
          <w:rFonts w:ascii="GT Haptik" w:hAnsi="GT Haptik" w:cstheme="majorHAnsi"/>
        </w:rPr>
        <w:t xml:space="preserve">, </w:t>
      </w:r>
      <w:proofErr w:type="spellStart"/>
      <w:r w:rsidR="0078035B" w:rsidRPr="009F5339">
        <w:rPr>
          <w:rFonts w:ascii="GT Haptik" w:hAnsi="GT Haptik" w:cstheme="majorHAnsi"/>
        </w:rPr>
        <w:t>CodiceOggetto</w:t>
      </w:r>
      <w:proofErr w:type="spellEnd"/>
      <w:r w:rsidR="0078035B" w:rsidRPr="009F5339">
        <w:rPr>
          <w:rFonts w:ascii="GT Haptik" w:hAnsi="GT Haptik" w:cstheme="majorHAnsi"/>
        </w:rPr>
        <w:t xml:space="preserve">) non devono contenere il carattere di separazione “+”. Non sono accettati spazi all’interno dei </w:t>
      </w:r>
      <w:r w:rsidR="00574C0C" w:rsidRPr="009F5339">
        <w:rPr>
          <w:rFonts w:ascii="GT Haptik" w:hAnsi="GT Haptik" w:cstheme="majorHAnsi"/>
        </w:rPr>
        <w:t>C</w:t>
      </w:r>
      <w:r w:rsidR="0078035B" w:rsidRPr="009F5339">
        <w:rPr>
          <w:rFonts w:ascii="GT Haptik" w:hAnsi="GT Haptik" w:cstheme="majorHAnsi"/>
        </w:rPr>
        <w:t>odici.</w:t>
      </w:r>
    </w:p>
    <w:p w14:paraId="78E2603E" w14:textId="749C8493" w:rsidR="0078035B" w:rsidRPr="009F5339" w:rsidRDefault="0078035B" w:rsidP="000171B9">
      <w:pPr>
        <w:spacing w:line="276" w:lineRule="auto"/>
        <w:ind w:right="1901"/>
        <w:jc w:val="both"/>
        <w:rPr>
          <w:rFonts w:ascii="GT Haptik" w:hAnsi="GT Haptik" w:cstheme="majorHAnsi"/>
        </w:rPr>
      </w:pPr>
      <w:r w:rsidRPr="009F5339">
        <w:rPr>
          <w:rFonts w:ascii="GT Haptik" w:hAnsi="GT Haptik" w:cstheme="majorHAnsi"/>
        </w:rPr>
        <w:t xml:space="preserve">Lo zero </w:t>
      </w:r>
      <w:proofErr w:type="spellStart"/>
      <w:r w:rsidRPr="009F5339">
        <w:rPr>
          <w:rFonts w:ascii="GT Haptik" w:hAnsi="GT Haptik" w:cstheme="majorHAnsi"/>
        </w:rPr>
        <w:t>padding</w:t>
      </w:r>
      <w:proofErr w:type="spellEnd"/>
      <w:r w:rsidRPr="009F5339">
        <w:rPr>
          <w:rFonts w:ascii="GT Haptik" w:hAnsi="GT Haptik" w:cstheme="majorHAnsi"/>
        </w:rPr>
        <w:t xml:space="preserve"> dipende dal numero di risorse digitali complessivo. </w:t>
      </w:r>
    </w:p>
    <w:p w14:paraId="5E7395BE" w14:textId="10F8013A" w:rsidR="00574C0C" w:rsidRDefault="00574C0C" w:rsidP="000171B9">
      <w:pPr>
        <w:tabs>
          <w:tab w:val="left" w:pos="3744"/>
        </w:tabs>
        <w:spacing w:line="276" w:lineRule="auto"/>
        <w:ind w:right="1901"/>
        <w:jc w:val="both"/>
        <w:rPr>
          <w:rFonts w:ascii="GT Haptik" w:hAnsi="GT Haptik" w:cstheme="majorHAnsi"/>
          <w:b/>
          <w:color w:val="000000"/>
          <w:sz w:val="24"/>
          <w:szCs w:val="24"/>
        </w:rPr>
      </w:pPr>
    </w:p>
    <w:p w14:paraId="1553B7F5" w14:textId="77777777" w:rsidR="000171B9" w:rsidRPr="003C4822" w:rsidRDefault="000171B9" w:rsidP="000171B9">
      <w:pPr>
        <w:tabs>
          <w:tab w:val="left" w:pos="3744"/>
        </w:tabs>
        <w:spacing w:line="276" w:lineRule="auto"/>
        <w:ind w:right="1901"/>
        <w:jc w:val="both"/>
        <w:rPr>
          <w:rFonts w:ascii="GT Haptik" w:hAnsi="GT Haptik" w:cstheme="majorHAnsi"/>
          <w:b/>
          <w:color w:val="000000"/>
          <w:sz w:val="24"/>
          <w:szCs w:val="24"/>
        </w:rPr>
      </w:pPr>
    </w:p>
    <w:bookmarkStart w:id="140" w:name="_Toc103766032"/>
    <w:p w14:paraId="1F9310F4" w14:textId="5EF66B30" w:rsidR="0078035B" w:rsidRPr="000171B9" w:rsidRDefault="000171B9" w:rsidP="000171B9">
      <w:pPr>
        <w:pStyle w:val="Titolo2"/>
        <w:spacing w:before="0" w:after="160" w:line="276" w:lineRule="auto"/>
        <w:ind w:right="1901"/>
        <w:rPr>
          <w:rFonts w:ascii="GT Haptik Bold" w:hAnsi="GT Haptik Bold"/>
          <w:color w:val="2D489D"/>
          <w:sz w:val="40"/>
          <w:szCs w:val="28"/>
        </w:rPr>
      </w:pPr>
      <w:r w:rsidRPr="00EC014F">
        <w:rPr>
          <w:rStyle w:val="PidipaginaCarattere"/>
          <w:rFonts w:ascii="GT Haptik Bold" w:hAnsi="GT Haptik Bold" w:cstheme="minorHAnsi"/>
          <w:noProof/>
          <w:color w:val="404040" w:themeColor="text1" w:themeTint="BF"/>
          <w:sz w:val="44"/>
        </w:rPr>
        <mc:AlternateContent>
          <mc:Choice Requires="wps">
            <w:drawing>
              <wp:anchor distT="0" distB="0" distL="114300" distR="114300" simplePos="0" relativeHeight="251719680" behindDoc="0" locked="0" layoutInCell="1" allowOverlap="1" wp14:anchorId="367DF859" wp14:editId="3E9A8731">
                <wp:simplePos x="0" y="0"/>
                <wp:positionH relativeFrom="column">
                  <wp:posOffset>-1485900</wp:posOffset>
                </wp:positionH>
                <wp:positionV relativeFrom="paragraph">
                  <wp:posOffset>553085</wp:posOffset>
                </wp:positionV>
                <wp:extent cx="6400165" cy="0"/>
                <wp:effectExtent l="0" t="0" r="19685" b="19050"/>
                <wp:wrapNone/>
                <wp:docPr id="38" name="Connettore diritto 38"/>
                <wp:cNvGraphicFramePr/>
                <a:graphic xmlns:a="http://schemas.openxmlformats.org/drawingml/2006/main">
                  <a:graphicData uri="http://schemas.microsoft.com/office/word/2010/wordprocessingShape">
                    <wps:wsp>
                      <wps:cNvCnPr/>
                      <wps:spPr>
                        <a:xfrm>
                          <a:off x="0" y="0"/>
                          <a:ext cx="6400165"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6647FAD" id="Connettore diritto 38" o:spid="_x0000_s1026" style="position:absolute;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7pt,43.55pt" to="386.9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8/7AEAAC4EAAAOAAAAZHJzL2Uyb0RvYy54bWysU9tu2zAMfR+wfxD0vtjO2qA14vQhRvcy&#10;bMHWfYAiS7FQ3UBpsfP3o2TH3Q3DMOxFN55D8pDU9mE0mpwFBOVsQ6tVSYmw3HXKnhr65enxzR0l&#10;ITLbMe2saOhFBPqwe/1qO/harF3vdCeAoBMb6sE3tI/R10UReC8MCyvnhUWjdGBYxCucig7YgN6N&#10;LtZluSkGB50Hx0UI+NpORrrL/qUUPH6UMohIdEMxt5hXyOsxrcVuy+oTMN8rPqfB/iELw5TFoIur&#10;lkVGvoL6xZVRHFxwMq64M4WTUnGRNaCaqvxJzeeeeZG1YHGCX8oU/p9b/uF8AKK6hr7FTllmsEd7&#10;Z62I0YEgnQKFJ4JGrNTgQ42EvT3AfAv+AEn2KMGkHQWRMVf3slRXjJFwfNzclGW1uaWEX23FC9FD&#10;iO+EMyQdGqqVTcJZzc7vQ8RgCL1C0rO2ZMBxuy9vsanceMw/Ygefn/q5D8Fp1T0qrRM6wOm410DO&#10;DKdg3d7c3bdJDvr8AZYCtCz0Ey6bZpi2iE7qJ735FC9aTKl8EhIriAqrnHKeXbHE656rxQsiE0Vi&#10;Xgup/DNpxiaayPP8t8QFnSM6GxeiUdbB76LG8ZqqnPBX1ZPWJPvoukvufi4HDmUu4/yB0tR/f8/0&#10;l2+++wYAAP//AwBQSwMEFAAGAAgAAAAhAGq8UYvdAAAACgEAAA8AAABkcnMvZG93bnJldi54bWxM&#10;j0FOwzAQRfdI3MEaJDaoddoUEkKcqkLiAE05gBsPSag9jmK3NbdnEAtYzsz/f96vt8lZccE5jJ4U&#10;rJYZCKTOm5F6Be+Ht0UJIkRNRltPqOALA2yb25taV8ZfaY+XNvaCQyhUWsEQ41RJGboBnQ5LPyHx&#10;7cPPTkce516aWV853Fm5zrIn6fRI/GHQE74O2J3as2OM1H1isXE6PeaHfTjtxofStkrd36XdC4iI&#10;Kf6J4QefPdAw09GfyQRhFSzW+YbLRAVlsQLBiqLIn0EcfxeyqeX/Cs03AAAA//8DAFBLAQItABQA&#10;BgAIAAAAIQC2gziS/gAAAOEBAAATAAAAAAAAAAAAAAAAAAAAAABbQ29udGVudF9UeXBlc10ueG1s&#10;UEsBAi0AFAAGAAgAAAAhADj9If/WAAAAlAEAAAsAAAAAAAAAAAAAAAAALwEAAF9yZWxzLy5yZWxz&#10;UEsBAi0AFAAGAAgAAAAhAH88rz/sAQAALgQAAA4AAAAAAAAAAAAAAAAALgIAAGRycy9lMm9Eb2Mu&#10;eG1sUEsBAi0AFAAGAAgAAAAhAGq8UYvdAAAACgEAAA8AAAAAAAAAAAAAAAAARgQAAGRycy9kb3du&#10;cmV2LnhtbFBLBQYAAAAABAAEAPMAAABQBQAAAAA=&#10;" strokecolor="#2d489d" strokeweight="1.5pt">
                <v:stroke linestyle="thickThin"/>
              </v:line>
            </w:pict>
          </mc:Fallback>
        </mc:AlternateContent>
      </w:r>
      <w:r w:rsidR="009169D8" w:rsidRPr="000171B9">
        <w:rPr>
          <w:rFonts w:ascii="GT Haptik Bold" w:hAnsi="GT Haptik Bold"/>
          <w:color w:val="2D489D"/>
          <w:sz w:val="40"/>
          <w:szCs w:val="28"/>
        </w:rPr>
        <w:t xml:space="preserve">C. </w:t>
      </w:r>
      <w:r w:rsidR="0078035B" w:rsidRPr="000171B9">
        <w:rPr>
          <w:rFonts w:ascii="GT Haptik Bold" w:hAnsi="GT Haptik Bold"/>
          <w:color w:val="2D489D"/>
          <w:sz w:val="40"/>
          <w:szCs w:val="28"/>
        </w:rPr>
        <w:t>Esempi di nomenclatura</w:t>
      </w:r>
      <w:bookmarkEnd w:id="140"/>
    </w:p>
    <w:p w14:paraId="05952D0E" w14:textId="77777777" w:rsidR="000171B9" w:rsidRDefault="000171B9" w:rsidP="000171B9">
      <w:pPr>
        <w:tabs>
          <w:tab w:val="left" w:pos="3744"/>
        </w:tabs>
        <w:spacing w:line="276" w:lineRule="auto"/>
        <w:ind w:right="1901"/>
        <w:jc w:val="both"/>
        <w:rPr>
          <w:rFonts w:ascii="GT Haptik" w:hAnsi="GT Haptik" w:cstheme="majorHAnsi"/>
          <w:color w:val="000000"/>
        </w:rPr>
      </w:pPr>
    </w:p>
    <w:p w14:paraId="67FE1FCE" w14:textId="68C0F316" w:rsidR="0078035B" w:rsidRPr="009B7612" w:rsidRDefault="0078035B" w:rsidP="008C036B">
      <w:pPr>
        <w:tabs>
          <w:tab w:val="left" w:pos="3744"/>
        </w:tabs>
        <w:spacing w:line="276" w:lineRule="auto"/>
        <w:ind w:right="1901"/>
        <w:jc w:val="both"/>
        <w:rPr>
          <w:rFonts w:ascii="GT Haptik" w:hAnsi="GT Haptik" w:cstheme="majorHAnsi"/>
          <w:color w:val="000000"/>
        </w:rPr>
      </w:pPr>
      <w:r w:rsidRPr="009B7612">
        <w:rPr>
          <w:rFonts w:ascii="GT Haptik" w:hAnsi="GT Haptik" w:cstheme="majorHAnsi"/>
          <w:color w:val="000000"/>
        </w:rPr>
        <w:t>Un esempio di ambito archivistico</w:t>
      </w:r>
      <w:r w:rsidR="00574C0C" w:rsidRPr="009B7612">
        <w:rPr>
          <w:rFonts w:ascii="GT Haptik" w:hAnsi="GT Haptik" w:cstheme="majorHAnsi"/>
          <w:color w:val="000000"/>
        </w:rPr>
        <w:t xml:space="preserve"> può essere il seguente</w:t>
      </w:r>
      <w:r w:rsidRPr="009B7612">
        <w:rPr>
          <w:rFonts w:ascii="GT Haptik" w:hAnsi="GT Haptik" w:cstheme="majorHAnsi"/>
        </w:rPr>
        <w:t>:</w:t>
      </w:r>
    </w:p>
    <w:p w14:paraId="1B170066" w14:textId="1320999E" w:rsidR="0078035B" w:rsidRPr="009B7612" w:rsidRDefault="0078035B" w:rsidP="008C036B">
      <w:pPr>
        <w:numPr>
          <w:ilvl w:val="0"/>
          <w:numId w:val="18"/>
        </w:numPr>
        <w:pBdr>
          <w:top w:val="nil"/>
          <w:left w:val="nil"/>
          <w:bottom w:val="nil"/>
          <w:right w:val="nil"/>
          <w:between w:val="nil"/>
        </w:pBdr>
        <w:spacing w:line="276" w:lineRule="auto"/>
        <w:ind w:right="1901"/>
        <w:jc w:val="both"/>
        <w:rPr>
          <w:rFonts w:ascii="GT Haptik" w:hAnsi="GT Haptik" w:cstheme="majorBidi"/>
          <w:color w:val="000000"/>
        </w:rPr>
      </w:pPr>
      <w:r w:rsidRPr="009B7612">
        <w:rPr>
          <w:rFonts w:ascii="GT Haptik" w:hAnsi="GT Haptik" w:cstheme="majorBidi"/>
          <w:color w:val="000000"/>
        </w:rPr>
        <w:t>Codice</w:t>
      </w:r>
      <w:r w:rsidR="00574C0C" w:rsidRPr="009B7612">
        <w:rPr>
          <w:rFonts w:ascii="GT Haptik" w:hAnsi="GT Haptik" w:cstheme="majorBidi"/>
          <w:color w:val="000000"/>
        </w:rPr>
        <w:t xml:space="preserve"> </w:t>
      </w:r>
      <w:r w:rsidRPr="009B7612">
        <w:rPr>
          <w:rFonts w:ascii="GT Haptik" w:hAnsi="GT Haptik" w:cstheme="majorBidi"/>
          <w:color w:val="000000"/>
        </w:rPr>
        <w:t>Istituto</w:t>
      </w:r>
      <w:r w:rsidR="00574C0C" w:rsidRPr="009B7612">
        <w:rPr>
          <w:rFonts w:ascii="GT Haptik" w:hAnsi="GT Haptik" w:cstheme="majorBidi"/>
          <w:color w:val="000000"/>
        </w:rPr>
        <w:t xml:space="preserve"> </w:t>
      </w:r>
      <w:r w:rsidRPr="009B7612">
        <w:rPr>
          <w:rFonts w:ascii="GT Haptik" w:hAnsi="GT Haptik" w:cstheme="majorBidi"/>
          <w:color w:val="000000"/>
        </w:rPr>
        <w:t>=</w:t>
      </w:r>
      <w:r w:rsidR="00574C0C" w:rsidRPr="009B7612">
        <w:rPr>
          <w:rFonts w:ascii="GT Haptik" w:hAnsi="GT Haptik" w:cstheme="majorBidi"/>
          <w:color w:val="000000"/>
        </w:rPr>
        <w:t xml:space="preserve"> </w:t>
      </w:r>
      <w:r w:rsidRPr="009B7612">
        <w:rPr>
          <w:rFonts w:ascii="GT Haptik" w:hAnsi="GT Haptik" w:cstheme="majorBidi"/>
          <w:b/>
          <w:bCs/>
          <w:color w:val="000000"/>
        </w:rPr>
        <w:t>IT-MC0238</w:t>
      </w:r>
      <w:r w:rsidR="00574C0C" w:rsidRPr="009B7612">
        <w:rPr>
          <w:rFonts w:ascii="GT Haptik" w:hAnsi="GT Haptik" w:cstheme="majorBidi"/>
          <w:color w:val="000000"/>
          <w:vertAlign w:val="superscript"/>
        </w:rPr>
        <w:footnoteReference w:id="45"/>
      </w:r>
    </w:p>
    <w:p w14:paraId="5C77055F" w14:textId="68FE1FE0" w:rsidR="0078035B" w:rsidRPr="009B7612" w:rsidRDefault="0078035B" w:rsidP="008C036B">
      <w:pPr>
        <w:numPr>
          <w:ilvl w:val="0"/>
          <w:numId w:val="18"/>
        </w:numPr>
        <w:pBdr>
          <w:top w:val="nil"/>
          <w:left w:val="nil"/>
          <w:bottom w:val="nil"/>
          <w:right w:val="nil"/>
          <w:between w:val="nil"/>
        </w:pBdr>
        <w:spacing w:line="276" w:lineRule="auto"/>
        <w:ind w:right="1901"/>
        <w:jc w:val="both"/>
        <w:rPr>
          <w:rFonts w:ascii="GT Haptik" w:hAnsi="GT Haptik" w:cstheme="majorHAnsi"/>
          <w:color w:val="000000"/>
        </w:rPr>
      </w:pPr>
      <w:r w:rsidRPr="009B7612">
        <w:rPr>
          <w:rFonts w:ascii="GT Haptik" w:hAnsi="GT Haptik" w:cstheme="majorHAnsi"/>
          <w:color w:val="000000"/>
        </w:rPr>
        <w:t>Codice</w:t>
      </w:r>
      <w:r w:rsidR="00574C0C" w:rsidRPr="009B7612">
        <w:rPr>
          <w:rFonts w:ascii="GT Haptik" w:hAnsi="GT Haptik" w:cstheme="majorHAnsi"/>
          <w:color w:val="000000"/>
        </w:rPr>
        <w:t xml:space="preserve"> </w:t>
      </w:r>
      <w:r w:rsidRPr="009B7612">
        <w:rPr>
          <w:rFonts w:ascii="GT Haptik" w:hAnsi="GT Haptik" w:cstheme="majorHAnsi"/>
          <w:color w:val="000000"/>
        </w:rPr>
        <w:t>Oggetto</w:t>
      </w:r>
      <w:r w:rsidR="00574C0C" w:rsidRPr="009B7612">
        <w:rPr>
          <w:rFonts w:ascii="GT Haptik" w:hAnsi="GT Haptik" w:cstheme="majorHAnsi"/>
          <w:color w:val="000000"/>
        </w:rPr>
        <w:t xml:space="preserve"> </w:t>
      </w:r>
      <w:r w:rsidRPr="009B7612">
        <w:rPr>
          <w:rFonts w:ascii="GT Haptik" w:hAnsi="GT Haptik" w:cstheme="majorHAnsi"/>
          <w:color w:val="000000"/>
        </w:rPr>
        <w:t>=</w:t>
      </w:r>
      <w:r w:rsidR="00450D25" w:rsidRPr="009B7612">
        <w:rPr>
          <w:rFonts w:ascii="GT Haptik" w:hAnsi="GT Haptik" w:cstheme="majorHAnsi"/>
          <w:color w:val="000000"/>
        </w:rPr>
        <w:t xml:space="preserve"> </w:t>
      </w:r>
      <w:r w:rsidRPr="009B7612">
        <w:rPr>
          <w:rFonts w:ascii="GT Haptik" w:hAnsi="GT Haptik" w:cstheme="majorHAnsi"/>
          <w:b/>
          <w:color w:val="000000"/>
        </w:rPr>
        <w:t>00000213</w:t>
      </w:r>
    </w:p>
    <w:p w14:paraId="5D15EFD1" w14:textId="13EEF1AC" w:rsidR="0078035B" w:rsidRPr="009B7612" w:rsidRDefault="0078035B" w:rsidP="008C036B">
      <w:pPr>
        <w:numPr>
          <w:ilvl w:val="0"/>
          <w:numId w:val="18"/>
        </w:numPr>
        <w:pBdr>
          <w:top w:val="nil"/>
          <w:left w:val="nil"/>
          <w:bottom w:val="nil"/>
          <w:right w:val="nil"/>
          <w:between w:val="nil"/>
        </w:pBdr>
        <w:spacing w:line="276" w:lineRule="auto"/>
        <w:ind w:right="1901"/>
        <w:jc w:val="both"/>
        <w:rPr>
          <w:rFonts w:ascii="GT Haptik" w:hAnsi="GT Haptik" w:cstheme="majorHAnsi"/>
          <w:color w:val="000000"/>
        </w:rPr>
      </w:pPr>
      <w:r w:rsidRPr="009B7612">
        <w:rPr>
          <w:rFonts w:ascii="GT Haptik" w:hAnsi="GT Haptik" w:cstheme="majorHAnsi"/>
          <w:color w:val="000000"/>
        </w:rPr>
        <w:t>Numero</w:t>
      </w:r>
      <w:r w:rsidR="00574C0C" w:rsidRPr="009B7612">
        <w:rPr>
          <w:rFonts w:ascii="GT Haptik" w:hAnsi="GT Haptik" w:cstheme="majorHAnsi"/>
          <w:color w:val="000000"/>
        </w:rPr>
        <w:t xml:space="preserve"> </w:t>
      </w:r>
      <w:r w:rsidRPr="009B7612">
        <w:rPr>
          <w:rFonts w:ascii="GT Haptik" w:hAnsi="GT Haptik" w:cstheme="majorHAnsi"/>
          <w:color w:val="000000"/>
        </w:rPr>
        <w:t>Progressivo</w:t>
      </w:r>
      <w:r w:rsidR="00574C0C" w:rsidRPr="009B7612">
        <w:rPr>
          <w:rFonts w:ascii="GT Haptik" w:hAnsi="GT Haptik" w:cstheme="majorHAnsi"/>
          <w:color w:val="000000"/>
        </w:rPr>
        <w:t xml:space="preserve"> </w:t>
      </w:r>
      <w:r w:rsidRPr="009B7612">
        <w:rPr>
          <w:rFonts w:ascii="GT Haptik" w:hAnsi="GT Haptik" w:cstheme="majorHAnsi"/>
          <w:color w:val="000000"/>
        </w:rPr>
        <w:t>=</w:t>
      </w:r>
      <w:r w:rsidR="00574C0C" w:rsidRPr="009B7612">
        <w:rPr>
          <w:rFonts w:ascii="GT Haptik" w:hAnsi="GT Haptik" w:cstheme="majorHAnsi"/>
          <w:color w:val="000000"/>
        </w:rPr>
        <w:t xml:space="preserve"> </w:t>
      </w:r>
      <w:r w:rsidRPr="009B7612">
        <w:rPr>
          <w:rFonts w:ascii="GT Haptik" w:hAnsi="GT Haptik" w:cstheme="majorHAnsi"/>
          <w:b/>
          <w:color w:val="000000"/>
        </w:rPr>
        <w:t xml:space="preserve">00001 </w:t>
      </w:r>
    </w:p>
    <w:p w14:paraId="2D9E0AC1" w14:textId="5A23916F" w:rsidR="0078035B" w:rsidRPr="009B7612" w:rsidRDefault="0078035B" w:rsidP="008C036B">
      <w:pPr>
        <w:numPr>
          <w:ilvl w:val="0"/>
          <w:numId w:val="18"/>
        </w:numPr>
        <w:pBdr>
          <w:top w:val="nil"/>
          <w:left w:val="nil"/>
          <w:bottom w:val="nil"/>
          <w:right w:val="nil"/>
          <w:between w:val="nil"/>
        </w:pBdr>
        <w:spacing w:line="276" w:lineRule="auto"/>
        <w:ind w:right="1901"/>
        <w:jc w:val="both"/>
        <w:rPr>
          <w:rFonts w:ascii="GT Haptik" w:hAnsi="GT Haptik" w:cstheme="majorHAnsi"/>
          <w:color w:val="000000"/>
        </w:rPr>
      </w:pPr>
      <w:r w:rsidRPr="009B7612">
        <w:rPr>
          <w:rFonts w:ascii="GT Haptik" w:hAnsi="GT Haptik" w:cstheme="majorHAnsi"/>
          <w:color w:val="000000"/>
        </w:rPr>
        <w:t>Estensione del file</w:t>
      </w:r>
      <w:r w:rsidR="00574C0C" w:rsidRPr="009B7612">
        <w:rPr>
          <w:rFonts w:ascii="GT Haptik" w:hAnsi="GT Haptik" w:cstheme="majorHAnsi"/>
          <w:color w:val="000000"/>
        </w:rPr>
        <w:t xml:space="preserve"> </w:t>
      </w:r>
      <w:r w:rsidRPr="009B7612">
        <w:rPr>
          <w:rFonts w:ascii="GT Haptik" w:hAnsi="GT Haptik" w:cstheme="majorHAnsi"/>
          <w:color w:val="000000"/>
        </w:rPr>
        <w:t>=</w:t>
      </w:r>
      <w:r w:rsidR="00574C0C" w:rsidRPr="009B7612">
        <w:rPr>
          <w:rFonts w:ascii="GT Haptik" w:hAnsi="GT Haptik" w:cstheme="majorHAnsi"/>
          <w:color w:val="000000"/>
        </w:rPr>
        <w:t xml:space="preserve"> </w:t>
      </w:r>
      <w:r w:rsidRPr="009B7612">
        <w:rPr>
          <w:rFonts w:ascii="GT Haptik" w:hAnsi="GT Haptik" w:cstheme="majorHAnsi"/>
          <w:b/>
          <w:color w:val="000000"/>
        </w:rPr>
        <w:t>.</w:t>
      </w:r>
      <w:proofErr w:type="spellStart"/>
      <w:r w:rsidRPr="009B7612">
        <w:rPr>
          <w:rFonts w:ascii="GT Haptik" w:hAnsi="GT Haptik" w:cstheme="majorHAnsi"/>
          <w:b/>
          <w:color w:val="000000"/>
        </w:rPr>
        <w:t>jpg</w:t>
      </w:r>
      <w:proofErr w:type="spellEnd"/>
    </w:p>
    <w:p w14:paraId="132CFF63" w14:textId="0D55F47C" w:rsidR="003154BE" w:rsidRPr="009B7612" w:rsidRDefault="0078035B" w:rsidP="008C036B">
      <w:pPr>
        <w:pBdr>
          <w:top w:val="nil"/>
          <w:left w:val="nil"/>
          <w:bottom w:val="nil"/>
          <w:right w:val="nil"/>
          <w:between w:val="nil"/>
        </w:pBdr>
        <w:spacing w:line="276" w:lineRule="auto"/>
        <w:ind w:right="1901"/>
        <w:jc w:val="both"/>
        <w:rPr>
          <w:rFonts w:ascii="GT Haptik" w:hAnsi="GT Haptik" w:cstheme="majorHAnsi"/>
        </w:rPr>
      </w:pPr>
      <w:r w:rsidRPr="009B7612">
        <w:rPr>
          <w:rFonts w:ascii="GT Haptik" w:hAnsi="GT Haptik" w:cstheme="majorHAnsi"/>
        </w:rPr>
        <w:t>Pertanto</w:t>
      </w:r>
      <w:r w:rsidR="00574C0C" w:rsidRPr="009B7612">
        <w:rPr>
          <w:rFonts w:ascii="GT Haptik" w:hAnsi="GT Haptik" w:cstheme="majorHAnsi"/>
        </w:rPr>
        <w:t>,</w:t>
      </w:r>
      <w:r w:rsidRPr="009B7612">
        <w:rPr>
          <w:rFonts w:ascii="GT Haptik" w:hAnsi="GT Haptik" w:cstheme="majorHAnsi"/>
        </w:rPr>
        <w:t xml:space="preserve"> il nome risultante sarà</w:t>
      </w:r>
      <w:r w:rsidR="00574C0C" w:rsidRPr="009B7612">
        <w:rPr>
          <w:rFonts w:ascii="GT Haptik" w:hAnsi="GT Haptik" w:cstheme="majorHAnsi"/>
        </w:rPr>
        <w:t>:</w:t>
      </w:r>
      <w:r w:rsidRPr="009B7612">
        <w:rPr>
          <w:rFonts w:ascii="GT Haptik" w:hAnsi="GT Haptik" w:cstheme="majorHAnsi"/>
        </w:rPr>
        <w:t xml:space="preserve"> IT-MC0238+00000213+00001.jpg</w:t>
      </w:r>
    </w:p>
    <w:p w14:paraId="58E6A499" w14:textId="77777777" w:rsidR="0044609F" w:rsidRPr="009B7612" w:rsidRDefault="0044609F" w:rsidP="008C036B">
      <w:pPr>
        <w:tabs>
          <w:tab w:val="left" w:pos="3744"/>
        </w:tabs>
        <w:spacing w:line="276" w:lineRule="auto"/>
        <w:ind w:right="1901"/>
        <w:jc w:val="both"/>
        <w:rPr>
          <w:rFonts w:ascii="GT Haptik" w:hAnsi="GT Haptik" w:cstheme="majorHAnsi"/>
        </w:rPr>
      </w:pPr>
    </w:p>
    <w:p w14:paraId="648A75DE" w14:textId="78907508" w:rsidR="0078035B" w:rsidRPr="009B7612" w:rsidRDefault="00574C0C" w:rsidP="008C036B">
      <w:pPr>
        <w:tabs>
          <w:tab w:val="left" w:pos="3744"/>
        </w:tabs>
        <w:spacing w:line="276" w:lineRule="auto"/>
        <w:ind w:right="1901"/>
        <w:jc w:val="both"/>
        <w:rPr>
          <w:rFonts w:ascii="GT Haptik" w:hAnsi="GT Haptik" w:cstheme="majorHAnsi"/>
        </w:rPr>
      </w:pPr>
      <w:r w:rsidRPr="009B7612">
        <w:rPr>
          <w:rFonts w:ascii="GT Haptik" w:hAnsi="GT Haptik" w:cstheme="majorHAnsi"/>
        </w:rPr>
        <w:t>Un a</w:t>
      </w:r>
      <w:r w:rsidR="0078035B" w:rsidRPr="009B7612">
        <w:rPr>
          <w:rFonts w:ascii="GT Haptik" w:hAnsi="GT Haptik" w:cstheme="majorHAnsi"/>
        </w:rPr>
        <w:t xml:space="preserve">ltro </w:t>
      </w:r>
      <w:r w:rsidR="0078035B" w:rsidRPr="009B7612">
        <w:rPr>
          <w:rFonts w:ascii="GT Haptik" w:hAnsi="GT Haptik" w:cstheme="majorHAnsi"/>
          <w:color w:val="000000"/>
        </w:rPr>
        <w:t>esempio</w:t>
      </w:r>
      <w:r w:rsidRPr="009B7612">
        <w:rPr>
          <w:rFonts w:ascii="GT Haptik" w:hAnsi="GT Haptik" w:cstheme="majorHAnsi"/>
          <w:color w:val="000000"/>
        </w:rPr>
        <w:t>,</w:t>
      </w:r>
      <w:r w:rsidR="0078035B" w:rsidRPr="009B7612">
        <w:rPr>
          <w:rFonts w:ascii="GT Haptik" w:hAnsi="GT Haptik" w:cstheme="majorHAnsi"/>
          <w:color w:val="000000"/>
        </w:rPr>
        <w:t xml:space="preserve"> con </w:t>
      </w:r>
      <w:proofErr w:type="spellStart"/>
      <w:r w:rsidR="0078035B" w:rsidRPr="009B7612">
        <w:rPr>
          <w:rFonts w:ascii="GT Haptik" w:hAnsi="GT Haptik" w:cstheme="majorHAnsi"/>
          <w:color w:val="000000"/>
        </w:rPr>
        <w:t>encoding</w:t>
      </w:r>
      <w:proofErr w:type="spellEnd"/>
      <w:r w:rsidR="0078035B" w:rsidRPr="009B7612">
        <w:rPr>
          <w:rFonts w:ascii="GT Haptik" w:hAnsi="GT Haptik" w:cstheme="majorHAnsi"/>
          <w:color w:val="000000"/>
        </w:rPr>
        <w:t xml:space="preserve"> del codice oggetto</w:t>
      </w:r>
      <w:r w:rsidRPr="009B7612">
        <w:rPr>
          <w:rFonts w:ascii="GT Haptik" w:hAnsi="GT Haptik" w:cstheme="majorHAnsi"/>
          <w:color w:val="000000"/>
        </w:rPr>
        <w:t>, può essere il seguente</w:t>
      </w:r>
      <w:r w:rsidR="0078035B" w:rsidRPr="009B7612">
        <w:rPr>
          <w:rFonts w:ascii="GT Haptik" w:hAnsi="GT Haptik" w:cstheme="majorHAnsi"/>
          <w:color w:val="000000"/>
        </w:rPr>
        <w:t>:</w:t>
      </w:r>
    </w:p>
    <w:p w14:paraId="2ED8C3C1" w14:textId="2DB4FB7C" w:rsidR="0078035B" w:rsidRPr="009B7612" w:rsidRDefault="0078035B" w:rsidP="008C036B">
      <w:pPr>
        <w:numPr>
          <w:ilvl w:val="0"/>
          <w:numId w:val="19"/>
        </w:numPr>
        <w:pBdr>
          <w:top w:val="nil"/>
          <w:left w:val="nil"/>
          <w:bottom w:val="nil"/>
          <w:right w:val="nil"/>
          <w:between w:val="nil"/>
        </w:pBdr>
        <w:spacing w:line="276" w:lineRule="auto"/>
        <w:ind w:right="1901"/>
        <w:jc w:val="both"/>
        <w:rPr>
          <w:rFonts w:ascii="GT Haptik" w:hAnsi="GT Haptik" w:cstheme="majorHAnsi"/>
          <w:color w:val="000000"/>
        </w:rPr>
      </w:pPr>
      <w:r w:rsidRPr="009B7612">
        <w:rPr>
          <w:rFonts w:ascii="GT Haptik" w:hAnsi="GT Haptik" w:cstheme="majorHAnsi"/>
          <w:color w:val="000000"/>
        </w:rPr>
        <w:t>Codice</w:t>
      </w:r>
      <w:r w:rsidR="00574C0C" w:rsidRPr="009B7612">
        <w:rPr>
          <w:rFonts w:ascii="GT Haptik" w:hAnsi="GT Haptik" w:cstheme="majorHAnsi"/>
          <w:color w:val="000000"/>
        </w:rPr>
        <w:t xml:space="preserve"> </w:t>
      </w:r>
      <w:r w:rsidRPr="009B7612">
        <w:rPr>
          <w:rFonts w:ascii="GT Haptik" w:hAnsi="GT Haptik" w:cstheme="majorHAnsi"/>
          <w:color w:val="000000"/>
        </w:rPr>
        <w:t>Istituto</w:t>
      </w:r>
      <w:r w:rsidR="00574C0C" w:rsidRPr="009B7612">
        <w:rPr>
          <w:rFonts w:ascii="GT Haptik" w:hAnsi="GT Haptik" w:cstheme="majorHAnsi"/>
          <w:color w:val="000000"/>
        </w:rPr>
        <w:t xml:space="preserve"> </w:t>
      </w:r>
      <w:r w:rsidRPr="009B7612">
        <w:rPr>
          <w:rFonts w:ascii="GT Haptik" w:hAnsi="GT Haptik" w:cstheme="majorHAnsi"/>
          <w:color w:val="000000"/>
        </w:rPr>
        <w:t>=</w:t>
      </w:r>
      <w:r w:rsidR="00574C0C" w:rsidRPr="009B7612">
        <w:rPr>
          <w:rFonts w:ascii="GT Haptik" w:hAnsi="GT Haptik" w:cstheme="majorHAnsi"/>
          <w:color w:val="000000"/>
        </w:rPr>
        <w:t xml:space="preserve"> </w:t>
      </w:r>
      <w:r w:rsidRPr="009B7612">
        <w:rPr>
          <w:rFonts w:ascii="GT Haptik" w:hAnsi="GT Haptik" w:cstheme="majorHAnsi"/>
          <w:b/>
          <w:color w:val="000000"/>
        </w:rPr>
        <w:t>IT-MC0238</w:t>
      </w:r>
    </w:p>
    <w:p w14:paraId="4CDA917D" w14:textId="6D416210" w:rsidR="0078035B" w:rsidRPr="009B7612" w:rsidRDefault="0078035B" w:rsidP="008C036B">
      <w:pPr>
        <w:numPr>
          <w:ilvl w:val="0"/>
          <w:numId w:val="19"/>
        </w:numPr>
        <w:pBdr>
          <w:top w:val="nil"/>
          <w:left w:val="nil"/>
          <w:bottom w:val="nil"/>
          <w:right w:val="nil"/>
          <w:between w:val="nil"/>
        </w:pBdr>
        <w:spacing w:line="276" w:lineRule="auto"/>
        <w:ind w:right="1901"/>
        <w:jc w:val="both"/>
        <w:rPr>
          <w:rFonts w:ascii="GT Haptik" w:hAnsi="GT Haptik" w:cstheme="majorHAnsi"/>
          <w:color w:val="000000"/>
        </w:rPr>
      </w:pPr>
      <w:r w:rsidRPr="009B7612">
        <w:rPr>
          <w:rFonts w:ascii="GT Haptik" w:hAnsi="GT Haptik" w:cstheme="majorHAnsi"/>
          <w:color w:val="000000"/>
        </w:rPr>
        <w:t>Codice</w:t>
      </w:r>
      <w:r w:rsidR="00574C0C" w:rsidRPr="009B7612">
        <w:rPr>
          <w:rFonts w:ascii="GT Haptik" w:hAnsi="GT Haptik" w:cstheme="majorHAnsi"/>
          <w:color w:val="000000"/>
        </w:rPr>
        <w:t xml:space="preserve"> </w:t>
      </w:r>
      <w:r w:rsidRPr="009B7612">
        <w:rPr>
          <w:rFonts w:ascii="GT Haptik" w:hAnsi="GT Haptik" w:cstheme="majorHAnsi"/>
          <w:color w:val="000000"/>
        </w:rPr>
        <w:t>Oggetto</w:t>
      </w:r>
      <w:r w:rsidR="00574C0C" w:rsidRPr="009B7612">
        <w:rPr>
          <w:rFonts w:ascii="GT Haptik" w:hAnsi="GT Haptik" w:cstheme="majorHAnsi"/>
          <w:color w:val="000000"/>
        </w:rPr>
        <w:t xml:space="preserve"> </w:t>
      </w:r>
      <w:r w:rsidRPr="009B7612">
        <w:rPr>
          <w:rFonts w:ascii="GT Haptik" w:hAnsi="GT Haptik" w:cstheme="majorHAnsi"/>
          <w:color w:val="000000"/>
        </w:rPr>
        <w:t xml:space="preserve">= </w:t>
      </w:r>
      <w:r w:rsidRPr="009B7612">
        <w:rPr>
          <w:rFonts w:ascii="GT Haptik" w:hAnsi="GT Haptik" w:cstheme="majorHAnsi"/>
          <w:b/>
        </w:rPr>
        <w:t>Anagrafe_Registri_</w:t>
      </w:r>
      <w:r w:rsidRPr="009B7612">
        <w:rPr>
          <w:rFonts w:ascii="GT Haptik" w:hAnsi="GT Haptik" w:cstheme="majorHAnsi"/>
          <w:b/>
          <w:color w:val="000000"/>
        </w:rPr>
        <w:t>00000213</w:t>
      </w:r>
      <w:r w:rsidRPr="009B7612">
        <w:rPr>
          <w:rFonts w:ascii="GT Haptik" w:hAnsi="GT Haptik" w:cstheme="majorHAnsi"/>
          <w:color w:val="000000"/>
        </w:rPr>
        <w:t xml:space="preserve"> </w:t>
      </w:r>
      <w:r w:rsidR="00014A4D" w:rsidRPr="009B7612">
        <w:rPr>
          <w:rFonts w:ascii="GT Haptik" w:hAnsi="GT Haptik" w:cstheme="majorHAnsi"/>
          <w:color w:val="000000"/>
        </w:rPr>
        <w:t>(s</w:t>
      </w:r>
      <w:r w:rsidRPr="009B7612">
        <w:rPr>
          <w:rFonts w:ascii="GT Haptik" w:hAnsi="GT Haptik" w:cstheme="majorHAnsi"/>
          <w:color w:val="000000"/>
        </w:rPr>
        <w:t xml:space="preserve">egnatura dell’unità modificata per essere URI </w:t>
      </w:r>
      <w:proofErr w:type="spellStart"/>
      <w:r w:rsidRPr="009B7612">
        <w:rPr>
          <w:rFonts w:ascii="GT Haptik" w:hAnsi="GT Haptik" w:cstheme="majorHAnsi"/>
          <w:color w:val="000000"/>
        </w:rPr>
        <w:t>compliant</w:t>
      </w:r>
      <w:proofErr w:type="spellEnd"/>
      <w:r w:rsidRPr="009B7612">
        <w:rPr>
          <w:rFonts w:ascii="GT Haptik" w:hAnsi="GT Haptik" w:cstheme="majorHAnsi"/>
          <w:color w:val="000000"/>
        </w:rPr>
        <w:t xml:space="preserve"> in cui lo spazio è sosti</w:t>
      </w:r>
      <w:r w:rsidRPr="009B7612">
        <w:rPr>
          <w:rFonts w:ascii="GT Haptik" w:hAnsi="GT Haptik" w:cstheme="majorHAnsi"/>
        </w:rPr>
        <w:t>tuito dal carattere</w:t>
      </w:r>
      <w:r w:rsidR="00014A4D" w:rsidRPr="009B7612">
        <w:rPr>
          <w:rFonts w:ascii="GT Haptik" w:hAnsi="GT Haptik" w:cstheme="majorHAnsi"/>
        </w:rPr>
        <w:t xml:space="preserve"> “_”</w:t>
      </w:r>
      <w:r w:rsidR="00676E78" w:rsidRPr="009B7612">
        <w:rPr>
          <w:rFonts w:ascii="GT Haptik" w:hAnsi="GT Haptik" w:cstheme="majorHAnsi"/>
        </w:rPr>
        <w:t xml:space="preserve"> [underscore]</w:t>
      </w:r>
      <w:r w:rsidR="00014A4D" w:rsidRPr="009B7612">
        <w:rPr>
          <w:rFonts w:ascii="GT Haptik" w:hAnsi="GT Haptik" w:cstheme="majorHAnsi"/>
        </w:rPr>
        <w:t>)</w:t>
      </w:r>
    </w:p>
    <w:p w14:paraId="780C4219" w14:textId="77B2BB07" w:rsidR="0078035B" w:rsidRPr="009B7612" w:rsidRDefault="0078035B" w:rsidP="008C036B">
      <w:pPr>
        <w:numPr>
          <w:ilvl w:val="0"/>
          <w:numId w:val="19"/>
        </w:numPr>
        <w:pBdr>
          <w:top w:val="nil"/>
          <w:left w:val="nil"/>
          <w:bottom w:val="nil"/>
          <w:right w:val="nil"/>
          <w:between w:val="nil"/>
        </w:pBdr>
        <w:spacing w:line="276" w:lineRule="auto"/>
        <w:ind w:right="1901"/>
        <w:jc w:val="both"/>
        <w:rPr>
          <w:rFonts w:ascii="GT Haptik" w:hAnsi="GT Haptik" w:cstheme="majorHAnsi"/>
          <w:color w:val="000000"/>
        </w:rPr>
      </w:pPr>
      <w:r w:rsidRPr="009B7612">
        <w:rPr>
          <w:rFonts w:ascii="GT Haptik" w:hAnsi="GT Haptik" w:cstheme="majorHAnsi"/>
          <w:color w:val="000000"/>
        </w:rPr>
        <w:t>Numero</w:t>
      </w:r>
      <w:r w:rsidR="00014A4D" w:rsidRPr="009B7612">
        <w:rPr>
          <w:rFonts w:ascii="GT Haptik" w:hAnsi="GT Haptik" w:cstheme="majorHAnsi"/>
          <w:color w:val="000000"/>
        </w:rPr>
        <w:t xml:space="preserve"> </w:t>
      </w:r>
      <w:r w:rsidRPr="009B7612">
        <w:rPr>
          <w:rFonts w:ascii="GT Haptik" w:hAnsi="GT Haptik" w:cstheme="majorHAnsi"/>
          <w:color w:val="000000"/>
        </w:rPr>
        <w:t>Progressivo</w:t>
      </w:r>
      <w:r w:rsidR="00574C0C" w:rsidRPr="009B7612">
        <w:rPr>
          <w:rFonts w:ascii="GT Haptik" w:hAnsi="GT Haptik" w:cstheme="majorHAnsi"/>
          <w:color w:val="000000"/>
        </w:rPr>
        <w:t xml:space="preserve"> </w:t>
      </w:r>
      <w:r w:rsidRPr="009B7612">
        <w:rPr>
          <w:rFonts w:ascii="GT Haptik" w:hAnsi="GT Haptik" w:cstheme="majorHAnsi"/>
          <w:color w:val="000000"/>
        </w:rPr>
        <w:t>=</w:t>
      </w:r>
      <w:r w:rsidR="00574C0C" w:rsidRPr="009B7612">
        <w:rPr>
          <w:rFonts w:ascii="GT Haptik" w:hAnsi="GT Haptik" w:cstheme="majorHAnsi"/>
          <w:color w:val="000000"/>
        </w:rPr>
        <w:t xml:space="preserve"> </w:t>
      </w:r>
      <w:r w:rsidRPr="009B7612">
        <w:rPr>
          <w:rFonts w:ascii="GT Haptik" w:hAnsi="GT Haptik" w:cstheme="majorHAnsi"/>
          <w:b/>
          <w:color w:val="000000"/>
        </w:rPr>
        <w:t>00001</w:t>
      </w:r>
    </w:p>
    <w:p w14:paraId="0950A32F" w14:textId="77777777" w:rsidR="0078035B" w:rsidRPr="009B7612" w:rsidRDefault="0078035B" w:rsidP="008C036B">
      <w:pPr>
        <w:numPr>
          <w:ilvl w:val="0"/>
          <w:numId w:val="19"/>
        </w:numPr>
        <w:pBdr>
          <w:top w:val="nil"/>
          <w:left w:val="nil"/>
          <w:bottom w:val="nil"/>
          <w:right w:val="nil"/>
          <w:between w:val="nil"/>
        </w:pBdr>
        <w:spacing w:line="276" w:lineRule="auto"/>
        <w:ind w:right="1901"/>
        <w:jc w:val="both"/>
        <w:rPr>
          <w:rFonts w:ascii="GT Haptik" w:hAnsi="GT Haptik" w:cstheme="majorHAnsi"/>
          <w:color w:val="000000"/>
        </w:rPr>
      </w:pPr>
      <w:r w:rsidRPr="009B7612">
        <w:rPr>
          <w:rFonts w:ascii="GT Haptik" w:hAnsi="GT Haptik" w:cstheme="majorHAnsi"/>
          <w:color w:val="000000"/>
        </w:rPr>
        <w:lastRenderedPageBreak/>
        <w:t>Estensione del file=</w:t>
      </w:r>
      <w:r w:rsidRPr="009B7612">
        <w:rPr>
          <w:rFonts w:ascii="GT Haptik" w:hAnsi="GT Haptik" w:cstheme="majorHAnsi"/>
          <w:b/>
          <w:color w:val="000000"/>
        </w:rPr>
        <w:t>.jp</w:t>
      </w:r>
      <w:r w:rsidRPr="009B7612">
        <w:rPr>
          <w:rFonts w:ascii="GT Haptik" w:hAnsi="GT Haptik" w:cstheme="majorHAnsi"/>
          <w:b/>
        </w:rPr>
        <w:t>g</w:t>
      </w:r>
    </w:p>
    <w:p w14:paraId="7590FD57" w14:textId="23C7CB5D" w:rsidR="0078035B" w:rsidRPr="009B7612" w:rsidRDefault="0078035B" w:rsidP="008C036B">
      <w:pPr>
        <w:spacing w:line="276" w:lineRule="auto"/>
        <w:ind w:right="1901"/>
        <w:rPr>
          <w:rFonts w:ascii="GT Haptik" w:hAnsi="GT Haptik" w:cstheme="majorHAnsi"/>
        </w:rPr>
      </w:pPr>
      <w:r w:rsidRPr="009B7612">
        <w:rPr>
          <w:rFonts w:ascii="GT Haptik" w:hAnsi="GT Haptik" w:cstheme="majorHAnsi"/>
        </w:rPr>
        <w:t>Pertanto</w:t>
      </w:r>
      <w:r w:rsidR="0044609F" w:rsidRPr="009B7612">
        <w:rPr>
          <w:rFonts w:ascii="GT Haptik" w:hAnsi="GT Haptik" w:cstheme="majorHAnsi"/>
        </w:rPr>
        <w:t>,</w:t>
      </w:r>
      <w:r w:rsidRPr="009B7612">
        <w:rPr>
          <w:rFonts w:ascii="GT Haptik" w:hAnsi="GT Haptik" w:cstheme="majorHAnsi"/>
        </w:rPr>
        <w:t xml:space="preserve"> il nome risultante </w:t>
      </w:r>
      <w:r w:rsidR="00014A4D" w:rsidRPr="009B7612">
        <w:rPr>
          <w:rFonts w:ascii="GT Haptik" w:hAnsi="GT Haptik" w:cstheme="majorHAnsi"/>
        </w:rPr>
        <w:t>è:</w:t>
      </w:r>
      <w:r w:rsidRPr="009B7612">
        <w:rPr>
          <w:rFonts w:ascii="GT Haptik" w:hAnsi="GT Haptik" w:cstheme="majorHAnsi"/>
        </w:rPr>
        <w:t xml:space="preserve"> IT-MC0238+Anagrafe_Registri_00000213+00001.jpg</w:t>
      </w:r>
    </w:p>
    <w:p w14:paraId="37E5037E" w14:textId="77777777" w:rsidR="0044609F" w:rsidRPr="009B7612" w:rsidRDefault="0044609F" w:rsidP="008C036B">
      <w:pPr>
        <w:spacing w:line="276" w:lineRule="auto"/>
        <w:ind w:right="1901"/>
        <w:jc w:val="both"/>
        <w:rPr>
          <w:rFonts w:ascii="GT Haptik" w:hAnsi="GT Haptik" w:cstheme="majorHAnsi"/>
        </w:rPr>
      </w:pPr>
    </w:p>
    <w:p w14:paraId="5653E672" w14:textId="2345629E" w:rsidR="0078035B" w:rsidRPr="009B7612" w:rsidRDefault="00014A4D" w:rsidP="008C036B">
      <w:pPr>
        <w:spacing w:line="276" w:lineRule="auto"/>
        <w:ind w:right="1901"/>
        <w:jc w:val="both"/>
        <w:rPr>
          <w:rFonts w:ascii="GT Haptik" w:hAnsi="GT Haptik" w:cstheme="majorHAnsi"/>
          <w:color w:val="000000"/>
        </w:rPr>
      </w:pPr>
      <w:r w:rsidRPr="009B7612">
        <w:rPr>
          <w:rFonts w:ascii="GT Haptik" w:hAnsi="GT Haptik" w:cstheme="majorHAnsi"/>
        </w:rPr>
        <w:t xml:space="preserve">Un </w:t>
      </w:r>
      <w:r w:rsidR="0078035B" w:rsidRPr="009B7612">
        <w:rPr>
          <w:rFonts w:ascii="GT Haptik" w:hAnsi="GT Haptik" w:cstheme="majorHAnsi"/>
          <w:color w:val="000000"/>
        </w:rPr>
        <w:t>esempio per gli oggetti digitali collegati a descrizioni bibliografiche</w:t>
      </w:r>
      <w:r w:rsidRPr="009B7612">
        <w:rPr>
          <w:rFonts w:ascii="GT Haptik" w:hAnsi="GT Haptik" w:cstheme="majorHAnsi"/>
          <w:color w:val="000000"/>
        </w:rPr>
        <w:t xml:space="preserve"> può essere il seguente:</w:t>
      </w:r>
    </w:p>
    <w:p w14:paraId="6BBC765B" w14:textId="506D67EB" w:rsidR="0078035B" w:rsidRPr="009B7612" w:rsidRDefault="0078035B" w:rsidP="008C036B">
      <w:pPr>
        <w:numPr>
          <w:ilvl w:val="0"/>
          <w:numId w:val="20"/>
        </w:numPr>
        <w:spacing w:line="276" w:lineRule="auto"/>
        <w:ind w:right="1901"/>
        <w:jc w:val="both"/>
        <w:rPr>
          <w:rFonts w:ascii="GT Haptik" w:hAnsi="GT Haptik" w:cstheme="majorBidi"/>
        </w:rPr>
      </w:pPr>
      <w:r w:rsidRPr="009B7612">
        <w:rPr>
          <w:rFonts w:ascii="GT Haptik" w:hAnsi="GT Haptik" w:cstheme="majorBidi"/>
        </w:rPr>
        <w:t>Codice</w:t>
      </w:r>
      <w:r w:rsidR="00014A4D" w:rsidRPr="009B7612">
        <w:rPr>
          <w:rFonts w:ascii="GT Haptik" w:hAnsi="GT Haptik" w:cstheme="majorBidi"/>
        </w:rPr>
        <w:t xml:space="preserve"> </w:t>
      </w:r>
      <w:r w:rsidRPr="009B7612">
        <w:rPr>
          <w:rFonts w:ascii="GT Haptik" w:hAnsi="GT Haptik" w:cstheme="majorBidi"/>
        </w:rPr>
        <w:t>Istituto</w:t>
      </w:r>
      <w:r w:rsidR="00014A4D" w:rsidRPr="009B7612">
        <w:rPr>
          <w:rFonts w:ascii="GT Haptik" w:hAnsi="GT Haptik" w:cstheme="majorBidi"/>
        </w:rPr>
        <w:t xml:space="preserve"> </w:t>
      </w:r>
      <w:r w:rsidRPr="009B7612">
        <w:rPr>
          <w:rFonts w:ascii="GT Haptik" w:hAnsi="GT Haptik" w:cstheme="majorBidi"/>
        </w:rPr>
        <w:t>=</w:t>
      </w:r>
      <w:r w:rsidR="00014A4D" w:rsidRPr="009B7612">
        <w:rPr>
          <w:rFonts w:ascii="GT Haptik" w:hAnsi="GT Haptik" w:cstheme="majorBidi"/>
        </w:rPr>
        <w:t xml:space="preserve"> </w:t>
      </w:r>
      <w:r w:rsidRPr="009B7612">
        <w:rPr>
          <w:rFonts w:ascii="GT Haptik" w:hAnsi="GT Haptik" w:cstheme="majorBidi"/>
          <w:b/>
          <w:bCs/>
        </w:rPr>
        <w:t>IT-MI0185</w:t>
      </w:r>
      <w:r w:rsidRPr="009B7612">
        <w:rPr>
          <w:rFonts w:ascii="GT Haptik" w:hAnsi="GT Haptik" w:cstheme="majorBidi"/>
          <w:b/>
          <w:bCs/>
          <w:vertAlign w:val="superscript"/>
        </w:rPr>
        <w:footnoteReference w:id="46"/>
      </w:r>
    </w:p>
    <w:p w14:paraId="3815842F" w14:textId="620D74C5" w:rsidR="0078035B" w:rsidRPr="009B7612" w:rsidRDefault="0078035B" w:rsidP="008C036B">
      <w:pPr>
        <w:numPr>
          <w:ilvl w:val="0"/>
          <w:numId w:val="20"/>
        </w:numPr>
        <w:spacing w:line="276" w:lineRule="auto"/>
        <w:ind w:right="1901"/>
        <w:jc w:val="both"/>
        <w:rPr>
          <w:rFonts w:ascii="GT Haptik" w:hAnsi="GT Haptik" w:cstheme="majorHAnsi"/>
        </w:rPr>
      </w:pPr>
      <w:r w:rsidRPr="009B7612">
        <w:rPr>
          <w:rFonts w:ascii="GT Haptik" w:hAnsi="GT Haptik" w:cstheme="majorHAnsi"/>
        </w:rPr>
        <w:t>Codice</w:t>
      </w:r>
      <w:r w:rsidR="00014A4D" w:rsidRPr="009B7612">
        <w:rPr>
          <w:rFonts w:ascii="GT Haptik" w:hAnsi="GT Haptik" w:cstheme="majorHAnsi"/>
        </w:rPr>
        <w:t xml:space="preserve"> </w:t>
      </w:r>
      <w:r w:rsidRPr="009B7612">
        <w:rPr>
          <w:rFonts w:ascii="GT Haptik" w:hAnsi="GT Haptik" w:cstheme="majorHAnsi"/>
        </w:rPr>
        <w:t>Oggetto</w:t>
      </w:r>
      <w:r w:rsidR="00014A4D" w:rsidRPr="009B7612">
        <w:rPr>
          <w:rFonts w:ascii="GT Haptik" w:hAnsi="GT Haptik" w:cstheme="majorHAnsi"/>
        </w:rPr>
        <w:t xml:space="preserve"> </w:t>
      </w:r>
      <w:r w:rsidRPr="009B7612">
        <w:rPr>
          <w:rFonts w:ascii="GT Haptik" w:hAnsi="GT Haptik" w:cstheme="majorHAnsi"/>
        </w:rPr>
        <w:t xml:space="preserve">= </w:t>
      </w:r>
      <w:r w:rsidRPr="009B7612">
        <w:rPr>
          <w:rFonts w:ascii="GT Haptik" w:hAnsi="GT Haptik" w:cstheme="majorHAnsi"/>
          <w:b/>
        </w:rPr>
        <w:t>BVEE022376</w:t>
      </w:r>
    </w:p>
    <w:p w14:paraId="2C7CD41F" w14:textId="64AECE42" w:rsidR="0078035B" w:rsidRPr="009B7612" w:rsidRDefault="0078035B" w:rsidP="008C036B">
      <w:pPr>
        <w:numPr>
          <w:ilvl w:val="0"/>
          <w:numId w:val="20"/>
        </w:numPr>
        <w:spacing w:line="276" w:lineRule="auto"/>
        <w:ind w:right="1901"/>
        <w:jc w:val="both"/>
        <w:rPr>
          <w:rFonts w:ascii="GT Haptik" w:hAnsi="GT Haptik" w:cstheme="majorHAnsi"/>
        </w:rPr>
      </w:pPr>
      <w:r w:rsidRPr="009B7612">
        <w:rPr>
          <w:rFonts w:ascii="GT Haptik" w:hAnsi="GT Haptik" w:cstheme="majorHAnsi"/>
        </w:rPr>
        <w:t>Numero</w:t>
      </w:r>
      <w:r w:rsidR="00014A4D" w:rsidRPr="009B7612">
        <w:rPr>
          <w:rFonts w:ascii="GT Haptik" w:hAnsi="GT Haptik" w:cstheme="majorHAnsi"/>
        </w:rPr>
        <w:t xml:space="preserve"> </w:t>
      </w:r>
      <w:r w:rsidRPr="009B7612">
        <w:rPr>
          <w:rFonts w:ascii="GT Haptik" w:hAnsi="GT Haptik" w:cstheme="majorHAnsi"/>
        </w:rPr>
        <w:t>Progressivo</w:t>
      </w:r>
      <w:r w:rsidR="00014A4D" w:rsidRPr="009B7612">
        <w:rPr>
          <w:rFonts w:ascii="GT Haptik" w:hAnsi="GT Haptik" w:cstheme="majorHAnsi"/>
        </w:rPr>
        <w:t xml:space="preserve"> </w:t>
      </w:r>
      <w:r w:rsidRPr="009B7612">
        <w:rPr>
          <w:rFonts w:ascii="GT Haptik" w:hAnsi="GT Haptik" w:cstheme="majorHAnsi"/>
        </w:rPr>
        <w:t>=</w:t>
      </w:r>
      <w:r w:rsidR="00014A4D" w:rsidRPr="009B7612">
        <w:rPr>
          <w:rFonts w:ascii="GT Haptik" w:hAnsi="GT Haptik" w:cstheme="majorHAnsi"/>
        </w:rPr>
        <w:t xml:space="preserve"> </w:t>
      </w:r>
      <w:r w:rsidRPr="009B7612">
        <w:rPr>
          <w:rFonts w:ascii="GT Haptik" w:hAnsi="GT Haptik" w:cstheme="majorHAnsi"/>
          <w:b/>
        </w:rPr>
        <w:t>00001</w:t>
      </w:r>
    </w:p>
    <w:p w14:paraId="4BE262F5" w14:textId="601E1D60" w:rsidR="0078035B" w:rsidRPr="009B7612" w:rsidRDefault="0078035B" w:rsidP="008C036B">
      <w:pPr>
        <w:numPr>
          <w:ilvl w:val="0"/>
          <w:numId w:val="20"/>
        </w:numPr>
        <w:spacing w:line="276" w:lineRule="auto"/>
        <w:ind w:right="1901"/>
        <w:jc w:val="both"/>
        <w:rPr>
          <w:rFonts w:ascii="GT Haptik" w:hAnsi="GT Haptik" w:cstheme="majorHAnsi"/>
        </w:rPr>
      </w:pPr>
      <w:r w:rsidRPr="009B7612">
        <w:rPr>
          <w:rFonts w:ascii="GT Haptik" w:hAnsi="GT Haptik" w:cstheme="majorHAnsi"/>
        </w:rPr>
        <w:t>Estensione del file</w:t>
      </w:r>
      <w:r w:rsidR="00676E78" w:rsidRPr="009B7612">
        <w:rPr>
          <w:rFonts w:ascii="GT Haptik" w:hAnsi="GT Haptik" w:cstheme="majorHAnsi"/>
        </w:rPr>
        <w:t xml:space="preserve"> </w:t>
      </w:r>
      <w:r w:rsidRPr="009B7612">
        <w:rPr>
          <w:rFonts w:ascii="GT Haptik" w:hAnsi="GT Haptik" w:cstheme="majorHAnsi"/>
        </w:rPr>
        <w:t>=</w:t>
      </w:r>
      <w:r w:rsidR="00676E78" w:rsidRPr="009B7612">
        <w:rPr>
          <w:rFonts w:ascii="GT Haptik" w:hAnsi="GT Haptik" w:cstheme="majorHAnsi"/>
        </w:rPr>
        <w:t xml:space="preserve"> </w:t>
      </w:r>
      <w:r w:rsidRPr="009B7612">
        <w:rPr>
          <w:rFonts w:ascii="GT Haptik" w:hAnsi="GT Haptik" w:cstheme="majorHAnsi"/>
          <w:b/>
        </w:rPr>
        <w:t>.</w:t>
      </w:r>
      <w:proofErr w:type="spellStart"/>
      <w:r w:rsidRPr="009B7612">
        <w:rPr>
          <w:rFonts w:ascii="GT Haptik" w:hAnsi="GT Haptik" w:cstheme="majorHAnsi"/>
          <w:b/>
        </w:rPr>
        <w:t>jpg</w:t>
      </w:r>
      <w:proofErr w:type="spellEnd"/>
    </w:p>
    <w:p w14:paraId="14F71B1A" w14:textId="34482D30" w:rsidR="003154BE" w:rsidRPr="009B7612" w:rsidRDefault="0078035B" w:rsidP="008C036B">
      <w:pPr>
        <w:spacing w:line="276" w:lineRule="auto"/>
        <w:ind w:right="1901"/>
        <w:jc w:val="both"/>
        <w:rPr>
          <w:rFonts w:ascii="GT Haptik" w:hAnsi="GT Haptik" w:cstheme="majorBidi"/>
        </w:rPr>
      </w:pPr>
      <w:r w:rsidRPr="009B7612">
        <w:rPr>
          <w:rFonts w:ascii="GT Haptik" w:hAnsi="GT Haptik" w:cstheme="majorBidi"/>
        </w:rPr>
        <w:t>Pertanto</w:t>
      </w:r>
      <w:r w:rsidR="0044609F" w:rsidRPr="009B7612">
        <w:rPr>
          <w:rFonts w:ascii="GT Haptik" w:hAnsi="GT Haptik" w:cstheme="majorBidi"/>
        </w:rPr>
        <w:t>,</w:t>
      </w:r>
      <w:r w:rsidRPr="009B7612">
        <w:rPr>
          <w:rFonts w:ascii="GT Haptik" w:hAnsi="GT Haptik" w:cstheme="majorBidi"/>
        </w:rPr>
        <w:t xml:space="preserve"> il nome risultante </w:t>
      </w:r>
      <w:r w:rsidR="00014A4D" w:rsidRPr="009B7612">
        <w:rPr>
          <w:rFonts w:ascii="GT Haptik" w:hAnsi="GT Haptik" w:cstheme="majorBidi"/>
        </w:rPr>
        <w:t>è:</w:t>
      </w:r>
      <w:r w:rsidRPr="009B7612">
        <w:rPr>
          <w:rFonts w:ascii="GT Haptik" w:hAnsi="GT Haptik" w:cstheme="majorBidi"/>
        </w:rPr>
        <w:t xml:space="preserve"> IT-MI0185-BVEE022376-00001.jpg </w:t>
      </w:r>
    </w:p>
    <w:p w14:paraId="5C96782C" w14:textId="77777777" w:rsidR="0044609F" w:rsidRPr="009B7612" w:rsidRDefault="0044609F" w:rsidP="008C036B">
      <w:pPr>
        <w:spacing w:line="276" w:lineRule="auto"/>
        <w:ind w:right="1901"/>
        <w:jc w:val="both"/>
        <w:rPr>
          <w:rFonts w:ascii="GT Haptik" w:hAnsi="GT Haptik" w:cstheme="majorHAnsi"/>
        </w:rPr>
      </w:pPr>
    </w:p>
    <w:p w14:paraId="7BB7E39F" w14:textId="67C3C62C" w:rsidR="0078035B" w:rsidRPr="009B7612" w:rsidRDefault="0078035B" w:rsidP="008C036B">
      <w:pPr>
        <w:spacing w:line="276" w:lineRule="auto"/>
        <w:ind w:right="1901"/>
        <w:jc w:val="both"/>
        <w:rPr>
          <w:rFonts w:ascii="GT Haptik" w:hAnsi="GT Haptik" w:cstheme="majorHAnsi"/>
          <w:color w:val="000000"/>
        </w:rPr>
      </w:pPr>
      <w:r w:rsidRPr="009B7612">
        <w:rPr>
          <w:rFonts w:ascii="GT Haptik" w:hAnsi="GT Haptik" w:cstheme="majorHAnsi"/>
        </w:rPr>
        <w:t xml:space="preserve">Nel </w:t>
      </w:r>
      <w:r w:rsidRPr="009B7612">
        <w:rPr>
          <w:rFonts w:ascii="GT Haptik" w:hAnsi="GT Haptik" w:cstheme="majorHAnsi"/>
          <w:color w:val="000000"/>
        </w:rPr>
        <w:t xml:space="preserve">caso di un </w:t>
      </w:r>
      <w:r w:rsidR="00014A4D" w:rsidRPr="009B7612">
        <w:rPr>
          <w:rFonts w:ascii="GT Haptik" w:hAnsi="GT Haptik" w:cstheme="majorHAnsi"/>
          <w:color w:val="000000"/>
        </w:rPr>
        <w:t>p</w:t>
      </w:r>
      <w:r w:rsidRPr="009B7612">
        <w:rPr>
          <w:rFonts w:ascii="GT Haptik" w:hAnsi="GT Haptik" w:cstheme="majorHAnsi"/>
          <w:color w:val="000000"/>
        </w:rPr>
        <w:t>eriodico</w:t>
      </w:r>
      <w:r w:rsidR="00014A4D" w:rsidRPr="009B7612">
        <w:rPr>
          <w:rFonts w:ascii="GT Haptik" w:hAnsi="GT Haptik" w:cstheme="majorHAnsi"/>
          <w:color w:val="000000"/>
        </w:rPr>
        <w:t>,</w:t>
      </w:r>
      <w:r w:rsidRPr="009B7612">
        <w:rPr>
          <w:rFonts w:ascii="GT Haptik" w:hAnsi="GT Haptik" w:cstheme="majorHAnsi"/>
        </w:rPr>
        <w:t xml:space="preserve"> nel codice oggetto trovano spazio una serie di informazioni che devono essere segmentate per rendere univoca ed esplicita la nomenclatura del file. Un esempio di </w:t>
      </w:r>
      <w:r w:rsidRPr="009B7612">
        <w:rPr>
          <w:rFonts w:ascii="GT Haptik" w:hAnsi="GT Haptik" w:cstheme="majorHAnsi"/>
          <w:color w:val="000000"/>
        </w:rPr>
        <w:t>sequenza dei campi è la seguente:</w:t>
      </w:r>
    </w:p>
    <w:p w14:paraId="58A44D36" w14:textId="1276F8E7" w:rsidR="0078035B" w:rsidRPr="009B7612" w:rsidRDefault="0078035B" w:rsidP="008C036B">
      <w:pPr>
        <w:numPr>
          <w:ilvl w:val="0"/>
          <w:numId w:val="21"/>
        </w:numPr>
        <w:pBdr>
          <w:top w:val="nil"/>
          <w:left w:val="nil"/>
          <w:bottom w:val="nil"/>
          <w:right w:val="nil"/>
          <w:between w:val="nil"/>
        </w:pBdr>
        <w:spacing w:line="276" w:lineRule="auto"/>
        <w:ind w:right="1901"/>
        <w:jc w:val="both"/>
        <w:rPr>
          <w:rFonts w:ascii="GT Haptik" w:hAnsi="GT Haptik" w:cstheme="majorHAnsi"/>
          <w:color w:val="000000"/>
        </w:rPr>
      </w:pPr>
      <w:r w:rsidRPr="009B7612">
        <w:rPr>
          <w:rFonts w:ascii="GT Haptik" w:hAnsi="GT Haptik" w:cstheme="majorHAnsi"/>
          <w:color w:val="000000"/>
        </w:rPr>
        <w:t>Codice</w:t>
      </w:r>
      <w:r w:rsidR="00014A4D" w:rsidRPr="009B7612">
        <w:rPr>
          <w:rFonts w:ascii="GT Haptik" w:hAnsi="GT Haptik" w:cstheme="majorHAnsi"/>
          <w:color w:val="000000"/>
        </w:rPr>
        <w:t xml:space="preserve"> </w:t>
      </w:r>
      <w:r w:rsidRPr="009B7612">
        <w:rPr>
          <w:rFonts w:ascii="GT Haptik" w:hAnsi="GT Haptik" w:cstheme="majorHAnsi"/>
          <w:color w:val="000000"/>
        </w:rPr>
        <w:t>Oggetto</w:t>
      </w:r>
      <w:r w:rsidR="00014A4D" w:rsidRPr="009B7612">
        <w:rPr>
          <w:rFonts w:ascii="GT Haptik" w:hAnsi="GT Haptik" w:cstheme="majorHAnsi"/>
          <w:color w:val="000000"/>
        </w:rPr>
        <w:t xml:space="preserve"> = </w:t>
      </w:r>
      <w:r w:rsidRPr="009B7612">
        <w:rPr>
          <w:rFonts w:ascii="GT Haptik" w:hAnsi="GT Haptik" w:cstheme="majorHAnsi"/>
        </w:rPr>
        <w:t>il campo risulta dalla giustapposizione d</w:t>
      </w:r>
      <w:r w:rsidR="00014A4D" w:rsidRPr="009B7612">
        <w:rPr>
          <w:rFonts w:ascii="GT Haptik" w:hAnsi="GT Haptik" w:cstheme="majorHAnsi"/>
        </w:rPr>
        <w:t>ei seguenti dati:</w:t>
      </w:r>
      <w:r w:rsidRPr="009B7612">
        <w:rPr>
          <w:rFonts w:ascii="GT Haptik" w:hAnsi="GT Haptik" w:cstheme="majorHAnsi"/>
        </w:rPr>
        <w:t xml:space="preserve"> codice BID della testata, d</w:t>
      </w:r>
      <w:r w:rsidRPr="009B7612">
        <w:rPr>
          <w:rFonts w:ascii="GT Haptik" w:hAnsi="GT Haptik" w:cstheme="majorHAnsi"/>
          <w:color w:val="000000"/>
        </w:rPr>
        <w:t xml:space="preserve">ati </w:t>
      </w:r>
      <w:r w:rsidR="00014A4D" w:rsidRPr="009B7612">
        <w:rPr>
          <w:rFonts w:ascii="GT Haptik" w:hAnsi="GT Haptik" w:cstheme="majorHAnsi"/>
          <w:color w:val="000000"/>
        </w:rPr>
        <w:t>c</w:t>
      </w:r>
      <w:r w:rsidRPr="009B7612">
        <w:rPr>
          <w:rFonts w:ascii="GT Haptik" w:hAnsi="GT Haptik" w:cstheme="majorHAnsi"/>
          <w:color w:val="000000"/>
        </w:rPr>
        <w:t xml:space="preserve">ronologici </w:t>
      </w:r>
      <w:r w:rsidR="00014A4D" w:rsidRPr="009B7612">
        <w:rPr>
          <w:rFonts w:ascii="GT Haptik" w:hAnsi="GT Haptik" w:cstheme="majorHAnsi"/>
          <w:color w:val="000000"/>
        </w:rPr>
        <w:t>del f</w:t>
      </w:r>
      <w:r w:rsidRPr="009B7612">
        <w:rPr>
          <w:rFonts w:ascii="GT Haptik" w:hAnsi="GT Haptik" w:cstheme="majorHAnsi"/>
          <w:color w:val="000000"/>
        </w:rPr>
        <w:t xml:space="preserve">ascicolo, </w:t>
      </w:r>
      <w:r w:rsidRPr="009B7612">
        <w:rPr>
          <w:rFonts w:ascii="GT Haptik" w:hAnsi="GT Haptik" w:cstheme="majorHAnsi"/>
        </w:rPr>
        <w:t>n</w:t>
      </w:r>
      <w:r w:rsidRPr="009B7612">
        <w:rPr>
          <w:rFonts w:ascii="GT Haptik" w:hAnsi="GT Haptik" w:cstheme="majorHAnsi"/>
          <w:color w:val="000000"/>
        </w:rPr>
        <w:t>umero d</w:t>
      </w:r>
      <w:r w:rsidR="00014A4D" w:rsidRPr="009B7612">
        <w:rPr>
          <w:rFonts w:ascii="GT Haptik" w:hAnsi="GT Haptik" w:cstheme="majorHAnsi"/>
          <w:color w:val="000000"/>
        </w:rPr>
        <w:t>el</w:t>
      </w:r>
      <w:r w:rsidRPr="009B7612">
        <w:rPr>
          <w:rFonts w:ascii="GT Haptik" w:hAnsi="GT Haptik" w:cstheme="majorHAnsi"/>
          <w:color w:val="000000"/>
        </w:rPr>
        <w:t xml:space="preserve"> </w:t>
      </w:r>
      <w:r w:rsidRPr="009B7612">
        <w:rPr>
          <w:rFonts w:ascii="GT Haptik" w:hAnsi="GT Haptik" w:cstheme="majorHAnsi"/>
        </w:rPr>
        <w:t>f</w:t>
      </w:r>
      <w:r w:rsidRPr="009B7612">
        <w:rPr>
          <w:rFonts w:ascii="GT Haptik" w:hAnsi="GT Haptik" w:cstheme="majorHAnsi"/>
          <w:color w:val="000000"/>
        </w:rPr>
        <w:t>ascicolo, e</w:t>
      </w:r>
      <w:r w:rsidRPr="009B7612">
        <w:rPr>
          <w:rFonts w:ascii="GT Haptik" w:hAnsi="GT Haptik" w:cstheme="majorHAnsi"/>
        </w:rPr>
        <w:t xml:space="preserve">ventuali </w:t>
      </w:r>
      <w:r w:rsidRPr="009B7612">
        <w:rPr>
          <w:rFonts w:ascii="GT Haptik" w:hAnsi="GT Haptik" w:cstheme="majorHAnsi"/>
          <w:color w:val="000000"/>
        </w:rPr>
        <w:t xml:space="preserve">Informazioni </w:t>
      </w:r>
      <w:r w:rsidRPr="009B7612">
        <w:rPr>
          <w:rFonts w:ascii="GT Haptik" w:hAnsi="GT Haptik" w:cstheme="majorHAnsi"/>
        </w:rPr>
        <w:t>a</w:t>
      </w:r>
      <w:r w:rsidRPr="009B7612">
        <w:rPr>
          <w:rFonts w:ascii="GT Haptik" w:hAnsi="GT Haptik" w:cstheme="majorHAnsi"/>
          <w:color w:val="000000"/>
        </w:rPr>
        <w:t xml:space="preserve">ggiuntive del </w:t>
      </w:r>
      <w:r w:rsidRPr="009B7612">
        <w:rPr>
          <w:rFonts w:ascii="GT Haptik" w:hAnsi="GT Haptik" w:cstheme="majorHAnsi"/>
        </w:rPr>
        <w:t>f</w:t>
      </w:r>
      <w:r w:rsidRPr="009B7612">
        <w:rPr>
          <w:rFonts w:ascii="GT Haptik" w:hAnsi="GT Haptik" w:cstheme="majorHAnsi"/>
          <w:color w:val="000000"/>
        </w:rPr>
        <w:t>ascicolo</w:t>
      </w:r>
      <w:r w:rsidR="00014A4D" w:rsidRPr="009B7612">
        <w:rPr>
          <w:rFonts w:ascii="GT Haptik" w:hAnsi="GT Haptik" w:cstheme="majorHAnsi"/>
          <w:color w:val="000000"/>
        </w:rPr>
        <w:t>,</w:t>
      </w:r>
      <w:r w:rsidRPr="009B7612">
        <w:rPr>
          <w:rFonts w:ascii="GT Haptik" w:hAnsi="GT Haptik" w:cstheme="majorHAnsi"/>
          <w:color w:val="000000"/>
        </w:rPr>
        <w:t xml:space="preserve"> s</w:t>
      </w:r>
      <w:r w:rsidRPr="009B7612">
        <w:rPr>
          <w:rFonts w:ascii="GT Haptik" w:hAnsi="GT Haptik" w:cstheme="majorHAnsi"/>
        </w:rPr>
        <w:t xml:space="preserve">eparati da </w:t>
      </w:r>
      <w:r w:rsidR="00014A4D" w:rsidRPr="009B7612">
        <w:rPr>
          <w:rFonts w:ascii="GT Haptik" w:hAnsi="GT Haptik" w:cstheme="majorHAnsi"/>
        </w:rPr>
        <w:t>“_”</w:t>
      </w:r>
      <w:r w:rsidRPr="009B7612">
        <w:rPr>
          <w:rFonts w:ascii="GT Haptik" w:hAnsi="GT Haptik" w:cstheme="majorHAnsi"/>
        </w:rPr>
        <w:t xml:space="preserve"> </w:t>
      </w:r>
      <w:r w:rsidR="00014A4D" w:rsidRPr="009B7612">
        <w:rPr>
          <w:rFonts w:ascii="GT Haptik" w:hAnsi="GT Haptik" w:cstheme="majorHAnsi"/>
        </w:rPr>
        <w:t>(</w:t>
      </w:r>
      <w:r w:rsidRPr="009B7612">
        <w:rPr>
          <w:rFonts w:ascii="GT Haptik" w:hAnsi="GT Haptik" w:cstheme="majorHAnsi"/>
        </w:rPr>
        <w:t>underscore</w:t>
      </w:r>
      <w:r w:rsidR="00014A4D" w:rsidRPr="009B7612">
        <w:rPr>
          <w:rFonts w:ascii="GT Haptik" w:hAnsi="GT Haptik" w:cstheme="majorHAnsi"/>
        </w:rPr>
        <w:t>).</w:t>
      </w:r>
    </w:p>
    <w:p w14:paraId="6524709F" w14:textId="138D294C" w:rsidR="0078035B" w:rsidRPr="009B7612" w:rsidRDefault="00676E78" w:rsidP="008C036B">
      <w:pPr>
        <w:spacing w:line="276" w:lineRule="auto"/>
        <w:ind w:right="1901"/>
        <w:jc w:val="both"/>
        <w:rPr>
          <w:rFonts w:ascii="GT Haptik" w:hAnsi="GT Haptik" w:cstheme="majorHAnsi"/>
          <w:color w:val="000000"/>
        </w:rPr>
      </w:pPr>
      <w:r w:rsidRPr="009B7612">
        <w:rPr>
          <w:rFonts w:ascii="GT Haptik" w:hAnsi="GT Haptik" w:cstheme="majorHAnsi"/>
          <w:color w:val="000000"/>
        </w:rPr>
        <w:t>Un esempio può essere il seguente:</w:t>
      </w:r>
      <w:r w:rsidR="0078035B" w:rsidRPr="009B7612">
        <w:rPr>
          <w:rFonts w:ascii="GT Haptik" w:hAnsi="GT Haptik" w:cstheme="majorHAnsi"/>
          <w:color w:val="000000"/>
        </w:rPr>
        <w:t xml:space="preserve"> </w:t>
      </w:r>
    </w:p>
    <w:p w14:paraId="42016E3C" w14:textId="3F343A4B" w:rsidR="0078035B" w:rsidRPr="009B7612" w:rsidRDefault="0078035B" w:rsidP="008C036B">
      <w:pPr>
        <w:numPr>
          <w:ilvl w:val="0"/>
          <w:numId w:val="22"/>
        </w:numPr>
        <w:pBdr>
          <w:top w:val="nil"/>
          <w:left w:val="nil"/>
          <w:bottom w:val="nil"/>
          <w:right w:val="nil"/>
          <w:between w:val="nil"/>
        </w:pBdr>
        <w:spacing w:line="276" w:lineRule="auto"/>
        <w:ind w:right="1901"/>
        <w:jc w:val="both"/>
        <w:rPr>
          <w:rFonts w:ascii="GT Haptik" w:hAnsi="GT Haptik" w:cstheme="majorHAnsi"/>
          <w:color w:val="000000"/>
        </w:rPr>
      </w:pPr>
      <w:r w:rsidRPr="009B7612">
        <w:rPr>
          <w:rFonts w:ascii="GT Haptik" w:hAnsi="GT Haptik" w:cstheme="majorHAnsi"/>
          <w:color w:val="000000"/>
        </w:rPr>
        <w:t>Codice</w:t>
      </w:r>
      <w:r w:rsidR="00064C07" w:rsidRPr="009B7612">
        <w:rPr>
          <w:rFonts w:ascii="GT Haptik" w:hAnsi="GT Haptik" w:cstheme="majorHAnsi"/>
          <w:color w:val="000000"/>
        </w:rPr>
        <w:t xml:space="preserve"> </w:t>
      </w:r>
      <w:r w:rsidRPr="009B7612">
        <w:rPr>
          <w:rFonts w:ascii="GT Haptik" w:hAnsi="GT Haptik" w:cstheme="majorHAnsi"/>
          <w:color w:val="000000"/>
        </w:rPr>
        <w:t>Istituto</w:t>
      </w:r>
      <w:r w:rsidR="00064C07" w:rsidRPr="009B7612">
        <w:rPr>
          <w:rFonts w:ascii="GT Haptik" w:hAnsi="GT Haptik" w:cstheme="majorHAnsi"/>
          <w:color w:val="000000"/>
        </w:rPr>
        <w:t xml:space="preserve"> </w:t>
      </w:r>
      <w:r w:rsidRPr="009B7612">
        <w:rPr>
          <w:rFonts w:ascii="GT Haptik" w:hAnsi="GT Haptik" w:cstheme="majorHAnsi"/>
          <w:color w:val="000000"/>
        </w:rPr>
        <w:t>=</w:t>
      </w:r>
      <w:r w:rsidR="00064C07" w:rsidRPr="009B7612">
        <w:rPr>
          <w:rFonts w:ascii="GT Haptik" w:hAnsi="GT Haptik" w:cstheme="majorHAnsi"/>
          <w:color w:val="000000"/>
        </w:rPr>
        <w:t xml:space="preserve"> </w:t>
      </w:r>
      <w:r w:rsidRPr="009B7612">
        <w:rPr>
          <w:rFonts w:ascii="GT Haptik" w:hAnsi="GT Haptik" w:cstheme="majorHAnsi"/>
          <w:b/>
          <w:color w:val="000000"/>
        </w:rPr>
        <w:t>IT-</w:t>
      </w:r>
      <w:r w:rsidRPr="009B7612">
        <w:rPr>
          <w:rFonts w:ascii="GT Haptik" w:hAnsi="GT Haptik" w:cstheme="majorHAnsi"/>
          <w:b/>
        </w:rPr>
        <w:t>MI0185</w:t>
      </w:r>
    </w:p>
    <w:p w14:paraId="4BEED1E8" w14:textId="3D0CA84C" w:rsidR="0078035B" w:rsidRPr="009B7612" w:rsidRDefault="0078035B" w:rsidP="008C036B">
      <w:pPr>
        <w:numPr>
          <w:ilvl w:val="0"/>
          <w:numId w:val="22"/>
        </w:numPr>
        <w:pBdr>
          <w:top w:val="nil"/>
          <w:left w:val="nil"/>
          <w:bottom w:val="nil"/>
          <w:right w:val="nil"/>
          <w:between w:val="nil"/>
        </w:pBdr>
        <w:spacing w:line="276" w:lineRule="auto"/>
        <w:ind w:right="1901"/>
        <w:jc w:val="both"/>
        <w:rPr>
          <w:rFonts w:ascii="GT Haptik" w:hAnsi="GT Haptik" w:cstheme="majorHAnsi"/>
          <w:color w:val="000000"/>
        </w:rPr>
      </w:pPr>
      <w:r w:rsidRPr="009B7612">
        <w:rPr>
          <w:rFonts w:ascii="GT Haptik" w:hAnsi="GT Haptik" w:cstheme="majorHAnsi"/>
          <w:color w:val="000000"/>
        </w:rPr>
        <w:t>Codice</w:t>
      </w:r>
      <w:r w:rsidR="00064C07" w:rsidRPr="009B7612">
        <w:rPr>
          <w:rFonts w:ascii="GT Haptik" w:hAnsi="GT Haptik" w:cstheme="majorHAnsi"/>
          <w:color w:val="000000"/>
        </w:rPr>
        <w:t xml:space="preserve"> </w:t>
      </w:r>
      <w:r w:rsidRPr="009B7612">
        <w:rPr>
          <w:rFonts w:ascii="GT Haptik" w:hAnsi="GT Haptik" w:cstheme="majorHAnsi"/>
          <w:color w:val="000000"/>
        </w:rPr>
        <w:t>Oggetto</w:t>
      </w:r>
      <w:r w:rsidR="00064C07" w:rsidRPr="009B7612">
        <w:rPr>
          <w:rFonts w:ascii="GT Haptik" w:hAnsi="GT Haptik" w:cstheme="majorHAnsi"/>
          <w:color w:val="000000"/>
        </w:rPr>
        <w:t xml:space="preserve"> </w:t>
      </w:r>
      <w:r w:rsidRPr="009B7612">
        <w:rPr>
          <w:rFonts w:ascii="GT Haptik" w:hAnsi="GT Haptik" w:cstheme="majorHAnsi"/>
          <w:color w:val="000000"/>
        </w:rPr>
        <w:t xml:space="preserve">= </w:t>
      </w:r>
      <w:r w:rsidRPr="009B7612">
        <w:rPr>
          <w:rFonts w:ascii="GT Haptik" w:hAnsi="GT Haptik" w:cstheme="majorHAnsi"/>
          <w:b/>
        </w:rPr>
        <w:t>TO00199240</w:t>
      </w:r>
      <w:r w:rsidR="00064C07" w:rsidRPr="009B7612">
        <w:rPr>
          <w:rFonts w:ascii="GT Haptik" w:hAnsi="GT Haptik" w:cstheme="majorHAnsi"/>
        </w:rPr>
        <w:t>,</w:t>
      </w:r>
      <w:r w:rsidRPr="009B7612">
        <w:rPr>
          <w:rFonts w:ascii="GT Haptik" w:hAnsi="GT Haptik" w:cstheme="majorHAnsi"/>
          <w:color w:val="000000"/>
        </w:rPr>
        <w:t xml:space="preserve"> BID dell’unità nel catalogo nazionale</w:t>
      </w:r>
      <w:r w:rsidR="00064C07" w:rsidRPr="009B7612">
        <w:rPr>
          <w:rFonts w:ascii="GT Haptik" w:hAnsi="GT Haptik" w:cstheme="majorHAnsi"/>
        </w:rPr>
        <w:t>;</w:t>
      </w:r>
      <w:r w:rsidRPr="009B7612">
        <w:rPr>
          <w:rFonts w:ascii="GT Haptik" w:hAnsi="GT Haptik" w:cstheme="majorHAnsi"/>
        </w:rPr>
        <w:t xml:space="preserve"> </w:t>
      </w:r>
      <w:r w:rsidRPr="009B7612">
        <w:rPr>
          <w:rFonts w:ascii="GT Haptik" w:hAnsi="GT Haptik" w:cstheme="majorHAnsi"/>
          <w:b/>
          <w:color w:val="000000"/>
        </w:rPr>
        <w:t>18690503</w:t>
      </w:r>
      <w:r w:rsidRPr="009B7612">
        <w:rPr>
          <w:rFonts w:ascii="GT Haptik" w:hAnsi="GT Haptik" w:cstheme="majorHAnsi"/>
          <w:b/>
        </w:rPr>
        <w:t>_</w:t>
      </w:r>
      <w:r w:rsidRPr="009B7612">
        <w:rPr>
          <w:rFonts w:ascii="GT Haptik" w:hAnsi="GT Haptik" w:cstheme="majorHAnsi"/>
          <w:b/>
          <w:color w:val="000000"/>
        </w:rPr>
        <w:t>01</w:t>
      </w:r>
      <w:r w:rsidR="00064C07" w:rsidRPr="009B7612">
        <w:rPr>
          <w:rFonts w:ascii="GT Haptik" w:hAnsi="GT Haptik" w:cstheme="majorHAnsi"/>
          <w:color w:val="000000"/>
        </w:rPr>
        <w:t>, Dati cronologici fascicolo</w:t>
      </w:r>
    </w:p>
    <w:p w14:paraId="23F79084" w14:textId="0716E08F" w:rsidR="0078035B" w:rsidRPr="009B7612" w:rsidRDefault="0078035B" w:rsidP="008C036B">
      <w:pPr>
        <w:numPr>
          <w:ilvl w:val="0"/>
          <w:numId w:val="22"/>
        </w:numPr>
        <w:spacing w:line="276" w:lineRule="auto"/>
        <w:ind w:right="1901"/>
        <w:jc w:val="both"/>
        <w:rPr>
          <w:rFonts w:ascii="GT Haptik" w:hAnsi="GT Haptik" w:cstheme="majorHAnsi"/>
        </w:rPr>
      </w:pPr>
      <w:r w:rsidRPr="009B7612">
        <w:rPr>
          <w:rFonts w:ascii="GT Haptik" w:hAnsi="GT Haptik" w:cstheme="majorHAnsi"/>
        </w:rPr>
        <w:t xml:space="preserve">Numero </w:t>
      </w:r>
      <w:r w:rsidR="00064C07" w:rsidRPr="009B7612">
        <w:rPr>
          <w:rFonts w:ascii="GT Haptik" w:hAnsi="GT Haptik" w:cstheme="majorHAnsi"/>
        </w:rPr>
        <w:t>P</w:t>
      </w:r>
      <w:r w:rsidRPr="009B7612">
        <w:rPr>
          <w:rFonts w:ascii="GT Haptik" w:hAnsi="GT Haptik" w:cstheme="majorHAnsi"/>
        </w:rPr>
        <w:t>rogressivo =</w:t>
      </w:r>
      <w:r w:rsidR="00064C07" w:rsidRPr="009B7612">
        <w:rPr>
          <w:rFonts w:ascii="GT Haptik" w:hAnsi="GT Haptik" w:cstheme="majorHAnsi"/>
        </w:rPr>
        <w:t xml:space="preserve"> </w:t>
      </w:r>
      <w:r w:rsidRPr="009B7612">
        <w:rPr>
          <w:rFonts w:ascii="GT Haptik" w:hAnsi="GT Haptik" w:cstheme="majorHAnsi"/>
          <w:b/>
        </w:rPr>
        <w:t>0001</w:t>
      </w:r>
    </w:p>
    <w:p w14:paraId="3C08095E" w14:textId="2BE39396" w:rsidR="003154BE" w:rsidRPr="009B7612" w:rsidRDefault="0078035B" w:rsidP="008C036B">
      <w:pPr>
        <w:numPr>
          <w:ilvl w:val="0"/>
          <w:numId w:val="22"/>
        </w:numPr>
        <w:spacing w:line="276" w:lineRule="auto"/>
        <w:ind w:right="1901"/>
        <w:jc w:val="both"/>
        <w:rPr>
          <w:rFonts w:ascii="GT Haptik" w:hAnsi="GT Haptik" w:cstheme="majorHAnsi"/>
        </w:rPr>
      </w:pPr>
      <w:r w:rsidRPr="009B7612">
        <w:rPr>
          <w:rFonts w:ascii="GT Haptik" w:hAnsi="GT Haptik" w:cstheme="majorHAnsi"/>
        </w:rPr>
        <w:t>Estensione del file</w:t>
      </w:r>
      <w:r w:rsidR="00064C07" w:rsidRPr="009B7612">
        <w:rPr>
          <w:rFonts w:ascii="GT Haptik" w:hAnsi="GT Haptik" w:cstheme="majorHAnsi"/>
        </w:rPr>
        <w:t xml:space="preserve"> </w:t>
      </w:r>
      <w:r w:rsidRPr="009B7612">
        <w:rPr>
          <w:rFonts w:ascii="GT Haptik" w:hAnsi="GT Haptik" w:cstheme="majorHAnsi"/>
        </w:rPr>
        <w:t>=</w:t>
      </w:r>
      <w:r w:rsidR="00064C07" w:rsidRPr="009B7612">
        <w:rPr>
          <w:rFonts w:ascii="GT Haptik" w:hAnsi="GT Haptik" w:cstheme="majorHAnsi"/>
        </w:rPr>
        <w:t xml:space="preserve"> </w:t>
      </w:r>
      <w:r w:rsidRPr="009B7612">
        <w:rPr>
          <w:rFonts w:ascii="GT Haptik" w:hAnsi="GT Haptik" w:cstheme="majorHAnsi"/>
          <w:b/>
        </w:rPr>
        <w:t>.</w:t>
      </w:r>
      <w:proofErr w:type="spellStart"/>
      <w:r w:rsidRPr="009B7612">
        <w:rPr>
          <w:rFonts w:ascii="GT Haptik" w:hAnsi="GT Haptik" w:cstheme="majorHAnsi"/>
          <w:b/>
        </w:rPr>
        <w:t>jpg</w:t>
      </w:r>
      <w:proofErr w:type="spellEnd"/>
    </w:p>
    <w:p w14:paraId="5AB6A1C8" w14:textId="36AF41C4" w:rsidR="0078035B" w:rsidRPr="009B7612" w:rsidRDefault="00064C07" w:rsidP="008C036B">
      <w:pPr>
        <w:spacing w:line="276" w:lineRule="auto"/>
        <w:ind w:right="1901"/>
        <w:jc w:val="both"/>
        <w:rPr>
          <w:rFonts w:ascii="GT Haptik" w:hAnsi="GT Haptik" w:cstheme="majorHAnsi"/>
        </w:rPr>
      </w:pPr>
      <w:r w:rsidRPr="009B7612">
        <w:rPr>
          <w:rFonts w:ascii="GT Haptik" w:hAnsi="GT Haptik" w:cstheme="majorHAnsi"/>
          <w:color w:val="000000"/>
        </w:rPr>
        <w:t xml:space="preserve">Il nome risultante è: </w:t>
      </w:r>
      <w:r w:rsidR="0078035B" w:rsidRPr="009B7612">
        <w:rPr>
          <w:rFonts w:ascii="GT Haptik" w:hAnsi="GT Haptik" w:cstheme="majorHAnsi"/>
        </w:rPr>
        <w:t>IT-MI0185+</w:t>
      </w:r>
      <w:r w:rsidR="0078035B" w:rsidRPr="009B7612">
        <w:rPr>
          <w:rFonts w:ascii="GT Haptik" w:hAnsi="GT Haptik" w:cstheme="majorHAnsi"/>
          <w:color w:val="000000"/>
        </w:rPr>
        <w:t>TO00199240</w:t>
      </w:r>
      <w:r w:rsidR="0078035B" w:rsidRPr="009B7612">
        <w:rPr>
          <w:rFonts w:ascii="GT Haptik" w:hAnsi="GT Haptik" w:cstheme="majorHAnsi"/>
        </w:rPr>
        <w:t>_</w:t>
      </w:r>
      <w:r w:rsidR="0078035B" w:rsidRPr="009B7612">
        <w:rPr>
          <w:rFonts w:ascii="GT Haptik" w:hAnsi="GT Haptik" w:cstheme="majorHAnsi"/>
          <w:color w:val="000000"/>
        </w:rPr>
        <w:t>18690503</w:t>
      </w:r>
      <w:r w:rsidR="0078035B" w:rsidRPr="009B7612">
        <w:rPr>
          <w:rFonts w:ascii="GT Haptik" w:hAnsi="GT Haptik" w:cstheme="majorHAnsi"/>
        </w:rPr>
        <w:t>_</w:t>
      </w:r>
      <w:r w:rsidR="0078035B" w:rsidRPr="009B7612">
        <w:rPr>
          <w:rFonts w:ascii="GT Haptik" w:hAnsi="GT Haptik" w:cstheme="majorHAnsi"/>
          <w:color w:val="000000"/>
        </w:rPr>
        <w:t>01</w:t>
      </w:r>
      <w:r w:rsidR="0078035B" w:rsidRPr="009B7612">
        <w:rPr>
          <w:rFonts w:ascii="GT Haptik" w:hAnsi="GT Haptik" w:cstheme="majorHAnsi"/>
        </w:rPr>
        <w:t>+</w:t>
      </w:r>
      <w:r w:rsidR="0078035B" w:rsidRPr="009B7612">
        <w:rPr>
          <w:rFonts w:ascii="GT Haptik" w:hAnsi="GT Haptik" w:cstheme="majorHAnsi"/>
          <w:color w:val="000000"/>
        </w:rPr>
        <w:t>0001.jpg</w:t>
      </w:r>
    </w:p>
    <w:p w14:paraId="2B694F59" w14:textId="13B6210B" w:rsidR="0078035B" w:rsidRPr="009B7612" w:rsidRDefault="0078035B" w:rsidP="008C036B">
      <w:pPr>
        <w:spacing w:line="276" w:lineRule="auto"/>
        <w:ind w:right="1901"/>
        <w:jc w:val="both"/>
        <w:rPr>
          <w:rFonts w:ascii="GT Haptik" w:hAnsi="GT Haptik" w:cstheme="majorHAnsi"/>
        </w:rPr>
      </w:pPr>
    </w:p>
    <w:p w14:paraId="0215CD12" w14:textId="10496DB4" w:rsidR="0078035B" w:rsidRPr="009B7612" w:rsidRDefault="0078035B" w:rsidP="008C036B">
      <w:pPr>
        <w:spacing w:line="276" w:lineRule="auto"/>
        <w:ind w:right="1901"/>
        <w:jc w:val="both"/>
        <w:rPr>
          <w:rFonts w:ascii="GT Haptik" w:hAnsi="GT Haptik" w:cstheme="majorHAnsi"/>
          <w:color w:val="222222"/>
        </w:rPr>
      </w:pPr>
      <w:r w:rsidRPr="009B7612">
        <w:rPr>
          <w:rFonts w:ascii="GT Haptik" w:hAnsi="GT Haptik" w:cstheme="majorHAnsi"/>
          <w:color w:val="222222"/>
        </w:rPr>
        <w:t>Nel caso dei file multimediali allegati alla scheda di catalogo, un esempio</w:t>
      </w:r>
      <w:r w:rsidR="00C45B2C" w:rsidRPr="009B7612">
        <w:rPr>
          <w:rFonts w:ascii="GT Haptik" w:hAnsi="GT Haptik" w:cstheme="majorHAnsi"/>
          <w:color w:val="222222"/>
        </w:rPr>
        <w:t xml:space="preserve"> può essere il seguente:</w:t>
      </w:r>
    </w:p>
    <w:p w14:paraId="686B60AD" w14:textId="61C87CB2" w:rsidR="0078035B" w:rsidRPr="009B7612" w:rsidRDefault="0078035B" w:rsidP="008C036B">
      <w:pPr>
        <w:numPr>
          <w:ilvl w:val="0"/>
          <w:numId w:val="23"/>
        </w:numPr>
        <w:pBdr>
          <w:top w:val="nil"/>
          <w:left w:val="nil"/>
          <w:bottom w:val="nil"/>
          <w:right w:val="nil"/>
          <w:between w:val="nil"/>
        </w:pBdr>
        <w:spacing w:line="276" w:lineRule="auto"/>
        <w:ind w:right="1901"/>
        <w:jc w:val="both"/>
        <w:rPr>
          <w:rFonts w:ascii="GT Haptik" w:hAnsi="GT Haptik" w:cstheme="majorHAnsi"/>
        </w:rPr>
      </w:pPr>
      <w:r w:rsidRPr="009B7612">
        <w:rPr>
          <w:rFonts w:ascii="GT Haptik" w:hAnsi="GT Haptik" w:cstheme="majorHAnsi"/>
        </w:rPr>
        <w:t>Codice</w:t>
      </w:r>
      <w:r w:rsidR="00C45B2C" w:rsidRPr="009B7612">
        <w:rPr>
          <w:rFonts w:ascii="GT Haptik" w:hAnsi="GT Haptik" w:cstheme="majorHAnsi"/>
        </w:rPr>
        <w:t xml:space="preserve"> </w:t>
      </w:r>
      <w:r w:rsidRPr="009B7612">
        <w:rPr>
          <w:rFonts w:ascii="GT Haptik" w:hAnsi="GT Haptik" w:cstheme="majorHAnsi"/>
        </w:rPr>
        <w:t>Istituto</w:t>
      </w:r>
      <w:r w:rsidR="00C45B2C" w:rsidRPr="009B7612">
        <w:rPr>
          <w:rFonts w:ascii="GT Haptik" w:hAnsi="GT Haptik" w:cstheme="majorHAnsi"/>
        </w:rPr>
        <w:t xml:space="preserve"> </w:t>
      </w:r>
      <w:r w:rsidRPr="009B7612">
        <w:rPr>
          <w:rFonts w:ascii="GT Haptik" w:hAnsi="GT Haptik" w:cstheme="majorHAnsi"/>
        </w:rPr>
        <w:t xml:space="preserve">= </w:t>
      </w:r>
      <w:r w:rsidRPr="009B7612">
        <w:rPr>
          <w:rFonts w:ascii="GT Haptik" w:hAnsi="GT Haptik" w:cstheme="majorHAnsi"/>
          <w:b/>
        </w:rPr>
        <w:t>S29</w:t>
      </w:r>
      <w:r w:rsidRPr="009B7612">
        <w:rPr>
          <w:rFonts w:ascii="GT Haptik" w:hAnsi="GT Haptik" w:cstheme="majorHAnsi"/>
        </w:rPr>
        <w:t xml:space="preserve"> (</w:t>
      </w:r>
      <w:r w:rsidR="00C45B2C" w:rsidRPr="009B7612">
        <w:rPr>
          <w:rFonts w:ascii="GT Haptik" w:hAnsi="GT Haptik" w:cstheme="majorHAnsi"/>
        </w:rPr>
        <w:t xml:space="preserve">codice </w:t>
      </w:r>
      <w:r w:rsidRPr="009B7612">
        <w:rPr>
          <w:rFonts w:ascii="GT Haptik" w:hAnsi="GT Haptik" w:cstheme="majorHAnsi"/>
        </w:rPr>
        <w:t xml:space="preserve">assegnato in </w:t>
      </w:r>
      <w:proofErr w:type="spellStart"/>
      <w:r w:rsidRPr="009B7612">
        <w:rPr>
          <w:rFonts w:ascii="GT Haptik" w:hAnsi="GT Haptik" w:cstheme="majorHAnsi"/>
        </w:rPr>
        <w:t>SIGECweb</w:t>
      </w:r>
      <w:proofErr w:type="spellEnd"/>
      <w:r w:rsidRPr="009B7612">
        <w:rPr>
          <w:rFonts w:ascii="GT Haptik" w:hAnsi="GT Haptik" w:cstheme="majorHAnsi"/>
        </w:rPr>
        <w:t>)</w:t>
      </w:r>
    </w:p>
    <w:p w14:paraId="7A68B6A5" w14:textId="77726AAA" w:rsidR="0078035B" w:rsidRPr="009B7612" w:rsidRDefault="0078035B" w:rsidP="008C036B">
      <w:pPr>
        <w:numPr>
          <w:ilvl w:val="0"/>
          <w:numId w:val="23"/>
        </w:numPr>
        <w:pBdr>
          <w:top w:val="nil"/>
          <w:left w:val="nil"/>
          <w:bottom w:val="nil"/>
          <w:right w:val="nil"/>
          <w:between w:val="nil"/>
        </w:pBdr>
        <w:spacing w:line="276" w:lineRule="auto"/>
        <w:ind w:right="1901"/>
        <w:jc w:val="both"/>
        <w:rPr>
          <w:rFonts w:ascii="GT Haptik" w:hAnsi="GT Haptik" w:cstheme="majorHAnsi"/>
          <w:b/>
        </w:rPr>
      </w:pPr>
      <w:r w:rsidRPr="009B7612">
        <w:rPr>
          <w:rFonts w:ascii="GT Haptik" w:hAnsi="GT Haptik" w:cstheme="majorHAnsi"/>
        </w:rPr>
        <w:lastRenderedPageBreak/>
        <w:t>Codice</w:t>
      </w:r>
      <w:r w:rsidR="00C45B2C" w:rsidRPr="009B7612">
        <w:rPr>
          <w:rFonts w:ascii="GT Haptik" w:hAnsi="GT Haptik" w:cstheme="majorHAnsi"/>
        </w:rPr>
        <w:t xml:space="preserve"> </w:t>
      </w:r>
      <w:r w:rsidRPr="009B7612">
        <w:rPr>
          <w:rFonts w:ascii="GT Haptik" w:hAnsi="GT Haptik" w:cstheme="majorHAnsi"/>
        </w:rPr>
        <w:t>Oggetto</w:t>
      </w:r>
      <w:r w:rsidR="00C45B2C" w:rsidRPr="009B7612">
        <w:rPr>
          <w:rFonts w:ascii="GT Haptik" w:hAnsi="GT Haptik" w:cstheme="majorHAnsi"/>
        </w:rPr>
        <w:t xml:space="preserve"> </w:t>
      </w:r>
      <w:r w:rsidRPr="009B7612">
        <w:rPr>
          <w:rFonts w:ascii="GT Haptik" w:hAnsi="GT Haptik" w:cstheme="majorHAnsi"/>
        </w:rPr>
        <w:t xml:space="preserve">= </w:t>
      </w:r>
      <w:r w:rsidRPr="009B7612">
        <w:rPr>
          <w:rFonts w:ascii="GT Haptik" w:hAnsi="GT Haptik" w:cstheme="majorHAnsi"/>
          <w:b/>
        </w:rPr>
        <w:t>DCM090010300</w:t>
      </w:r>
      <w:r w:rsidRPr="009B7612">
        <w:rPr>
          <w:rFonts w:ascii="GT Haptik" w:hAnsi="GT Haptik" w:cstheme="majorHAnsi"/>
        </w:rPr>
        <w:t xml:space="preserve"> </w:t>
      </w:r>
      <w:r w:rsidR="003E0D3C" w:rsidRPr="009B7612">
        <w:rPr>
          <w:rFonts w:ascii="GT Haptik" w:hAnsi="GT Haptik" w:cstheme="majorHAnsi"/>
        </w:rPr>
        <w:t>(c</w:t>
      </w:r>
      <w:r w:rsidRPr="009B7612">
        <w:rPr>
          <w:rFonts w:ascii="GT Haptik" w:hAnsi="GT Haptik" w:cstheme="majorHAnsi"/>
        </w:rPr>
        <w:t>odice univoco dell’entità multimediale nel catalogo nazionale</w:t>
      </w:r>
      <w:r w:rsidR="003E0D3C" w:rsidRPr="009B7612">
        <w:rPr>
          <w:rFonts w:ascii="GT Haptik" w:hAnsi="GT Haptik" w:cstheme="majorHAnsi"/>
        </w:rPr>
        <w:t>)</w:t>
      </w:r>
    </w:p>
    <w:p w14:paraId="1E33C411" w14:textId="34796BB0" w:rsidR="0078035B" w:rsidRPr="009B7612" w:rsidRDefault="0078035B" w:rsidP="008C036B">
      <w:pPr>
        <w:numPr>
          <w:ilvl w:val="0"/>
          <w:numId w:val="23"/>
        </w:numPr>
        <w:pBdr>
          <w:top w:val="nil"/>
          <w:left w:val="nil"/>
          <w:bottom w:val="nil"/>
          <w:right w:val="nil"/>
          <w:between w:val="nil"/>
        </w:pBdr>
        <w:spacing w:line="276" w:lineRule="auto"/>
        <w:ind w:right="1901"/>
        <w:jc w:val="both"/>
        <w:rPr>
          <w:rFonts w:ascii="GT Haptik" w:hAnsi="GT Haptik" w:cstheme="majorHAnsi"/>
          <w:b/>
        </w:rPr>
      </w:pPr>
      <w:r w:rsidRPr="009B7612">
        <w:rPr>
          <w:rFonts w:ascii="GT Haptik" w:hAnsi="GT Haptik" w:cstheme="majorHAnsi"/>
        </w:rPr>
        <w:t>Numero progressivo</w:t>
      </w:r>
      <w:r w:rsidR="003E0D3C" w:rsidRPr="009B7612">
        <w:rPr>
          <w:rFonts w:ascii="GT Haptik" w:hAnsi="GT Haptik" w:cstheme="majorHAnsi"/>
        </w:rPr>
        <w:t xml:space="preserve"> = </w:t>
      </w:r>
      <w:r w:rsidR="003E0D3C" w:rsidRPr="009B7612">
        <w:rPr>
          <w:rFonts w:ascii="GT Haptik" w:hAnsi="GT Haptik" w:cstheme="majorHAnsi"/>
          <w:b/>
        </w:rPr>
        <w:t>0000</w:t>
      </w:r>
      <w:r w:rsidRPr="009B7612">
        <w:rPr>
          <w:rFonts w:ascii="GT Haptik" w:hAnsi="GT Haptik" w:cstheme="majorHAnsi"/>
        </w:rPr>
        <w:t xml:space="preserve"> (è </w:t>
      </w:r>
      <w:r w:rsidR="003E0D3C" w:rsidRPr="009B7612">
        <w:rPr>
          <w:rFonts w:ascii="GT Haptik" w:hAnsi="GT Haptik" w:cstheme="majorHAnsi"/>
        </w:rPr>
        <w:t xml:space="preserve">un valore </w:t>
      </w:r>
      <w:r w:rsidRPr="009B7612">
        <w:rPr>
          <w:rFonts w:ascii="GT Haptik" w:hAnsi="GT Haptik" w:cstheme="majorHAnsi"/>
        </w:rPr>
        <w:t>fisso, perch</w:t>
      </w:r>
      <w:r w:rsidR="003E0D3C" w:rsidRPr="009B7612">
        <w:rPr>
          <w:rFonts w:ascii="GT Haptik" w:hAnsi="GT Haptik" w:cstheme="majorHAnsi"/>
        </w:rPr>
        <w:t>é</w:t>
      </w:r>
      <w:r w:rsidRPr="009B7612">
        <w:rPr>
          <w:rFonts w:ascii="GT Haptik" w:hAnsi="GT Haptik" w:cstheme="majorHAnsi"/>
        </w:rPr>
        <w:t xml:space="preserve"> in </w:t>
      </w:r>
      <w:proofErr w:type="spellStart"/>
      <w:r w:rsidRPr="009B7612">
        <w:rPr>
          <w:rFonts w:ascii="GT Haptik" w:hAnsi="GT Haptik" w:cstheme="majorHAnsi"/>
        </w:rPr>
        <w:t>SIGECweb</w:t>
      </w:r>
      <w:proofErr w:type="spellEnd"/>
      <w:r w:rsidRPr="009B7612">
        <w:rPr>
          <w:rFonts w:ascii="GT Haptik" w:hAnsi="GT Haptik" w:cstheme="majorHAnsi"/>
        </w:rPr>
        <w:t xml:space="preserve"> una scheda allegato multimediale corrisponde a un solo file)</w:t>
      </w:r>
    </w:p>
    <w:p w14:paraId="42F577D9" w14:textId="36062A6B" w:rsidR="0078035B" w:rsidRPr="009B7612" w:rsidRDefault="0078035B" w:rsidP="008C036B">
      <w:pPr>
        <w:numPr>
          <w:ilvl w:val="0"/>
          <w:numId w:val="23"/>
        </w:numPr>
        <w:pBdr>
          <w:top w:val="nil"/>
          <w:left w:val="nil"/>
          <w:bottom w:val="nil"/>
          <w:right w:val="nil"/>
          <w:between w:val="nil"/>
        </w:pBdr>
        <w:spacing w:line="276" w:lineRule="auto"/>
        <w:ind w:right="1901"/>
        <w:jc w:val="both"/>
        <w:rPr>
          <w:rFonts w:ascii="GT Haptik" w:hAnsi="GT Haptik" w:cstheme="majorHAnsi"/>
        </w:rPr>
      </w:pPr>
      <w:r w:rsidRPr="009B7612">
        <w:rPr>
          <w:rFonts w:ascii="GT Haptik" w:hAnsi="GT Haptik" w:cstheme="majorHAnsi"/>
        </w:rPr>
        <w:t>Estensione del file</w:t>
      </w:r>
      <w:r w:rsidR="003E0D3C" w:rsidRPr="009B7612">
        <w:rPr>
          <w:rFonts w:ascii="GT Haptik" w:hAnsi="GT Haptik" w:cstheme="majorHAnsi"/>
        </w:rPr>
        <w:t xml:space="preserve"> = </w:t>
      </w:r>
      <w:r w:rsidR="003E0D3C" w:rsidRPr="009B7612">
        <w:rPr>
          <w:rFonts w:ascii="GT Haptik" w:hAnsi="GT Haptik" w:cstheme="majorHAnsi"/>
          <w:b/>
        </w:rPr>
        <w:t>.</w:t>
      </w:r>
      <w:proofErr w:type="spellStart"/>
      <w:r w:rsidR="003E0D3C" w:rsidRPr="009B7612">
        <w:rPr>
          <w:rFonts w:ascii="GT Haptik" w:hAnsi="GT Haptik" w:cstheme="majorHAnsi"/>
          <w:b/>
        </w:rPr>
        <w:t>tiff</w:t>
      </w:r>
      <w:proofErr w:type="spellEnd"/>
    </w:p>
    <w:p w14:paraId="5724A2D4" w14:textId="541B1845" w:rsidR="003154BE" w:rsidRPr="009B7612" w:rsidRDefault="003E0D3C" w:rsidP="008C036B">
      <w:pPr>
        <w:spacing w:line="276" w:lineRule="auto"/>
        <w:ind w:right="1901"/>
        <w:jc w:val="both"/>
        <w:rPr>
          <w:rFonts w:ascii="GT Haptik" w:hAnsi="GT Haptik" w:cstheme="majorHAnsi"/>
        </w:rPr>
      </w:pPr>
      <w:r w:rsidRPr="009B7612">
        <w:rPr>
          <w:rFonts w:ascii="GT Haptik" w:hAnsi="GT Haptik" w:cstheme="majorHAnsi"/>
        </w:rPr>
        <w:t xml:space="preserve">Il nome risultante è: </w:t>
      </w:r>
      <w:r w:rsidR="0078035B" w:rsidRPr="009B7612">
        <w:rPr>
          <w:rFonts w:ascii="GT Haptik" w:hAnsi="GT Haptik" w:cstheme="majorHAnsi"/>
        </w:rPr>
        <w:t>S29+DCM090010300+0000.tif</w:t>
      </w:r>
    </w:p>
    <w:p w14:paraId="57DEE540" w14:textId="77777777" w:rsidR="003E0D3C" w:rsidRPr="009B7612" w:rsidRDefault="003E0D3C" w:rsidP="008C036B">
      <w:pPr>
        <w:spacing w:line="276" w:lineRule="auto"/>
        <w:ind w:right="1901"/>
        <w:jc w:val="both"/>
        <w:rPr>
          <w:rFonts w:ascii="GT Haptik" w:hAnsi="GT Haptik" w:cstheme="majorHAnsi"/>
          <w:color w:val="222222"/>
        </w:rPr>
      </w:pPr>
    </w:p>
    <w:p w14:paraId="74674D5E" w14:textId="785563D9" w:rsidR="0078035B" w:rsidRPr="009B7612" w:rsidRDefault="0078035B" w:rsidP="008C036B">
      <w:pPr>
        <w:spacing w:line="276" w:lineRule="auto"/>
        <w:ind w:right="1901"/>
        <w:jc w:val="both"/>
        <w:rPr>
          <w:rFonts w:ascii="GT Haptik" w:hAnsi="GT Haptik" w:cstheme="majorHAnsi"/>
          <w:color w:val="222222"/>
        </w:rPr>
      </w:pPr>
      <w:r w:rsidRPr="009B7612">
        <w:rPr>
          <w:rFonts w:ascii="GT Haptik" w:hAnsi="GT Haptik" w:cstheme="majorHAnsi"/>
          <w:color w:val="222222"/>
        </w:rPr>
        <w:t>Nel caso di file sonori, un esempio</w:t>
      </w:r>
      <w:r w:rsidR="003E0D3C" w:rsidRPr="009B7612">
        <w:rPr>
          <w:rFonts w:ascii="GT Haptik" w:hAnsi="GT Haptik" w:cstheme="majorHAnsi"/>
          <w:color w:val="222222"/>
        </w:rPr>
        <w:t xml:space="preserve"> può essere il seguente:</w:t>
      </w:r>
    </w:p>
    <w:p w14:paraId="3A100C5B" w14:textId="14D3B548" w:rsidR="0078035B" w:rsidRPr="009B7612" w:rsidRDefault="0078035B" w:rsidP="008C036B">
      <w:pPr>
        <w:numPr>
          <w:ilvl w:val="0"/>
          <w:numId w:val="24"/>
        </w:numPr>
        <w:spacing w:line="276" w:lineRule="auto"/>
        <w:ind w:right="1901"/>
        <w:jc w:val="both"/>
        <w:rPr>
          <w:rFonts w:ascii="GT Haptik" w:hAnsi="GT Haptik" w:cstheme="majorBidi"/>
        </w:rPr>
      </w:pPr>
      <w:r w:rsidRPr="009B7612">
        <w:rPr>
          <w:rFonts w:ascii="GT Haptik" w:hAnsi="GT Haptik" w:cstheme="majorBidi"/>
        </w:rPr>
        <w:t>Codice</w:t>
      </w:r>
      <w:r w:rsidR="003E0D3C" w:rsidRPr="009B7612">
        <w:rPr>
          <w:rFonts w:ascii="GT Haptik" w:hAnsi="GT Haptik" w:cstheme="majorBidi"/>
        </w:rPr>
        <w:t xml:space="preserve"> </w:t>
      </w:r>
      <w:r w:rsidRPr="009B7612">
        <w:rPr>
          <w:rFonts w:ascii="GT Haptik" w:hAnsi="GT Haptik" w:cstheme="majorBidi"/>
        </w:rPr>
        <w:t>Istituto</w:t>
      </w:r>
      <w:r w:rsidR="003E0D3C" w:rsidRPr="009B7612">
        <w:rPr>
          <w:rFonts w:ascii="GT Haptik" w:hAnsi="GT Haptik" w:cstheme="majorBidi"/>
        </w:rPr>
        <w:t xml:space="preserve"> </w:t>
      </w:r>
      <w:r w:rsidRPr="009B7612">
        <w:rPr>
          <w:rFonts w:ascii="GT Haptik" w:hAnsi="GT Haptik" w:cstheme="majorBidi"/>
        </w:rPr>
        <w:t xml:space="preserve">= </w:t>
      </w:r>
      <w:r w:rsidR="003E0D3C" w:rsidRPr="009B7612">
        <w:rPr>
          <w:rFonts w:ascii="GT Haptik" w:hAnsi="GT Haptik" w:cstheme="majorBidi"/>
          <w:b/>
          <w:bCs/>
        </w:rPr>
        <w:t>IT-RM0200</w:t>
      </w:r>
      <w:r w:rsidR="003E0D3C" w:rsidRPr="009B7612">
        <w:rPr>
          <w:rFonts w:ascii="GT Haptik" w:hAnsi="GT Haptik" w:cstheme="majorBidi"/>
        </w:rPr>
        <w:t xml:space="preserve"> </w:t>
      </w:r>
      <w:r w:rsidRPr="009B7612">
        <w:rPr>
          <w:rFonts w:ascii="GT Haptik" w:hAnsi="GT Haptik" w:cstheme="majorBidi"/>
        </w:rPr>
        <w:t>(codice ISIL dell’ICBSA)</w:t>
      </w:r>
    </w:p>
    <w:p w14:paraId="14B6C69E" w14:textId="18DE56C3" w:rsidR="0078035B" w:rsidRPr="009B7612" w:rsidRDefault="0078035B" w:rsidP="008C036B">
      <w:pPr>
        <w:numPr>
          <w:ilvl w:val="0"/>
          <w:numId w:val="24"/>
        </w:numPr>
        <w:spacing w:line="276" w:lineRule="auto"/>
        <w:ind w:right="1901"/>
        <w:jc w:val="both"/>
        <w:rPr>
          <w:rFonts w:ascii="GT Haptik" w:hAnsi="GT Haptik" w:cstheme="majorHAnsi"/>
          <w:b/>
        </w:rPr>
      </w:pPr>
      <w:r w:rsidRPr="009B7612">
        <w:rPr>
          <w:rFonts w:ascii="GT Haptik" w:hAnsi="GT Haptik" w:cstheme="majorHAnsi"/>
        </w:rPr>
        <w:t>Codice</w:t>
      </w:r>
      <w:r w:rsidR="003E0D3C" w:rsidRPr="009B7612">
        <w:rPr>
          <w:rFonts w:ascii="GT Haptik" w:hAnsi="GT Haptik" w:cstheme="majorHAnsi"/>
        </w:rPr>
        <w:t xml:space="preserve"> </w:t>
      </w:r>
      <w:r w:rsidRPr="009B7612">
        <w:rPr>
          <w:rFonts w:ascii="GT Haptik" w:hAnsi="GT Haptik" w:cstheme="majorHAnsi"/>
        </w:rPr>
        <w:t xml:space="preserve">Oggetto= </w:t>
      </w:r>
      <w:r w:rsidRPr="009B7612">
        <w:rPr>
          <w:rFonts w:ascii="GT Haptik" w:hAnsi="GT Haptik" w:cstheme="majorHAnsi"/>
          <w:b/>
        </w:rPr>
        <w:t>DDS0253686</w:t>
      </w:r>
      <w:r w:rsidRPr="009B7612">
        <w:rPr>
          <w:rFonts w:ascii="GT Haptik" w:hAnsi="GT Haptik" w:cstheme="majorHAnsi"/>
        </w:rPr>
        <w:t xml:space="preserve"> (corrisponde al BID)</w:t>
      </w:r>
    </w:p>
    <w:p w14:paraId="42EE60C8" w14:textId="7DB94E04" w:rsidR="0078035B" w:rsidRPr="009B7612" w:rsidRDefault="0078035B" w:rsidP="008C036B">
      <w:pPr>
        <w:numPr>
          <w:ilvl w:val="0"/>
          <w:numId w:val="24"/>
        </w:numPr>
        <w:spacing w:line="276" w:lineRule="auto"/>
        <w:ind w:right="1901"/>
        <w:jc w:val="both"/>
        <w:rPr>
          <w:rFonts w:ascii="GT Haptik" w:hAnsi="GT Haptik" w:cstheme="majorHAnsi"/>
          <w:b/>
        </w:rPr>
      </w:pPr>
      <w:r w:rsidRPr="009B7612">
        <w:rPr>
          <w:rFonts w:ascii="GT Haptik" w:hAnsi="GT Haptik" w:cstheme="majorHAnsi"/>
        </w:rPr>
        <w:t xml:space="preserve">Numero </w:t>
      </w:r>
      <w:r w:rsidR="003E0D3C" w:rsidRPr="009B7612">
        <w:rPr>
          <w:rFonts w:ascii="GT Haptik" w:hAnsi="GT Haptik" w:cstheme="majorHAnsi"/>
        </w:rPr>
        <w:t>P</w:t>
      </w:r>
      <w:r w:rsidRPr="009B7612">
        <w:rPr>
          <w:rFonts w:ascii="GT Haptik" w:hAnsi="GT Haptik" w:cstheme="majorHAnsi"/>
        </w:rPr>
        <w:t>rogressivo</w:t>
      </w:r>
      <w:r w:rsidR="003E0D3C" w:rsidRPr="009B7612">
        <w:rPr>
          <w:rFonts w:ascii="GT Haptik" w:hAnsi="GT Haptik" w:cstheme="majorHAnsi"/>
        </w:rPr>
        <w:t xml:space="preserve"> =</w:t>
      </w:r>
      <w:r w:rsidRPr="009B7612">
        <w:rPr>
          <w:rFonts w:ascii="GT Haptik" w:hAnsi="GT Haptik" w:cstheme="majorHAnsi"/>
        </w:rPr>
        <w:t xml:space="preserve"> </w:t>
      </w:r>
      <w:r w:rsidRPr="009B7612">
        <w:rPr>
          <w:rFonts w:ascii="GT Haptik" w:hAnsi="GT Haptik" w:cstheme="majorHAnsi"/>
          <w:b/>
        </w:rPr>
        <w:t>0001</w:t>
      </w:r>
      <w:r w:rsidRPr="009B7612">
        <w:rPr>
          <w:rFonts w:ascii="GT Haptik" w:hAnsi="GT Haptik" w:cstheme="majorHAnsi"/>
        </w:rPr>
        <w:t xml:space="preserve"> </w:t>
      </w:r>
      <w:r w:rsidR="003E0D3C" w:rsidRPr="009B7612">
        <w:rPr>
          <w:rFonts w:ascii="GT Haptik" w:hAnsi="GT Haptik" w:cstheme="majorHAnsi"/>
        </w:rPr>
        <w:t>(</w:t>
      </w:r>
      <w:r w:rsidRPr="009B7612">
        <w:rPr>
          <w:rFonts w:ascii="GT Haptik" w:hAnsi="GT Haptik" w:cstheme="majorHAnsi"/>
        </w:rPr>
        <w:t xml:space="preserve">per il lato </w:t>
      </w:r>
      <w:r w:rsidR="003E0D3C" w:rsidRPr="009B7612">
        <w:rPr>
          <w:rFonts w:ascii="GT Haptik" w:hAnsi="GT Haptik" w:cstheme="majorHAnsi"/>
        </w:rPr>
        <w:t>A) o</w:t>
      </w:r>
      <w:r w:rsidRPr="009B7612">
        <w:rPr>
          <w:rFonts w:ascii="GT Haptik" w:hAnsi="GT Haptik" w:cstheme="majorHAnsi"/>
        </w:rPr>
        <w:t xml:space="preserve"> </w:t>
      </w:r>
      <w:r w:rsidRPr="009B7612">
        <w:rPr>
          <w:rFonts w:ascii="GT Haptik" w:hAnsi="GT Haptik" w:cstheme="majorHAnsi"/>
          <w:b/>
        </w:rPr>
        <w:t>0002</w:t>
      </w:r>
      <w:r w:rsidRPr="009B7612">
        <w:rPr>
          <w:rFonts w:ascii="GT Haptik" w:hAnsi="GT Haptik" w:cstheme="majorHAnsi"/>
        </w:rPr>
        <w:t xml:space="preserve"> </w:t>
      </w:r>
      <w:r w:rsidR="003E0D3C" w:rsidRPr="009B7612">
        <w:rPr>
          <w:rFonts w:ascii="GT Haptik" w:hAnsi="GT Haptik" w:cstheme="majorHAnsi"/>
        </w:rPr>
        <w:t>(</w:t>
      </w:r>
      <w:r w:rsidRPr="009B7612">
        <w:rPr>
          <w:rFonts w:ascii="GT Haptik" w:hAnsi="GT Haptik" w:cstheme="majorHAnsi"/>
        </w:rPr>
        <w:t xml:space="preserve">per il lato </w:t>
      </w:r>
      <w:r w:rsidR="003E0D3C" w:rsidRPr="009B7612">
        <w:rPr>
          <w:rFonts w:ascii="GT Haptik" w:hAnsi="GT Haptik" w:cstheme="majorHAnsi"/>
        </w:rPr>
        <w:t>B</w:t>
      </w:r>
      <w:r w:rsidRPr="009B7612">
        <w:rPr>
          <w:rFonts w:ascii="GT Haptik" w:hAnsi="GT Haptik" w:cstheme="majorHAnsi"/>
        </w:rPr>
        <w:t>)</w:t>
      </w:r>
    </w:p>
    <w:p w14:paraId="4E03BA23" w14:textId="3991ACBD" w:rsidR="0078035B" w:rsidRPr="009B7612" w:rsidRDefault="0078035B" w:rsidP="008C036B">
      <w:pPr>
        <w:numPr>
          <w:ilvl w:val="0"/>
          <w:numId w:val="24"/>
        </w:numPr>
        <w:spacing w:line="276" w:lineRule="auto"/>
        <w:ind w:right="1901"/>
        <w:jc w:val="both"/>
        <w:rPr>
          <w:rFonts w:ascii="GT Haptik" w:hAnsi="GT Haptik" w:cstheme="majorHAnsi"/>
        </w:rPr>
      </w:pPr>
      <w:r w:rsidRPr="009B7612">
        <w:rPr>
          <w:rFonts w:ascii="GT Haptik" w:hAnsi="GT Haptik" w:cstheme="majorHAnsi"/>
        </w:rPr>
        <w:t xml:space="preserve">Estensione del file </w:t>
      </w:r>
      <w:r w:rsidR="003E0D3C" w:rsidRPr="009B7612">
        <w:rPr>
          <w:rFonts w:ascii="GT Haptik" w:hAnsi="GT Haptik" w:cstheme="majorHAnsi"/>
        </w:rPr>
        <w:t xml:space="preserve">= </w:t>
      </w:r>
      <w:r w:rsidR="003E0D3C" w:rsidRPr="009B7612">
        <w:rPr>
          <w:rFonts w:ascii="GT Haptik" w:hAnsi="GT Haptik" w:cstheme="majorHAnsi"/>
          <w:b/>
        </w:rPr>
        <w:t>.</w:t>
      </w:r>
      <w:proofErr w:type="spellStart"/>
      <w:r w:rsidR="003E0D3C" w:rsidRPr="009B7612">
        <w:rPr>
          <w:rFonts w:ascii="GT Haptik" w:hAnsi="GT Haptik" w:cstheme="majorHAnsi"/>
          <w:b/>
        </w:rPr>
        <w:t>wav</w:t>
      </w:r>
      <w:proofErr w:type="spellEnd"/>
      <w:r w:rsidR="003E0D3C" w:rsidRPr="009B7612">
        <w:rPr>
          <w:rFonts w:ascii="GT Haptik" w:hAnsi="GT Haptik" w:cstheme="majorHAnsi"/>
          <w:b/>
        </w:rPr>
        <w:t xml:space="preserve"> </w:t>
      </w:r>
    </w:p>
    <w:p w14:paraId="6DFAE953" w14:textId="55CA0B46" w:rsidR="003154BE" w:rsidRPr="009B7612" w:rsidRDefault="003E0D3C" w:rsidP="008C036B">
      <w:pPr>
        <w:spacing w:line="276" w:lineRule="auto"/>
        <w:ind w:right="1901"/>
        <w:jc w:val="both"/>
        <w:rPr>
          <w:rFonts w:ascii="GT Haptik" w:hAnsi="GT Haptik" w:cstheme="majorHAnsi"/>
        </w:rPr>
      </w:pPr>
      <w:r w:rsidRPr="009B7612">
        <w:rPr>
          <w:rFonts w:ascii="GT Haptik" w:hAnsi="GT Haptik" w:cstheme="majorHAnsi"/>
        </w:rPr>
        <w:t xml:space="preserve">Il nome risultante è: </w:t>
      </w:r>
      <w:r w:rsidR="0078035B" w:rsidRPr="009B7612">
        <w:rPr>
          <w:rFonts w:ascii="GT Haptik" w:hAnsi="GT Haptik" w:cstheme="majorHAnsi"/>
        </w:rPr>
        <w:t>IT-RM0200+DDS0253686+0001.wav</w:t>
      </w:r>
    </w:p>
    <w:p w14:paraId="4DB7D9E2" w14:textId="77777777" w:rsidR="0044609F" w:rsidRPr="009B7612" w:rsidRDefault="0044609F" w:rsidP="008C036B">
      <w:pPr>
        <w:spacing w:line="276" w:lineRule="auto"/>
        <w:ind w:right="1901"/>
        <w:jc w:val="both"/>
        <w:rPr>
          <w:rFonts w:ascii="GT Haptik" w:hAnsi="GT Haptik" w:cstheme="majorHAnsi"/>
        </w:rPr>
      </w:pPr>
    </w:p>
    <w:p w14:paraId="699FFEA7" w14:textId="2EC4C49F" w:rsidR="0078035B" w:rsidRPr="009B7612" w:rsidRDefault="003E0D3C" w:rsidP="008C036B">
      <w:pPr>
        <w:spacing w:line="276" w:lineRule="auto"/>
        <w:ind w:right="1901"/>
        <w:jc w:val="both"/>
        <w:rPr>
          <w:rFonts w:ascii="GT Haptik" w:hAnsi="GT Haptik" w:cstheme="majorHAnsi"/>
        </w:rPr>
      </w:pPr>
      <w:r w:rsidRPr="009B7612">
        <w:rPr>
          <w:rFonts w:ascii="GT Haptik" w:hAnsi="GT Haptik" w:cstheme="majorHAnsi"/>
        </w:rPr>
        <w:t>Per una migliore organizzazione dei contenuti, l</w:t>
      </w:r>
      <w:r w:rsidR="0078035B" w:rsidRPr="009B7612">
        <w:rPr>
          <w:rFonts w:ascii="GT Haptik" w:hAnsi="GT Haptik" w:cstheme="majorHAnsi"/>
        </w:rPr>
        <w:t xml:space="preserve">a struttura gerarchica del file </w:t>
      </w:r>
      <w:proofErr w:type="spellStart"/>
      <w:r w:rsidR="0078035B" w:rsidRPr="009B7612">
        <w:rPr>
          <w:rFonts w:ascii="GT Haptik" w:hAnsi="GT Haptik" w:cstheme="majorHAnsi"/>
        </w:rPr>
        <w:t>system</w:t>
      </w:r>
      <w:proofErr w:type="spellEnd"/>
      <w:r w:rsidR="0078035B" w:rsidRPr="009B7612">
        <w:rPr>
          <w:rFonts w:ascii="GT Haptik" w:hAnsi="GT Haptik" w:cstheme="majorHAnsi"/>
        </w:rPr>
        <w:t xml:space="preserve"> d</w:t>
      </w:r>
      <w:r w:rsidRPr="009B7612">
        <w:rPr>
          <w:rFonts w:ascii="GT Haptik" w:hAnsi="GT Haptik" w:cstheme="majorHAnsi"/>
        </w:rPr>
        <w:t>eve</w:t>
      </w:r>
      <w:r w:rsidR="0078035B" w:rsidRPr="009B7612">
        <w:rPr>
          <w:rFonts w:ascii="GT Haptik" w:hAnsi="GT Haptik" w:cstheme="majorHAnsi"/>
        </w:rPr>
        <w:t xml:space="preserve"> essere coerente con la struttura della nomenclatura dei file. Con la medesima finalità, nel progetto di digitalizzazione si possono rendere esplicite ulteriori regole di articolazione del </w:t>
      </w:r>
      <w:proofErr w:type="spellStart"/>
      <w:r w:rsidR="0078035B" w:rsidRPr="009B7612">
        <w:rPr>
          <w:rFonts w:ascii="GT Haptik" w:hAnsi="GT Haptik" w:cstheme="majorHAnsi"/>
        </w:rPr>
        <w:t>filesystem</w:t>
      </w:r>
      <w:proofErr w:type="spellEnd"/>
      <w:r w:rsidR="0078035B" w:rsidRPr="009B7612">
        <w:rPr>
          <w:rFonts w:ascii="GT Haptik" w:hAnsi="GT Haptik" w:cstheme="majorHAnsi"/>
        </w:rPr>
        <w:t>.</w:t>
      </w:r>
    </w:p>
    <w:p w14:paraId="39F94980" w14:textId="5F4341E1" w:rsidR="0078035B" w:rsidRPr="009B7612" w:rsidRDefault="0078035B" w:rsidP="008C036B">
      <w:pPr>
        <w:spacing w:line="276" w:lineRule="auto"/>
        <w:ind w:right="1901"/>
        <w:jc w:val="both"/>
        <w:rPr>
          <w:rFonts w:ascii="GT Haptik" w:hAnsi="GT Haptik" w:cstheme="majorHAnsi"/>
        </w:rPr>
      </w:pPr>
      <w:r w:rsidRPr="009B7612">
        <w:rPr>
          <w:rFonts w:ascii="GT Haptik" w:hAnsi="GT Haptik" w:cstheme="majorHAnsi"/>
        </w:rPr>
        <w:t xml:space="preserve">Di seguito </w:t>
      </w:r>
      <w:r w:rsidR="003E0D3C" w:rsidRPr="009B7612">
        <w:rPr>
          <w:rFonts w:ascii="GT Haptik" w:hAnsi="GT Haptik" w:cstheme="majorHAnsi"/>
        </w:rPr>
        <w:t xml:space="preserve">si riportano </w:t>
      </w:r>
      <w:r w:rsidRPr="009B7612">
        <w:rPr>
          <w:rFonts w:ascii="GT Haptik" w:hAnsi="GT Haptik" w:cstheme="majorHAnsi"/>
        </w:rPr>
        <w:t>due esempi:</w:t>
      </w:r>
    </w:p>
    <w:p w14:paraId="2B857E81" w14:textId="324345A8" w:rsidR="0078035B" w:rsidRPr="009B7612" w:rsidRDefault="0078035B" w:rsidP="008C036B">
      <w:pPr>
        <w:numPr>
          <w:ilvl w:val="0"/>
          <w:numId w:val="25"/>
        </w:numPr>
        <w:spacing w:line="276" w:lineRule="auto"/>
        <w:ind w:left="1080" w:right="1901"/>
        <w:jc w:val="both"/>
        <w:rPr>
          <w:rFonts w:ascii="GT Haptik" w:hAnsi="GT Haptik" w:cstheme="majorHAnsi"/>
        </w:rPr>
      </w:pPr>
      <w:r w:rsidRPr="009B7612">
        <w:rPr>
          <w:rFonts w:ascii="GT Haptik" w:hAnsi="GT Haptik" w:cstheme="majorHAnsi"/>
        </w:rPr>
        <w:t>Codice</w:t>
      </w:r>
      <w:r w:rsidR="003E0D3C" w:rsidRPr="009B7612">
        <w:rPr>
          <w:rFonts w:ascii="GT Haptik" w:hAnsi="GT Haptik" w:cstheme="majorHAnsi"/>
        </w:rPr>
        <w:t xml:space="preserve"> </w:t>
      </w:r>
      <w:r w:rsidRPr="009B7612">
        <w:rPr>
          <w:rFonts w:ascii="GT Haptik" w:hAnsi="GT Haptik" w:cstheme="majorHAnsi"/>
        </w:rPr>
        <w:t>Istituto</w:t>
      </w:r>
    </w:p>
    <w:p w14:paraId="274089C7" w14:textId="19AD42F2" w:rsidR="003154BE" w:rsidRPr="009B7612" w:rsidRDefault="0078035B" w:rsidP="008C036B">
      <w:pPr>
        <w:numPr>
          <w:ilvl w:val="1"/>
          <w:numId w:val="25"/>
        </w:numPr>
        <w:spacing w:line="276" w:lineRule="auto"/>
        <w:ind w:left="1800" w:right="1901"/>
        <w:jc w:val="both"/>
        <w:rPr>
          <w:rFonts w:ascii="GT Haptik" w:hAnsi="GT Haptik" w:cstheme="majorHAnsi"/>
        </w:rPr>
      </w:pPr>
      <w:r w:rsidRPr="009B7612">
        <w:rPr>
          <w:rFonts w:ascii="GT Haptik" w:hAnsi="GT Haptik" w:cstheme="majorHAnsi"/>
        </w:rPr>
        <w:t>Codice</w:t>
      </w:r>
      <w:r w:rsidR="003E0D3C" w:rsidRPr="009B7612">
        <w:rPr>
          <w:rFonts w:ascii="GT Haptik" w:hAnsi="GT Haptik" w:cstheme="majorHAnsi"/>
        </w:rPr>
        <w:t xml:space="preserve"> </w:t>
      </w:r>
      <w:r w:rsidRPr="009B7612">
        <w:rPr>
          <w:rFonts w:ascii="GT Haptik" w:hAnsi="GT Haptik" w:cstheme="majorHAnsi"/>
        </w:rPr>
        <w:t>Oggetto (dentro la cartella trovano spazio</w:t>
      </w:r>
      <w:r w:rsidR="003E0D3C" w:rsidRPr="009B7612">
        <w:rPr>
          <w:rFonts w:ascii="GT Haptik" w:hAnsi="GT Haptik" w:cstheme="majorHAnsi"/>
        </w:rPr>
        <w:t>,</w:t>
      </w:r>
      <w:r w:rsidRPr="009B7612">
        <w:rPr>
          <w:rFonts w:ascii="GT Haptik" w:hAnsi="GT Haptik" w:cstheme="majorHAnsi"/>
        </w:rPr>
        <w:t xml:space="preserve"> indifferentemente</w:t>
      </w:r>
      <w:r w:rsidR="003E0D3C" w:rsidRPr="009B7612">
        <w:rPr>
          <w:rFonts w:ascii="GT Haptik" w:hAnsi="GT Haptik" w:cstheme="majorHAnsi"/>
        </w:rPr>
        <w:t>,</w:t>
      </w:r>
      <w:r w:rsidRPr="009B7612">
        <w:rPr>
          <w:rFonts w:ascii="GT Haptik" w:hAnsi="GT Haptik" w:cstheme="majorHAnsi"/>
        </w:rPr>
        <w:t xml:space="preserve"> tutti i file digitali prodotti nelle diverse estensioni)</w:t>
      </w:r>
    </w:p>
    <w:p w14:paraId="1254C60D" w14:textId="77777777" w:rsidR="0044609F" w:rsidRPr="009B7612" w:rsidRDefault="0044609F" w:rsidP="008C036B">
      <w:pPr>
        <w:spacing w:line="276" w:lineRule="auto"/>
        <w:ind w:left="360" w:right="1901"/>
        <w:jc w:val="both"/>
        <w:rPr>
          <w:rFonts w:ascii="GT Haptik" w:hAnsi="GT Haptik" w:cstheme="majorHAnsi"/>
        </w:rPr>
      </w:pPr>
    </w:p>
    <w:p w14:paraId="59723D7D" w14:textId="212E8FF1" w:rsidR="003E0D3C" w:rsidRPr="000171B9" w:rsidRDefault="0078035B" w:rsidP="008C036B">
      <w:pPr>
        <w:pStyle w:val="Paragrafoelenco"/>
        <w:numPr>
          <w:ilvl w:val="0"/>
          <w:numId w:val="25"/>
        </w:numPr>
        <w:spacing w:line="276" w:lineRule="auto"/>
        <w:ind w:left="1080" w:right="1901"/>
        <w:jc w:val="both"/>
        <w:rPr>
          <w:rFonts w:ascii="GT Haptik" w:hAnsi="GT Haptik" w:cstheme="majorHAnsi"/>
        </w:rPr>
      </w:pPr>
      <w:r w:rsidRPr="000171B9">
        <w:rPr>
          <w:rFonts w:ascii="GT Haptik" w:hAnsi="GT Haptik" w:cstheme="majorHAnsi"/>
        </w:rPr>
        <w:t xml:space="preserve">Oppure, se si vuole </w:t>
      </w:r>
      <w:r w:rsidR="003E0D3C" w:rsidRPr="000171B9">
        <w:rPr>
          <w:rFonts w:ascii="GT Haptik" w:hAnsi="GT Haptik" w:cstheme="majorHAnsi"/>
        </w:rPr>
        <w:t xml:space="preserve">fare una </w:t>
      </w:r>
      <w:r w:rsidRPr="000171B9">
        <w:rPr>
          <w:rFonts w:ascii="GT Haptik" w:hAnsi="GT Haptik" w:cstheme="majorHAnsi"/>
        </w:rPr>
        <w:t>distin</w:t>
      </w:r>
      <w:r w:rsidR="003E0D3C" w:rsidRPr="000171B9">
        <w:rPr>
          <w:rFonts w:ascii="GT Haptik" w:hAnsi="GT Haptik" w:cstheme="majorHAnsi"/>
        </w:rPr>
        <w:t>zione</w:t>
      </w:r>
      <w:r w:rsidRPr="000171B9">
        <w:rPr>
          <w:rFonts w:ascii="GT Haptik" w:hAnsi="GT Haptik" w:cstheme="majorHAnsi"/>
        </w:rPr>
        <w:t xml:space="preserve"> per tipologia di file:</w:t>
      </w:r>
    </w:p>
    <w:p w14:paraId="64DBB2D0" w14:textId="55456869" w:rsidR="0078035B" w:rsidRPr="009B7612" w:rsidRDefault="0078035B" w:rsidP="008C036B">
      <w:pPr>
        <w:numPr>
          <w:ilvl w:val="0"/>
          <w:numId w:val="25"/>
        </w:numPr>
        <w:spacing w:line="276" w:lineRule="auto"/>
        <w:ind w:left="1080" w:right="1901"/>
        <w:jc w:val="both"/>
        <w:rPr>
          <w:rFonts w:ascii="GT Haptik" w:hAnsi="GT Haptik" w:cstheme="majorHAnsi"/>
        </w:rPr>
      </w:pPr>
      <w:r w:rsidRPr="009B7612">
        <w:rPr>
          <w:rFonts w:ascii="GT Haptik" w:hAnsi="GT Haptik" w:cstheme="majorHAnsi"/>
        </w:rPr>
        <w:t>Codice</w:t>
      </w:r>
      <w:r w:rsidR="003E0D3C" w:rsidRPr="009B7612">
        <w:rPr>
          <w:rFonts w:ascii="GT Haptik" w:hAnsi="GT Haptik" w:cstheme="majorHAnsi"/>
        </w:rPr>
        <w:t xml:space="preserve"> </w:t>
      </w:r>
      <w:r w:rsidRPr="009B7612">
        <w:rPr>
          <w:rFonts w:ascii="GT Haptik" w:hAnsi="GT Haptik" w:cstheme="majorHAnsi"/>
        </w:rPr>
        <w:t>Istituto</w:t>
      </w:r>
    </w:p>
    <w:p w14:paraId="5B67BAF0" w14:textId="62C37728" w:rsidR="0078035B" w:rsidRPr="009B7612" w:rsidRDefault="0078035B" w:rsidP="008C036B">
      <w:pPr>
        <w:numPr>
          <w:ilvl w:val="1"/>
          <w:numId w:val="25"/>
        </w:numPr>
        <w:spacing w:line="276" w:lineRule="auto"/>
        <w:ind w:left="1800" w:right="1901"/>
        <w:jc w:val="both"/>
        <w:rPr>
          <w:rFonts w:ascii="GT Haptik" w:hAnsi="GT Haptik" w:cstheme="majorHAnsi"/>
        </w:rPr>
      </w:pPr>
      <w:r w:rsidRPr="009B7612">
        <w:rPr>
          <w:rFonts w:ascii="GT Haptik" w:hAnsi="GT Haptik" w:cstheme="majorHAnsi"/>
        </w:rPr>
        <w:t>Codice</w:t>
      </w:r>
      <w:r w:rsidR="003E0D3C" w:rsidRPr="009B7612">
        <w:rPr>
          <w:rFonts w:ascii="GT Haptik" w:hAnsi="GT Haptik" w:cstheme="majorHAnsi"/>
        </w:rPr>
        <w:t xml:space="preserve"> </w:t>
      </w:r>
      <w:r w:rsidRPr="009B7612">
        <w:rPr>
          <w:rFonts w:ascii="GT Haptik" w:hAnsi="GT Haptik" w:cstheme="majorHAnsi"/>
        </w:rPr>
        <w:t>Oggetto</w:t>
      </w:r>
    </w:p>
    <w:p w14:paraId="6D2EEBB2" w14:textId="5D3559D3" w:rsidR="003154BE" w:rsidRPr="009B7612" w:rsidRDefault="5875DD79" w:rsidP="008C036B">
      <w:pPr>
        <w:numPr>
          <w:ilvl w:val="2"/>
          <w:numId w:val="25"/>
        </w:numPr>
        <w:spacing w:line="276" w:lineRule="auto"/>
        <w:ind w:left="2520" w:right="1901"/>
        <w:jc w:val="both"/>
        <w:rPr>
          <w:rFonts w:ascii="GT Haptik" w:hAnsi="GT Haptik" w:cstheme="majorBidi"/>
        </w:rPr>
      </w:pPr>
      <w:r w:rsidRPr="009B7612">
        <w:rPr>
          <w:rFonts w:ascii="GT Haptik" w:hAnsi="GT Haptik" w:cstheme="majorBidi"/>
        </w:rPr>
        <w:t>Estensione</w:t>
      </w:r>
      <w:r w:rsidR="01145257" w:rsidRPr="009B7612">
        <w:rPr>
          <w:rFonts w:ascii="GT Haptik" w:hAnsi="GT Haptik" w:cstheme="majorBidi"/>
        </w:rPr>
        <w:t xml:space="preserve"> </w:t>
      </w:r>
      <w:r w:rsidRPr="009B7612">
        <w:rPr>
          <w:rFonts w:ascii="GT Haptik" w:hAnsi="GT Haptik" w:cstheme="majorBidi"/>
        </w:rPr>
        <w:t>File (dentro le sottocartell</w:t>
      </w:r>
      <w:r w:rsidR="257C17D7" w:rsidRPr="009B7612">
        <w:rPr>
          <w:rFonts w:ascii="GT Haptik" w:hAnsi="GT Haptik" w:cstheme="majorBidi"/>
        </w:rPr>
        <w:t>e</w:t>
      </w:r>
      <w:r w:rsidRPr="009B7612">
        <w:rPr>
          <w:rFonts w:ascii="GT Haptik" w:hAnsi="GT Haptik" w:cstheme="majorBidi"/>
        </w:rPr>
        <w:t xml:space="preserve"> trovano spazio i file digitali prodotti</w:t>
      </w:r>
      <w:r w:rsidR="5157511E" w:rsidRPr="009B7612">
        <w:rPr>
          <w:rFonts w:ascii="GT Haptik" w:hAnsi="GT Haptik" w:cstheme="majorBidi"/>
        </w:rPr>
        <w:t xml:space="preserve"> </w:t>
      </w:r>
      <w:r w:rsidRPr="009B7612">
        <w:rPr>
          <w:rFonts w:ascii="GT Haptik" w:hAnsi="GT Haptik" w:cstheme="majorBidi"/>
        </w:rPr>
        <w:t xml:space="preserve">in una particolare estensione, </w:t>
      </w:r>
      <w:r w:rsidR="01145257" w:rsidRPr="009B7612">
        <w:rPr>
          <w:rFonts w:ascii="GT Haptik" w:hAnsi="GT Haptik" w:cstheme="majorBidi"/>
        </w:rPr>
        <w:t xml:space="preserve">per </w:t>
      </w:r>
      <w:r w:rsidRPr="009B7612">
        <w:rPr>
          <w:rFonts w:ascii="GT Haptik" w:hAnsi="GT Haptik" w:cstheme="majorBidi"/>
        </w:rPr>
        <w:t>es</w:t>
      </w:r>
      <w:r w:rsidR="01145257" w:rsidRPr="009B7612">
        <w:rPr>
          <w:rFonts w:ascii="GT Haptik" w:hAnsi="GT Haptik" w:cstheme="majorBidi"/>
        </w:rPr>
        <w:t>empio</w:t>
      </w:r>
      <w:r w:rsidRPr="009B7612">
        <w:rPr>
          <w:rFonts w:ascii="GT Haptik" w:hAnsi="GT Haptik" w:cstheme="majorBidi"/>
        </w:rPr>
        <w:t xml:space="preserve"> cartella “</w:t>
      </w:r>
      <w:proofErr w:type="spellStart"/>
      <w:r w:rsidRPr="009B7612">
        <w:rPr>
          <w:rFonts w:ascii="GT Haptik" w:hAnsi="GT Haptik" w:cstheme="majorBidi"/>
        </w:rPr>
        <w:t>tiff</w:t>
      </w:r>
      <w:proofErr w:type="spellEnd"/>
      <w:r w:rsidRPr="009B7612">
        <w:rPr>
          <w:rFonts w:ascii="GT Haptik" w:hAnsi="GT Haptik" w:cstheme="majorBidi"/>
        </w:rPr>
        <w:t>”, cartella “</w:t>
      </w:r>
      <w:proofErr w:type="spellStart"/>
      <w:r w:rsidRPr="009B7612">
        <w:rPr>
          <w:rFonts w:ascii="GT Haptik" w:hAnsi="GT Haptik" w:cstheme="majorBidi"/>
        </w:rPr>
        <w:t>jpg</w:t>
      </w:r>
      <w:proofErr w:type="spellEnd"/>
      <w:r w:rsidRPr="009B7612">
        <w:rPr>
          <w:rFonts w:ascii="GT Haptik" w:hAnsi="GT Haptik" w:cstheme="majorBidi"/>
        </w:rPr>
        <w:t>” etc.)</w:t>
      </w:r>
    </w:p>
    <w:p w14:paraId="54C1CC6B" w14:textId="77777777" w:rsidR="0044609F" w:rsidRPr="009B7612" w:rsidRDefault="0044609F" w:rsidP="000171B9">
      <w:pPr>
        <w:spacing w:line="276" w:lineRule="auto"/>
        <w:ind w:right="1901"/>
        <w:jc w:val="both"/>
        <w:rPr>
          <w:rFonts w:ascii="GT Haptik" w:hAnsi="GT Haptik" w:cstheme="majorHAnsi"/>
        </w:rPr>
      </w:pPr>
    </w:p>
    <w:p w14:paraId="02095FD8" w14:textId="593EAEB9" w:rsidR="0078035B" w:rsidRPr="009B7612" w:rsidRDefault="0078035B" w:rsidP="000171B9">
      <w:pPr>
        <w:spacing w:line="276" w:lineRule="auto"/>
        <w:ind w:right="1901"/>
        <w:jc w:val="both"/>
        <w:rPr>
          <w:rFonts w:ascii="GT Haptik" w:hAnsi="GT Haptik" w:cstheme="majorHAnsi"/>
          <w:color w:val="FF0000"/>
        </w:rPr>
      </w:pPr>
      <w:r w:rsidRPr="009B7612">
        <w:rPr>
          <w:rFonts w:ascii="GT Haptik" w:hAnsi="GT Haptik" w:cstheme="majorHAnsi"/>
        </w:rPr>
        <w:t xml:space="preserve">Le regole seguite per la nomenclatura, in particolare in riferimento a come è strutturato il Codice </w:t>
      </w:r>
      <w:r w:rsidR="003E0D3C" w:rsidRPr="009B7612">
        <w:rPr>
          <w:rFonts w:ascii="GT Haptik" w:hAnsi="GT Haptik" w:cstheme="majorHAnsi"/>
        </w:rPr>
        <w:t>O</w:t>
      </w:r>
      <w:r w:rsidRPr="009B7612">
        <w:rPr>
          <w:rFonts w:ascii="GT Haptik" w:hAnsi="GT Haptik" w:cstheme="majorHAnsi"/>
        </w:rPr>
        <w:t>ggetto, vanno rese esplicite e descritte nella documentazione di progettazione, e inserite nei supporti di consegna.</w:t>
      </w:r>
    </w:p>
    <w:p w14:paraId="2BF09FFE" w14:textId="16720524" w:rsidR="00B6473C" w:rsidRPr="003C4822" w:rsidRDefault="00B6473C" w:rsidP="000171B9">
      <w:pPr>
        <w:spacing w:line="276" w:lineRule="auto"/>
        <w:ind w:right="1901"/>
        <w:jc w:val="both"/>
        <w:rPr>
          <w:rFonts w:ascii="GT Haptik" w:hAnsi="GT Haptik" w:cstheme="majorHAnsi"/>
          <w:sz w:val="24"/>
          <w:szCs w:val="24"/>
        </w:rPr>
      </w:pPr>
      <w:r w:rsidRPr="003C4822">
        <w:rPr>
          <w:rFonts w:ascii="GT Haptik" w:hAnsi="GT Haptik" w:cstheme="majorHAnsi"/>
          <w:sz w:val="24"/>
          <w:szCs w:val="24"/>
        </w:rPr>
        <w:br w:type="page"/>
      </w:r>
    </w:p>
    <w:bookmarkStart w:id="141" w:name="_heading=h.bc8w2qu56cuk"/>
    <w:bookmarkStart w:id="142" w:name="_Toc103766033"/>
    <w:bookmarkEnd w:id="141"/>
    <w:p w14:paraId="0CAC09E3" w14:textId="6D4CFC32" w:rsidR="003154BE" w:rsidRPr="00C072CF" w:rsidRDefault="00C072CF" w:rsidP="000171B9">
      <w:pPr>
        <w:pStyle w:val="Titolo1"/>
        <w:spacing w:before="0" w:after="160" w:line="276" w:lineRule="auto"/>
        <w:ind w:right="1901"/>
        <w:rPr>
          <w:rFonts w:ascii="GT Haptik Bold" w:hAnsi="GT Haptik Bold"/>
          <w:sz w:val="48"/>
          <w:szCs w:val="48"/>
        </w:rPr>
      </w:pPr>
      <w:r w:rsidRPr="00C072CF">
        <w:rPr>
          <w:rFonts w:ascii="GT Haptik" w:hAnsi="GT Haptik" w:cstheme="majorHAnsi"/>
          <w:noProof/>
        </w:rPr>
        <w:lastRenderedPageBreak/>
        <mc:AlternateContent>
          <mc:Choice Requires="wps">
            <w:drawing>
              <wp:anchor distT="0" distB="0" distL="114300" distR="114300" simplePos="0" relativeHeight="251721728" behindDoc="0" locked="0" layoutInCell="1" allowOverlap="1" wp14:anchorId="2DD11BF2" wp14:editId="7BD42ACA">
                <wp:simplePos x="0" y="0"/>
                <wp:positionH relativeFrom="column">
                  <wp:posOffset>-800446</wp:posOffset>
                </wp:positionH>
                <wp:positionV relativeFrom="paragraph">
                  <wp:posOffset>570230</wp:posOffset>
                </wp:positionV>
                <wp:extent cx="5734050" cy="0"/>
                <wp:effectExtent l="0" t="19050" r="19050" b="19050"/>
                <wp:wrapNone/>
                <wp:docPr id="39" name="Connettore diritto 39"/>
                <wp:cNvGraphicFramePr/>
                <a:graphic xmlns:a="http://schemas.openxmlformats.org/drawingml/2006/main">
                  <a:graphicData uri="http://schemas.microsoft.com/office/word/2010/wordprocessingShape">
                    <wps:wsp>
                      <wps:cNvCnPr/>
                      <wps:spPr>
                        <a:xfrm>
                          <a:off x="0" y="0"/>
                          <a:ext cx="5734050" cy="0"/>
                        </a:xfrm>
                        <a:prstGeom prst="line">
                          <a:avLst/>
                        </a:prstGeom>
                        <a:ln w="28575">
                          <a:solidFill>
                            <a:srgbClr val="40404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28DDCC5" id="Connettore diritto 39"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05pt,44.9pt" to="388.4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eVs2wEAAAQEAAAOAAAAZHJzL2Uyb0RvYy54bWysU9tu2zAMfR+wfxD0vthJm7U14vQhRfcy&#10;bMG6fYAiU7Ew3UBpcfL3o+TELbZhKIbBgCyRPIc8pLS6P1rDDoBRe9fy+azmDJz0nXb7ln/7+vju&#10;lrOYhOuE8Q5afoLI79dv36yG0MDC9950gIxIXGyG0PI+pdBUVZQ9WBFnPoAjp/JoRaIj7qsOxUDs&#10;1lSLun5fDR67gF5CjGR9GJ18XfiVApk+KxUhMdNyqi2VFcu6y2u1XolmjyL0Wp7LEP9QhRXaUdKJ&#10;6kEkwX6g/o3Kaok+epVm0tvKK6UlFA2kZl7/ouapFwGKFmpODFOb4v+jlZ8OW2S6a/nVHWdOWJrR&#10;xjsHKXkE1mnUtGPkpE4NITYE2Lgtnk8xbDHLPiq0+U+C2LF09zR1F46JSTIub66u6yUNQV581TMw&#10;YEwfwFuWNy032mXhohGHjzFRMgq9hGSzcWxo+eJ2ebMsYdEb3T1qY7Iz4n63McgOgoZ+XecvV08U&#10;L8LoZBwZs6ZRRdmlk4ExwRdQ1Beqez5myDcSJtru+/zMaRxFZoii9BOo/jvoHJthUG7pa4FTdMno&#10;XZqAVjuPf8qajpdS1Rh/UT1qzbJ3vjuVmZZ20FUr3To/i3yXX54L/Pnxrn8CAAD//wMAUEsDBBQA&#10;BgAIAAAAIQAzpLhz3AAAAAoBAAAPAAAAZHJzL2Rvd25yZXYueG1sTI/BToNAEIbvJr7DZkx6axea&#10;hhZkaRoTe5WiD7BlRyCys5TdUvTpHeNBjzPz5Z/vz/ez7cWEo+8cKYhXEQik2pmOGgVvr8/LHQgf&#10;NBndO0IFn+hhX9zf5Toz7kYnnKrQCA4hn2kFbQhDJqWvW7Tar9yAxLd3N1odeBwbaUZ943Dby3UU&#10;JdLqjvhDqwd8arH+qK5WwYvdTHF3qsimPpT4dSmPG1cqtXiYD48gAs7hD4YffVaHgp3O7krGi17B&#10;Ml4nMbMKdil3YGK7TVIQ59+FLHL5v0LxDQAA//8DAFBLAQItABQABgAIAAAAIQC2gziS/gAAAOEB&#10;AAATAAAAAAAAAAAAAAAAAAAAAABbQ29udGVudF9UeXBlc10ueG1sUEsBAi0AFAAGAAgAAAAhADj9&#10;If/WAAAAlAEAAAsAAAAAAAAAAAAAAAAALwEAAF9yZWxzLy5yZWxzUEsBAi0AFAAGAAgAAAAhAGzl&#10;5WzbAQAABAQAAA4AAAAAAAAAAAAAAAAALgIAAGRycy9lMm9Eb2MueG1sUEsBAi0AFAAGAAgAAAAh&#10;ADOkuHPcAAAACgEAAA8AAAAAAAAAAAAAAAAANQQAAGRycy9kb3ducmV2LnhtbFBLBQYAAAAABAAE&#10;APMAAAA+BQAAAAA=&#10;" strokecolor="#404040" strokeweight="2.25pt"/>
            </w:pict>
          </mc:Fallback>
        </mc:AlternateContent>
      </w:r>
      <w:r w:rsidR="00F60D67" w:rsidRPr="00C072CF">
        <w:rPr>
          <w:rFonts w:ascii="GT Haptik Bold" w:hAnsi="GT Haptik Bold"/>
          <w:sz w:val="48"/>
          <w:szCs w:val="48"/>
        </w:rPr>
        <w:t xml:space="preserve">VII. </w:t>
      </w:r>
      <w:r w:rsidR="00B6473C" w:rsidRPr="00C072CF">
        <w:rPr>
          <w:rFonts w:ascii="GT Haptik Bold" w:hAnsi="GT Haptik Bold"/>
          <w:sz w:val="48"/>
          <w:szCs w:val="48"/>
        </w:rPr>
        <w:t>Voci di costo</w:t>
      </w:r>
      <w:bookmarkEnd w:id="142"/>
    </w:p>
    <w:p w14:paraId="2E2F0DC2" w14:textId="6ECA9898" w:rsidR="00F60D67" w:rsidRPr="003C4822" w:rsidRDefault="00F60D67" w:rsidP="000171B9">
      <w:pPr>
        <w:spacing w:line="276" w:lineRule="auto"/>
        <w:ind w:right="1901"/>
        <w:jc w:val="both"/>
        <w:rPr>
          <w:rFonts w:ascii="GT Haptik" w:hAnsi="GT Haptik" w:cstheme="majorHAnsi"/>
          <w:sz w:val="24"/>
          <w:szCs w:val="24"/>
        </w:rPr>
      </w:pPr>
    </w:p>
    <w:p w14:paraId="65981E14" w14:textId="4F04E074" w:rsidR="00F60D67" w:rsidRPr="003C4822" w:rsidRDefault="00F60D67" w:rsidP="000171B9">
      <w:pPr>
        <w:spacing w:line="276" w:lineRule="auto"/>
        <w:ind w:right="1901"/>
        <w:jc w:val="both"/>
        <w:rPr>
          <w:rFonts w:ascii="GT Haptik" w:hAnsi="GT Haptik" w:cstheme="majorHAnsi"/>
          <w:sz w:val="24"/>
          <w:szCs w:val="24"/>
        </w:rPr>
      </w:pPr>
    </w:p>
    <w:bookmarkStart w:id="143" w:name="_Toc103766034"/>
    <w:p w14:paraId="40812AC1" w14:textId="64C6B72B" w:rsidR="00F60D67" w:rsidRPr="00C072CF" w:rsidRDefault="00C072CF" w:rsidP="000171B9">
      <w:pPr>
        <w:pStyle w:val="Titolo2"/>
        <w:spacing w:before="0" w:after="160" w:line="276" w:lineRule="auto"/>
        <w:ind w:right="1901"/>
        <w:rPr>
          <w:rFonts w:ascii="GT Haptik Bold" w:hAnsi="GT Haptik Bold"/>
          <w:color w:val="2D489D"/>
          <w:sz w:val="40"/>
          <w:szCs w:val="28"/>
        </w:rPr>
      </w:pPr>
      <w:r w:rsidRPr="00C072CF">
        <w:rPr>
          <w:rStyle w:val="PidipaginaCarattere"/>
          <w:rFonts w:ascii="GT Haptik" w:hAnsi="GT Haptik" w:cstheme="majorHAnsi"/>
          <w:noProof/>
        </w:rPr>
        <mc:AlternateContent>
          <mc:Choice Requires="wps">
            <w:drawing>
              <wp:anchor distT="0" distB="0" distL="114300" distR="114300" simplePos="0" relativeHeight="251722752" behindDoc="0" locked="0" layoutInCell="1" allowOverlap="1" wp14:anchorId="4416692D" wp14:editId="2CE842DA">
                <wp:simplePos x="0" y="0"/>
                <wp:positionH relativeFrom="column">
                  <wp:posOffset>-801098</wp:posOffset>
                </wp:positionH>
                <wp:positionV relativeFrom="paragraph">
                  <wp:posOffset>530225</wp:posOffset>
                </wp:positionV>
                <wp:extent cx="2401298" cy="0"/>
                <wp:effectExtent l="0" t="0" r="37465" b="19050"/>
                <wp:wrapNone/>
                <wp:docPr id="40" name="Connettore diritto 40"/>
                <wp:cNvGraphicFramePr/>
                <a:graphic xmlns:a="http://schemas.openxmlformats.org/drawingml/2006/main">
                  <a:graphicData uri="http://schemas.microsoft.com/office/word/2010/wordprocessingShape">
                    <wps:wsp>
                      <wps:cNvCnPr/>
                      <wps:spPr>
                        <a:xfrm>
                          <a:off x="0" y="0"/>
                          <a:ext cx="2401298"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0034DDE" id="Connettore diritto 40"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1pt,41.75pt" to="126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55o6wEAAC4EAAAOAAAAZHJzL2Uyb0RvYy54bWysU9uO0zAQfUfiHyy/01xU0DZqug+tlhcE&#10;Fex+gOuMG2t9k22a9O8ZO2mWmxBCvDi258zMOceT7f2oFbmAD9KallarkhIw3HbSnFv69Pjw5o6S&#10;EJnpmLIGWnqFQO93r19tB9dAbXurOvAEi5jQDK6lfYyuKYrAe9AsrKwDg0FhvWYRj/5cdJ4NWF2r&#10;oi7Ld8Vgfee85RAC3h6mIN3l+kIAj5+ECBCJailyi3n1eT2ltdhtWXP2zPWSzzTYP7DQTBpsupQ6&#10;sMjIVy9/KaUl9zZYEVfc6sIKITlkDaimKn9S86VnDrIWNCe4xabw/8ryj5ejJ7Jr6RrtMUzjG+2t&#10;MRCj9UA66SXuCAbRqcGFBhP25ujnU3BHn2SPwuv0RUFkzO5eF3dhjITjZb0uq3qD88BvseIl0fkQ&#10;34PVJG1aqqRJwlnDLh9CxGYIvUHStTJkwHHblG+RNdcO+Ud8wefHfn6HYJXsHqRSCR38+bRXnlwY&#10;TkF9WN9tDkkO1vwBlhocWOgnXA7NMGUQndRPevMuXhVMVD6DQAdRYZUp59mFpV/3XC1VEJlSBPJa&#10;kso/J83YlAZ5nv82cUHnjtbEJVFLY/3vusbxRlVM+JvqSWuSfbLdNb9+tgOHMts4/0Bp6r8/5/SX&#10;33z3DQAA//8DAFBLAwQUAAYACAAAACEAbhnP0NwAAAAKAQAADwAAAGRycy9kb3ducmV2LnhtbEyP&#10;QU7DMBBF90jcwRokNqh16pIShThVhcQBmvYA03hIQmM7it3W3J5BLGA5M///eb/aJjuKK81h8E7D&#10;apmBINd6M7hOw/HwvihAhIjO4OgdafiiANv6/q7C0vib29O1iZ3gEBdK1NDHOJVShrYni2HpJ3J8&#10;+/Czxcjj3Ekz443D7ShVlm2kxcHxhx4neuupPTcXyxip/aSXZ4spXx/24bwbnoqx0frxIe1eQURK&#10;8U8MP/jsgZqZTv7iTBCjhsVKbRRrNRTrHAQrVK643el3IetK/q9QfwMAAP//AwBQSwECLQAUAAYA&#10;CAAAACEAtoM4kv4AAADhAQAAEwAAAAAAAAAAAAAAAAAAAAAAW0NvbnRlbnRfVHlwZXNdLnhtbFBL&#10;AQItABQABgAIAAAAIQA4/SH/1gAAAJQBAAALAAAAAAAAAAAAAAAAAC8BAABfcmVscy8ucmVsc1BL&#10;AQItABQABgAIAAAAIQCHu55o6wEAAC4EAAAOAAAAAAAAAAAAAAAAAC4CAABkcnMvZTJvRG9jLnht&#10;bFBLAQItABQABgAIAAAAIQBuGc/Q3AAAAAoBAAAPAAAAAAAAAAAAAAAAAEUEAABkcnMvZG93bnJl&#10;di54bWxQSwUGAAAAAAQABADzAAAATgUAAAAA&#10;" strokecolor="#2d489d" strokeweight="1.5pt">
                <v:stroke linestyle="thickThin"/>
              </v:line>
            </w:pict>
          </mc:Fallback>
        </mc:AlternateContent>
      </w:r>
      <w:r w:rsidR="00F60D67" w:rsidRPr="00C072CF">
        <w:rPr>
          <w:rFonts w:ascii="GT Haptik Bold" w:hAnsi="GT Haptik Bold"/>
          <w:color w:val="2D489D"/>
          <w:sz w:val="40"/>
          <w:szCs w:val="28"/>
        </w:rPr>
        <w:t>A. Schema</w:t>
      </w:r>
      <w:bookmarkEnd w:id="143"/>
    </w:p>
    <w:p w14:paraId="7AF1F2AD" w14:textId="6E739FCF" w:rsidR="00C072CF" w:rsidRDefault="00C072CF" w:rsidP="000171B9">
      <w:pPr>
        <w:spacing w:line="276" w:lineRule="auto"/>
        <w:ind w:right="1901"/>
        <w:jc w:val="both"/>
        <w:rPr>
          <w:rFonts w:ascii="GT Haptik" w:hAnsi="GT Haptik" w:cstheme="majorHAnsi"/>
        </w:rPr>
      </w:pPr>
    </w:p>
    <w:p w14:paraId="0E7DC966" w14:textId="2E70B936" w:rsidR="00E6308B" w:rsidRPr="009B7612" w:rsidRDefault="00C072CF" w:rsidP="008C036B">
      <w:pPr>
        <w:spacing w:after="120" w:line="276" w:lineRule="auto"/>
        <w:ind w:right="1901"/>
        <w:jc w:val="both"/>
        <w:rPr>
          <w:rFonts w:ascii="GT Haptik" w:hAnsi="GT Haptik" w:cstheme="majorHAnsi"/>
        </w:rPr>
      </w:pPr>
      <w:r>
        <w:rPr>
          <w:rFonts w:ascii="GT Haptik" w:hAnsi="GT Haptik" w:cstheme="majorHAnsi"/>
        </w:rPr>
        <w:tab/>
      </w:r>
      <w:r w:rsidR="00B6473C" w:rsidRPr="009B7612">
        <w:rPr>
          <w:rFonts w:ascii="GT Haptik" w:hAnsi="GT Haptik" w:cstheme="majorHAnsi"/>
        </w:rPr>
        <w:t xml:space="preserve">L’analisi delle voci di costo </w:t>
      </w:r>
      <w:r w:rsidR="00E6308B" w:rsidRPr="009B7612">
        <w:rPr>
          <w:rFonts w:ascii="GT Haptik" w:hAnsi="GT Haptik" w:cstheme="majorHAnsi"/>
        </w:rPr>
        <w:t xml:space="preserve">è propedeutica </w:t>
      </w:r>
      <w:r w:rsidR="00B6473C" w:rsidRPr="009B7612">
        <w:rPr>
          <w:rFonts w:ascii="GT Haptik" w:hAnsi="GT Haptik" w:cstheme="majorHAnsi"/>
        </w:rPr>
        <w:t xml:space="preserve">all’identificazione delle spese da affrontare nel corso di un progetto di digitalizzazione. </w:t>
      </w:r>
    </w:p>
    <w:p w14:paraId="2EE60D0F" w14:textId="03B86755" w:rsidR="00B6473C" w:rsidRPr="009B7612" w:rsidRDefault="00B6473C" w:rsidP="008C036B">
      <w:pPr>
        <w:spacing w:after="120" w:line="276" w:lineRule="auto"/>
        <w:ind w:right="1901"/>
        <w:jc w:val="both"/>
        <w:rPr>
          <w:rFonts w:ascii="GT Haptik" w:hAnsi="GT Haptik" w:cstheme="majorHAnsi"/>
        </w:rPr>
      </w:pPr>
      <w:r w:rsidRPr="009B7612">
        <w:rPr>
          <w:rFonts w:ascii="GT Haptik" w:hAnsi="GT Haptik" w:cstheme="majorHAnsi"/>
        </w:rPr>
        <w:t xml:space="preserve">L’approccio al processo di digitalizzazione va necessariamente innovato rispetto alle pratiche del passato e le presenti linee guida mirano a fare acquisire maggiore consapevolezza </w:t>
      </w:r>
      <w:r w:rsidR="00E6308B" w:rsidRPr="009B7612">
        <w:rPr>
          <w:rFonts w:ascii="GT Haptik" w:hAnsi="GT Haptik" w:cstheme="majorHAnsi"/>
        </w:rPr>
        <w:t>de</w:t>
      </w:r>
      <w:r w:rsidRPr="009B7612">
        <w:rPr>
          <w:rFonts w:ascii="GT Haptik" w:hAnsi="GT Haptik" w:cstheme="majorHAnsi"/>
        </w:rPr>
        <w:t xml:space="preserve">l fatto che un progetto può essere più o meno complesso a seconda degli obiettivi e dei risultati attesi: </w:t>
      </w:r>
      <w:r w:rsidR="00E6308B" w:rsidRPr="009B7612">
        <w:rPr>
          <w:rFonts w:ascii="GT Haptik" w:hAnsi="GT Haptik" w:cstheme="majorHAnsi"/>
        </w:rPr>
        <w:t xml:space="preserve">pertanto, </w:t>
      </w:r>
      <w:r w:rsidRPr="009B7612">
        <w:rPr>
          <w:rFonts w:ascii="GT Haptik" w:hAnsi="GT Haptik" w:cstheme="majorHAnsi"/>
        </w:rPr>
        <w:t>le voci di costo sono molteplici e vanno identificate puntualmente e distinte a seconda che si decida di procedere con la digitalizzazione interna o con l’affidamento all’esterno di parte o dell’intero progetto.</w:t>
      </w:r>
      <w:r w:rsidR="00E6308B" w:rsidRPr="009B7612">
        <w:rPr>
          <w:rFonts w:ascii="GT Haptik" w:hAnsi="GT Haptik" w:cstheme="majorHAnsi"/>
        </w:rPr>
        <w:t xml:space="preserve"> Nel caso dell’affidamento all’esterno, tale analisi può </w:t>
      </w:r>
      <w:r w:rsidRPr="009B7612">
        <w:rPr>
          <w:rFonts w:ascii="GT Haptik" w:hAnsi="GT Haptik" w:cstheme="majorHAnsi"/>
        </w:rPr>
        <w:t>consent</w:t>
      </w:r>
      <w:r w:rsidR="00E6308B" w:rsidRPr="009B7612">
        <w:rPr>
          <w:rFonts w:ascii="GT Haptik" w:hAnsi="GT Haptik" w:cstheme="majorHAnsi"/>
        </w:rPr>
        <w:t>ire</w:t>
      </w:r>
      <w:r w:rsidRPr="009B7612">
        <w:rPr>
          <w:rFonts w:ascii="GT Haptik" w:hAnsi="GT Haptik" w:cstheme="majorHAnsi"/>
        </w:rPr>
        <w:t xml:space="preserve"> ai fornitori di presentare un’offerta congrua nella fase di proposta.</w:t>
      </w:r>
    </w:p>
    <w:p w14:paraId="4A8FD356" w14:textId="34D2AD5C" w:rsidR="00B6473C" w:rsidRPr="009B7612" w:rsidRDefault="00E620E0" w:rsidP="008C036B">
      <w:pPr>
        <w:spacing w:after="120" w:line="276" w:lineRule="auto"/>
        <w:ind w:right="1901"/>
        <w:jc w:val="both"/>
        <w:rPr>
          <w:rFonts w:ascii="GT Haptik" w:hAnsi="GT Haptik" w:cstheme="majorHAnsi"/>
        </w:rPr>
      </w:pPr>
      <w:r w:rsidRPr="009B7612">
        <w:rPr>
          <w:rFonts w:ascii="GT Haptik" w:hAnsi="GT Haptik" w:cstheme="majorHAnsi"/>
        </w:rPr>
        <w:t>Le voci di costo di cui tenere conto sono sostanzialmente le seguenti:</w:t>
      </w:r>
    </w:p>
    <w:p w14:paraId="286B73ED" w14:textId="1F3A1C08" w:rsidR="00CE1312" w:rsidRPr="009B7612" w:rsidRDefault="00CE1312" w:rsidP="008C036B">
      <w:pPr>
        <w:spacing w:after="120" w:line="276" w:lineRule="auto"/>
        <w:ind w:right="1901"/>
        <w:jc w:val="both"/>
        <w:rPr>
          <w:rFonts w:ascii="GT Haptik" w:hAnsi="GT Haptik" w:cstheme="majorHAnsi"/>
        </w:rPr>
      </w:pPr>
    </w:p>
    <w:p w14:paraId="0AAB70BF" w14:textId="4C4CC1F9" w:rsidR="00B6473C" w:rsidRPr="009B7612" w:rsidRDefault="00B6473C" w:rsidP="008C036B">
      <w:pPr>
        <w:numPr>
          <w:ilvl w:val="0"/>
          <w:numId w:val="26"/>
        </w:numPr>
        <w:spacing w:after="120" w:line="276" w:lineRule="auto"/>
        <w:ind w:right="1901"/>
        <w:jc w:val="both"/>
        <w:rPr>
          <w:rFonts w:ascii="GT Haptik" w:hAnsi="GT Haptik" w:cstheme="majorBidi"/>
        </w:rPr>
      </w:pPr>
      <w:r w:rsidRPr="009B7612">
        <w:rPr>
          <w:rFonts w:ascii="GT Haptik" w:hAnsi="GT Haptik" w:cstheme="majorBidi"/>
        </w:rPr>
        <w:t>Individuazione e quantificazione delle risorse da digitalizzare (</w:t>
      </w:r>
      <w:r w:rsidR="0044609F" w:rsidRPr="009B7612">
        <w:rPr>
          <w:rFonts w:ascii="GT Haptik" w:hAnsi="GT Haptik" w:cstheme="majorBidi"/>
        </w:rPr>
        <w:t>cfr. par. I.B</w:t>
      </w:r>
      <w:r w:rsidRPr="009B7612">
        <w:rPr>
          <w:rFonts w:ascii="GT Haptik" w:hAnsi="GT Haptik" w:cstheme="majorBidi"/>
        </w:rPr>
        <w:t>)</w:t>
      </w:r>
    </w:p>
    <w:p w14:paraId="6E111571" w14:textId="38EC988B" w:rsidR="00B6473C" w:rsidRPr="009B7612" w:rsidRDefault="00B6473C" w:rsidP="008C036B">
      <w:pPr>
        <w:numPr>
          <w:ilvl w:val="0"/>
          <w:numId w:val="26"/>
        </w:numPr>
        <w:spacing w:after="120" w:line="276" w:lineRule="auto"/>
        <w:ind w:right="1901"/>
        <w:jc w:val="both"/>
        <w:rPr>
          <w:rFonts w:ascii="GT Haptik" w:eastAsiaTheme="majorEastAsia" w:hAnsi="GT Haptik" w:cstheme="majorBidi"/>
        </w:rPr>
      </w:pPr>
      <w:r w:rsidRPr="009B7612">
        <w:rPr>
          <w:rFonts w:ascii="GT Haptik" w:hAnsi="GT Haptik" w:cstheme="majorBidi"/>
        </w:rPr>
        <w:t>Risorse umane previste nel progetto di digitalizzazione (</w:t>
      </w:r>
      <w:r w:rsidR="0044609F" w:rsidRPr="009B7612">
        <w:rPr>
          <w:rFonts w:ascii="GT Haptik" w:hAnsi="GT Haptik" w:cstheme="majorBidi"/>
        </w:rPr>
        <w:t>cfr. par. I.C</w:t>
      </w:r>
      <w:r w:rsidRPr="009B7612">
        <w:rPr>
          <w:rFonts w:ascii="GT Haptik" w:hAnsi="GT Haptik" w:cstheme="majorBidi"/>
        </w:rPr>
        <w:t xml:space="preserve">) </w:t>
      </w:r>
    </w:p>
    <w:p w14:paraId="207089E3" w14:textId="77777777" w:rsidR="00B6473C" w:rsidRPr="009B7612" w:rsidRDefault="00B6473C" w:rsidP="008C036B">
      <w:pPr>
        <w:numPr>
          <w:ilvl w:val="1"/>
          <w:numId w:val="1"/>
        </w:numPr>
        <w:spacing w:after="120" w:line="276" w:lineRule="auto"/>
        <w:ind w:right="1901" w:hanging="357"/>
        <w:jc w:val="both"/>
        <w:rPr>
          <w:rFonts w:ascii="GT Haptik" w:hAnsi="GT Haptik" w:cstheme="majorHAnsi"/>
        </w:rPr>
      </w:pPr>
      <w:r w:rsidRPr="009B7612">
        <w:rPr>
          <w:rFonts w:ascii="GT Haptik" w:hAnsi="GT Haptik" w:cstheme="majorHAnsi"/>
        </w:rPr>
        <w:t>RUP</w:t>
      </w:r>
    </w:p>
    <w:p w14:paraId="18668A6E" w14:textId="77777777" w:rsidR="00B6473C" w:rsidRPr="009B7612" w:rsidRDefault="00B6473C" w:rsidP="008C036B">
      <w:pPr>
        <w:numPr>
          <w:ilvl w:val="1"/>
          <w:numId w:val="1"/>
        </w:numPr>
        <w:spacing w:after="120" w:line="276" w:lineRule="auto"/>
        <w:ind w:right="1901" w:hanging="357"/>
        <w:jc w:val="both"/>
        <w:rPr>
          <w:rFonts w:ascii="GT Haptik" w:hAnsi="GT Haptik" w:cstheme="majorBidi"/>
        </w:rPr>
      </w:pPr>
      <w:r w:rsidRPr="009B7612">
        <w:rPr>
          <w:rFonts w:ascii="GT Haptik" w:hAnsi="GT Haptik" w:cstheme="majorBidi"/>
          <w:i/>
          <w:iCs/>
        </w:rPr>
        <w:t>Project Manager</w:t>
      </w:r>
    </w:p>
    <w:p w14:paraId="30D963F2" w14:textId="77777777" w:rsidR="00B6473C" w:rsidRPr="009B7612" w:rsidRDefault="00B6473C" w:rsidP="008C036B">
      <w:pPr>
        <w:numPr>
          <w:ilvl w:val="1"/>
          <w:numId w:val="1"/>
        </w:numPr>
        <w:spacing w:after="120" w:line="276" w:lineRule="auto"/>
        <w:ind w:right="1901" w:hanging="357"/>
        <w:jc w:val="both"/>
        <w:rPr>
          <w:rFonts w:ascii="GT Haptik" w:hAnsi="GT Haptik" w:cstheme="majorHAnsi"/>
        </w:rPr>
      </w:pPr>
      <w:r w:rsidRPr="009B7612">
        <w:rPr>
          <w:rFonts w:ascii="GT Haptik" w:hAnsi="GT Haptik" w:cstheme="majorHAnsi"/>
        </w:rPr>
        <w:t>Conservatore</w:t>
      </w:r>
    </w:p>
    <w:p w14:paraId="1EDC076B" w14:textId="77777777" w:rsidR="00B6473C" w:rsidRPr="009B7612" w:rsidRDefault="00B6473C" w:rsidP="008C036B">
      <w:pPr>
        <w:numPr>
          <w:ilvl w:val="1"/>
          <w:numId w:val="1"/>
        </w:numPr>
        <w:spacing w:after="120" w:line="276" w:lineRule="auto"/>
        <w:ind w:right="1901" w:hanging="357"/>
        <w:jc w:val="both"/>
        <w:rPr>
          <w:rFonts w:ascii="GT Haptik" w:hAnsi="GT Haptik" w:cstheme="majorHAnsi"/>
        </w:rPr>
      </w:pPr>
      <w:r w:rsidRPr="009B7612">
        <w:rPr>
          <w:rFonts w:ascii="GT Haptik" w:hAnsi="GT Haptik" w:cstheme="majorHAnsi"/>
        </w:rPr>
        <w:t>Restauratore</w:t>
      </w:r>
    </w:p>
    <w:p w14:paraId="7A1558CD" w14:textId="77777777" w:rsidR="00B6473C" w:rsidRPr="009B7612" w:rsidRDefault="00B6473C" w:rsidP="008C036B">
      <w:pPr>
        <w:numPr>
          <w:ilvl w:val="1"/>
          <w:numId w:val="1"/>
        </w:numPr>
        <w:spacing w:after="120" w:line="276" w:lineRule="auto"/>
        <w:ind w:right="1901" w:hanging="357"/>
        <w:jc w:val="both"/>
        <w:rPr>
          <w:rFonts w:ascii="GT Haptik" w:hAnsi="GT Haptik" w:cstheme="majorHAnsi"/>
        </w:rPr>
      </w:pPr>
      <w:r w:rsidRPr="009B7612">
        <w:rPr>
          <w:rFonts w:ascii="GT Haptik" w:hAnsi="GT Haptik" w:cstheme="majorHAnsi"/>
        </w:rPr>
        <w:t>Addetto alla logistica</w:t>
      </w:r>
    </w:p>
    <w:p w14:paraId="1FFCB4E0" w14:textId="77777777" w:rsidR="00B6473C" w:rsidRPr="009B7612" w:rsidRDefault="00B6473C" w:rsidP="008C036B">
      <w:pPr>
        <w:numPr>
          <w:ilvl w:val="1"/>
          <w:numId w:val="1"/>
        </w:numPr>
        <w:spacing w:after="120" w:line="276" w:lineRule="auto"/>
        <w:ind w:right="1901" w:hanging="357"/>
        <w:jc w:val="both"/>
        <w:rPr>
          <w:rFonts w:ascii="GT Haptik" w:hAnsi="GT Haptik" w:cstheme="majorHAnsi"/>
        </w:rPr>
      </w:pPr>
      <w:r w:rsidRPr="009B7612">
        <w:rPr>
          <w:rFonts w:ascii="GT Haptik" w:hAnsi="GT Haptik" w:cstheme="majorHAnsi"/>
        </w:rPr>
        <w:t>Responsabile tecnico</w:t>
      </w:r>
    </w:p>
    <w:p w14:paraId="3CB3A75A" w14:textId="77777777" w:rsidR="00B6473C" w:rsidRPr="009B7612" w:rsidRDefault="00B6473C" w:rsidP="008C036B">
      <w:pPr>
        <w:numPr>
          <w:ilvl w:val="1"/>
          <w:numId w:val="1"/>
        </w:numPr>
        <w:spacing w:after="120" w:line="276" w:lineRule="auto"/>
        <w:ind w:right="1901" w:hanging="357"/>
        <w:jc w:val="both"/>
        <w:rPr>
          <w:rFonts w:ascii="GT Haptik" w:hAnsi="GT Haptik" w:cstheme="majorHAnsi"/>
        </w:rPr>
      </w:pPr>
      <w:r w:rsidRPr="009B7612">
        <w:rPr>
          <w:rFonts w:ascii="GT Haptik" w:hAnsi="GT Haptik" w:cstheme="majorHAnsi"/>
        </w:rPr>
        <w:t>Operatore tecnico</w:t>
      </w:r>
    </w:p>
    <w:p w14:paraId="53280774" w14:textId="77777777" w:rsidR="00B6473C" w:rsidRPr="009B7612" w:rsidRDefault="00B6473C" w:rsidP="008C036B">
      <w:pPr>
        <w:numPr>
          <w:ilvl w:val="1"/>
          <w:numId w:val="1"/>
        </w:numPr>
        <w:spacing w:after="120" w:line="276" w:lineRule="auto"/>
        <w:ind w:right="1901" w:hanging="357"/>
        <w:jc w:val="both"/>
        <w:rPr>
          <w:rFonts w:ascii="GT Haptik" w:hAnsi="GT Haptik" w:cstheme="majorHAnsi"/>
        </w:rPr>
      </w:pPr>
      <w:r w:rsidRPr="009B7612">
        <w:rPr>
          <w:rFonts w:ascii="GT Haptik" w:hAnsi="GT Haptik" w:cstheme="majorHAnsi"/>
        </w:rPr>
        <w:t>Catalogatore</w:t>
      </w:r>
    </w:p>
    <w:p w14:paraId="41B2CC3A" w14:textId="77777777" w:rsidR="00B6473C" w:rsidRPr="009B7612" w:rsidRDefault="00B6473C" w:rsidP="008C036B">
      <w:pPr>
        <w:numPr>
          <w:ilvl w:val="1"/>
          <w:numId w:val="1"/>
        </w:numPr>
        <w:spacing w:after="120" w:line="276" w:lineRule="auto"/>
        <w:ind w:right="1901" w:hanging="357"/>
        <w:jc w:val="both"/>
        <w:rPr>
          <w:rFonts w:ascii="GT Haptik" w:hAnsi="GT Haptik" w:cstheme="majorHAnsi"/>
        </w:rPr>
      </w:pPr>
      <w:r w:rsidRPr="009B7612">
        <w:rPr>
          <w:rFonts w:ascii="GT Haptik" w:hAnsi="GT Haptik" w:cstheme="majorHAnsi"/>
        </w:rPr>
        <w:t>Informatico</w:t>
      </w:r>
    </w:p>
    <w:p w14:paraId="035193CF" w14:textId="77777777" w:rsidR="00B6473C" w:rsidRPr="009B7612" w:rsidRDefault="00B6473C" w:rsidP="008C036B">
      <w:pPr>
        <w:numPr>
          <w:ilvl w:val="1"/>
          <w:numId w:val="1"/>
        </w:numPr>
        <w:spacing w:after="120" w:line="276" w:lineRule="auto"/>
        <w:ind w:right="1901" w:hanging="357"/>
        <w:jc w:val="both"/>
        <w:rPr>
          <w:rFonts w:ascii="GT Haptik" w:hAnsi="GT Haptik" w:cstheme="majorHAnsi"/>
        </w:rPr>
      </w:pPr>
      <w:r w:rsidRPr="009B7612">
        <w:rPr>
          <w:rFonts w:ascii="GT Haptik" w:hAnsi="GT Haptik" w:cstheme="majorHAnsi"/>
        </w:rPr>
        <w:t>Assistente Informatico</w:t>
      </w:r>
    </w:p>
    <w:p w14:paraId="6BA00B4B" w14:textId="77777777" w:rsidR="00B6473C" w:rsidRPr="009B7612" w:rsidRDefault="00B6473C" w:rsidP="008C036B">
      <w:pPr>
        <w:numPr>
          <w:ilvl w:val="0"/>
          <w:numId w:val="27"/>
        </w:numPr>
        <w:spacing w:after="120" w:line="276" w:lineRule="auto"/>
        <w:ind w:right="1901"/>
        <w:jc w:val="both"/>
        <w:rPr>
          <w:rFonts w:ascii="GT Haptik" w:hAnsi="GT Haptik" w:cstheme="majorHAnsi"/>
        </w:rPr>
      </w:pPr>
      <w:r w:rsidRPr="009B7612">
        <w:rPr>
          <w:rFonts w:ascii="GT Haptik" w:hAnsi="GT Haptik" w:cstheme="majorHAnsi"/>
        </w:rPr>
        <w:lastRenderedPageBreak/>
        <w:t>Formazione degli operatori</w:t>
      </w:r>
    </w:p>
    <w:p w14:paraId="75DE24B2" w14:textId="77777777" w:rsidR="00B6473C" w:rsidRPr="009B7612" w:rsidRDefault="00B6473C" w:rsidP="008C036B">
      <w:pPr>
        <w:numPr>
          <w:ilvl w:val="0"/>
          <w:numId w:val="27"/>
        </w:numPr>
        <w:spacing w:after="120" w:line="276" w:lineRule="auto"/>
        <w:ind w:right="1901"/>
        <w:jc w:val="both"/>
        <w:rPr>
          <w:rFonts w:ascii="GT Haptik" w:hAnsi="GT Haptik" w:cstheme="majorHAnsi"/>
        </w:rPr>
      </w:pPr>
      <w:r w:rsidRPr="009B7612">
        <w:rPr>
          <w:rFonts w:ascii="GT Haptik" w:hAnsi="GT Haptik" w:cstheme="majorHAnsi"/>
        </w:rPr>
        <w:t>Attrezzature tecnico-specialistiche / Risorse strumentali</w:t>
      </w:r>
    </w:p>
    <w:p w14:paraId="6632B985" w14:textId="77777777" w:rsidR="00B6473C" w:rsidRPr="009B7612" w:rsidRDefault="00B6473C" w:rsidP="008C036B">
      <w:pPr>
        <w:numPr>
          <w:ilvl w:val="0"/>
          <w:numId w:val="27"/>
        </w:numPr>
        <w:spacing w:after="120" w:line="276" w:lineRule="auto"/>
        <w:ind w:right="1901"/>
        <w:jc w:val="both"/>
        <w:rPr>
          <w:rFonts w:ascii="GT Haptik" w:hAnsi="GT Haptik" w:cstheme="majorHAnsi"/>
        </w:rPr>
      </w:pPr>
      <w:r w:rsidRPr="009B7612">
        <w:rPr>
          <w:rFonts w:ascii="GT Haptik" w:hAnsi="GT Haptik" w:cstheme="majorHAnsi"/>
        </w:rPr>
        <w:t>Materiale per il condizionamento degli originali</w:t>
      </w:r>
    </w:p>
    <w:p w14:paraId="43042312" w14:textId="77777777" w:rsidR="00B6473C" w:rsidRPr="009B7612" w:rsidRDefault="00B6473C" w:rsidP="008C036B">
      <w:pPr>
        <w:numPr>
          <w:ilvl w:val="0"/>
          <w:numId w:val="27"/>
        </w:numPr>
        <w:spacing w:after="120" w:line="276" w:lineRule="auto"/>
        <w:ind w:right="1901"/>
        <w:jc w:val="both"/>
        <w:rPr>
          <w:rFonts w:ascii="GT Haptik" w:hAnsi="GT Haptik" w:cstheme="majorHAnsi"/>
        </w:rPr>
      </w:pPr>
      <w:r w:rsidRPr="009B7612">
        <w:rPr>
          <w:rFonts w:ascii="GT Haptik" w:hAnsi="GT Haptik" w:cstheme="majorHAnsi"/>
        </w:rPr>
        <w:t>Trasporto e movimentazione</w:t>
      </w:r>
    </w:p>
    <w:p w14:paraId="10C237C4" w14:textId="1D661D89" w:rsidR="00B6473C" w:rsidRPr="009B7612" w:rsidRDefault="00B6473C" w:rsidP="008C036B">
      <w:pPr>
        <w:numPr>
          <w:ilvl w:val="0"/>
          <w:numId w:val="27"/>
        </w:numPr>
        <w:spacing w:after="120" w:line="276" w:lineRule="auto"/>
        <w:ind w:right="1901"/>
        <w:jc w:val="both"/>
        <w:rPr>
          <w:rFonts w:ascii="GT Haptik" w:hAnsi="GT Haptik" w:cstheme="majorHAnsi"/>
        </w:rPr>
      </w:pPr>
      <w:r w:rsidRPr="009B7612">
        <w:rPr>
          <w:rFonts w:ascii="GT Haptik" w:hAnsi="GT Haptik" w:cstheme="majorHAnsi"/>
        </w:rPr>
        <w:t>Assicurazione (RCT-RCO - Responsabilità civile verso terzi e verso l’operatore; perdita del materiale; assicurazione sul trasporto “da chiodo a chiodo”)</w:t>
      </w:r>
    </w:p>
    <w:p w14:paraId="05E225F6" w14:textId="77777777" w:rsidR="00B6473C" w:rsidRPr="009B7612" w:rsidRDefault="00B6473C" w:rsidP="008C036B">
      <w:pPr>
        <w:numPr>
          <w:ilvl w:val="0"/>
          <w:numId w:val="27"/>
        </w:numPr>
        <w:spacing w:after="120" w:line="276" w:lineRule="auto"/>
        <w:ind w:right="1901"/>
        <w:jc w:val="both"/>
        <w:rPr>
          <w:rFonts w:ascii="GT Haptik" w:hAnsi="GT Haptik" w:cstheme="majorHAnsi"/>
        </w:rPr>
      </w:pPr>
      <w:r w:rsidRPr="009B7612">
        <w:rPr>
          <w:rFonts w:ascii="GT Haptik" w:hAnsi="GT Haptik" w:cstheme="majorHAnsi"/>
        </w:rPr>
        <w:t xml:space="preserve">Gestione dell’infrastruttura di </w:t>
      </w:r>
      <w:proofErr w:type="spellStart"/>
      <w:r w:rsidRPr="009B7612">
        <w:rPr>
          <w:rFonts w:ascii="GT Haptik" w:hAnsi="GT Haptik" w:cstheme="majorHAnsi"/>
        </w:rPr>
        <w:t>storage</w:t>
      </w:r>
      <w:proofErr w:type="spellEnd"/>
    </w:p>
    <w:p w14:paraId="4FD6F3FB" w14:textId="77777777" w:rsidR="00B6473C" w:rsidRPr="009B7612" w:rsidRDefault="00B6473C" w:rsidP="008C036B">
      <w:pPr>
        <w:numPr>
          <w:ilvl w:val="0"/>
          <w:numId w:val="27"/>
        </w:numPr>
        <w:spacing w:after="120" w:line="276" w:lineRule="auto"/>
        <w:ind w:right="1901"/>
        <w:jc w:val="both"/>
        <w:rPr>
          <w:rFonts w:ascii="GT Haptik" w:hAnsi="GT Haptik" w:cstheme="majorHAnsi"/>
        </w:rPr>
      </w:pPr>
      <w:r w:rsidRPr="009B7612">
        <w:rPr>
          <w:rFonts w:ascii="GT Haptik" w:hAnsi="GT Haptik" w:cstheme="majorHAnsi"/>
        </w:rPr>
        <w:t xml:space="preserve">Storage hardware e/o in </w:t>
      </w:r>
      <w:proofErr w:type="spellStart"/>
      <w:r w:rsidRPr="009B7612">
        <w:rPr>
          <w:rFonts w:ascii="GT Haptik" w:hAnsi="GT Haptik" w:cstheme="majorHAnsi"/>
        </w:rPr>
        <w:t>cloud</w:t>
      </w:r>
      <w:proofErr w:type="spellEnd"/>
      <w:r w:rsidRPr="009B7612">
        <w:rPr>
          <w:rFonts w:ascii="GT Haptik" w:hAnsi="GT Haptik" w:cstheme="majorHAnsi"/>
        </w:rPr>
        <w:t xml:space="preserve"> degli oggetti digitali</w:t>
      </w:r>
    </w:p>
    <w:p w14:paraId="045AC512" w14:textId="77777777" w:rsidR="00B6473C" w:rsidRPr="009B7612" w:rsidRDefault="00B6473C" w:rsidP="008C036B">
      <w:pPr>
        <w:numPr>
          <w:ilvl w:val="0"/>
          <w:numId w:val="27"/>
        </w:numPr>
        <w:spacing w:after="120" w:line="276" w:lineRule="auto"/>
        <w:ind w:right="1901"/>
        <w:jc w:val="both"/>
        <w:rPr>
          <w:rFonts w:ascii="GT Haptik" w:hAnsi="GT Haptik" w:cstheme="majorHAnsi"/>
        </w:rPr>
      </w:pPr>
      <w:r w:rsidRPr="009B7612">
        <w:rPr>
          <w:rFonts w:ascii="GT Haptik" w:hAnsi="GT Haptik" w:cstheme="majorHAnsi"/>
        </w:rPr>
        <w:t>Conservazione a lungo termine delle risorse digitali</w:t>
      </w:r>
    </w:p>
    <w:p w14:paraId="2946F1B2" w14:textId="77777777" w:rsidR="00B6473C" w:rsidRPr="009B7612" w:rsidRDefault="00B6473C" w:rsidP="008C036B">
      <w:pPr>
        <w:numPr>
          <w:ilvl w:val="0"/>
          <w:numId w:val="27"/>
        </w:numPr>
        <w:spacing w:after="120" w:line="276" w:lineRule="auto"/>
        <w:ind w:right="1901"/>
        <w:jc w:val="both"/>
        <w:rPr>
          <w:rFonts w:ascii="GT Haptik" w:hAnsi="GT Haptik" w:cstheme="majorHAnsi"/>
        </w:rPr>
      </w:pPr>
      <w:r w:rsidRPr="009B7612">
        <w:rPr>
          <w:rFonts w:ascii="GT Haptik" w:hAnsi="GT Haptik" w:cstheme="majorHAnsi"/>
        </w:rPr>
        <w:t xml:space="preserve">Software di gestione dei </w:t>
      </w:r>
      <w:proofErr w:type="spellStart"/>
      <w:r w:rsidRPr="009B7612">
        <w:rPr>
          <w:rFonts w:ascii="GT Haptik" w:hAnsi="GT Haptik" w:cstheme="majorHAnsi"/>
        </w:rPr>
        <w:t>workflow</w:t>
      </w:r>
      <w:proofErr w:type="spellEnd"/>
      <w:r w:rsidRPr="009B7612">
        <w:rPr>
          <w:rFonts w:ascii="GT Haptik" w:hAnsi="GT Haptik" w:cstheme="majorHAnsi"/>
        </w:rPr>
        <w:t xml:space="preserve"> di digitalizzazione</w:t>
      </w:r>
    </w:p>
    <w:p w14:paraId="21B30F4F" w14:textId="77777777" w:rsidR="00B6473C" w:rsidRPr="009B7612" w:rsidRDefault="00B6473C" w:rsidP="008C036B">
      <w:pPr>
        <w:numPr>
          <w:ilvl w:val="0"/>
          <w:numId w:val="27"/>
        </w:numPr>
        <w:spacing w:after="120" w:line="276" w:lineRule="auto"/>
        <w:ind w:right="1901"/>
        <w:jc w:val="both"/>
        <w:rPr>
          <w:rFonts w:ascii="GT Haptik" w:hAnsi="GT Haptik" w:cstheme="majorHAnsi"/>
        </w:rPr>
      </w:pPr>
      <w:r w:rsidRPr="009B7612">
        <w:rPr>
          <w:rFonts w:ascii="GT Haptik" w:hAnsi="GT Haptik" w:cstheme="majorHAnsi"/>
        </w:rPr>
        <w:t>Software di supporto alla gestione del progetto e della documentazione</w:t>
      </w:r>
    </w:p>
    <w:p w14:paraId="03E97E7D" w14:textId="77777777" w:rsidR="00CE1312" w:rsidRPr="003C4822" w:rsidRDefault="00CE1312" w:rsidP="008C036B">
      <w:pPr>
        <w:spacing w:after="120" w:line="276" w:lineRule="auto"/>
        <w:ind w:right="1901"/>
        <w:jc w:val="both"/>
        <w:rPr>
          <w:rFonts w:ascii="GT Haptik" w:hAnsi="GT Haptik" w:cstheme="majorHAnsi"/>
          <w:sz w:val="24"/>
          <w:szCs w:val="24"/>
        </w:rPr>
      </w:pPr>
    </w:p>
    <w:p w14:paraId="6D5F14C6" w14:textId="3D4B1175" w:rsidR="00B6473C" w:rsidRPr="009B7612" w:rsidRDefault="00B6473C" w:rsidP="008C036B">
      <w:pPr>
        <w:spacing w:after="120" w:line="276" w:lineRule="auto"/>
        <w:ind w:right="1901"/>
        <w:jc w:val="both"/>
        <w:rPr>
          <w:rFonts w:ascii="GT Haptik" w:hAnsi="GT Haptik" w:cstheme="majorHAnsi"/>
        </w:rPr>
      </w:pPr>
      <w:r w:rsidRPr="009B7612">
        <w:rPr>
          <w:rFonts w:ascii="GT Haptik" w:hAnsi="GT Haptik" w:cstheme="majorHAnsi"/>
        </w:rPr>
        <w:t xml:space="preserve">Seguendo questo schema, il costo tradizionalmente inteso come riferito alla “digitalizzazione e </w:t>
      </w:r>
      <w:proofErr w:type="spellStart"/>
      <w:r w:rsidRPr="009B7612">
        <w:rPr>
          <w:rFonts w:ascii="GT Haptik" w:hAnsi="GT Haptik" w:cstheme="majorHAnsi"/>
        </w:rPr>
        <w:t>metadatazione</w:t>
      </w:r>
      <w:proofErr w:type="spellEnd"/>
      <w:r w:rsidRPr="009B7612">
        <w:rPr>
          <w:rFonts w:ascii="GT Haptik" w:hAnsi="GT Haptik" w:cstheme="majorHAnsi"/>
        </w:rPr>
        <w:t xml:space="preserve">” di una risorsa </w:t>
      </w:r>
      <w:r w:rsidR="00E620E0" w:rsidRPr="009B7612">
        <w:rPr>
          <w:rFonts w:ascii="GT Haptik" w:hAnsi="GT Haptik" w:cstheme="majorHAnsi"/>
        </w:rPr>
        <w:t>viene</w:t>
      </w:r>
      <w:r w:rsidRPr="009B7612">
        <w:rPr>
          <w:rFonts w:ascii="GT Haptik" w:hAnsi="GT Haptik" w:cstheme="majorHAnsi"/>
        </w:rPr>
        <w:t xml:space="preserve"> </w:t>
      </w:r>
      <w:r w:rsidR="00E620E0" w:rsidRPr="009B7612">
        <w:rPr>
          <w:rFonts w:ascii="GT Haptik" w:hAnsi="GT Haptik" w:cstheme="majorHAnsi"/>
        </w:rPr>
        <w:t xml:space="preserve">scorporato in </w:t>
      </w:r>
      <w:r w:rsidRPr="009B7612">
        <w:rPr>
          <w:rFonts w:ascii="GT Haptik" w:hAnsi="GT Haptik" w:cstheme="majorHAnsi"/>
        </w:rPr>
        <w:t>più voci.</w:t>
      </w:r>
    </w:p>
    <w:p w14:paraId="73ACF047" w14:textId="1D2E1AE5" w:rsidR="00B6473C" w:rsidRPr="009B7612" w:rsidRDefault="00E620E0" w:rsidP="008C036B">
      <w:pPr>
        <w:spacing w:after="120" w:line="276" w:lineRule="auto"/>
        <w:ind w:right="1901"/>
        <w:jc w:val="both"/>
        <w:rPr>
          <w:rFonts w:ascii="GT Haptik" w:hAnsi="GT Haptik" w:cstheme="majorBidi"/>
        </w:rPr>
      </w:pPr>
      <w:r w:rsidRPr="009B7612">
        <w:rPr>
          <w:rFonts w:ascii="GT Haptik" w:hAnsi="GT Haptik" w:cstheme="majorBidi"/>
        </w:rPr>
        <w:t>Tali</w:t>
      </w:r>
      <w:r w:rsidR="00B6473C" w:rsidRPr="009B7612">
        <w:rPr>
          <w:rFonts w:ascii="GT Haptik" w:hAnsi="GT Haptik" w:cstheme="majorBidi"/>
        </w:rPr>
        <w:t xml:space="preserve"> voci di costo vanno sempre esplicitate</w:t>
      </w:r>
      <w:r w:rsidRPr="009B7612">
        <w:rPr>
          <w:rFonts w:ascii="GT Haptik" w:hAnsi="GT Haptik" w:cstheme="majorBidi"/>
        </w:rPr>
        <w:t>,</w:t>
      </w:r>
      <w:r w:rsidR="00B6473C" w:rsidRPr="009B7612">
        <w:rPr>
          <w:rFonts w:ascii="GT Haptik" w:hAnsi="GT Haptik" w:cstheme="majorBidi"/>
        </w:rPr>
        <w:t xml:space="preserve"> anche quando il loro importo apparentemente non incide sul singolo progetto (ad esempio, il costo dello </w:t>
      </w:r>
      <w:proofErr w:type="spellStart"/>
      <w:r w:rsidR="00B6473C" w:rsidRPr="009B7612">
        <w:rPr>
          <w:rFonts w:ascii="GT Haptik" w:hAnsi="GT Haptik" w:cstheme="majorBidi"/>
        </w:rPr>
        <w:t>storage</w:t>
      </w:r>
      <w:proofErr w:type="spellEnd"/>
      <w:r w:rsidR="00B6473C" w:rsidRPr="009B7612">
        <w:rPr>
          <w:rFonts w:ascii="GT Haptik" w:hAnsi="GT Haptik" w:cstheme="majorBidi"/>
        </w:rPr>
        <w:t xml:space="preserve"> potrebbe non essere</w:t>
      </w:r>
      <w:r w:rsidR="00450D25" w:rsidRPr="009B7612">
        <w:rPr>
          <w:rFonts w:ascii="GT Haptik" w:hAnsi="GT Haptik" w:cstheme="majorBidi"/>
        </w:rPr>
        <w:t xml:space="preserve"> </w:t>
      </w:r>
      <w:r w:rsidR="00B6473C" w:rsidRPr="009B7612">
        <w:rPr>
          <w:rFonts w:ascii="GT Haptik" w:hAnsi="GT Haptik" w:cstheme="majorBidi"/>
        </w:rPr>
        <w:t xml:space="preserve">direttamente </w:t>
      </w:r>
      <w:bookmarkStart w:id="144" w:name="_Int_x44j8fC1"/>
      <w:proofErr w:type="spellStart"/>
      <w:r w:rsidR="00B6473C" w:rsidRPr="009B7612">
        <w:rPr>
          <w:rFonts w:ascii="GT Haptik" w:hAnsi="GT Haptik" w:cstheme="majorBidi"/>
        </w:rPr>
        <w:t>imputabile</w:t>
      </w:r>
      <w:bookmarkEnd w:id="144"/>
      <w:proofErr w:type="spellEnd"/>
      <w:r w:rsidR="00B6473C" w:rsidRPr="009B7612">
        <w:rPr>
          <w:rFonts w:ascii="GT Haptik" w:hAnsi="GT Haptik" w:cstheme="majorBidi"/>
        </w:rPr>
        <w:t xml:space="preserve"> al progetto stesso). </w:t>
      </w:r>
    </w:p>
    <w:p w14:paraId="177016B3" w14:textId="60D523A4" w:rsidR="003154BE" w:rsidRPr="009B7612" w:rsidRDefault="00E620E0" w:rsidP="008C036B">
      <w:pPr>
        <w:spacing w:after="120" w:line="276" w:lineRule="auto"/>
        <w:ind w:right="1901"/>
        <w:jc w:val="both"/>
        <w:rPr>
          <w:rFonts w:ascii="GT Haptik" w:hAnsi="GT Haptik" w:cstheme="majorHAnsi"/>
        </w:rPr>
      </w:pPr>
      <w:r w:rsidRPr="009B7612">
        <w:rPr>
          <w:rFonts w:ascii="GT Haptik" w:hAnsi="GT Haptik" w:cstheme="majorHAnsi"/>
        </w:rPr>
        <w:t xml:space="preserve">Le </w:t>
      </w:r>
      <w:r w:rsidR="00B6473C" w:rsidRPr="009B7612">
        <w:rPr>
          <w:rFonts w:ascii="GT Haptik" w:hAnsi="GT Haptik" w:cstheme="majorHAnsi"/>
        </w:rPr>
        <w:t xml:space="preserve">voci di costo </w:t>
      </w:r>
      <w:r w:rsidRPr="009B7612">
        <w:rPr>
          <w:rFonts w:ascii="GT Haptik" w:hAnsi="GT Haptik" w:cstheme="majorHAnsi"/>
        </w:rPr>
        <w:t xml:space="preserve">e le relative quantificazioni </w:t>
      </w:r>
      <w:r w:rsidR="00B6473C" w:rsidRPr="009B7612">
        <w:rPr>
          <w:rFonts w:ascii="GT Haptik" w:hAnsi="GT Haptik" w:cstheme="majorHAnsi"/>
        </w:rPr>
        <w:t xml:space="preserve">devono essere ricavate o da precedenti progetti svolti oppure </w:t>
      </w:r>
      <w:r w:rsidR="00E6308B" w:rsidRPr="009B7612">
        <w:rPr>
          <w:rFonts w:ascii="GT Haptik" w:hAnsi="GT Haptik" w:cstheme="majorHAnsi"/>
        </w:rPr>
        <w:t>tramite</w:t>
      </w:r>
      <w:r w:rsidR="00B6473C" w:rsidRPr="009B7612">
        <w:rPr>
          <w:rFonts w:ascii="GT Haptik" w:hAnsi="GT Haptik" w:cstheme="majorHAnsi"/>
        </w:rPr>
        <w:t xml:space="preserve"> analisi di mercato</w:t>
      </w:r>
      <w:r w:rsidR="00E6308B" w:rsidRPr="009B7612">
        <w:rPr>
          <w:rFonts w:ascii="GT Haptik" w:hAnsi="GT Haptik" w:cstheme="majorHAnsi"/>
        </w:rPr>
        <w:t>,</w:t>
      </w:r>
      <w:r w:rsidR="00B6473C" w:rsidRPr="009B7612">
        <w:rPr>
          <w:rFonts w:ascii="GT Haptik" w:hAnsi="GT Haptik" w:cstheme="majorHAnsi"/>
        </w:rPr>
        <w:t xml:space="preserve"> e possono essere previste a giornate</w:t>
      </w:r>
      <w:r w:rsidR="00E6308B" w:rsidRPr="009B7612">
        <w:rPr>
          <w:rFonts w:ascii="GT Haptik" w:hAnsi="GT Haptik" w:cstheme="majorHAnsi"/>
        </w:rPr>
        <w:t>,</w:t>
      </w:r>
      <w:r w:rsidR="00B6473C" w:rsidRPr="009B7612">
        <w:rPr>
          <w:rFonts w:ascii="GT Haptik" w:hAnsi="GT Haptik" w:cstheme="majorHAnsi"/>
        </w:rPr>
        <w:t xml:space="preserve"> per attività o per unità da digitalizzare. </w:t>
      </w:r>
    </w:p>
    <w:p w14:paraId="6BC53606" w14:textId="77777777" w:rsidR="00F60D67" w:rsidRPr="003C4822" w:rsidRDefault="00F60D67" w:rsidP="008C036B">
      <w:pPr>
        <w:spacing w:after="120" w:line="276" w:lineRule="auto"/>
        <w:jc w:val="both"/>
        <w:rPr>
          <w:rFonts w:ascii="GT Haptik" w:hAnsi="GT Haptik" w:cstheme="majorHAnsi"/>
          <w:sz w:val="24"/>
          <w:szCs w:val="24"/>
        </w:rPr>
      </w:pPr>
    </w:p>
    <w:p w14:paraId="26761098" w14:textId="77777777" w:rsidR="00091075" w:rsidRDefault="00091075">
      <w:pPr>
        <w:rPr>
          <w:rFonts w:ascii="GT Haptik Bold" w:hAnsi="GT Haptik Bold"/>
          <w:color w:val="2D489D"/>
          <w:sz w:val="40"/>
          <w:szCs w:val="28"/>
        </w:rPr>
      </w:pPr>
      <w:r>
        <w:rPr>
          <w:rFonts w:ascii="GT Haptik Bold" w:hAnsi="GT Haptik Bold"/>
          <w:color w:val="2D489D"/>
          <w:sz w:val="40"/>
          <w:szCs w:val="28"/>
        </w:rPr>
        <w:br w:type="page"/>
      </w:r>
    </w:p>
    <w:p w14:paraId="69367149" w14:textId="162E3422" w:rsidR="00B6473C" w:rsidRDefault="00F60D67" w:rsidP="000E47D3">
      <w:pPr>
        <w:pStyle w:val="Titolo2"/>
        <w:spacing w:before="0" w:after="160" w:line="276" w:lineRule="auto"/>
        <w:ind w:right="1986"/>
        <w:rPr>
          <w:rFonts w:ascii="GT Haptik Bold" w:hAnsi="GT Haptik Bold"/>
          <w:color w:val="2D489D"/>
          <w:sz w:val="40"/>
          <w:szCs w:val="28"/>
        </w:rPr>
      </w:pPr>
      <w:bookmarkStart w:id="145" w:name="_Toc103766035"/>
      <w:r w:rsidRPr="00091075">
        <w:rPr>
          <w:rFonts w:ascii="GT Haptik Bold" w:hAnsi="GT Haptik Bold"/>
          <w:color w:val="2D489D"/>
          <w:sz w:val="40"/>
          <w:szCs w:val="28"/>
        </w:rPr>
        <w:lastRenderedPageBreak/>
        <w:t xml:space="preserve">B. </w:t>
      </w:r>
      <w:r w:rsidR="00B6473C" w:rsidRPr="00091075">
        <w:rPr>
          <w:rFonts w:ascii="GT Haptik Bold" w:hAnsi="GT Haptik Bold"/>
          <w:color w:val="2D489D"/>
          <w:sz w:val="40"/>
          <w:szCs w:val="28"/>
        </w:rPr>
        <w:t>Esempio di schema di voci di costo</w:t>
      </w:r>
      <w:bookmarkEnd w:id="145"/>
    </w:p>
    <w:p w14:paraId="0592A6D7" w14:textId="7CF31DF6" w:rsidR="00091075" w:rsidRPr="00091075" w:rsidRDefault="00091075" w:rsidP="000E47D3">
      <w:pPr>
        <w:spacing w:line="276" w:lineRule="auto"/>
        <w:ind w:right="1986"/>
      </w:pPr>
      <w:r w:rsidRPr="00C072CF">
        <w:rPr>
          <w:rStyle w:val="PidipaginaCarattere"/>
          <w:rFonts w:ascii="GT Haptik" w:hAnsi="GT Haptik" w:cstheme="majorHAnsi"/>
          <w:noProof/>
        </w:rPr>
        <mc:AlternateContent>
          <mc:Choice Requires="wps">
            <w:drawing>
              <wp:anchor distT="0" distB="0" distL="114300" distR="114300" simplePos="0" relativeHeight="251724800" behindDoc="0" locked="0" layoutInCell="1" allowOverlap="1" wp14:anchorId="2E6D19CF" wp14:editId="0B0B631D">
                <wp:simplePos x="0" y="0"/>
                <wp:positionH relativeFrom="column">
                  <wp:posOffset>-800418</wp:posOffset>
                </wp:positionH>
                <wp:positionV relativeFrom="paragraph">
                  <wp:posOffset>253365</wp:posOffset>
                </wp:positionV>
                <wp:extent cx="5601018" cy="0"/>
                <wp:effectExtent l="0" t="0" r="19050" b="19050"/>
                <wp:wrapNone/>
                <wp:docPr id="41" name="Connettore diritto 41"/>
                <wp:cNvGraphicFramePr/>
                <a:graphic xmlns:a="http://schemas.openxmlformats.org/drawingml/2006/main">
                  <a:graphicData uri="http://schemas.microsoft.com/office/word/2010/wordprocessingShape">
                    <wps:wsp>
                      <wps:cNvCnPr/>
                      <wps:spPr>
                        <a:xfrm>
                          <a:off x="0" y="0"/>
                          <a:ext cx="5601018"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932C6E1" id="Connettore diritto 41"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05pt,19.95pt" to="378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W+p7gEAAC4EAAAOAAAAZHJzL2Uyb0RvYy54bWysU8tu2zAQvBfoPxC815KNJEgEyznYSC9F&#10;G7TpB9DU0iLCF5asZf99l5SspA8URdELRXJndneGq/X9yRp2BIzau5YvFzVn4KTvtDu0/OvTw7tb&#10;zmISrhPGO2j5GSK/37x9sx5CAyvfe9MBMkriYjOElvcphaaqouzBirjwARwFlUcrEh3xUHUoBspu&#10;TbWq65tq8NgF9BJipNvdGOSbkl8pkOmTUhESMy2n3lJZsaz7vFabtWgOKEKv5dSG+IcurNCOis6p&#10;diIJ9g31L6msluijV2khva28UlpC0UBqlvVPar70IkDRQubEMNsU/19a+fH4iEx3Lb9acuaEpTfa&#10;eucgJY/AOo2adoyC5NQQYkOErXvE6RTDI2bZJ4U2f0kQOxV3z7O7cEpM0uX1DSlc0jzIS6x6IQaM&#10;6T14y/Km5Ua7LFw04vghJipG0AskXxvHBhq3u/qaHlXaQP0nesHnp356h+iN7h60MRkd8bDfGmRH&#10;QVOw2l3d3u2yHMr5AywX2InYj7gSmmDGETqrH/WWXTobGFv5DIocJIXL0nKZXZjrdc/FOypmHCEz&#10;RVFfM6n+M2nCZhqUef5b4owuFb1LM9Fq5/F3VdPp0qoa8RfVo9Yse++7c3n9YgcNZbFx+oHy1L8+&#10;F/rLb775DgAA//8DAFBLAwQUAAYACAAAACEAEWf9ON0AAAAKAQAADwAAAGRycy9kb3ducmV2Lnht&#10;bEyP3U7CQBCF7018h82YeGNgW5ACtVtCTHwAig8wdMe2sj9Nd4H17R3jhV7OzDlnvlPtkjXiSlMY&#10;vFOQzzMQ5FqvB9cpeD++zTYgQkSn0XhHCr4owK6+v6uw1P7mDnRtYic4xIUSFfQxjqWUoe3JYpj7&#10;kRzfPvxkMfI4dVJPeONwa+QiywppcXD8oceRXntqz83FMkZqP2n9bDGtlsdDOO+Hp41plHp8SPsX&#10;EJFS/BPDDz57oGamk784HYRRMMsXRc5aBcvtFgQr1quC251+F7Ku5P8K9TcAAAD//wMAUEsBAi0A&#10;FAAGAAgAAAAhALaDOJL+AAAA4QEAABMAAAAAAAAAAAAAAAAAAAAAAFtDb250ZW50X1R5cGVzXS54&#10;bWxQSwECLQAUAAYACAAAACEAOP0h/9YAAACUAQAACwAAAAAAAAAAAAAAAAAvAQAAX3JlbHMvLnJl&#10;bHNQSwECLQAUAAYACAAAACEAsH1vqe4BAAAuBAAADgAAAAAAAAAAAAAAAAAuAgAAZHJzL2Uyb0Rv&#10;Yy54bWxQSwECLQAUAAYACAAAACEAEWf9ON0AAAAKAQAADwAAAAAAAAAAAAAAAABIBAAAZHJzL2Rv&#10;d25yZXYueG1sUEsFBgAAAAAEAAQA8wAAAFIFAAAAAA==&#10;" strokecolor="#2d489d" strokeweight="1.5pt">
                <v:stroke linestyle="thickThin"/>
              </v:line>
            </w:pict>
          </mc:Fallback>
        </mc:AlternateContent>
      </w:r>
    </w:p>
    <w:p w14:paraId="36068AC7" w14:textId="7A9670C3" w:rsidR="00091075" w:rsidRDefault="00091075" w:rsidP="008C036B">
      <w:pPr>
        <w:spacing w:after="0" w:line="240" w:lineRule="auto"/>
        <w:ind w:right="1985"/>
      </w:pPr>
    </w:p>
    <w:p w14:paraId="24A7EBF0" w14:textId="428B9FDB" w:rsidR="00091075" w:rsidRDefault="008C036B" w:rsidP="008C036B">
      <w:pPr>
        <w:spacing w:after="0" w:line="240" w:lineRule="auto"/>
        <w:ind w:right="1985"/>
      </w:pPr>
      <w:r>
        <w:pict w14:anchorId="09586B21">
          <v:shape id="_x0000_i1026" type="#_x0000_t75" style="width:378pt;height:186.5pt">
            <v:imagedata r:id="rId26" o:title="2"/>
          </v:shape>
        </w:pict>
      </w:r>
    </w:p>
    <w:p w14:paraId="01807BAA" w14:textId="77777777" w:rsidR="008C036B" w:rsidRPr="00091075" w:rsidRDefault="008C036B" w:rsidP="008C036B">
      <w:pPr>
        <w:spacing w:after="0" w:line="240" w:lineRule="auto"/>
        <w:ind w:right="1985"/>
      </w:pPr>
    </w:p>
    <w:p w14:paraId="5150A628" w14:textId="71002369" w:rsidR="00476A78" w:rsidRDefault="008C036B" w:rsidP="008C036B">
      <w:pPr>
        <w:spacing w:after="0" w:line="240" w:lineRule="auto"/>
        <w:ind w:right="1985"/>
        <w:jc w:val="both"/>
        <w:rPr>
          <w:rFonts w:ascii="GT Haptik" w:hAnsi="GT Haptik" w:cstheme="majorHAnsi"/>
          <w:b/>
          <w:sz w:val="24"/>
          <w:szCs w:val="24"/>
        </w:rPr>
      </w:pPr>
      <w:r>
        <w:rPr>
          <w:rFonts w:ascii="GT Haptik" w:hAnsi="GT Haptik" w:cstheme="majorHAnsi"/>
          <w:b/>
          <w:sz w:val="24"/>
          <w:szCs w:val="24"/>
        </w:rPr>
        <w:pict w14:anchorId="161384CF">
          <v:shape id="_x0000_i1027" type="#_x0000_t75" style="width:381pt;height:339pt">
            <v:imagedata r:id="rId27" o:title="3"/>
          </v:shape>
        </w:pict>
      </w:r>
    </w:p>
    <w:p w14:paraId="21D78C67" w14:textId="08359530" w:rsidR="00B6473C" w:rsidRPr="003C4822" w:rsidRDefault="00476A78" w:rsidP="008C036B">
      <w:pPr>
        <w:spacing w:after="0" w:line="240" w:lineRule="auto"/>
        <w:ind w:right="1985"/>
        <w:rPr>
          <w:rFonts w:ascii="GT Haptik" w:hAnsi="GT Haptik" w:cstheme="majorHAnsi"/>
          <w:b/>
          <w:sz w:val="24"/>
          <w:szCs w:val="24"/>
        </w:rPr>
      </w:pPr>
      <w:r>
        <w:rPr>
          <w:rFonts w:ascii="GT Haptik" w:hAnsi="GT Haptik" w:cstheme="majorHAnsi"/>
          <w:b/>
          <w:sz w:val="24"/>
          <w:szCs w:val="24"/>
        </w:rPr>
        <w:br w:type="page"/>
      </w:r>
    </w:p>
    <w:p w14:paraId="35172134" w14:textId="41F73AD9" w:rsidR="00B6473C" w:rsidRDefault="00B6473C" w:rsidP="008C036B">
      <w:pPr>
        <w:spacing w:after="0" w:line="240" w:lineRule="auto"/>
        <w:ind w:right="1985"/>
        <w:jc w:val="both"/>
        <w:rPr>
          <w:rFonts w:ascii="GT Haptik" w:hAnsi="GT Haptik" w:cstheme="majorHAnsi"/>
          <w:sz w:val="24"/>
          <w:szCs w:val="24"/>
        </w:rPr>
      </w:pPr>
    </w:p>
    <w:p w14:paraId="449973AB" w14:textId="56653DA0" w:rsidR="00614A7A" w:rsidRDefault="00614A7A" w:rsidP="008C036B">
      <w:pPr>
        <w:spacing w:after="0" w:line="240" w:lineRule="auto"/>
        <w:ind w:right="1985"/>
        <w:jc w:val="both"/>
        <w:rPr>
          <w:rFonts w:ascii="GT Haptik" w:hAnsi="GT Haptik" w:cstheme="majorHAnsi"/>
          <w:sz w:val="24"/>
          <w:szCs w:val="24"/>
        </w:rPr>
      </w:pPr>
    </w:p>
    <w:p w14:paraId="04F9F82C" w14:textId="3F8E24C1" w:rsidR="00614A7A" w:rsidRDefault="0077101D" w:rsidP="008C036B">
      <w:pPr>
        <w:spacing w:after="0" w:line="240" w:lineRule="auto"/>
        <w:ind w:right="1985"/>
        <w:jc w:val="both"/>
        <w:rPr>
          <w:rFonts w:ascii="GT Haptik" w:hAnsi="GT Haptik" w:cstheme="majorHAnsi"/>
          <w:sz w:val="24"/>
          <w:szCs w:val="24"/>
        </w:rPr>
      </w:pPr>
      <w:r>
        <w:rPr>
          <w:noProof/>
        </w:rPr>
        <w:pict w14:anchorId="42BFD9B0">
          <v:group id="_x0000_s1032" style="position:absolute;left:0;text-align:left;margin-left:.1pt;margin-top:36.6pt;width:383.25pt;height:497pt;z-index:251729920" coordorigin="1135,3364" coordsize="7665,9940">
            <v:shape id="_x0000_s1026" type="#_x0000_t75" style="position:absolute;left:1135;top:3364;width:7665;height:3865;mso-position-horizontal-relative:text;mso-position-vertical-relative:text;mso-width-relative:page;mso-height-relative:page">
              <v:imagedata r:id="rId28" o:title="4_a"/>
            </v:shape>
            <v:shape id="_x0000_s1028" type="#_x0000_t75" style="position:absolute;left:1135;top:7191;width:7627;height:6113;mso-position-horizontal-relative:text;mso-position-vertical-relative:text;mso-width-relative:page;mso-height-relative:page">
              <v:imagedata r:id="rId29" o:title="4_b"/>
            </v:shape>
          </v:group>
        </w:pict>
      </w:r>
    </w:p>
    <w:p w14:paraId="1DA5365F" w14:textId="550F1B10" w:rsidR="00091075" w:rsidRPr="003C4822" w:rsidRDefault="00091075" w:rsidP="008C036B">
      <w:pPr>
        <w:spacing w:after="0" w:line="240" w:lineRule="auto"/>
        <w:ind w:right="1985"/>
        <w:jc w:val="both"/>
        <w:rPr>
          <w:rFonts w:ascii="GT Haptik" w:hAnsi="GT Haptik" w:cstheme="majorHAnsi"/>
          <w:sz w:val="24"/>
          <w:szCs w:val="24"/>
        </w:rPr>
      </w:pPr>
    </w:p>
    <w:p w14:paraId="1C82A025" w14:textId="672679E1" w:rsidR="00476A78" w:rsidRDefault="00476A78" w:rsidP="008C036B">
      <w:pPr>
        <w:spacing w:after="0" w:line="240" w:lineRule="auto"/>
        <w:ind w:right="1985"/>
        <w:jc w:val="both"/>
        <w:rPr>
          <w:rFonts w:ascii="GT Haptik" w:hAnsi="GT Haptik" w:cstheme="majorHAnsi"/>
          <w:sz w:val="24"/>
          <w:szCs w:val="24"/>
        </w:rPr>
      </w:pPr>
    </w:p>
    <w:p w14:paraId="6038CDDC" w14:textId="290C5CD3" w:rsidR="00B6473C" w:rsidRPr="003C4822" w:rsidRDefault="00476A78" w:rsidP="008C036B">
      <w:pPr>
        <w:spacing w:after="0" w:line="240" w:lineRule="auto"/>
        <w:ind w:right="1985"/>
        <w:rPr>
          <w:rFonts w:ascii="GT Haptik" w:hAnsi="GT Haptik" w:cstheme="majorHAnsi"/>
          <w:sz w:val="24"/>
          <w:szCs w:val="24"/>
        </w:rPr>
      </w:pPr>
      <w:r>
        <w:rPr>
          <w:rFonts w:ascii="GT Haptik" w:hAnsi="GT Haptik" w:cstheme="majorHAnsi"/>
          <w:sz w:val="24"/>
          <w:szCs w:val="24"/>
        </w:rPr>
        <w:br w:type="page"/>
      </w:r>
    </w:p>
    <w:p w14:paraId="62F92E36" w14:textId="58693819" w:rsidR="00B6473C" w:rsidRDefault="008C036B" w:rsidP="008C036B">
      <w:pPr>
        <w:spacing w:after="0" w:line="240" w:lineRule="auto"/>
        <w:ind w:right="1985"/>
        <w:jc w:val="both"/>
        <w:rPr>
          <w:rFonts w:ascii="GT Haptik" w:hAnsi="GT Haptik" w:cstheme="majorHAnsi"/>
          <w:sz w:val="24"/>
          <w:szCs w:val="24"/>
        </w:rPr>
      </w:pPr>
      <w:r>
        <w:rPr>
          <w:rFonts w:ascii="GT Haptik" w:hAnsi="GT Haptik" w:cstheme="majorHAnsi"/>
          <w:sz w:val="24"/>
          <w:szCs w:val="24"/>
        </w:rPr>
        <w:lastRenderedPageBreak/>
        <w:pict w14:anchorId="69F8F6B2">
          <v:shape id="_x0000_i1028" type="#_x0000_t75" style="width:373.5pt;height:195pt">
            <v:imagedata r:id="rId30" o:title="4_c"/>
          </v:shape>
        </w:pict>
      </w:r>
    </w:p>
    <w:p w14:paraId="7F3AD514" w14:textId="0A3E1A4B" w:rsidR="00614A7A" w:rsidRDefault="00614A7A" w:rsidP="008C036B">
      <w:pPr>
        <w:spacing w:after="0" w:line="240" w:lineRule="auto"/>
        <w:ind w:right="1985"/>
        <w:jc w:val="both"/>
        <w:rPr>
          <w:rFonts w:ascii="GT Haptik" w:hAnsi="GT Haptik" w:cstheme="majorHAnsi"/>
          <w:sz w:val="24"/>
          <w:szCs w:val="24"/>
        </w:rPr>
      </w:pPr>
    </w:p>
    <w:p w14:paraId="0B836593" w14:textId="0792A710" w:rsidR="00614A7A" w:rsidRDefault="008C036B" w:rsidP="008C036B">
      <w:pPr>
        <w:spacing w:after="0" w:line="240" w:lineRule="auto"/>
        <w:ind w:right="1985"/>
        <w:jc w:val="both"/>
        <w:rPr>
          <w:rFonts w:ascii="GT Haptik" w:hAnsi="GT Haptik" w:cstheme="majorHAnsi"/>
          <w:sz w:val="24"/>
          <w:szCs w:val="24"/>
        </w:rPr>
      </w:pPr>
      <w:r>
        <w:rPr>
          <w:rFonts w:ascii="GT Haptik" w:hAnsi="GT Haptik" w:cstheme="majorHAnsi"/>
          <w:sz w:val="24"/>
          <w:szCs w:val="24"/>
        </w:rPr>
        <w:pict w14:anchorId="1E102E13">
          <v:shape id="_x0000_i1029" type="#_x0000_t75" style="width:373.5pt;height:89pt">
            <v:imagedata r:id="rId31" o:title="5"/>
          </v:shape>
        </w:pict>
      </w:r>
    </w:p>
    <w:p w14:paraId="201FD3F3" w14:textId="1BDCF396" w:rsidR="00614A7A" w:rsidRDefault="00614A7A" w:rsidP="008C036B">
      <w:pPr>
        <w:spacing w:after="0" w:line="240" w:lineRule="auto"/>
        <w:ind w:right="1985"/>
        <w:jc w:val="both"/>
        <w:rPr>
          <w:rFonts w:ascii="GT Haptik" w:hAnsi="GT Haptik" w:cstheme="majorHAnsi"/>
          <w:sz w:val="24"/>
          <w:szCs w:val="24"/>
        </w:rPr>
      </w:pPr>
    </w:p>
    <w:p w14:paraId="067978A5" w14:textId="388B6B99" w:rsidR="00614A7A" w:rsidRDefault="008C036B" w:rsidP="008C036B">
      <w:pPr>
        <w:spacing w:after="0" w:line="240" w:lineRule="auto"/>
        <w:ind w:right="1985"/>
        <w:jc w:val="both"/>
        <w:rPr>
          <w:rFonts w:ascii="GT Haptik" w:hAnsi="GT Haptik" w:cstheme="majorHAnsi"/>
          <w:sz w:val="24"/>
          <w:szCs w:val="24"/>
        </w:rPr>
      </w:pPr>
      <w:r>
        <w:rPr>
          <w:rFonts w:ascii="GT Haptik" w:hAnsi="GT Haptik" w:cstheme="majorHAnsi"/>
          <w:sz w:val="24"/>
          <w:szCs w:val="24"/>
        </w:rPr>
        <w:pict w14:anchorId="4B3175F3">
          <v:shape id="_x0000_i1030" type="#_x0000_t75" style="width:368pt;height:291.5pt">
            <v:imagedata r:id="rId32" o:title="6_a"/>
          </v:shape>
        </w:pict>
      </w:r>
    </w:p>
    <w:p w14:paraId="4959C4FC" w14:textId="0A5DD65A" w:rsidR="00614A7A" w:rsidRPr="003C4822" w:rsidRDefault="0077101D" w:rsidP="000E47D3">
      <w:pPr>
        <w:spacing w:line="276" w:lineRule="auto"/>
        <w:ind w:right="1986"/>
        <w:jc w:val="both"/>
        <w:rPr>
          <w:rFonts w:ascii="GT Haptik" w:hAnsi="GT Haptik" w:cstheme="majorHAnsi"/>
          <w:sz w:val="24"/>
          <w:szCs w:val="24"/>
        </w:rPr>
      </w:pPr>
      <w:r>
        <w:rPr>
          <w:noProof/>
        </w:rPr>
        <w:lastRenderedPageBreak/>
        <w:pict w14:anchorId="7E4C6551">
          <v:shape id="_x0000_s1031" type="#_x0000_t75" style="position:absolute;left:0;text-align:left;margin-left:-.4pt;margin-top:122.35pt;width:383.65pt;height:166.5pt;z-index:251732992;mso-position-horizontal-relative:text;mso-position-vertical-relative:text;mso-width-relative:page;mso-height-relative:page">
            <v:imagedata r:id="rId33" o:title="6_c"/>
            <w10:wrap type="square"/>
          </v:shape>
        </w:pict>
      </w:r>
      <w:r>
        <w:rPr>
          <w:noProof/>
        </w:rPr>
        <w:pict w14:anchorId="1A08F7AD">
          <v:shape id="_x0000_s1030" type="#_x0000_t75" style="position:absolute;left:0;text-align:left;margin-left:0;margin-top:4.2pt;width:383.25pt;height:120.2pt;z-index:251730944;mso-position-horizontal:absolute;mso-position-horizontal-relative:text;mso-position-vertical:absolute;mso-position-vertical-relative:text;mso-width-relative:page;mso-height-relative:page">
            <v:imagedata r:id="rId34" o:title="6_b"/>
            <w10:wrap type="square"/>
          </v:shape>
        </w:pict>
      </w:r>
    </w:p>
    <w:p w14:paraId="336039E7" w14:textId="41C1986D" w:rsidR="00B6473C" w:rsidRPr="00F628B5" w:rsidRDefault="00B6473C" w:rsidP="008C036B">
      <w:pPr>
        <w:spacing w:line="276" w:lineRule="auto"/>
        <w:ind w:right="1986"/>
        <w:rPr>
          <w:rFonts w:ascii="GT Haptik" w:hAnsi="GT Haptik" w:cstheme="majorHAnsi"/>
        </w:rPr>
      </w:pPr>
      <w:r w:rsidRPr="00F628B5">
        <w:rPr>
          <w:rFonts w:ascii="GT Haptik" w:hAnsi="GT Haptik" w:cstheme="majorHAnsi"/>
        </w:rPr>
        <w:t>Dalle tabelle sopra riportate si evince</w:t>
      </w:r>
      <w:r w:rsidR="00E620E0" w:rsidRPr="00F628B5">
        <w:rPr>
          <w:rFonts w:ascii="GT Haptik" w:hAnsi="GT Haptik" w:cstheme="majorHAnsi"/>
        </w:rPr>
        <w:t>,</w:t>
      </w:r>
      <w:r w:rsidRPr="00F628B5">
        <w:rPr>
          <w:rFonts w:ascii="GT Haptik" w:hAnsi="GT Haptik" w:cstheme="majorHAnsi"/>
        </w:rPr>
        <w:t xml:space="preserve"> quindi</w:t>
      </w:r>
      <w:r w:rsidR="00E620E0" w:rsidRPr="00F628B5">
        <w:rPr>
          <w:rFonts w:ascii="GT Haptik" w:hAnsi="GT Haptik" w:cstheme="majorHAnsi"/>
        </w:rPr>
        <w:t>,</w:t>
      </w:r>
      <w:r w:rsidRPr="00F628B5">
        <w:rPr>
          <w:rFonts w:ascii="GT Haptik" w:hAnsi="GT Haptik" w:cstheme="majorHAnsi"/>
        </w:rPr>
        <w:t xml:space="preserve"> che il costo totale di un progetto di digitalizzazione risulta essere condizionato, oltre che dalla quantità e tipologia di risorse analogiche e dalla consequenziale modalità di scansione, dalla integrazione complessiva delle voci di costo dettagliate per le diverse aree (risorse umane, risorse strumentali, beni di consumo, servizi).</w:t>
      </w:r>
    </w:p>
    <w:p w14:paraId="59C5D12F" w14:textId="77777777" w:rsidR="003154BE" w:rsidRPr="00F628B5" w:rsidRDefault="00B6473C" w:rsidP="008C036B">
      <w:pPr>
        <w:spacing w:line="276" w:lineRule="auto"/>
        <w:ind w:right="1986"/>
        <w:jc w:val="both"/>
        <w:rPr>
          <w:rFonts w:ascii="GT Haptik" w:hAnsi="GT Haptik" w:cstheme="majorHAnsi"/>
        </w:rPr>
      </w:pPr>
      <w:r w:rsidRPr="00F628B5">
        <w:rPr>
          <w:rFonts w:ascii="GT Haptik" w:hAnsi="GT Haptik" w:cstheme="majorHAnsi"/>
        </w:rPr>
        <w:t>Nella tabella relative alle “risorse da digitalizzare” non è volutamente riportato il costo per unità né il costo complessivo in quanto questi sono influenzati dalle variabili riportate nelle altre quattro tabelle (risorse umane, risorse strumentali, beni di consumo, servizi).</w:t>
      </w:r>
    </w:p>
    <w:p w14:paraId="21828729" w14:textId="249741D8" w:rsidR="00B6473C" w:rsidRPr="003C4822" w:rsidRDefault="00B6473C" w:rsidP="000E47D3">
      <w:pPr>
        <w:spacing w:line="276" w:lineRule="auto"/>
        <w:ind w:right="1986"/>
        <w:jc w:val="both"/>
        <w:rPr>
          <w:rFonts w:ascii="GT Haptik" w:hAnsi="GT Haptik" w:cstheme="majorHAnsi"/>
          <w:sz w:val="24"/>
          <w:szCs w:val="24"/>
        </w:rPr>
      </w:pPr>
    </w:p>
    <w:p w14:paraId="2787EDDD" w14:textId="7B020847" w:rsidR="0033608A" w:rsidRPr="003C4822" w:rsidRDefault="0033608A" w:rsidP="000E47D3">
      <w:pPr>
        <w:spacing w:line="276" w:lineRule="auto"/>
        <w:ind w:right="1986"/>
        <w:jc w:val="both"/>
        <w:rPr>
          <w:rFonts w:ascii="GT Haptik" w:hAnsi="GT Haptik" w:cstheme="majorHAnsi"/>
          <w:sz w:val="24"/>
          <w:szCs w:val="24"/>
        </w:rPr>
      </w:pPr>
      <w:r w:rsidRPr="003C4822">
        <w:rPr>
          <w:rFonts w:ascii="GT Haptik" w:hAnsi="GT Haptik" w:cstheme="majorHAnsi"/>
          <w:sz w:val="24"/>
          <w:szCs w:val="24"/>
        </w:rPr>
        <w:br w:type="page"/>
      </w:r>
    </w:p>
    <w:bookmarkStart w:id="146" w:name="_heading=h.cw97p4q07llo"/>
    <w:bookmarkStart w:id="147" w:name="_Toc103766036"/>
    <w:bookmarkEnd w:id="146"/>
    <w:p w14:paraId="41D34222" w14:textId="5DA2E172" w:rsidR="0033608A" w:rsidRPr="000E47D3" w:rsidRDefault="000E47D3" w:rsidP="000E47D3">
      <w:pPr>
        <w:pStyle w:val="Titolo1"/>
        <w:spacing w:before="0" w:after="160" w:line="276" w:lineRule="auto"/>
        <w:ind w:right="1986"/>
        <w:rPr>
          <w:rFonts w:ascii="GT Haptik Bold" w:hAnsi="GT Haptik Bold"/>
          <w:color w:val="2D489D"/>
          <w:sz w:val="48"/>
          <w:szCs w:val="36"/>
        </w:rPr>
      </w:pPr>
      <w:r w:rsidRPr="00C072CF">
        <w:rPr>
          <w:rFonts w:ascii="GT Haptik" w:hAnsi="GT Haptik" w:cstheme="majorHAnsi"/>
          <w:noProof/>
        </w:rPr>
        <w:lastRenderedPageBreak/>
        <mc:AlternateContent>
          <mc:Choice Requires="wps">
            <w:drawing>
              <wp:anchor distT="0" distB="0" distL="114300" distR="114300" simplePos="0" relativeHeight="251735040" behindDoc="0" locked="0" layoutInCell="1" allowOverlap="1" wp14:anchorId="24405D65" wp14:editId="1C90269F">
                <wp:simplePos x="0" y="0"/>
                <wp:positionH relativeFrom="column">
                  <wp:posOffset>-799465</wp:posOffset>
                </wp:positionH>
                <wp:positionV relativeFrom="paragraph">
                  <wp:posOffset>572770</wp:posOffset>
                </wp:positionV>
                <wp:extent cx="5734050" cy="0"/>
                <wp:effectExtent l="0" t="19050" r="19050" b="19050"/>
                <wp:wrapNone/>
                <wp:docPr id="44" name="Connettore diritto 44"/>
                <wp:cNvGraphicFramePr/>
                <a:graphic xmlns:a="http://schemas.openxmlformats.org/drawingml/2006/main">
                  <a:graphicData uri="http://schemas.microsoft.com/office/word/2010/wordprocessingShape">
                    <wps:wsp>
                      <wps:cNvCnPr/>
                      <wps:spPr>
                        <a:xfrm>
                          <a:off x="0" y="0"/>
                          <a:ext cx="5734050" cy="0"/>
                        </a:xfrm>
                        <a:prstGeom prst="line">
                          <a:avLst/>
                        </a:prstGeom>
                        <a:ln w="28575">
                          <a:solidFill>
                            <a:srgbClr val="40404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8FEAF93" id="Connettore diritto 44" o:spid="_x0000_s1026" style="position:absolute;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95pt,45.1pt" to="388.5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gm2wEAAAQEAAAOAAAAZHJzL2Uyb0RvYy54bWysU9tu2zAMfR+wfxD0vtjJkrUw4vQhRfcy&#10;bMHWfYAiU4kw3UBpsfP3o+TELbZhKIrBgCyRPIc8pLS+G6xhJ8CovWv5fFZzBk76TrtDy78/Pry7&#10;5Swm4TphvIOWnyHyu83bN+s+NLDwR286QEYkLjZ9aPkxpdBUVZRHsCLOfABHTuXRikRHPFQdip7Y&#10;rakWdf2h6j12Ab2EGMl6Pzr5pvArBTJ9USpCYqblVFsqK5Z1n9dqsxbNAUU4ankpQ7yiCiu0o6QT&#10;1b1Igv1E/QeV1RJ99CrNpLeVV0pLKBpIzbz+Tc23owhQtFBzYpjaFP8frfx82iHTXcuXS86csDSj&#10;rXcOUvIIrNOoacfISZ3qQ2wIsHU7vJxi2GGWPSi0+U+C2FC6e566C0Nikoyrm/fLekVDkFdf9QQM&#10;GNNH8JblTcuNdlm4aMTpU0yUjEKvIdlsHOtbvrhd3axKWPRGdw/amOyMeNhvDbKToKEv6/zl6oni&#10;WRidjCNj1jSqKLt0NjAm+AqK+kJ1z8cM+UbCRNv9mF84jaPIDFGUfgLV/wZdYjMMyi19KXCKLhm9&#10;SxPQaufxb1nTcC1VjfFX1aPWLHvvu3OZaWkHXbXSrcuzyHf5+bnAnx7v5hcAAAD//wMAUEsDBBQA&#10;BgAIAAAAIQC4GOlP3AAAAAoBAAAPAAAAZHJzL2Rvd25yZXYueG1sTI/BToNAEIbvJr7DZky8tQuk&#10;ilCGxpjoVYo+wJYdgZSdRXZL0ad3jQd7nJkv/3x/sVvMIGaaXG8ZIV5HIIgbq3tuEd7fnlcPIJxX&#10;rNVgmRC+yMGuvL4qVK7tmfc0174VIYRdrhA678dcStd0ZJRb25E43D7sZJQP49RKPalzCDeDTKLo&#10;XhrVc/jQqZGeOmqO9ckgvJrNHPf7mk3mfEXfn9XLxlaItzfL4xaEp8X/w/CrH9ShDE4He2LtxICw&#10;ipO7LLAIWZSACESapjGIw99CloW8rFD+AAAA//8DAFBLAQItABQABgAIAAAAIQC2gziS/gAAAOEB&#10;AAATAAAAAAAAAAAAAAAAAAAAAABbQ29udGVudF9UeXBlc10ueG1sUEsBAi0AFAAGAAgAAAAhADj9&#10;If/WAAAAlAEAAAsAAAAAAAAAAAAAAAAALwEAAF9yZWxzLy5yZWxzUEsBAi0AFAAGAAgAAAAhAMJh&#10;aCbbAQAABAQAAA4AAAAAAAAAAAAAAAAALgIAAGRycy9lMm9Eb2MueG1sUEsBAi0AFAAGAAgAAAAh&#10;ALgY6U/cAAAACgEAAA8AAAAAAAAAAAAAAAAANQQAAGRycy9kb3ducmV2LnhtbFBLBQYAAAAABAAE&#10;APMAAAA+BQAAAAA=&#10;" strokecolor="#404040" strokeweight="2.25pt"/>
            </w:pict>
          </mc:Fallback>
        </mc:AlternateContent>
      </w:r>
      <w:r w:rsidR="00F60D67" w:rsidRPr="000E47D3">
        <w:rPr>
          <w:rFonts w:ascii="GT Haptik Bold" w:hAnsi="GT Haptik Bold"/>
          <w:color w:val="2D489D"/>
          <w:sz w:val="48"/>
          <w:szCs w:val="36"/>
        </w:rPr>
        <w:t xml:space="preserve">VIII. </w:t>
      </w:r>
      <w:r w:rsidR="0033608A" w:rsidRPr="000E47D3">
        <w:rPr>
          <w:rFonts w:ascii="GT Haptik Bold" w:hAnsi="GT Haptik Bold"/>
          <w:color w:val="2D489D"/>
          <w:sz w:val="48"/>
          <w:szCs w:val="36"/>
        </w:rPr>
        <w:t>Il capitolato</w:t>
      </w:r>
      <w:bookmarkEnd w:id="147"/>
    </w:p>
    <w:p w14:paraId="7158BB0D" w14:textId="0D315940" w:rsidR="00F60D67" w:rsidRPr="003C4822" w:rsidRDefault="00F60D67" w:rsidP="000E47D3">
      <w:pPr>
        <w:spacing w:line="276" w:lineRule="auto"/>
        <w:ind w:right="1986"/>
        <w:jc w:val="both"/>
        <w:rPr>
          <w:rFonts w:ascii="GT Haptik" w:hAnsi="GT Haptik" w:cstheme="majorHAnsi"/>
          <w:sz w:val="24"/>
          <w:szCs w:val="24"/>
        </w:rPr>
      </w:pPr>
    </w:p>
    <w:p w14:paraId="609CE778" w14:textId="655C131C" w:rsidR="0033608A" w:rsidRPr="00F628B5" w:rsidRDefault="000E47D3" w:rsidP="008C036B">
      <w:pPr>
        <w:spacing w:after="120" w:line="276" w:lineRule="auto"/>
        <w:ind w:right="1985"/>
        <w:jc w:val="both"/>
        <w:rPr>
          <w:rFonts w:ascii="GT Haptik" w:hAnsi="GT Haptik" w:cstheme="majorHAnsi"/>
        </w:rPr>
      </w:pPr>
      <w:r>
        <w:rPr>
          <w:rFonts w:ascii="GT Haptik" w:hAnsi="GT Haptik" w:cstheme="majorHAnsi"/>
        </w:rPr>
        <w:tab/>
      </w:r>
      <w:r w:rsidR="00F60D67" w:rsidRPr="00F628B5">
        <w:rPr>
          <w:rFonts w:ascii="GT Haptik" w:hAnsi="GT Haptik" w:cstheme="majorHAnsi"/>
        </w:rPr>
        <w:t>I</w:t>
      </w:r>
      <w:r w:rsidR="0033608A" w:rsidRPr="00F628B5">
        <w:rPr>
          <w:rFonts w:ascii="GT Haptik" w:hAnsi="GT Haptik" w:cstheme="majorHAnsi"/>
        </w:rPr>
        <w:t>l capitolato tecnico è il documento che viene allegato al bando di gara, con cui la stazione appaltante individua le prescrizioni tecniche da applicare all’oggetto del contratto d’appalto di lavori, servizi o forniture.</w:t>
      </w:r>
    </w:p>
    <w:p w14:paraId="60749AEA" w14:textId="52EBB99B" w:rsidR="003154BE" w:rsidRPr="00F628B5" w:rsidRDefault="0033608A" w:rsidP="008C036B">
      <w:pPr>
        <w:spacing w:after="120" w:line="276" w:lineRule="auto"/>
        <w:ind w:right="1985"/>
        <w:jc w:val="both"/>
        <w:rPr>
          <w:rFonts w:ascii="GT Haptik" w:hAnsi="GT Haptik" w:cstheme="majorHAnsi"/>
        </w:rPr>
      </w:pPr>
      <w:r w:rsidRPr="00F628B5">
        <w:rPr>
          <w:rFonts w:ascii="GT Haptik" w:hAnsi="GT Haptik" w:cstheme="majorHAnsi"/>
        </w:rPr>
        <w:t>Qui di seguito viene proposto un indice con le voci considerate</w:t>
      </w:r>
      <w:r w:rsidR="00450D25" w:rsidRPr="00F628B5">
        <w:rPr>
          <w:rFonts w:ascii="GT Haptik" w:hAnsi="GT Haptik" w:cstheme="majorHAnsi"/>
        </w:rPr>
        <w:t xml:space="preserve"> </w:t>
      </w:r>
      <w:r w:rsidRPr="00F628B5">
        <w:rPr>
          <w:rFonts w:ascii="GT Haptik" w:hAnsi="GT Haptik" w:cstheme="majorHAnsi"/>
        </w:rPr>
        <w:t>essenziali all’interno di un capitolato tecnico per un progetto di digitalizzazione. È utile segnalare che l’ordine con cui vengono presentate tali voci non è prescrittivo e non necessariamente occorre inserirle tutte in uno specifico capitolato (</w:t>
      </w:r>
      <w:r w:rsidR="00B2657D" w:rsidRPr="00F628B5">
        <w:rPr>
          <w:rFonts w:ascii="GT Haptik" w:hAnsi="GT Haptik" w:cstheme="majorHAnsi"/>
        </w:rPr>
        <w:t>per</w:t>
      </w:r>
      <w:r w:rsidRPr="00F628B5">
        <w:rPr>
          <w:rFonts w:ascii="GT Haptik" w:hAnsi="GT Haptik" w:cstheme="majorHAnsi"/>
        </w:rPr>
        <w:t xml:space="preserve"> esempio</w:t>
      </w:r>
      <w:r w:rsidR="00B2657D" w:rsidRPr="00F628B5">
        <w:rPr>
          <w:rFonts w:ascii="GT Haptik" w:hAnsi="GT Haptik" w:cstheme="majorHAnsi"/>
        </w:rPr>
        <w:t>,</w:t>
      </w:r>
      <w:r w:rsidRPr="00F628B5">
        <w:rPr>
          <w:rFonts w:ascii="GT Haptik" w:hAnsi="GT Haptik" w:cstheme="majorHAnsi"/>
        </w:rPr>
        <w:t xml:space="preserve"> il trattamento del materiale può essere stato preventivamente eseguito dal personale interno). All’interno di questa proposta di indice di capitolato tecnico non viene affrontata esplicitamente la parte economica dell’oggetto dell’appalto</w:t>
      </w:r>
      <w:r w:rsidR="00B2657D" w:rsidRPr="00F628B5">
        <w:rPr>
          <w:rFonts w:ascii="GT Haptik" w:hAnsi="GT Haptik" w:cstheme="majorHAnsi"/>
        </w:rPr>
        <w:t>,</w:t>
      </w:r>
      <w:r w:rsidRPr="00F628B5">
        <w:rPr>
          <w:rFonts w:ascii="GT Haptik" w:hAnsi="GT Haptik" w:cstheme="majorHAnsi"/>
        </w:rPr>
        <w:t xml:space="preserve"> per la definizione della quale si rimanda in modo più dettagliato al capitolo </w:t>
      </w:r>
      <w:r w:rsidR="0044609F" w:rsidRPr="00F628B5">
        <w:rPr>
          <w:rFonts w:ascii="GT Haptik" w:hAnsi="GT Haptik" w:cstheme="majorHAnsi"/>
        </w:rPr>
        <w:t xml:space="preserve">VII. </w:t>
      </w:r>
      <w:r w:rsidR="0044609F" w:rsidRPr="00F628B5">
        <w:rPr>
          <w:rFonts w:ascii="GT Haptik" w:hAnsi="GT Haptik" w:cstheme="majorHAnsi"/>
          <w:i/>
        </w:rPr>
        <w:t>Voci di costo</w:t>
      </w:r>
      <w:r w:rsidRPr="00F628B5">
        <w:rPr>
          <w:rFonts w:ascii="GT Haptik" w:hAnsi="GT Haptik" w:cstheme="majorHAnsi"/>
        </w:rPr>
        <w:t>.</w:t>
      </w:r>
    </w:p>
    <w:p w14:paraId="4E217C43" w14:textId="77777777" w:rsidR="00F60D67" w:rsidRPr="003C4822" w:rsidRDefault="00F60D67" w:rsidP="008C036B">
      <w:pPr>
        <w:spacing w:after="120" w:line="276" w:lineRule="auto"/>
        <w:ind w:right="1985"/>
        <w:jc w:val="both"/>
        <w:rPr>
          <w:rFonts w:ascii="GT Haptik" w:hAnsi="GT Haptik" w:cstheme="majorHAnsi"/>
          <w:sz w:val="24"/>
          <w:szCs w:val="24"/>
        </w:rPr>
      </w:pPr>
    </w:p>
    <w:p w14:paraId="28390C57" w14:textId="77777777" w:rsidR="000E47D3" w:rsidRPr="00F628B5" w:rsidRDefault="000E47D3" w:rsidP="008C036B">
      <w:pPr>
        <w:numPr>
          <w:ilvl w:val="0"/>
          <w:numId w:val="2"/>
        </w:numPr>
        <w:spacing w:after="120" w:line="276" w:lineRule="auto"/>
        <w:ind w:right="1985" w:hanging="357"/>
        <w:jc w:val="both"/>
        <w:rPr>
          <w:rFonts w:ascii="GT Haptik" w:hAnsi="GT Haptik" w:cstheme="majorHAnsi"/>
        </w:rPr>
      </w:pPr>
      <w:r w:rsidRPr="00F628B5">
        <w:rPr>
          <w:rFonts w:ascii="GT Haptik" w:hAnsi="GT Haptik" w:cstheme="majorHAnsi"/>
        </w:rPr>
        <w:t>Oggetto della fornitura</w:t>
      </w:r>
    </w:p>
    <w:p w14:paraId="2F9B237F" w14:textId="77777777" w:rsidR="000E47D3" w:rsidRPr="00F628B5" w:rsidRDefault="000E47D3" w:rsidP="008C036B">
      <w:pPr>
        <w:numPr>
          <w:ilvl w:val="1"/>
          <w:numId w:val="2"/>
        </w:numPr>
        <w:spacing w:after="120" w:line="276" w:lineRule="auto"/>
        <w:ind w:right="1985" w:hanging="357"/>
        <w:jc w:val="both"/>
        <w:rPr>
          <w:rFonts w:ascii="GT Haptik" w:hAnsi="GT Haptik" w:cstheme="majorHAnsi"/>
        </w:rPr>
      </w:pPr>
      <w:r w:rsidRPr="00F628B5">
        <w:rPr>
          <w:rFonts w:ascii="GT Haptik" w:hAnsi="GT Haptik" w:cstheme="majorHAnsi"/>
        </w:rPr>
        <w:t>Obiettivi e finalità</w:t>
      </w:r>
    </w:p>
    <w:p w14:paraId="6DAD9A52" w14:textId="77777777" w:rsidR="000E47D3" w:rsidRPr="00F628B5" w:rsidRDefault="000E47D3" w:rsidP="008C036B">
      <w:pPr>
        <w:numPr>
          <w:ilvl w:val="1"/>
          <w:numId w:val="2"/>
        </w:numPr>
        <w:spacing w:after="120" w:line="276" w:lineRule="auto"/>
        <w:ind w:right="1985" w:hanging="357"/>
        <w:jc w:val="both"/>
        <w:rPr>
          <w:rFonts w:ascii="GT Haptik" w:hAnsi="GT Haptik" w:cstheme="majorBidi"/>
        </w:rPr>
      </w:pPr>
      <w:r w:rsidRPr="00F628B5">
        <w:rPr>
          <w:rFonts w:ascii="GT Haptik" w:hAnsi="GT Haptik" w:cstheme="majorBidi"/>
        </w:rPr>
        <w:t>Descrizione dei beni (vedi § cfr. par. I.B)</w:t>
      </w:r>
    </w:p>
    <w:p w14:paraId="38063E2A" w14:textId="77777777" w:rsidR="000E47D3" w:rsidRPr="00F628B5" w:rsidRDefault="000E47D3" w:rsidP="008C036B">
      <w:pPr>
        <w:numPr>
          <w:ilvl w:val="0"/>
          <w:numId w:val="2"/>
        </w:numPr>
        <w:spacing w:after="120" w:line="276" w:lineRule="auto"/>
        <w:ind w:right="1985" w:hanging="357"/>
        <w:jc w:val="both"/>
        <w:rPr>
          <w:rFonts w:ascii="GT Haptik" w:hAnsi="GT Haptik" w:cstheme="majorHAnsi"/>
        </w:rPr>
      </w:pPr>
      <w:r w:rsidRPr="00F628B5">
        <w:rPr>
          <w:rFonts w:ascii="GT Haptik" w:hAnsi="GT Haptik" w:cstheme="majorHAnsi"/>
        </w:rPr>
        <w:t>Progetto di digitalizzazione</w:t>
      </w:r>
    </w:p>
    <w:p w14:paraId="628BAD31" w14:textId="77777777" w:rsidR="000E47D3" w:rsidRPr="00F628B5" w:rsidRDefault="000E47D3" w:rsidP="008C036B">
      <w:pPr>
        <w:numPr>
          <w:ilvl w:val="1"/>
          <w:numId w:val="2"/>
        </w:numPr>
        <w:spacing w:after="120" w:line="276" w:lineRule="auto"/>
        <w:ind w:right="1985" w:hanging="357"/>
        <w:jc w:val="both"/>
        <w:rPr>
          <w:rFonts w:ascii="GT Haptik" w:hAnsi="GT Haptik" w:cstheme="majorHAnsi"/>
        </w:rPr>
      </w:pPr>
      <w:r w:rsidRPr="00F628B5">
        <w:rPr>
          <w:rFonts w:ascii="GT Haptik" w:hAnsi="GT Haptik" w:cstheme="majorHAnsi"/>
        </w:rPr>
        <w:t>Trattamento dei beni (ed eventuale ricondizionamento)</w:t>
      </w:r>
    </w:p>
    <w:p w14:paraId="23802C23" w14:textId="77777777" w:rsidR="000E47D3" w:rsidRPr="00F628B5" w:rsidRDefault="000E47D3" w:rsidP="008C036B">
      <w:pPr>
        <w:numPr>
          <w:ilvl w:val="1"/>
          <w:numId w:val="2"/>
        </w:numPr>
        <w:spacing w:after="120" w:line="276" w:lineRule="auto"/>
        <w:ind w:right="1985" w:hanging="357"/>
        <w:jc w:val="both"/>
        <w:rPr>
          <w:rFonts w:ascii="GT Haptik" w:hAnsi="GT Haptik" w:cstheme="majorBidi"/>
        </w:rPr>
      </w:pPr>
      <w:r w:rsidRPr="00F628B5">
        <w:rPr>
          <w:rFonts w:ascii="GT Haptik" w:hAnsi="GT Haptik" w:cstheme="majorBidi"/>
        </w:rPr>
        <w:t xml:space="preserve">Figure professionali richieste per la costituzione del team di progetto </w:t>
      </w:r>
      <w:proofErr w:type="gramStart"/>
      <w:r w:rsidRPr="00F628B5">
        <w:rPr>
          <w:rFonts w:ascii="GT Haptik" w:hAnsi="GT Haptik" w:cstheme="majorBidi"/>
        </w:rPr>
        <w:t>( cfr.</w:t>
      </w:r>
      <w:proofErr w:type="gramEnd"/>
      <w:r w:rsidRPr="00F628B5">
        <w:rPr>
          <w:rFonts w:ascii="GT Haptik" w:hAnsi="GT Haptik" w:cstheme="majorBidi"/>
        </w:rPr>
        <w:t xml:space="preserve"> par. I.C)</w:t>
      </w:r>
    </w:p>
    <w:p w14:paraId="0729ED72" w14:textId="77777777" w:rsidR="000E47D3" w:rsidRPr="00F628B5" w:rsidRDefault="000E47D3" w:rsidP="008C036B">
      <w:pPr>
        <w:numPr>
          <w:ilvl w:val="1"/>
          <w:numId w:val="2"/>
        </w:numPr>
        <w:spacing w:after="120" w:line="276" w:lineRule="auto"/>
        <w:ind w:right="1985" w:hanging="357"/>
        <w:jc w:val="both"/>
        <w:rPr>
          <w:rFonts w:ascii="GT Haptik" w:hAnsi="GT Haptik" w:cstheme="majorHAnsi"/>
        </w:rPr>
      </w:pPr>
      <w:r w:rsidRPr="00F628B5">
        <w:rPr>
          <w:rFonts w:ascii="GT Haptik" w:hAnsi="GT Haptik" w:cstheme="majorHAnsi"/>
        </w:rPr>
        <w:t>Formazione specifica per il personale impiegato</w:t>
      </w:r>
    </w:p>
    <w:p w14:paraId="6E86E0C3" w14:textId="77777777" w:rsidR="000E47D3" w:rsidRPr="00F628B5" w:rsidRDefault="000E47D3" w:rsidP="008C036B">
      <w:pPr>
        <w:numPr>
          <w:ilvl w:val="1"/>
          <w:numId w:val="2"/>
        </w:numPr>
        <w:spacing w:after="120" w:line="276" w:lineRule="auto"/>
        <w:ind w:right="1985" w:hanging="357"/>
        <w:jc w:val="both"/>
        <w:rPr>
          <w:rFonts w:ascii="GT Haptik" w:hAnsi="GT Haptik" w:cstheme="majorBidi"/>
        </w:rPr>
      </w:pPr>
      <w:r w:rsidRPr="00F628B5">
        <w:rPr>
          <w:rFonts w:ascii="GT Haptik" w:hAnsi="GT Haptik" w:cstheme="majorBidi"/>
        </w:rPr>
        <w:t xml:space="preserve">Il processo di digitalizzazione </w:t>
      </w:r>
      <w:proofErr w:type="gramStart"/>
      <w:r w:rsidRPr="00F628B5">
        <w:rPr>
          <w:rFonts w:ascii="GT Haptik" w:hAnsi="GT Haptik" w:cstheme="majorBidi"/>
        </w:rPr>
        <w:t>( cfr.</w:t>
      </w:r>
      <w:proofErr w:type="gramEnd"/>
      <w:r w:rsidRPr="00F628B5">
        <w:rPr>
          <w:rFonts w:ascii="GT Haptik" w:hAnsi="GT Haptik" w:cstheme="majorBidi"/>
        </w:rPr>
        <w:t xml:space="preserve"> par. I.D)</w:t>
      </w:r>
    </w:p>
    <w:p w14:paraId="47699B71" w14:textId="77777777" w:rsidR="000E47D3" w:rsidRPr="00F628B5" w:rsidRDefault="000E47D3" w:rsidP="008C036B">
      <w:pPr>
        <w:numPr>
          <w:ilvl w:val="2"/>
          <w:numId w:val="2"/>
        </w:numPr>
        <w:spacing w:after="120" w:line="276" w:lineRule="auto"/>
        <w:ind w:right="1985" w:hanging="357"/>
        <w:jc w:val="both"/>
        <w:rPr>
          <w:rFonts w:ascii="GT Haptik" w:hAnsi="GT Haptik" w:cstheme="majorBidi"/>
        </w:rPr>
      </w:pPr>
      <w:r w:rsidRPr="00F628B5">
        <w:rPr>
          <w:rFonts w:ascii="GT Haptik" w:hAnsi="GT Haptik" w:cstheme="majorBidi"/>
        </w:rPr>
        <w:t xml:space="preserve">Risorse strumentali e metodologie in relazione alla tipologia dei beni </w:t>
      </w:r>
      <w:r w:rsidRPr="00F628B5">
        <w:rPr>
          <w:rFonts w:ascii="GT Haptik" w:hAnsi="GT Haptik" w:cstheme="majorBidi"/>
          <w:vertAlign w:val="superscript"/>
        </w:rPr>
        <w:footnoteReference w:id="47"/>
      </w:r>
    </w:p>
    <w:p w14:paraId="397D089B" w14:textId="77777777" w:rsidR="000E47D3" w:rsidRPr="00F628B5" w:rsidRDefault="000E47D3" w:rsidP="008C036B">
      <w:pPr>
        <w:numPr>
          <w:ilvl w:val="2"/>
          <w:numId w:val="2"/>
        </w:numPr>
        <w:spacing w:after="120" w:line="276" w:lineRule="auto"/>
        <w:ind w:right="1985" w:hanging="357"/>
        <w:jc w:val="both"/>
        <w:rPr>
          <w:rFonts w:ascii="GT Haptik" w:hAnsi="GT Haptik" w:cstheme="majorHAnsi"/>
        </w:rPr>
      </w:pPr>
      <w:r w:rsidRPr="00F628B5">
        <w:rPr>
          <w:rFonts w:ascii="GT Haptik" w:hAnsi="GT Haptik" w:cstheme="majorHAnsi"/>
        </w:rPr>
        <w:t>Metodologia di scansione</w:t>
      </w:r>
    </w:p>
    <w:p w14:paraId="0CBFF1E3" w14:textId="77777777" w:rsidR="000E47D3" w:rsidRPr="00F628B5" w:rsidRDefault="000E47D3" w:rsidP="008C036B">
      <w:pPr>
        <w:numPr>
          <w:ilvl w:val="1"/>
          <w:numId w:val="2"/>
        </w:numPr>
        <w:spacing w:after="120" w:line="276" w:lineRule="auto"/>
        <w:ind w:right="1985" w:hanging="357"/>
        <w:jc w:val="both"/>
        <w:rPr>
          <w:rFonts w:ascii="GT Haptik" w:hAnsi="GT Haptik" w:cstheme="majorHAnsi"/>
        </w:rPr>
      </w:pPr>
      <w:r w:rsidRPr="00F628B5">
        <w:rPr>
          <w:rFonts w:ascii="GT Haptik" w:hAnsi="GT Haptik" w:cstheme="majorHAnsi"/>
        </w:rPr>
        <w:t>Caratteristiche tecniche della digitalizzazione</w:t>
      </w:r>
    </w:p>
    <w:p w14:paraId="3AAF4132" w14:textId="77777777" w:rsidR="000E47D3" w:rsidRPr="00F628B5" w:rsidRDefault="000E47D3" w:rsidP="008C036B">
      <w:pPr>
        <w:numPr>
          <w:ilvl w:val="2"/>
          <w:numId w:val="2"/>
        </w:numPr>
        <w:spacing w:after="120" w:line="276" w:lineRule="auto"/>
        <w:ind w:right="1985" w:hanging="357"/>
        <w:jc w:val="both"/>
        <w:rPr>
          <w:rFonts w:ascii="GT Haptik" w:hAnsi="GT Haptik" w:cstheme="majorHAnsi"/>
        </w:rPr>
      </w:pPr>
      <w:r w:rsidRPr="00F628B5">
        <w:rPr>
          <w:rFonts w:ascii="GT Haptik" w:hAnsi="GT Haptik" w:cstheme="majorHAnsi"/>
        </w:rPr>
        <w:t>Caratteristiche dei file master</w:t>
      </w:r>
    </w:p>
    <w:p w14:paraId="7064E9B0" w14:textId="77777777" w:rsidR="000E47D3" w:rsidRPr="00F628B5" w:rsidRDefault="000E47D3" w:rsidP="008C036B">
      <w:pPr>
        <w:numPr>
          <w:ilvl w:val="2"/>
          <w:numId w:val="2"/>
        </w:numPr>
        <w:spacing w:after="120" w:line="276" w:lineRule="auto"/>
        <w:ind w:right="1985" w:hanging="357"/>
        <w:jc w:val="both"/>
        <w:rPr>
          <w:rFonts w:ascii="GT Haptik" w:hAnsi="GT Haptik" w:cstheme="majorHAnsi"/>
        </w:rPr>
      </w:pPr>
      <w:r w:rsidRPr="00F628B5">
        <w:rPr>
          <w:rFonts w:ascii="GT Haptik" w:hAnsi="GT Haptik" w:cstheme="majorHAnsi"/>
        </w:rPr>
        <w:t>Caratteristiche dei file derivati</w:t>
      </w:r>
    </w:p>
    <w:p w14:paraId="6A65EC90" w14:textId="77777777" w:rsidR="000E47D3" w:rsidRPr="00F628B5" w:rsidRDefault="000E47D3" w:rsidP="008C036B">
      <w:pPr>
        <w:numPr>
          <w:ilvl w:val="2"/>
          <w:numId w:val="2"/>
        </w:numPr>
        <w:spacing w:after="120" w:line="276" w:lineRule="auto"/>
        <w:ind w:right="1985" w:hanging="357"/>
        <w:jc w:val="both"/>
        <w:rPr>
          <w:rFonts w:ascii="GT Haptik" w:hAnsi="GT Haptik" w:cstheme="majorHAnsi"/>
        </w:rPr>
      </w:pPr>
      <w:r w:rsidRPr="00F628B5">
        <w:rPr>
          <w:rFonts w:ascii="GT Haptik" w:hAnsi="GT Haptik" w:cstheme="majorHAnsi"/>
        </w:rPr>
        <w:lastRenderedPageBreak/>
        <w:t>Nomenclature e metadati tecnici/gestionali</w:t>
      </w:r>
    </w:p>
    <w:p w14:paraId="6331323E" w14:textId="77777777" w:rsidR="000E47D3" w:rsidRPr="00F628B5" w:rsidRDefault="000E47D3" w:rsidP="008C036B">
      <w:pPr>
        <w:numPr>
          <w:ilvl w:val="2"/>
          <w:numId w:val="2"/>
        </w:numPr>
        <w:spacing w:after="120" w:line="276" w:lineRule="auto"/>
        <w:ind w:right="1985" w:hanging="357"/>
        <w:jc w:val="both"/>
        <w:rPr>
          <w:rFonts w:ascii="GT Haptik" w:hAnsi="GT Haptik" w:cstheme="majorHAnsi"/>
        </w:rPr>
      </w:pPr>
      <w:r w:rsidRPr="00F628B5">
        <w:rPr>
          <w:rFonts w:ascii="GT Haptik" w:hAnsi="GT Haptik" w:cstheme="majorHAnsi"/>
        </w:rPr>
        <w:t>Metadati descrittivi</w:t>
      </w:r>
    </w:p>
    <w:p w14:paraId="71615DDF" w14:textId="77777777" w:rsidR="000E47D3" w:rsidRPr="00F628B5" w:rsidRDefault="000E47D3" w:rsidP="008C036B">
      <w:pPr>
        <w:numPr>
          <w:ilvl w:val="1"/>
          <w:numId w:val="2"/>
        </w:numPr>
        <w:spacing w:after="120" w:line="276" w:lineRule="auto"/>
        <w:ind w:right="1985" w:hanging="357"/>
        <w:jc w:val="both"/>
        <w:rPr>
          <w:rFonts w:ascii="GT Haptik" w:hAnsi="GT Haptik" w:cstheme="majorHAnsi"/>
        </w:rPr>
      </w:pPr>
      <w:r w:rsidRPr="00F628B5">
        <w:rPr>
          <w:rFonts w:ascii="GT Haptik" w:hAnsi="GT Haptik" w:cstheme="majorHAnsi"/>
        </w:rPr>
        <w:t>Supporti</w:t>
      </w:r>
    </w:p>
    <w:p w14:paraId="3F5B1CB0" w14:textId="77777777" w:rsidR="000E47D3" w:rsidRPr="00F628B5" w:rsidRDefault="000E47D3" w:rsidP="008C036B">
      <w:pPr>
        <w:numPr>
          <w:ilvl w:val="1"/>
          <w:numId w:val="2"/>
        </w:numPr>
        <w:spacing w:after="120" w:line="276" w:lineRule="auto"/>
        <w:ind w:right="1985" w:hanging="357"/>
        <w:jc w:val="both"/>
        <w:rPr>
          <w:rFonts w:ascii="GT Haptik" w:hAnsi="GT Haptik" w:cstheme="majorBidi"/>
        </w:rPr>
      </w:pPr>
      <w:r w:rsidRPr="00F628B5">
        <w:rPr>
          <w:rFonts w:ascii="GT Haptik" w:hAnsi="GT Haptik" w:cstheme="majorBidi"/>
        </w:rPr>
        <w:t>Luogo di lavoro</w:t>
      </w:r>
      <w:r w:rsidRPr="00F628B5">
        <w:rPr>
          <w:rFonts w:ascii="GT Haptik" w:hAnsi="GT Haptik" w:cstheme="majorBidi"/>
          <w:vertAlign w:val="superscript"/>
        </w:rPr>
        <w:footnoteReference w:id="48"/>
      </w:r>
      <w:r w:rsidRPr="00F628B5">
        <w:rPr>
          <w:rFonts w:ascii="GT Haptik" w:hAnsi="GT Haptik" w:cstheme="majorBidi"/>
        </w:rPr>
        <w:t xml:space="preserve"> </w:t>
      </w:r>
      <w:proofErr w:type="gramStart"/>
      <w:r w:rsidRPr="00F628B5">
        <w:rPr>
          <w:rFonts w:ascii="GT Haptik" w:hAnsi="GT Haptik" w:cstheme="majorBidi"/>
        </w:rPr>
        <w:t>( cfr.</w:t>
      </w:r>
      <w:proofErr w:type="gramEnd"/>
      <w:r w:rsidRPr="00F628B5">
        <w:rPr>
          <w:rFonts w:ascii="GT Haptik" w:hAnsi="GT Haptik" w:cstheme="majorBidi"/>
        </w:rPr>
        <w:t xml:space="preserve"> par. I.F)</w:t>
      </w:r>
    </w:p>
    <w:p w14:paraId="25685C56" w14:textId="77777777" w:rsidR="000E47D3" w:rsidRPr="00F628B5" w:rsidRDefault="000E47D3" w:rsidP="008C036B">
      <w:pPr>
        <w:numPr>
          <w:ilvl w:val="1"/>
          <w:numId w:val="2"/>
        </w:numPr>
        <w:spacing w:after="120" w:line="276" w:lineRule="auto"/>
        <w:ind w:right="1985" w:hanging="357"/>
        <w:jc w:val="both"/>
        <w:rPr>
          <w:rFonts w:ascii="GT Haptik" w:hAnsi="GT Haptik" w:cstheme="majorBidi"/>
        </w:rPr>
      </w:pPr>
      <w:r w:rsidRPr="00F628B5">
        <w:rPr>
          <w:rFonts w:ascii="GT Haptik" w:hAnsi="GT Haptik" w:cstheme="majorBidi"/>
        </w:rPr>
        <w:t>Orario di servizio</w:t>
      </w:r>
      <w:r w:rsidRPr="00F628B5">
        <w:rPr>
          <w:rFonts w:ascii="GT Haptik" w:hAnsi="GT Haptik" w:cstheme="majorBidi"/>
          <w:vertAlign w:val="superscript"/>
        </w:rPr>
        <w:footnoteReference w:id="49"/>
      </w:r>
    </w:p>
    <w:p w14:paraId="2FAB2543" w14:textId="77777777" w:rsidR="000E47D3" w:rsidRPr="00F628B5" w:rsidRDefault="000E47D3" w:rsidP="008C036B">
      <w:pPr>
        <w:numPr>
          <w:ilvl w:val="1"/>
          <w:numId w:val="2"/>
        </w:numPr>
        <w:spacing w:after="120" w:line="276" w:lineRule="auto"/>
        <w:ind w:right="1985" w:hanging="357"/>
        <w:jc w:val="both"/>
        <w:rPr>
          <w:rFonts w:ascii="GT Haptik" w:hAnsi="GT Haptik" w:cstheme="majorBidi"/>
        </w:rPr>
      </w:pPr>
      <w:r w:rsidRPr="00F628B5">
        <w:rPr>
          <w:rFonts w:ascii="GT Haptik" w:hAnsi="GT Haptik" w:cstheme="majorBidi"/>
        </w:rPr>
        <w:t>Sopralluogo preliminare</w:t>
      </w:r>
      <w:r w:rsidRPr="00F628B5">
        <w:rPr>
          <w:rFonts w:ascii="GT Haptik" w:hAnsi="GT Haptik" w:cstheme="majorBidi"/>
          <w:vertAlign w:val="superscript"/>
        </w:rPr>
        <w:footnoteReference w:id="50"/>
      </w:r>
    </w:p>
    <w:p w14:paraId="53C142E5" w14:textId="77777777" w:rsidR="000E47D3" w:rsidRPr="00F628B5" w:rsidRDefault="000E47D3" w:rsidP="008C036B">
      <w:pPr>
        <w:numPr>
          <w:ilvl w:val="1"/>
          <w:numId w:val="2"/>
        </w:numPr>
        <w:spacing w:after="120" w:line="276" w:lineRule="auto"/>
        <w:ind w:right="1985" w:hanging="357"/>
        <w:jc w:val="both"/>
        <w:rPr>
          <w:rFonts w:ascii="GT Haptik" w:hAnsi="GT Haptik" w:cstheme="majorHAnsi"/>
        </w:rPr>
      </w:pPr>
      <w:r w:rsidRPr="00F628B5">
        <w:rPr>
          <w:rFonts w:ascii="GT Haptik" w:hAnsi="GT Haptik" w:cstheme="majorHAnsi"/>
        </w:rPr>
        <w:t>Attività e cronoprogramma</w:t>
      </w:r>
    </w:p>
    <w:p w14:paraId="383036F0" w14:textId="77777777" w:rsidR="000E47D3" w:rsidRPr="00F628B5" w:rsidRDefault="000E47D3" w:rsidP="008C036B">
      <w:pPr>
        <w:numPr>
          <w:ilvl w:val="2"/>
          <w:numId w:val="2"/>
        </w:numPr>
        <w:spacing w:after="120" w:line="276" w:lineRule="auto"/>
        <w:ind w:right="1985" w:hanging="357"/>
        <w:jc w:val="both"/>
        <w:rPr>
          <w:rFonts w:ascii="GT Haptik" w:hAnsi="GT Haptik" w:cstheme="majorHAnsi"/>
        </w:rPr>
      </w:pPr>
      <w:r w:rsidRPr="00F628B5">
        <w:rPr>
          <w:rFonts w:ascii="GT Haptik" w:hAnsi="GT Haptik" w:cstheme="majorHAnsi"/>
        </w:rPr>
        <w:t>Attività</w:t>
      </w:r>
      <w:r w:rsidRPr="00F628B5">
        <w:rPr>
          <w:rFonts w:ascii="GT Haptik" w:hAnsi="GT Haptik" w:cstheme="majorHAnsi"/>
        </w:rPr>
        <w:tab/>
      </w:r>
    </w:p>
    <w:p w14:paraId="2CB876AC" w14:textId="77777777" w:rsidR="000E47D3" w:rsidRPr="00F628B5" w:rsidRDefault="000E47D3" w:rsidP="008C036B">
      <w:pPr>
        <w:numPr>
          <w:ilvl w:val="2"/>
          <w:numId w:val="2"/>
        </w:numPr>
        <w:spacing w:after="120" w:line="276" w:lineRule="auto"/>
        <w:ind w:right="1985" w:hanging="357"/>
        <w:jc w:val="both"/>
        <w:rPr>
          <w:rFonts w:ascii="GT Haptik" w:hAnsi="GT Haptik" w:cstheme="majorHAnsi"/>
        </w:rPr>
      </w:pPr>
      <w:r w:rsidRPr="00F628B5">
        <w:rPr>
          <w:rFonts w:ascii="GT Haptik" w:hAnsi="GT Haptik" w:cstheme="majorHAnsi"/>
        </w:rPr>
        <w:t>Cronoprogramma</w:t>
      </w:r>
    </w:p>
    <w:p w14:paraId="3BAD6406" w14:textId="77777777" w:rsidR="000E47D3" w:rsidRPr="00F628B5" w:rsidRDefault="000E47D3" w:rsidP="008C036B">
      <w:pPr>
        <w:numPr>
          <w:ilvl w:val="2"/>
          <w:numId w:val="2"/>
        </w:numPr>
        <w:spacing w:after="120" w:line="276" w:lineRule="auto"/>
        <w:ind w:right="1985" w:hanging="357"/>
        <w:jc w:val="both"/>
        <w:rPr>
          <w:rFonts w:ascii="GT Haptik" w:hAnsi="GT Haptik" w:cstheme="majorHAnsi"/>
        </w:rPr>
      </w:pPr>
      <w:r w:rsidRPr="00F628B5">
        <w:rPr>
          <w:rFonts w:ascii="GT Haptik" w:hAnsi="GT Haptik" w:cstheme="majorHAnsi"/>
        </w:rPr>
        <w:t>Ruoli e responsabilità (in relazione al cronoprogramma)</w:t>
      </w:r>
    </w:p>
    <w:p w14:paraId="05E31539" w14:textId="77777777" w:rsidR="000E47D3" w:rsidRPr="00F628B5" w:rsidRDefault="000E47D3" w:rsidP="008C036B">
      <w:pPr>
        <w:numPr>
          <w:ilvl w:val="1"/>
          <w:numId w:val="2"/>
        </w:numPr>
        <w:spacing w:after="120" w:line="276" w:lineRule="auto"/>
        <w:ind w:right="1985" w:hanging="357"/>
        <w:jc w:val="both"/>
        <w:rPr>
          <w:rFonts w:ascii="GT Haptik" w:hAnsi="GT Haptik" w:cstheme="majorHAnsi"/>
        </w:rPr>
      </w:pPr>
      <w:r w:rsidRPr="00F628B5">
        <w:rPr>
          <w:rFonts w:ascii="GT Haptik" w:hAnsi="GT Haptik" w:cstheme="majorHAnsi"/>
        </w:rPr>
        <w:t>Vincoli temporali del progetto</w:t>
      </w:r>
    </w:p>
    <w:p w14:paraId="73B1D36B" w14:textId="77777777" w:rsidR="000E47D3" w:rsidRPr="00F628B5" w:rsidRDefault="000E47D3" w:rsidP="008C036B">
      <w:pPr>
        <w:numPr>
          <w:ilvl w:val="2"/>
          <w:numId w:val="2"/>
        </w:numPr>
        <w:spacing w:after="120" w:line="276" w:lineRule="auto"/>
        <w:ind w:right="1985" w:hanging="357"/>
        <w:jc w:val="both"/>
        <w:rPr>
          <w:rFonts w:ascii="GT Haptik" w:hAnsi="GT Haptik" w:cstheme="majorBidi"/>
        </w:rPr>
      </w:pPr>
      <w:r w:rsidRPr="00F628B5">
        <w:rPr>
          <w:rFonts w:ascii="GT Haptik" w:hAnsi="GT Haptik" w:cstheme="majorBidi"/>
        </w:rPr>
        <w:t>Piano della qualità</w:t>
      </w:r>
      <w:r w:rsidRPr="00F628B5">
        <w:rPr>
          <w:rFonts w:ascii="GT Haptik" w:hAnsi="GT Haptik" w:cstheme="majorBidi"/>
          <w:vertAlign w:val="superscript"/>
        </w:rPr>
        <w:footnoteReference w:id="51"/>
      </w:r>
      <w:r w:rsidRPr="00F628B5">
        <w:rPr>
          <w:rFonts w:ascii="GT Haptik" w:hAnsi="GT Haptik" w:cstheme="majorHAnsi"/>
        </w:rPr>
        <w:tab/>
      </w:r>
    </w:p>
    <w:p w14:paraId="0808940E" w14:textId="77777777" w:rsidR="000E47D3" w:rsidRPr="00F628B5" w:rsidRDefault="000E47D3" w:rsidP="008C036B">
      <w:pPr>
        <w:numPr>
          <w:ilvl w:val="2"/>
          <w:numId w:val="2"/>
        </w:numPr>
        <w:spacing w:after="120" w:line="276" w:lineRule="auto"/>
        <w:ind w:right="1985" w:hanging="357"/>
        <w:jc w:val="both"/>
        <w:rPr>
          <w:rFonts w:ascii="GT Haptik" w:hAnsi="GT Haptik" w:cstheme="majorBidi"/>
        </w:rPr>
      </w:pPr>
      <w:r w:rsidRPr="00F628B5">
        <w:rPr>
          <w:rFonts w:ascii="GT Haptik" w:hAnsi="GT Haptik" w:cstheme="majorBidi"/>
        </w:rPr>
        <w:t>Piano di lavoro</w:t>
      </w:r>
      <w:r w:rsidRPr="00F628B5">
        <w:rPr>
          <w:rFonts w:ascii="GT Haptik" w:hAnsi="GT Haptik" w:cstheme="majorBidi"/>
          <w:vertAlign w:val="superscript"/>
        </w:rPr>
        <w:footnoteReference w:id="52"/>
      </w:r>
    </w:p>
    <w:p w14:paraId="4C248B04" w14:textId="77777777" w:rsidR="000E47D3" w:rsidRPr="00F628B5" w:rsidRDefault="000E47D3" w:rsidP="008C036B">
      <w:pPr>
        <w:numPr>
          <w:ilvl w:val="2"/>
          <w:numId w:val="2"/>
        </w:numPr>
        <w:spacing w:after="120" w:line="276" w:lineRule="auto"/>
        <w:ind w:right="1985" w:hanging="357"/>
        <w:jc w:val="both"/>
        <w:rPr>
          <w:rFonts w:ascii="GT Haptik" w:hAnsi="GT Haptik" w:cstheme="majorBidi"/>
        </w:rPr>
      </w:pPr>
      <w:r w:rsidRPr="00F628B5">
        <w:rPr>
          <w:rFonts w:ascii="GT Haptik" w:hAnsi="GT Haptik" w:cstheme="majorBidi"/>
        </w:rPr>
        <w:t xml:space="preserve">Specifiche di erogazione dei servizi (movimentazione, assicurazione, </w:t>
      </w:r>
      <w:proofErr w:type="spellStart"/>
      <w:r w:rsidRPr="00F628B5">
        <w:rPr>
          <w:rFonts w:ascii="GT Haptik" w:hAnsi="GT Haptik" w:cstheme="majorBidi"/>
          <w:i/>
          <w:iCs/>
        </w:rPr>
        <w:t>storage</w:t>
      </w:r>
      <w:proofErr w:type="spellEnd"/>
      <w:r w:rsidRPr="00F628B5">
        <w:rPr>
          <w:rFonts w:ascii="GT Haptik" w:hAnsi="GT Haptik" w:cstheme="majorBidi"/>
          <w:i/>
          <w:iCs/>
        </w:rPr>
        <w:t xml:space="preserve"> </w:t>
      </w:r>
      <w:r w:rsidRPr="00F628B5">
        <w:rPr>
          <w:rFonts w:ascii="GT Haptik" w:hAnsi="GT Haptik" w:cstheme="majorBidi"/>
        </w:rPr>
        <w:t xml:space="preserve">- </w:t>
      </w:r>
      <w:r w:rsidRPr="00F628B5">
        <w:rPr>
          <w:rFonts w:ascii="GT Haptik" w:hAnsi="GT Haptik" w:cstheme="majorBidi"/>
          <w:i/>
          <w:iCs/>
        </w:rPr>
        <w:t xml:space="preserve">hardware o </w:t>
      </w:r>
      <w:proofErr w:type="spellStart"/>
      <w:r w:rsidRPr="00F628B5">
        <w:rPr>
          <w:rFonts w:ascii="GT Haptik" w:hAnsi="GT Haptik" w:cstheme="majorBidi"/>
          <w:i/>
          <w:iCs/>
        </w:rPr>
        <w:t>cloud</w:t>
      </w:r>
      <w:proofErr w:type="spellEnd"/>
      <w:r w:rsidRPr="00F628B5">
        <w:rPr>
          <w:rFonts w:ascii="GT Haptik" w:hAnsi="GT Haptik" w:cstheme="majorBidi"/>
        </w:rPr>
        <w:t xml:space="preserve"> - </w:t>
      </w:r>
      <w:r w:rsidRPr="00F628B5">
        <w:rPr>
          <w:rFonts w:ascii="GT Haptik" w:hAnsi="GT Haptik" w:cstheme="majorBidi"/>
          <w:i/>
          <w:iCs/>
        </w:rPr>
        <w:t xml:space="preserve">backup e </w:t>
      </w:r>
      <w:proofErr w:type="spellStart"/>
      <w:r w:rsidRPr="00F628B5">
        <w:rPr>
          <w:rFonts w:ascii="GT Haptik" w:hAnsi="GT Haptik" w:cstheme="majorBidi"/>
          <w:i/>
          <w:iCs/>
        </w:rPr>
        <w:t>disaster</w:t>
      </w:r>
      <w:proofErr w:type="spellEnd"/>
      <w:r w:rsidRPr="00F628B5">
        <w:rPr>
          <w:rFonts w:ascii="GT Haptik" w:hAnsi="GT Haptik" w:cstheme="majorBidi"/>
          <w:i/>
          <w:iCs/>
        </w:rPr>
        <w:t xml:space="preserve"> </w:t>
      </w:r>
      <w:proofErr w:type="spellStart"/>
      <w:r w:rsidRPr="00F628B5">
        <w:rPr>
          <w:rFonts w:ascii="GT Haptik" w:hAnsi="GT Haptik" w:cstheme="majorBidi"/>
          <w:i/>
          <w:iCs/>
        </w:rPr>
        <w:t>recovery</w:t>
      </w:r>
      <w:proofErr w:type="spellEnd"/>
      <w:r w:rsidRPr="00F628B5">
        <w:rPr>
          <w:rFonts w:ascii="GT Haptik" w:hAnsi="GT Haptik" w:cstheme="majorBidi"/>
        </w:rPr>
        <w:t>, conservazione a lungo termine)</w:t>
      </w:r>
    </w:p>
    <w:p w14:paraId="30F5FF8E" w14:textId="77777777" w:rsidR="000E47D3" w:rsidRPr="00F628B5" w:rsidRDefault="000E47D3" w:rsidP="008C036B">
      <w:pPr>
        <w:numPr>
          <w:ilvl w:val="1"/>
          <w:numId w:val="2"/>
        </w:numPr>
        <w:spacing w:after="120" w:line="276" w:lineRule="auto"/>
        <w:ind w:right="1985" w:hanging="357"/>
        <w:jc w:val="both"/>
        <w:rPr>
          <w:rFonts w:ascii="GT Haptik" w:hAnsi="GT Haptik" w:cstheme="majorHAnsi"/>
        </w:rPr>
      </w:pPr>
      <w:r w:rsidRPr="00F628B5">
        <w:rPr>
          <w:rFonts w:ascii="GT Haptik" w:hAnsi="GT Haptik" w:cstheme="majorHAnsi"/>
        </w:rPr>
        <w:t>Comunicazioni formali e documentazione</w:t>
      </w:r>
    </w:p>
    <w:p w14:paraId="6859C206" w14:textId="77777777" w:rsidR="000E47D3" w:rsidRPr="00F628B5" w:rsidRDefault="000E47D3" w:rsidP="008C036B">
      <w:pPr>
        <w:numPr>
          <w:ilvl w:val="1"/>
          <w:numId w:val="2"/>
        </w:numPr>
        <w:spacing w:after="120" w:line="276" w:lineRule="auto"/>
        <w:ind w:right="1985" w:hanging="357"/>
        <w:jc w:val="both"/>
        <w:rPr>
          <w:rFonts w:ascii="GT Haptik" w:hAnsi="GT Haptik" w:cstheme="majorBidi"/>
        </w:rPr>
      </w:pPr>
      <w:r w:rsidRPr="00F628B5">
        <w:rPr>
          <w:rFonts w:ascii="GT Haptik" w:hAnsi="GT Haptik" w:cstheme="majorBidi"/>
        </w:rPr>
        <w:t>Strumenti a supporto della fornitura</w:t>
      </w:r>
      <w:r w:rsidRPr="00F628B5">
        <w:rPr>
          <w:rFonts w:ascii="GT Haptik" w:hAnsi="GT Haptik" w:cstheme="majorBidi"/>
          <w:vertAlign w:val="superscript"/>
        </w:rPr>
        <w:footnoteReference w:id="53"/>
      </w:r>
    </w:p>
    <w:p w14:paraId="56755F68" w14:textId="77777777" w:rsidR="000E47D3" w:rsidRPr="00F628B5" w:rsidRDefault="000E47D3" w:rsidP="008C036B">
      <w:pPr>
        <w:numPr>
          <w:ilvl w:val="1"/>
          <w:numId w:val="2"/>
        </w:numPr>
        <w:spacing w:after="120" w:line="276" w:lineRule="auto"/>
        <w:ind w:right="1985" w:hanging="357"/>
        <w:jc w:val="both"/>
        <w:rPr>
          <w:rFonts w:ascii="GT Haptik" w:hAnsi="GT Haptik" w:cstheme="majorBidi"/>
        </w:rPr>
      </w:pPr>
      <w:r w:rsidRPr="00F628B5">
        <w:rPr>
          <w:rFonts w:ascii="GT Haptik" w:hAnsi="GT Haptik" w:cstheme="majorBidi"/>
        </w:rPr>
        <w:t>Verifiche e collaudi (cfr. par. IX)</w:t>
      </w:r>
    </w:p>
    <w:p w14:paraId="6FDA02F4" w14:textId="77777777" w:rsidR="000E47D3" w:rsidRPr="00F628B5" w:rsidRDefault="000E47D3" w:rsidP="008C036B">
      <w:pPr>
        <w:numPr>
          <w:ilvl w:val="1"/>
          <w:numId w:val="2"/>
        </w:numPr>
        <w:spacing w:after="120" w:line="276" w:lineRule="auto"/>
        <w:ind w:right="1985" w:hanging="357"/>
        <w:jc w:val="both"/>
        <w:rPr>
          <w:rFonts w:ascii="GT Haptik" w:hAnsi="GT Haptik" w:cstheme="majorHAnsi"/>
        </w:rPr>
      </w:pPr>
      <w:r w:rsidRPr="00F628B5">
        <w:rPr>
          <w:rFonts w:ascii="GT Haptik" w:hAnsi="GT Haptik" w:cstheme="majorHAnsi"/>
        </w:rPr>
        <w:t>Analisi e gestione del rischio</w:t>
      </w:r>
    </w:p>
    <w:p w14:paraId="19B0333E" w14:textId="77777777" w:rsidR="000E47D3" w:rsidRPr="00F628B5" w:rsidRDefault="000E47D3" w:rsidP="008C036B">
      <w:pPr>
        <w:numPr>
          <w:ilvl w:val="1"/>
          <w:numId w:val="2"/>
        </w:numPr>
        <w:spacing w:after="120" w:line="276" w:lineRule="auto"/>
        <w:ind w:right="1985" w:hanging="357"/>
        <w:jc w:val="both"/>
        <w:rPr>
          <w:rFonts w:ascii="GT Haptik" w:hAnsi="GT Haptik" w:cstheme="majorHAnsi"/>
        </w:rPr>
      </w:pPr>
      <w:r w:rsidRPr="00F628B5">
        <w:rPr>
          <w:rFonts w:ascii="GT Haptik" w:hAnsi="GT Haptik" w:cstheme="majorHAnsi"/>
        </w:rPr>
        <w:t>Documentazione gestionale</w:t>
      </w:r>
    </w:p>
    <w:p w14:paraId="17AA9AE2" w14:textId="77777777" w:rsidR="000E47D3" w:rsidRPr="00F628B5" w:rsidRDefault="000E47D3" w:rsidP="008C036B">
      <w:pPr>
        <w:numPr>
          <w:ilvl w:val="1"/>
          <w:numId w:val="2"/>
        </w:numPr>
        <w:spacing w:after="120" w:line="276" w:lineRule="auto"/>
        <w:ind w:right="1985" w:hanging="357"/>
        <w:jc w:val="both"/>
        <w:rPr>
          <w:rFonts w:ascii="GT Haptik" w:hAnsi="GT Haptik" w:cstheme="majorHAnsi"/>
        </w:rPr>
      </w:pPr>
      <w:r w:rsidRPr="00F628B5">
        <w:rPr>
          <w:rFonts w:ascii="GT Haptik" w:hAnsi="GT Haptik" w:cstheme="majorHAnsi"/>
        </w:rPr>
        <w:lastRenderedPageBreak/>
        <w:t>Titolarità e licenze</w:t>
      </w:r>
    </w:p>
    <w:p w14:paraId="07047CEA" w14:textId="77777777" w:rsidR="000E47D3" w:rsidRPr="00F628B5" w:rsidRDefault="000E47D3" w:rsidP="008C036B">
      <w:pPr>
        <w:numPr>
          <w:ilvl w:val="1"/>
          <w:numId w:val="2"/>
        </w:numPr>
        <w:spacing w:after="120" w:line="276" w:lineRule="auto"/>
        <w:ind w:right="1985" w:hanging="357"/>
        <w:jc w:val="both"/>
        <w:rPr>
          <w:rFonts w:ascii="GT Haptik" w:hAnsi="GT Haptik" w:cstheme="majorHAnsi"/>
        </w:rPr>
      </w:pPr>
      <w:r w:rsidRPr="00F628B5">
        <w:rPr>
          <w:rFonts w:ascii="GT Haptik" w:hAnsi="GT Haptik" w:cstheme="majorHAnsi"/>
        </w:rPr>
        <w:t>Conformità norme ISO</w:t>
      </w:r>
    </w:p>
    <w:p w14:paraId="5238C1F2" w14:textId="77777777" w:rsidR="000E47D3" w:rsidRPr="00F628B5" w:rsidRDefault="000E47D3" w:rsidP="008C036B">
      <w:pPr>
        <w:numPr>
          <w:ilvl w:val="1"/>
          <w:numId w:val="2"/>
        </w:numPr>
        <w:spacing w:after="120" w:line="276" w:lineRule="auto"/>
        <w:ind w:right="1985" w:hanging="357"/>
        <w:jc w:val="both"/>
        <w:rPr>
          <w:rFonts w:ascii="GT Haptik" w:hAnsi="GT Haptik" w:cstheme="majorHAnsi"/>
        </w:rPr>
      </w:pPr>
      <w:r w:rsidRPr="00F628B5">
        <w:rPr>
          <w:rFonts w:ascii="GT Haptik" w:hAnsi="GT Haptik" w:cstheme="majorHAnsi"/>
        </w:rPr>
        <w:t>Garanzia</w:t>
      </w:r>
    </w:p>
    <w:p w14:paraId="66754FCE" w14:textId="77777777" w:rsidR="000E47D3" w:rsidRPr="00F628B5" w:rsidRDefault="000E47D3" w:rsidP="008C036B">
      <w:pPr>
        <w:numPr>
          <w:ilvl w:val="1"/>
          <w:numId w:val="2"/>
        </w:numPr>
        <w:spacing w:after="120" w:line="276" w:lineRule="auto"/>
        <w:ind w:right="1985" w:hanging="357"/>
        <w:jc w:val="both"/>
        <w:rPr>
          <w:rFonts w:ascii="GT Haptik" w:hAnsi="GT Haptik" w:cstheme="majorHAnsi"/>
        </w:rPr>
      </w:pPr>
      <w:r w:rsidRPr="00F628B5">
        <w:rPr>
          <w:rFonts w:ascii="GT Haptik" w:hAnsi="GT Haptik" w:cstheme="majorHAnsi"/>
        </w:rPr>
        <w:t>Livelli di servizio</w:t>
      </w:r>
    </w:p>
    <w:p w14:paraId="3D838B72" w14:textId="77777777" w:rsidR="000E47D3" w:rsidRPr="00F628B5" w:rsidRDefault="000E47D3" w:rsidP="008C036B">
      <w:pPr>
        <w:numPr>
          <w:ilvl w:val="1"/>
          <w:numId w:val="2"/>
        </w:numPr>
        <w:spacing w:after="120" w:line="276" w:lineRule="auto"/>
        <w:ind w:right="1985" w:hanging="357"/>
        <w:jc w:val="both"/>
        <w:rPr>
          <w:rFonts w:ascii="GT Haptik" w:hAnsi="GT Haptik" w:cstheme="majorHAnsi"/>
        </w:rPr>
      </w:pPr>
      <w:r w:rsidRPr="00F628B5">
        <w:rPr>
          <w:rFonts w:ascii="GT Haptik" w:hAnsi="GT Haptik" w:cstheme="majorHAnsi"/>
        </w:rPr>
        <w:t>Penali</w:t>
      </w:r>
    </w:p>
    <w:p w14:paraId="6C88EC97" w14:textId="77777777" w:rsidR="00F60D67" w:rsidRPr="003C4822" w:rsidRDefault="00F60D67" w:rsidP="008C036B">
      <w:pPr>
        <w:spacing w:after="120" w:line="276" w:lineRule="auto"/>
        <w:ind w:right="1985"/>
        <w:jc w:val="both"/>
        <w:rPr>
          <w:rFonts w:ascii="GT Haptik" w:hAnsi="GT Haptik" w:cstheme="majorHAnsi"/>
          <w:sz w:val="24"/>
          <w:szCs w:val="24"/>
        </w:rPr>
      </w:pPr>
    </w:p>
    <w:p w14:paraId="3BCF2FD8" w14:textId="0BD21670" w:rsidR="00B2657D" w:rsidRPr="00F628B5" w:rsidRDefault="00B2657D" w:rsidP="000E47D3">
      <w:pPr>
        <w:spacing w:line="276" w:lineRule="auto"/>
        <w:ind w:right="1986"/>
        <w:jc w:val="both"/>
        <w:rPr>
          <w:rFonts w:ascii="GT Haptik" w:hAnsi="GT Haptik" w:cstheme="majorBidi"/>
        </w:rPr>
      </w:pPr>
      <w:r w:rsidRPr="00F628B5">
        <w:rPr>
          <w:rFonts w:ascii="GT Haptik" w:hAnsi="GT Haptik"/>
        </w:rPr>
        <w:t>Nell’</w:t>
      </w:r>
      <w:r w:rsidRPr="00745F0E">
        <w:rPr>
          <w:rFonts w:ascii="GT Haptik" w:hAnsi="GT Haptik"/>
          <w:b/>
          <w:bCs/>
          <w:color w:val="2D489D"/>
        </w:rPr>
        <w:t>A</w:t>
      </w:r>
      <w:r w:rsidR="356BE6EB" w:rsidRPr="00745F0E">
        <w:rPr>
          <w:rFonts w:ascii="GT Haptik" w:hAnsi="GT Haptik"/>
          <w:b/>
          <w:bCs/>
          <w:color w:val="2D489D"/>
        </w:rPr>
        <w:t>ppend.0</w:t>
      </w:r>
      <w:r w:rsidR="63D65934" w:rsidRPr="00745F0E">
        <w:rPr>
          <w:rFonts w:ascii="GT Haptik" w:hAnsi="GT Haptik"/>
          <w:b/>
          <w:bCs/>
          <w:color w:val="2D489D"/>
        </w:rPr>
        <w:t xml:space="preserve">5 - Esempio di capitolato tecnico – Condizionamento, digitalizzazione e catalogazione degli archivi fotografici </w:t>
      </w:r>
      <w:r w:rsidRPr="00F628B5">
        <w:rPr>
          <w:rFonts w:ascii="GT Haptik" w:hAnsi="GT Haptik" w:cstheme="majorBidi"/>
        </w:rPr>
        <w:t>si riporta un esempio di capitolato che, pur non rispettando l’ordine dell’indice qui proposto, in quanto formulato anteriormente, è comunque coerente con le principali indicazioni elaborate nelle presenti linee guida.</w:t>
      </w:r>
    </w:p>
    <w:p w14:paraId="2E5A1A2E" w14:textId="77777777" w:rsidR="00B2657D" w:rsidRPr="003C4822" w:rsidRDefault="00B2657D" w:rsidP="000E47D3">
      <w:pPr>
        <w:spacing w:line="276" w:lineRule="auto"/>
        <w:ind w:right="1986"/>
        <w:jc w:val="both"/>
        <w:rPr>
          <w:rFonts w:ascii="GT Haptik" w:hAnsi="GT Haptik" w:cstheme="majorHAnsi"/>
          <w:sz w:val="24"/>
          <w:szCs w:val="24"/>
        </w:rPr>
      </w:pPr>
    </w:p>
    <w:p w14:paraId="552F4E1E" w14:textId="166B52F4" w:rsidR="00B2657D" w:rsidRPr="003C4822" w:rsidRDefault="00B2657D" w:rsidP="000E47D3">
      <w:pPr>
        <w:spacing w:line="276" w:lineRule="auto"/>
        <w:ind w:right="1986"/>
        <w:jc w:val="both"/>
        <w:rPr>
          <w:rFonts w:ascii="GT Haptik" w:hAnsi="GT Haptik" w:cstheme="majorHAnsi"/>
          <w:sz w:val="24"/>
          <w:szCs w:val="24"/>
        </w:rPr>
        <w:sectPr w:rsidR="00B2657D" w:rsidRPr="003C4822">
          <w:pgSz w:w="11906" w:h="16838"/>
          <w:pgMar w:top="1440" w:right="1132" w:bottom="1440" w:left="1133" w:header="720" w:footer="720" w:gutter="0"/>
          <w:cols w:space="720"/>
        </w:sectPr>
      </w:pPr>
    </w:p>
    <w:bookmarkStart w:id="148" w:name="_Toc103766037"/>
    <w:p w14:paraId="7D1EF34A" w14:textId="57BB46C2" w:rsidR="003154BE" w:rsidRPr="00745F0E" w:rsidRDefault="00745F0E" w:rsidP="000E47D3">
      <w:pPr>
        <w:pStyle w:val="Titolo1"/>
        <w:tabs>
          <w:tab w:val="left" w:pos="1110"/>
        </w:tabs>
        <w:spacing w:before="0" w:after="160" w:line="276" w:lineRule="auto"/>
        <w:ind w:right="1986"/>
        <w:jc w:val="both"/>
        <w:rPr>
          <w:rFonts w:ascii="GT Haptik Bold" w:hAnsi="GT Haptik Bold"/>
          <w:color w:val="2D489D"/>
          <w:sz w:val="48"/>
          <w:szCs w:val="36"/>
        </w:rPr>
      </w:pPr>
      <w:r w:rsidRPr="00C072CF">
        <w:rPr>
          <w:rFonts w:ascii="GT Haptik" w:hAnsi="GT Haptik" w:cstheme="majorHAnsi"/>
          <w:noProof/>
        </w:rPr>
        <w:lastRenderedPageBreak/>
        <mc:AlternateContent>
          <mc:Choice Requires="wps">
            <w:drawing>
              <wp:anchor distT="0" distB="0" distL="114300" distR="114300" simplePos="0" relativeHeight="251737088" behindDoc="0" locked="0" layoutInCell="1" allowOverlap="1" wp14:anchorId="7D8E7CCF" wp14:editId="351B48DD">
                <wp:simplePos x="0" y="0"/>
                <wp:positionH relativeFrom="column">
                  <wp:posOffset>-800312</wp:posOffset>
                </wp:positionH>
                <wp:positionV relativeFrom="paragraph">
                  <wp:posOffset>568748</wp:posOffset>
                </wp:positionV>
                <wp:extent cx="5734050" cy="0"/>
                <wp:effectExtent l="0" t="19050" r="19050" b="19050"/>
                <wp:wrapNone/>
                <wp:docPr id="45" name="Connettore diritto 45"/>
                <wp:cNvGraphicFramePr/>
                <a:graphic xmlns:a="http://schemas.openxmlformats.org/drawingml/2006/main">
                  <a:graphicData uri="http://schemas.microsoft.com/office/word/2010/wordprocessingShape">
                    <wps:wsp>
                      <wps:cNvCnPr/>
                      <wps:spPr>
                        <a:xfrm>
                          <a:off x="0" y="0"/>
                          <a:ext cx="5734050" cy="0"/>
                        </a:xfrm>
                        <a:prstGeom prst="line">
                          <a:avLst/>
                        </a:prstGeom>
                        <a:ln w="28575">
                          <a:solidFill>
                            <a:srgbClr val="40404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3EF74D5" id="Connettore diritto 45"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pt,44.8pt" to="388.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YNe2wEAAAQEAAAOAAAAZHJzL2Uyb0RvYy54bWysU9tu2zAMfR+wfxD0vtjJkrUw4vQhRfcy&#10;bMHWfYAiU4kw3UBpsfP3o+TELbZhKIrBgCyRPIc8pLS+G6xhJ8CovWv5fFZzBk76TrtDy78/Pry7&#10;5Swm4TphvIOWnyHyu83bN+s+NLDwR286QEYkLjZ9aPkxpdBUVZRHsCLOfABHTuXRikRHPFQdip7Y&#10;rakWdf2h6j12Ab2EGMl6Pzr5pvArBTJ9USpCYqblVFsqK5Z1n9dqsxbNAUU4ankpQ7yiCiu0o6QT&#10;1b1Igv1E/QeV1RJ99CrNpLeVV0pLKBpIzbz+Tc23owhQtFBzYpjaFP8frfx82iHTXcuXK86csDSj&#10;rXcOUvIIrNOoacfISZ3qQ2wIsHU7vJxi2GGWPSi0+U+C2FC6e566C0Nikoyrm/fLekVDkFdf9QQM&#10;GNNH8JblTcuNdlm4aMTpU0yUjEKvIdlsHOtbvrhd3axKWPRGdw/amOyMeNhvDbKToKEv6/zl6oni&#10;WRidjCNj1jSqKLt0NjAm+AqK+kJ1z8cM+UbCRNv9mF84jaPIDFGUfgLV/wZdYjMMyi19KXCKLhm9&#10;SxPQaufxb1nTcC1VjfFX1aPWLHvvu3OZaWkHXbXSrcuzyHf5+bnAnx7v5hcAAAD//wMAUEsDBBQA&#10;BgAIAAAAIQDD/DbZ3AAAAAoBAAAPAAAAZHJzL2Rvd25yZXYueG1sTI/BTsMwEETvSPyDtUi9tU6q&#10;KmlDnKpColfSwAe48ZJExOs0dtPA17OIAxx3djTzJt/PthcTjr5zpCBeRSCQamc6ahS8vT4vtyB8&#10;0GR07wgVfKKHfXF/l+vMuBudcKpCIziEfKYVtCEMmZS+btFqv3IDEv/e3Wh14HNspBn1jcNtL9dR&#10;lEirO+KGVg/41GL9UV2tghe7meLuVJHd+VDi16U8blyp1OJhPjyCCDiHPzP84DM6FMx0dlcyXvQK&#10;lvE64TFBwXaXgGBHmqYsnH8FWeTy/4TiGwAA//8DAFBLAQItABQABgAIAAAAIQC2gziS/gAAAOEB&#10;AAATAAAAAAAAAAAAAAAAAAAAAABbQ29udGVudF9UeXBlc10ueG1sUEsBAi0AFAAGAAgAAAAhADj9&#10;If/WAAAAlAEAAAsAAAAAAAAAAAAAAAAALwEAAF9yZWxzLy5yZWxzUEsBAi0AFAAGAAgAAAAhAPdV&#10;g17bAQAABAQAAA4AAAAAAAAAAAAAAAAALgIAAGRycy9lMm9Eb2MueG1sUEsBAi0AFAAGAAgAAAAh&#10;AMP8NtncAAAACgEAAA8AAAAAAAAAAAAAAAAANQQAAGRycy9kb3ducmV2LnhtbFBLBQYAAAAABAAE&#10;APMAAAA+BQAAAAA=&#10;" strokecolor="#404040" strokeweight="2.25pt"/>
            </w:pict>
          </mc:Fallback>
        </mc:AlternateContent>
      </w:r>
      <w:r w:rsidR="00F60D67" w:rsidRPr="00745F0E">
        <w:rPr>
          <w:rFonts w:ascii="GT Haptik Bold" w:hAnsi="GT Haptik Bold"/>
          <w:color w:val="2D489D"/>
          <w:sz w:val="48"/>
          <w:szCs w:val="36"/>
        </w:rPr>
        <w:t xml:space="preserve">IX. </w:t>
      </w:r>
      <w:r w:rsidR="00126F36" w:rsidRPr="00745F0E">
        <w:rPr>
          <w:rFonts w:ascii="GT Haptik Bold" w:hAnsi="GT Haptik Bold"/>
          <w:color w:val="2D489D"/>
          <w:sz w:val="48"/>
          <w:szCs w:val="36"/>
        </w:rPr>
        <w:t>Verifiche e collaudi</w:t>
      </w:r>
      <w:bookmarkEnd w:id="148"/>
    </w:p>
    <w:p w14:paraId="1C67040E" w14:textId="5E915728" w:rsidR="00F60D67" w:rsidRPr="003C4822" w:rsidRDefault="00F60D67" w:rsidP="000E47D3">
      <w:pPr>
        <w:spacing w:line="276" w:lineRule="auto"/>
        <w:ind w:right="1986"/>
        <w:jc w:val="both"/>
        <w:rPr>
          <w:rFonts w:ascii="GT Haptik" w:hAnsi="GT Haptik" w:cstheme="majorHAnsi"/>
          <w:sz w:val="24"/>
          <w:szCs w:val="24"/>
        </w:rPr>
      </w:pPr>
    </w:p>
    <w:p w14:paraId="6242B260" w14:textId="216C18E8" w:rsidR="00F628B5" w:rsidRPr="00F628B5" w:rsidRDefault="00745F0E" w:rsidP="000E47D3">
      <w:pPr>
        <w:spacing w:line="276" w:lineRule="auto"/>
        <w:ind w:right="1986"/>
        <w:jc w:val="both"/>
        <w:rPr>
          <w:rFonts w:ascii="GT Haptik" w:hAnsi="GT Haptik" w:cstheme="majorHAnsi"/>
        </w:rPr>
      </w:pPr>
      <w:r>
        <w:rPr>
          <w:rFonts w:ascii="GT Haptik" w:hAnsi="GT Haptik" w:cstheme="majorHAnsi"/>
          <w:sz w:val="24"/>
          <w:szCs w:val="24"/>
        </w:rPr>
        <w:tab/>
      </w:r>
      <w:r w:rsidR="00126F36" w:rsidRPr="00F628B5">
        <w:rPr>
          <w:rFonts w:ascii="GT Haptik" w:hAnsi="GT Haptik" w:cstheme="majorHAnsi"/>
        </w:rPr>
        <w:t xml:space="preserve">Durante un progetto di digitalizzazione è bene prevedere delle attività di verifica e collaudo del lavoro effettuato. Tali attività vanno previste in tutte le fasi del progetto, sin dall’avvio dei lavori, per assicurare che il </w:t>
      </w:r>
      <w:r w:rsidR="008E1731" w:rsidRPr="00F628B5">
        <w:rPr>
          <w:rFonts w:ascii="GT Haptik" w:hAnsi="GT Haptik" w:cstheme="majorHAnsi"/>
        </w:rPr>
        <w:t>progetto</w:t>
      </w:r>
      <w:r w:rsidR="00126F36" w:rsidRPr="00F628B5">
        <w:rPr>
          <w:rFonts w:ascii="GT Haptik" w:hAnsi="GT Haptik" w:cstheme="majorHAnsi"/>
        </w:rPr>
        <w:t xml:space="preserve"> sia stato correttamente impostato e </w:t>
      </w:r>
      <w:r w:rsidR="00DB3B8E" w:rsidRPr="00F628B5">
        <w:rPr>
          <w:rFonts w:ascii="GT Haptik" w:hAnsi="GT Haptik" w:cstheme="majorHAnsi"/>
        </w:rPr>
        <w:t xml:space="preserve">venga </w:t>
      </w:r>
      <w:r w:rsidR="00126F36" w:rsidRPr="00F628B5">
        <w:rPr>
          <w:rFonts w:ascii="GT Haptik" w:hAnsi="GT Haptik" w:cstheme="majorHAnsi"/>
        </w:rPr>
        <w:t>eseguito in modo da minimizzare il rischio di dover intervenire con correttivi in fasi più avanzate.</w:t>
      </w:r>
    </w:p>
    <w:p w14:paraId="77CEB2A5" w14:textId="5E808D02" w:rsidR="00F60D67" w:rsidRPr="003C4822" w:rsidRDefault="00F60D67" w:rsidP="000E47D3">
      <w:pPr>
        <w:spacing w:line="276" w:lineRule="auto"/>
        <w:ind w:right="1986"/>
        <w:jc w:val="both"/>
        <w:rPr>
          <w:rFonts w:ascii="GT Haptik" w:hAnsi="GT Haptik" w:cstheme="majorHAnsi"/>
          <w:sz w:val="24"/>
          <w:szCs w:val="24"/>
        </w:rPr>
      </w:pPr>
    </w:p>
    <w:p w14:paraId="7CEBF772" w14:textId="0076F525" w:rsidR="00126F36" w:rsidRPr="00745F0E" w:rsidRDefault="00F60D67" w:rsidP="000E47D3">
      <w:pPr>
        <w:pStyle w:val="Titolo2"/>
        <w:spacing w:before="0" w:after="160" w:line="276" w:lineRule="auto"/>
        <w:ind w:right="1986"/>
        <w:rPr>
          <w:rFonts w:ascii="GT Haptik Bold" w:hAnsi="GT Haptik Bold"/>
          <w:color w:val="2D489D"/>
          <w:sz w:val="40"/>
          <w:szCs w:val="28"/>
        </w:rPr>
      </w:pPr>
      <w:bookmarkStart w:id="149" w:name="_heading=h.i5358d3fx1o0"/>
      <w:bookmarkStart w:id="150" w:name="_Toc103766038"/>
      <w:bookmarkEnd w:id="149"/>
      <w:r w:rsidRPr="00745F0E">
        <w:rPr>
          <w:rFonts w:ascii="GT Haptik Bold" w:hAnsi="GT Haptik Bold"/>
          <w:color w:val="2D489D"/>
          <w:sz w:val="40"/>
          <w:szCs w:val="28"/>
        </w:rPr>
        <w:t xml:space="preserve">A. </w:t>
      </w:r>
      <w:r w:rsidR="00126F36" w:rsidRPr="00745F0E">
        <w:rPr>
          <w:rFonts w:ascii="GT Haptik Bold" w:hAnsi="GT Haptik Bold"/>
          <w:color w:val="2D489D"/>
          <w:sz w:val="40"/>
          <w:szCs w:val="28"/>
        </w:rPr>
        <w:t>Collaudo del campione tecnico iniziale (</w:t>
      </w:r>
      <w:r w:rsidR="00DB3B8E" w:rsidRPr="00745F0E">
        <w:rPr>
          <w:rFonts w:ascii="GT Haptik Bold" w:hAnsi="GT Haptik Bold"/>
          <w:color w:val="2D489D"/>
          <w:sz w:val="40"/>
          <w:szCs w:val="28"/>
        </w:rPr>
        <w:t>p</w:t>
      </w:r>
      <w:r w:rsidR="00126F36" w:rsidRPr="00745F0E">
        <w:rPr>
          <w:rFonts w:ascii="GT Haptik Bold" w:hAnsi="GT Haptik Bold"/>
          <w:color w:val="2D489D"/>
          <w:sz w:val="40"/>
          <w:szCs w:val="28"/>
        </w:rPr>
        <w:t>rototipo)</w:t>
      </w:r>
      <w:bookmarkEnd w:id="150"/>
    </w:p>
    <w:p w14:paraId="203DB773" w14:textId="50F180AC" w:rsidR="00745F0E" w:rsidRDefault="00745F0E" w:rsidP="000E47D3">
      <w:pPr>
        <w:spacing w:line="276" w:lineRule="auto"/>
        <w:ind w:right="1986"/>
        <w:jc w:val="both"/>
        <w:rPr>
          <w:rFonts w:ascii="GT Haptik" w:hAnsi="GT Haptik" w:cstheme="majorHAnsi"/>
        </w:rPr>
      </w:pPr>
      <w:r w:rsidRPr="00C072CF">
        <w:rPr>
          <w:rStyle w:val="PidipaginaCarattere"/>
          <w:rFonts w:ascii="GT Haptik" w:hAnsi="GT Haptik" w:cstheme="majorHAnsi"/>
          <w:noProof/>
        </w:rPr>
        <mc:AlternateContent>
          <mc:Choice Requires="wps">
            <w:drawing>
              <wp:anchor distT="0" distB="0" distL="114300" distR="114300" simplePos="0" relativeHeight="251739136" behindDoc="0" locked="0" layoutInCell="1" allowOverlap="1" wp14:anchorId="27099CB6" wp14:editId="0D7A7C44">
                <wp:simplePos x="0" y="0"/>
                <wp:positionH relativeFrom="column">
                  <wp:posOffset>-686012</wp:posOffset>
                </wp:positionH>
                <wp:positionV relativeFrom="paragraph">
                  <wp:posOffset>72813</wp:posOffset>
                </wp:positionV>
                <wp:extent cx="5601018" cy="0"/>
                <wp:effectExtent l="0" t="0" r="19050" b="19050"/>
                <wp:wrapNone/>
                <wp:docPr id="46" name="Connettore diritto 46"/>
                <wp:cNvGraphicFramePr/>
                <a:graphic xmlns:a="http://schemas.openxmlformats.org/drawingml/2006/main">
                  <a:graphicData uri="http://schemas.microsoft.com/office/word/2010/wordprocessingShape">
                    <wps:wsp>
                      <wps:cNvCnPr/>
                      <wps:spPr>
                        <a:xfrm>
                          <a:off x="0" y="0"/>
                          <a:ext cx="5601018"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767D65D" id="Connettore diritto 46" o:spid="_x0000_s1026" style="position:absolute;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5.75pt" to="387.0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Qux7AEAAC4EAAAOAAAAZHJzL2Uyb0RvYy54bWysU9tu2zAMfR+wfxD0vtgO2qA14vQhRvcy&#10;bMHWfYAiS7FQ3UBpsfP3o2TH7S4YhmEvuvEckoektg+j0eQsIChnG1qtSkqE5a5T9tTQr0+P7+4o&#10;CZHZjmlnRUMvItCH3ds328HXYu16pzsBBJ3YUA++oX2Mvi6KwHthWFg5LywapQPDIl7hVHTABvRu&#10;dLEuy00xOOg8OC5CwNd2MtJd9i+l4PGTlEFEohuKucW8Ql6PaS12W1afgPle8TkN9g9ZGKYsBl1c&#10;tSwy8g3UL66M4uCCk3HFnSmclIqLrAHVVOVPar70zIusBYsT/FKm8P/c8o/nAxDVNfRmQ4llBnu0&#10;d9aKGB0I0ilQeCJoxEoNPtRI2NsDzLfgD5BkjxJM2lEQGXN1L0t1xRgJx8fbDSqscB741Va8ED2E&#10;+F44Q9KhoVrZJJzV7PwhRAyG0CskPWtLBhy3+/IWm8qNx/wjdvD5qZ/7EJxW3aPSOqEDnI57DeTM&#10;cArW7c3dfZvkoM8fYClAy0I/4bJphmmL6KR+0ptP8aLFlMpnIbGCqLDKKefZFUu87rlavCAyUSTm&#10;tZDKP5NmbKKJPM9/S1zQOaKzcSEaZR38Lmocr6nKCX9VPWlNso+uu+Tu53LgUOYyzh8oTf3re6a/&#10;fPPddwAAAP//AwBQSwMEFAAGAAgAAAAhAAHpPujcAAAACgEAAA8AAABkcnMvZG93bnJldi54bWxM&#10;j01Ow0AMhfdI3GHkSmxQOwm0JEozqSokDtCUA7gZk4TOT5SZtsPtMWIBS/s9P3+v3iVrxJXmMHqn&#10;IF9lIMh1Xo+uV/B+fFuWIEJEp9F4Rwq+KMCuub+rsdL+5g50bWMvOMSFChUMMU6VlKEbyGJY+Ykc&#10;ax9+thh5nHupZ7xxuDXyKctepMXR8YcBJ3odqDu3F8sYqfukYm0xbZ6Ph3Dej4+laZV6WKT9FkSk&#10;FP/M8IPPN9Aw08lfnA7CKFjmWcllIiv5BgQ7imKdgzj9LmRTy/8Vmm8AAAD//wMAUEsBAi0AFAAG&#10;AAgAAAAhALaDOJL+AAAA4QEAABMAAAAAAAAAAAAAAAAAAAAAAFtDb250ZW50X1R5cGVzXS54bWxQ&#10;SwECLQAUAAYACAAAACEAOP0h/9YAAACUAQAACwAAAAAAAAAAAAAAAAAvAQAAX3JlbHMvLnJlbHNQ&#10;SwECLQAUAAYACAAAACEAD1kLsewBAAAuBAAADgAAAAAAAAAAAAAAAAAuAgAAZHJzL2Uyb0RvYy54&#10;bWxQSwECLQAUAAYACAAAACEAAek+6NwAAAAKAQAADwAAAAAAAAAAAAAAAABGBAAAZHJzL2Rvd25y&#10;ZXYueG1sUEsFBgAAAAAEAAQA8wAAAE8FAAAAAA==&#10;" strokecolor="#2d489d" strokeweight="1.5pt">
                <v:stroke linestyle="thickThin"/>
              </v:line>
            </w:pict>
          </mc:Fallback>
        </mc:AlternateContent>
      </w:r>
    </w:p>
    <w:p w14:paraId="0380B892" w14:textId="62F2893F" w:rsidR="00126F36" w:rsidRPr="00F628B5" w:rsidRDefault="00745F0E" w:rsidP="000E47D3">
      <w:pPr>
        <w:spacing w:line="276" w:lineRule="auto"/>
        <w:ind w:right="1986"/>
        <w:jc w:val="both"/>
        <w:rPr>
          <w:rFonts w:ascii="GT Haptik" w:hAnsi="GT Haptik" w:cstheme="majorHAnsi"/>
        </w:rPr>
      </w:pPr>
      <w:r>
        <w:rPr>
          <w:rFonts w:ascii="GT Haptik" w:hAnsi="GT Haptik" w:cstheme="majorHAnsi"/>
        </w:rPr>
        <w:tab/>
      </w:r>
      <w:r w:rsidR="00126F36" w:rsidRPr="00F628B5">
        <w:rPr>
          <w:rFonts w:ascii="GT Haptik" w:hAnsi="GT Haptik" w:cstheme="majorHAnsi"/>
        </w:rPr>
        <w:t>Successivamente alla data di inizio attività e secondo modalità concordate con la stazione appaltante, il fornitore lavora un primo lotto esemplificativo del materiale selezionato. Al termine dell’attività il fornitore consegna</w:t>
      </w:r>
      <w:r w:rsidR="00450D25" w:rsidRPr="00F628B5">
        <w:rPr>
          <w:rFonts w:ascii="GT Haptik" w:hAnsi="GT Haptik" w:cstheme="majorHAnsi"/>
        </w:rPr>
        <w:t xml:space="preserve"> </w:t>
      </w:r>
      <w:r w:rsidR="00126F36" w:rsidRPr="00F628B5">
        <w:rPr>
          <w:rFonts w:ascii="GT Haptik" w:hAnsi="GT Haptik" w:cstheme="majorHAnsi"/>
        </w:rPr>
        <w:t>il materiale digitalizzato e correttamente trattato secondo tutte le prescrizioni definite. In caso di presenza di errori o anomalie occorre prevedere un ulteriore ciclo di lavorazione fino a collaudo positivo, esente da vizi. Il prototipo validato costituisce riferimento di qualità per il processo di lavorazione complessivo.</w:t>
      </w:r>
      <w:bookmarkStart w:id="151" w:name="_GoBack"/>
      <w:bookmarkEnd w:id="151"/>
    </w:p>
    <w:p w14:paraId="1DEDFC22" w14:textId="3B7B85EA" w:rsidR="00F60D67" w:rsidRPr="003C4822" w:rsidRDefault="00F60D67" w:rsidP="000E47D3">
      <w:pPr>
        <w:spacing w:line="276" w:lineRule="auto"/>
        <w:ind w:right="1986"/>
        <w:jc w:val="both"/>
        <w:rPr>
          <w:rFonts w:ascii="GT Haptik" w:hAnsi="GT Haptik" w:cstheme="majorHAnsi"/>
          <w:sz w:val="24"/>
          <w:szCs w:val="24"/>
        </w:rPr>
      </w:pPr>
    </w:p>
    <w:p w14:paraId="7C3558BB" w14:textId="24F771FA" w:rsidR="00126F36" w:rsidRPr="00745F0E" w:rsidRDefault="00F60D67" w:rsidP="000E47D3">
      <w:pPr>
        <w:pStyle w:val="Titolo2"/>
        <w:spacing w:before="0" w:after="160" w:line="276" w:lineRule="auto"/>
        <w:ind w:right="1986"/>
        <w:rPr>
          <w:rFonts w:ascii="GT Haptik Bold" w:hAnsi="GT Haptik Bold"/>
          <w:sz w:val="40"/>
          <w:szCs w:val="28"/>
        </w:rPr>
      </w:pPr>
      <w:bookmarkStart w:id="152" w:name="_Toc103766039"/>
      <w:r w:rsidRPr="00745F0E">
        <w:rPr>
          <w:rFonts w:ascii="GT Haptik Bold" w:hAnsi="GT Haptik Bold"/>
          <w:sz w:val="40"/>
          <w:szCs w:val="28"/>
        </w:rPr>
        <w:t xml:space="preserve">B. </w:t>
      </w:r>
      <w:r w:rsidR="00126F36" w:rsidRPr="00745F0E">
        <w:rPr>
          <w:rFonts w:ascii="GT Haptik Bold" w:hAnsi="GT Haptik Bold"/>
          <w:sz w:val="40"/>
          <w:szCs w:val="28"/>
        </w:rPr>
        <w:t>Collaudo per stati di avanzamento lavori</w:t>
      </w:r>
      <w:bookmarkEnd w:id="152"/>
    </w:p>
    <w:p w14:paraId="178E01B5" w14:textId="0D882F93" w:rsidR="00745F0E" w:rsidRDefault="00745F0E" w:rsidP="000E47D3">
      <w:pPr>
        <w:spacing w:line="276" w:lineRule="auto"/>
        <w:ind w:right="1986"/>
        <w:jc w:val="both"/>
        <w:rPr>
          <w:rFonts w:ascii="GT Haptik" w:hAnsi="GT Haptik" w:cstheme="majorHAnsi"/>
        </w:rPr>
      </w:pPr>
      <w:r w:rsidRPr="00C072CF">
        <w:rPr>
          <w:rStyle w:val="PidipaginaCarattere"/>
          <w:rFonts w:ascii="GT Haptik" w:hAnsi="GT Haptik" w:cstheme="majorHAnsi"/>
          <w:noProof/>
        </w:rPr>
        <mc:AlternateContent>
          <mc:Choice Requires="wps">
            <w:drawing>
              <wp:anchor distT="0" distB="0" distL="114300" distR="114300" simplePos="0" relativeHeight="251741184" behindDoc="0" locked="0" layoutInCell="1" allowOverlap="1" wp14:anchorId="3315F62E" wp14:editId="79174099">
                <wp:simplePos x="0" y="0"/>
                <wp:positionH relativeFrom="column">
                  <wp:posOffset>-683683</wp:posOffset>
                </wp:positionH>
                <wp:positionV relativeFrom="paragraph">
                  <wp:posOffset>99060</wp:posOffset>
                </wp:positionV>
                <wp:extent cx="5600700" cy="0"/>
                <wp:effectExtent l="0" t="0" r="19050" b="19050"/>
                <wp:wrapNone/>
                <wp:docPr id="47" name="Connettore diritto 47"/>
                <wp:cNvGraphicFramePr/>
                <a:graphic xmlns:a="http://schemas.openxmlformats.org/drawingml/2006/main">
                  <a:graphicData uri="http://schemas.microsoft.com/office/word/2010/wordprocessingShape">
                    <wps:wsp>
                      <wps:cNvCnPr/>
                      <wps:spPr>
                        <a:xfrm>
                          <a:off x="0" y="0"/>
                          <a:ext cx="5600700"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C614C93" id="Connettore diritto 47" o:spid="_x0000_s1026" style="position:absolute;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85pt,7.8pt" to="387.1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SjE6wEAAC4EAAAOAAAAZHJzL2Uyb0RvYy54bWysU9uO2yAQfa/Uf0C8N3aivVpx9iHW9qVq&#10;o3b7AQSGGC03AY2Tv++AHe/2oqqq+oKBOefMnGG8fjgZTY4QonK2pctFTQlY7oSyh5Z+fXp8d0dJ&#10;TMwKpp2Flp4h0ofN2zfrwTewcr3TAgJBERubwbe0T8k3VRV5D4bFhfNgMShdMCzhMRwqEdiA6kZX&#10;q7q+qQYXhA+OQ4x4241Buin6UgJPn6SMkIhuKdaWyhrKus9rtVmz5hCY7xWfymD/UIVhymLSWapj&#10;iZFvQf0iZRQPLjqZFtyZykmpOBQP6GZZ/+TmS888FC/YnOjnNsX/J8s/HneBKNHSq1tKLDP4Rltn&#10;LaTkAhChgsIdwSB2avCxQcLW7sJ0in4Xsu2TDCZ/0RA5le6e5+7CKRGOl9c3dX1b4yPwS6x6IfoQ&#10;03twhuRNS7Wy2Thr2PFDTJgMoRdIvtaWDDhu9/V11jMe60/4gs9P/fQO0WklHpXWGR3DYb/VgRwZ&#10;TsGqu7q777Id1PwBlhN0LPYjroQmmLaIzu5Hv2WXzhrGUj6DxA6iw2UpucwuzPnE83JWQWSmSKxr&#10;JtV/Jk3YTIMyz39LnNElo7NpJhplXfhd1nS6lCpH/MX16DXb3jtxLq9f2oFDWdo4/UB56l+fC/3l&#10;N998BwAA//8DAFBLAwQUAAYACAAAACEA3bIQxNwAAAAKAQAADwAAAGRycy9kb3ducmV2LnhtbEyP&#10;TU7DMBCF90jcwRokNqh1Sn9chThVhcQBmnKAaTwkof6JYrc1t2cQC1jOvDdvvlftsrPiSlMcgtew&#10;mBcgyLfBDL7T8H58m21BxITeoA2eNHxRhF19f1dhacLNH+japE5wiI8lauhTGkspY9uTwzgPI3nW&#10;PsLkMPE4ddJMeONwZ+VzUWykw8Hzhx5Heu2pPTcXxxi5/SS1cpjXy+MhnvfD09Y2Wj8+5P0LiEQ5&#10;/ZnhB59voGamU7h4E4XVMFsUSrGXlfUGBDuUWi1BnH4Xsq7k/wr1NwAAAP//AwBQSwECLQAUAAYA&#10;CAAAACEAtoM4kv4AAADhAQAAEwAAAAAAAAAAAAAAAAAAAAAAW0NvbnRlbnRfVHlwZXNdLnhtbFBL&#10;AQItABQABgAIAAAAIQA4/SH/1gAAAJQBAAALAAAAAAAAAAAAAAAAAC8BAABfcmVscy8ucmVsc1BL&#10;AQItABQABgAIAAAAIQDGZSjE6wEAAC4EAAAOAAAAAAAAAAAAAAAAAC4CAABkcnMvZTJvRG9jLnht&#10;bFBLAQItABQABgAIAAAAIQDdshDE3AAAAAoBAAAPAAAAAAAAAAAAAAAAAEUEAABkcnMvZG93bnJl&#10;di54bWxQSwUGAAAAAAQABADzAAAATgUAAAAA&#10;" strokecolor="#2d489d" strokeweight="1.5pt">
                <v:stroke linestyle="thickThin"/>
              </v:line>
            </w:pict>
          </mc:Fallback>
        </mc:AlternateContent>
      </w:r>
    </w:p>
    <w:p w14:paraId="15CEFF92" w14:textId="06140BC8" w:rsidR="00CE1312" w:rsidRPr="00F628B5" w:rsidRDefault="00126F36" w:rsidP="000E47D3">
      <w:pPr>
        <w:spacing w:line="276" w:lineRule="auto"/>
        <w:ind w:right="1986"/>
        <w:jc w:val="both"/>
        <w:rPr>
          <w:rFonts w:ascii="GT Haptik" w:hAnsi="GT Haptik" w:cstheme="majorHAnsi"/>
        </w:rPr>
      </w:pPr>
      <w:r w:rsidRPr="00F628B5">
        <w:rPr>
          <w:rFonts w:ascii="GT Haptik" w:hAnsi="GT Haptik" w:cstheme="majorHAnsi"/>
        </w:rPr>
        <w:t>Il collaudo è previsto per ogni stato di avanzamento lavori (SAL). La responsabilità del collaudo è del committente.</w:t>
      </w:r>
      <w:r w:rsidR="00DB3B8E" w:rsidRPr="00F628B5">
        <w:rPr>
          <w:rFonts w:ascii="GT Haptik" w:hAnsi="GT Haptik" w:cstheme="majorHAnsi"/>
        </w:rPr>
        <w:t xml:space="preserve"> </w:t>
      </w:r>
      <w:r w:rsidRPr="00F628B5">
        <w:rPr>
          <w:rFonts w:ascii="GT Haptik" w:hAnsi="GT Haptik" w:cstheme="majorHAnsi"/>
        </w:rPr>
        <w:t>Il processo di collaudo è di solito art</w:t>
      </w:r>
      <w:r w:rsidR="00745F0E">
        <w:rPr>
          <w:rFonts w:ascii="GT Haptik" w:hAnsi="GT Haptik" w:cstheme="majorHAnsi"/>
        </w:rPr>
        <w:t>icolato nella maniera seguente:</w:t>
      </w:r>
    </w:p>
    <w:p w14:paraId="3A1E8464" w14:textId="77777777" w:rsidR="00126F36" w:rsidRPr="00F628B5" w:rsidRDefault="00126F36" w:rsidP="005A2917">
      <w:pPr>
        <w:numPr>
          <w:ilvl w:val="0"/>
          <w:numId w:val="31"/>
        </w:numPr>
        <w:pBdr>
          <w:top w:val="nil"/>
          <w:left w:val="nil"/>
          <w:bottom w:val="nil"/>
          <w:right w:val="nil"/>
          <w:between w:val="nil"/>
        </w:pBdr>
        <w:spacing w:line="276" w:lineRule="auto"/>
        <w:ind w:right="1986"/>
        <w:jc w:val="both"/>
        <w:rPr>
          <w:rFonts w:ascii="GT Haptik" w:hAnsi="GT Haptik" w:cstheme="majorHAnsi"/>
          <w:color w:val="000000"/>
        </w:rPr>
      </w:pPr>
      <w:r w:rsidRPr="00F628B5">
        <w:rPr>
          <w:rFonts w:ascii="GT Haptik" w:hAnsi="GT Haptik" w:cstheme="majorHAnsi"/>
          <w:color w:val="000000"/>
        </w:rPr>
        <w:t>individuazione del campione su cui effettuare il collaudo</w:t>
      </w:r>
    </w:p>
    <w:p w14:paraId="3FC9BCD5" w14:textId="77777777" w:rsidR="00126F36" w:rsidRPr="00F628B5" w:rsidRDefault="00126F36" w:rsidP="005A2917">
      <w:pPr>
        <w:numPr>
          <w:ilvl w:val="0"/>
          <w:numId w:val="31"/>
        </w:numPr>
        <w:pBdr>
          <w:top w:val="nil"/>
          <w:left w:val="nil"/>
          <w:bottom w:val="nil"/>
          <w:right w:val="nil"/>
          <w:between w:val="nil"/>
        </w:pBdr>
        <w:spacing w:line="276" w:lineRule="auto"/>
        <w:ind w:right="1986"/>
        <w:jc w:val="both"/>
        <w:rPr>
          <w:rFonts w:ascii="GT Haptik" w:hAnsi="GT Haptik" w:cstheme="majorHAnsi"/>
        </w:rPr>
      </w:pPr>
      <w:r w:rsidRPr="00F628B5">
        <w:rPr>
          <w:rFonts w:ascii="GT Haptik" w:hAnsi="GT Haptik" w:cstheme="majorHAnsi"/>
        </w:rPr>
        <w:t>individuazione dei parametri da testare</w:t>
      </w:r>
    </w:p>
    <w:p w14:paraId="395DFC50" w14:textId="77777777" w:rsidR="00126F36" w:rsidRPr="00F628B5" w:rsidRDefault="00126F36" w:rsidP="005A2917">
      <w:pPr>
        <w:numPr>
          <w:ilvl w:val="0"/>
          <w:numId w:val="31"/>
        </w:numPr>
        <w:pBdr>
          <w:top w:val="nil"/>
          <w:left w:val="nil"/>
          <w:bottom w:val="nil"/>
          <w:right w:val="nil"/>
          <w:between w:val="nil"/>
        </w:pBdr>
        <w:spacing w:line="276" w:lineRule="auto"/>
        <w:ind w:right="1986"/>
        <w:jc w:val="both"/>
        <w:rPr>
          <w:rFonts w:ascii="GT Haptik" w:hAnsi="GT Haptik" w:cstheme="majorHAnsi"/>
          <w:color w:val="000000"/>
        </w:rPr>
      </w:pPr>
      <w:r w:rsidRPr="00F628B5">
        <w:rPr>
          <w:rFonts w:ascii="GT Haptik" w:hAnsi="GT Haptik" w:cstheme="majorHAnsi"/>
          <w:color w:val="000000"/>
        </w:rPr>
        <w:t xml:space="preserve">applicazione dei </w:t>
      </w:r>
      <w:r w:rsidRPr="00F628B5">
        <w:rPr>
          <w:rFonts w:ascii="GT Haptik" w:hAnsi="GT Haptik" w:cstheme="majorHAnsi"/>
        </w:rPr>
        <w:t xml:space="preserve">parametri </w:t>
      </w:r>
      <w:r w:rsidRPr="00F628B5">
        <w:rPr>
          <w:rFonts w:ascii="GT Haptik" w:hAnsi="GT Haptik" w:cstheme="majorHAnsi"/>
          <w:color w:val="000000"/>
        </w:rPr>
        <w:t>di test previsti su tutt</w:t>
      </w:r>
      <w:r w:rsidRPr="00F628B5">
        <w:rPr>
          <w:rFonts w:ascii="GT Haptik" w:hAnsi="GT Haptik" w:cstheme="majorHAnsi"/>
        </w:rPr>
        <w:t>o il materiale d</w:t>
      </w:r>
      <w:r w:rsidRPr="00F628B5">
        <w:rPr>
          <w:rFonts w:ascii="GT Haptik" w:hAnsi="GT Haptik" w:cstheme="majorHAnsi"/>
          <w:color w:val="000000"/>
        </w:rPr>
        <w:t>el campione</w:t>
      </w:r>
    </w:p>
    <w:p w14:paraId="65A56718" w14:textId="77777777" w:rsidR="00126F36" w:rsidRPr="00F628B5" w:rsidRDefault="00126F36" w:rsidP="005A2917">
      <w:pPr>
        <w:numPr>
          <w:ilvl w:val="0"/>
          <w:numId w:val="32"/>
        </w:numPr>
        <w:pBdr>
          <w:top w:val="nil"/>
          <w:left w:val="nil"/>
          <w:bottom w:val="nil"/>
          <w:right w:val="nil"/>
          <w:between w:val="nil"/>
        </w:pBdr>
        <w:spacing w:line="276" w:lineRule="auto"/>
        <w:ind w:right="1986"/>
        <w:jc w:val="both"/>
        <w:rPr>
          <w:rFonts w:ascii="GT Haptik" w:hAnsi="GT Haptik" w:cstheme="majorHAnsi"/>
          <w:color w:val="000000"/>
        </w:rPr>
      </w:pPr>
      <w:r w:rsidRPr="00F628B5">
        <w:rPr>
          <w:rFonts w:ascii="GT Haptik" w:hAnsi="GT Haptik" w:cstheme="majorHAnsi"/>
          <w:color w:val="000000"/>
        </w:rPr>
        <w:lastRenderedPageBreak/>
        <w:t>segnalazione delle anomalie o errori</w:t>
      </w:r>
    </w:p>
    <w:p w14:paraId="1571025A" w14:textId="60C0ADF8" w:rsidR="00126F36" w:rsidRPr="00F628B5" w:rsidRDefault="00126F36" w:rsidP="005A2917">
      <w:pPr>
        <w:numPr>
          <w:ilvl w:val="0"/>
          <w:numId w:val="32"/>
        </w:numPr>
        <w:pBdr>
          <w:top w:val="nil"/>
          <w:left w:val="nil"/>
          <w:bottom w:val="nil"/>
          <w:right w:val="nil"/>
          <w:between w:val="nil"/>
        </w:pBdr>
        <w:spacing w:line="276" w:lineRule="auto"/>
        <w:ind w:right="1986"/>
        <w:jc w:val="both"/>
        <w:rPr>
          <w:rFonts w:ascii="GT Haptik" w:hAnsi="GT Haptik" w:cstheme="majorHAnsi"/>
          <w:color w:val="000000"/>
        </w:rPr>
      </w:pPr>
      <w:r w:rsidRPr="00F628B5">
        <w:rPr>
          <w:rFonts w:ascii="GT Haptik" w:hAnsi="GT Haptik" w:cstheme="majorHAnsi"/>
          <w:color w:val="000000"/>
        </w:rPr>
        <w:t xml:space="preserve">sospensione </w:t>
      </w:r>
      <w:r w:rsidRPr="00F628B5">
        <w:rPr>
          <w:rFonts w:ascii="GT Haptik" w:hAnsi="GT Haptik" w:cstheme="majorHAnsi"/>
        </w:rPr>
        <w:t>del collaudo</w:t>
      </w:r>
      <w:r w:rsidR="00450D25" w:rsidRPr="00F628B5">
        <w:rPr>
          <w:rFonts w:ascii="GT Haptik" w:hAnsi="GT Haptik" w:cstheme="majorHAnsi"/>
        </w:rPr>
        <w:t xml:space="preserve"> </w:t>
      </w:r>
      <w:r w:rsidRPr="00F628B5">
        <w:rPr>
          <w:rFonts w:ascii="GT Haptik" w:hAnsi="GT Haptik" w:cstheme="majorHAnsi"/>
          <w:color w:val="000000"/>
        </w:rPr>
        <w:t>nel caso in cui dall’esame del campione individuato si riscontri un numero di anomalie/errori tali da non consentire la prosecuzione delle attività di collaudo</w:t>
      </w:r>
    </w:p>
    <w:p w14:paraId="2B73E920" w14:textId="77777777" w:rsidR="00126F36" w:rsidRPr="00F628B5" w:rsidRDefault="00126F36" w:rsidP="005A2917">
      <w:pPr>
        <w:numPr>
          <w:ilvl w:val="0"/>
          <w:numId w:val="32"/>
        </w:numPr>
        <w:pBdr>
          <w:top w:val="nil"/>
          <w:left w:val="nil"/>
          <w:bottom w:val="nil"/>
          <w:right w:val="nil"/>
          <w:between w:val="nil"/>
        </w:pBdr>
        <w:spacing w:line="276" w:lineRule="auto"/>
        <w:ind w:right="1986"/>
        <w:jc w:val="both"/>
        <w:rPr>
          <w:rFonts w:ascii="GT Haptik" w:hAnsi="GT Haptik" w:cstheme="majorHAnsi"/>
          <w:color w:val="000000"/>
        </w:rPr>
      </w:pPr>
      <w:r w:rsidRPr="00F628B5">
        <w:rPr>
          <w:rFonts w:ascii="GT Haptik" w:hAnsi="GT Haptik" w:cstheme="majorHAnsi"/>
          <w:color w:val="000000"/>
        </w:rPr>
        <w:t>risoluzione delle anomalie o errori</w:t>
      </w:r>
    </w:p>
    <w:p w14:paraId="18C32D78" w14:textId="77777777" w:rsidR="00126F36" w:rsidRPr="00F628B5" w:rsidRDefault="00126F36" w:rsidP="005A2917">
      <w:pPr>
        <w:numPr>
          <w:ilvl w:val="0"/>
          <w:numId w:val="32"/>
        </w:numPr>
        <w:pBdr>
          <w:top w:val="nil"/>
          <w:left w:val="nil"/>
          <w:bottom w:val="nil"/>
          <w:right w:val="nil"/>
          <w:between w:val="nil"/>
        </w:pBdr>
        <w:spacing w:line="276" w:lineRule="auto"/>
        <w:ind w:right="1986"/>
        <w:jc w:val="both"/>
        <w:rPr>
          <w:rFonts w:ascii="GT Haptik" w:hAnsi="GT Haptik" w:cstheme="majorBidi"/>
          <w:color w:val="000000"/>
        </w:rPr>
      </w:pPr>
      <w:r w:rsidRPr="00F628B5">
        <w:rPr>
          <w:rFonts w:ascii="GT Haptik" w:hAnsi="GT Haptik" w:cstheme="majorBidi"/>
          <w:color w:val="000000" w:themeColor="text1"/>
        </w:rPr>
        <w:t>verifica della risoluzione delle anomalie o errori</w:t>
      </w:r>
      <w:r w:rsidRPr="00F628B5">
        <w:rPr>
          <w:rFonts w:ascii="GT Haptik" w:hAnsi="GT Haptik" w:cstheme="majorBidi"/>
        </w:rPr>
        <w:t>.</w:t>
      </w:r>
    </w:p>
    <w:p w14:paraId="6DD4FD04" w14:textId="17B00BD8" w:rsidR="0F752852" w:rsidRPr="00F628B5" w:rsidRDefault="0F752852" w:rsidP="000E47D3">
      <w:pPr>
        <w:spacing w:line="276" w:lineRule="auto"/>
        <w:ind w:right="1986"/>
        <w:jc w:val="both"/>
        <w:rPr>
          <w:rFonts w:ascii="GT Haptik" w:hAnsi="GT Haptik" w:cstheme="majorBidi"/>
        </w:rPr>
      </w:pPr>
    </w:p>
    <w:p w14:paraId="12B41AF4" w14:textId="77777777" w:rsidR="00126F36" w:rsidRPr="00F628B5" w:rsidRDefault="00126F36" w:rsidP="000E47D3">
      <w:pPr>
        <w:spacing w:line="276" w:lineRule="auto"/>
        <w:ind w:right="1986"/>
        <w:jc w:val="both"/>
        <w:rPr>
          <w:rFonts w:ascii="GT Haptik" w:hAnsi="GT Haptik" w:cstheme="majorHAnsi"/>
        </w:rPr>
      </w:pPr>
      <w:r w:rsidRPr="00F628B5">
        <w:rPr>
          <w:rFonts w:ascii="GT Haptik" w:hAnsi="GT Haptik" w:cstheme="majorHAnsi"/>
        </w:rPr>
        <w:t>I parametri di test sugli oggetti digitali possono essere così elencati, a titolo esemplificativo:</w:t>
      </w:r>
    </w:p>
    <w:p w14:paraId="227ACB9F" w14:textId="0264E813" w:rsidR="00126F36" w:rsidRPr="00F628B5" w:rsidRDefault="00126F36" w:rsidP="005A2917">
      <w:pPr>
        <w:numPr>
          <w:ilvl w:val="0"/>
          <w:numId w:val="33"/>
        </w:numPr>
        <w:pBdr>
          <w:top w:val="nil"/>
          <w:left w:val="nil"/>
          <w:bottom w:val="nil"/>
          <w:right w:val="nil"/>
          <w:between w:val="nil"/>
        </w:pBdr>
        <w:spacing w:line="276" w:lineRule="auto"/>
        <w:ind w:right="1986"/>
        <w:jc w:val="both"/>
        <w:rPr>
          <w:rFonts w:ascii="GT Haptik" w:hAnsi="GT Haptik" w:cstheme="majorHAnsi"/>
          <w:color w:val="000000"/>
        </w:rPr>
      </w:pPr>
      <w:r w:rsidRPr="00F628B5">
        <w:rPr>
          <w:rFonts w:ascii="GT Haptik" w:hAnsi="GT Haptik" w:cstheme="majorHAnsi"/>
          <w:color w:val="000000"/>
        </w:rPr>
        <w:t>leggibilità delle immagini prodotte</w:t>
      </w:r>
    </w:p>
    <w:p w14:paraId="5BE26974" w14:textId="7427E29D" w:rsidR="00126F36" w:rsidRPr="00F628B5" w:rsidRDefault="00126F36" w:rsidP="005A2917">
      <w:pPr>
        <w:numPr>
          <w:ilvl w:val="0"/>
          <w:numId w:val="33"/>
        </w:numPr>
        <w:pBdr>
          <w:top w:val="nil"/>
          <w:left w:val="nil"/>
          <w:bottom w:val="nil"/>
          <w:right w:val="nil"/>
          <w:between w:val="nil"/>
        </w:pBdr>
        <w:spacing w:line="276" w:lineRule="auto"/>
        <w:ind w:right="1986"/>
        <w:jc w:val="both"/>
        <w:rPr>
          <w:rFonts w:ascii="GT Haptik" w:hAnsi="GT Haptik" w:cstheme="majorHAnsi"/>
          <w:color w:val="000000"/>
        </w:rPr>
      </w:pPr>
      <w:r w:rsidRPr="00F628B5">
        <w:rPr>
          <w:rFonts w:ascii="GT Haptik" w:hAnsi="GT Haptik" w:cstheme="majorHAnsi"/>
          <w:color w:val="000000"/>
        </w:rPr>
        <w:t xml:space="preserve">corretta corrispondenza tra </w:t>
      </w:r>
      <w:r w:rsidRPr="00F628B5">
        <w:rPr>
          <w:rFonts w:ascii="GT Haptik" w:hAnsi="GT Haptik" w:cstheme="majorHAnsi"/>
        </w:rPr>
        <w:t>gli</w:t>
      </w:r>
      <w:r w:rsidRPr="00F628B5">
        <w:rPr>
          <w:rFonts w:ascii="GT Haptik" w:hAnsi="GT Haptik" w:cstheme="majorHAnsi"/>
          <w:color w:val="000000"/>
        </w:rPr>
        <w:t xml:space="preserve"> </w:t>
      </w:r>
      <w:r w:rsidRPr="00F628B5">
        <w:rPr>
          <w:rFonts w:ascii="GT Haptik" w:hAnsi="GT Haptik" w:cstheme="majorHAnsi"/>
        </w:rPr>
        <w:t xml:space="preserve">originali </w:t>
      </w:r>
      <w:r w:rsidRPr="00F628B5">
        <w:rPr>
          <w:rFonts w:ascii="GT Haptik" w:hAnsi="GT Haptik" w:cstheme="majorHAnsi"/>
          <w:color w:val="000000"/>
        </w:rPr>
        <w:t>e le relative</w:t>
      </w:r>
      <w:r w:rsidRPr="00F628B5">
        <w:rPr>
          <w:rFonts w:ascii="GT Haptik" w:hAnsi="GT Haptik" w:cstheme="majorHAnsi"/>
        </w:rPr>
        <w:t xml:space="preserve"> riproduzioni digitali</w:t>
      </w:r>
    </w:p>
    <w:p w14:paraId="17F4670D" w14:textId="392D8657" w:rsidR="00126F36" w:rsidRPr="00F628B5" w:rsidRDefault="00126F36" w:rsidP="005A2917">
      <w:pPr>
        <w:numPr>
          <w:ilvl w:val="0"/>
          <w:numId w:val="33"/>
        </w:numPr>
        <w:pBdr>
          <w:top w:val="nil"/>
          <w:left w:val="nil"/>
          <w:bottom w:val="nil"/>
          <w:right w:val="nil"/>
          <w:between w:val="nil"/>
        </w:pBdr>
        <w:spacing w:line="276" w:lineRule="auto"/>
        <w:ind w:right="1986"/>
        <w:jc w:val="both"/>
        <w:rPr>
          <w:rFonts w:ascii="GT Haptik" w:hAnsi="GT Haptik" w:cstheme="majorHAnsi"/>
          <w:color w:val="000000"/>
        </w:rPr>
      </w:pPr>
      <w:r w:rsidRPr="00F628B5">
        <w:rPr>
          <w:rFonts w:ascii="GT Haptik" w:hAnsi="GT Haptik" w:cstheme="majorHAnsi"/>
          <w:color w:val="000000"/>
        </w:rPr>
        <w:t>completezza dell’acquisizione rispetto al materiale consegnato</w:t>
      </w:r>
    </w:p>
    <w:p w14:paraId="16222462" w14:textId="77777777" w:rsidR="00126F36" w:rsidRPr="00F628B5" w:rsidRDefault="00126F36" w:rsidP="005A2917">
      <w:pPr>
        <w:numPr>
          <w:ilvl w:val="0"/>
          <w:numId w:val="33"/>
        </w:numPr>
        <w:pBdr>
          <w:top w:val="nil"/>
          <w:left w:val="nil"/>
          <w:bottom w:val="nil"/>
          <w:right w:val="nil"/>
          <w:between w:val="nil"/>
        </w:pBdr>
        <w:spacing w:line="276" w:lineRule="auto"/>
        <w:ind w:right="1986"/>
        <w:jc w:val="both"/>
        <w:rPr>
          <w:rFonts w:ascii="GT Haptik" w:hAnsi="GT Haptik" w:cstheme="majorHAnsi"/>
          <w:color w:val="000000"/>
        </w:rPr>
      </w:pPr>
      <w:r w:rsidRPr="00F628B5">
        <w:rPr>
          <w:rFonts w:ascii="GT Haptik" w:hAnsi="GT Haptik" w:cstheme="majorHAnsi"/>
          <w:color w:val="000000"/>
        </w:rPr>
        <w:t>pagine mancanti o doppie</w:t>
      </w:r>
    </w:p>
    <w:p w14:paraId="36DA8218" w14:textId="77777777" w:rsidR="00126F36" w:rsidRPr="00F628B5" w:rsidRDefault="00126F36" w:rsidP="005A2917">
      <w:pPr>
        <w:numPr>
          <w:ilvl w:val="0"/>
          <w:numId w:val="33"/>
        </w:numPr>
        <w:pBdr>
          <w:top w:val="nil"/>
          <w:left w:val="nil"/>
          <w:bottom w:val="nil"/>
          <w:right w:val="nil"/>
          <w:between w:val="nil"/>
        </w:pBdr>
        <w:spacing w:line="276" w:lineRule="auto"/>
        <w:ind w:right="1986"/>
        <w:jc w:val="both"/>
        <w:rPr>
          <w:rFonts w:ascii="GT Haptik" w:hAnsi="GT Haptik" w:cstheme="majorHAnsi"/>
          <w:color w:val="000000"/>
        </w:rPr>
      </w:pPr>
      <w:r w:rsidRPr="00F628B5">
        <w:rPr>
          <w:rFonts w:ascii="GT Haptik" w:hAnsi="GT Haptik" w:cstheme="majorHAnsi"/>
        </w:rPr>
        <w:t>presenza di elementi estranei o ombre</w:t>
      </w:r>
    </w:p>
    <w:p w14:paraId="77BD98EC" w14:textId="77777777" w:rsidR="00126F36" w:rsidRPr="00F628B5" w:rsidRDefault="00126F36" w:rsidP="005A2917">
      <w:pPr>
        <w:numPr>
          <w:ilvl w:val="0"/>
          <w:numId w:val="33"/>
        </w:numPr>
        <w:pBdr>
          <w:top w:val="nil"/>
          <w:left w:val="nil"/>
          <w:bottom w:val="nil"/>
          <w:right w:val="nil"/>
          <w:between w:val="nil"/>
        </w:pBdr>
        <w:spacing w:line="276" w:lineRule="auto"/>
        <w:ind w:right="1986"/>
        <w:jc w:val="both"/>
        <w:rPr>
          <w:rFonts w:ascii="GT Haptik" w:hAnsi="GT Haptik" w:cstheme="majorBidi"/>
          <w:color w:val="000000"/>
        </w:rPr>
      </w:pPr>
      <w:proofErr w:type="spellStart"/>
      <w:r w:rsidRPr="00F628B5">
        <w:rPr>
          <w:rFonts w:ascii="GT Haptik" w:hAnsi="GT Haptik" w:cstheme="majorBidi"/>
          <w:i/>
          <w:iCs/>
          <w:color w:val="000000" w:themeColor="text1"/>
        </w:rPr>
        <w:t>cropping</w:t>
      </w:r>
      <w:proofErr w:type="spellEnd"/>
      <w:r w:rsidRPr="00F628B5">
        <w:rPr>
          <w:rFonts w:ascii="GT Haptik" w:hAnsi="GT Haptik" w:cstheme="majorBidi"/>
          <w:i/>
          <w:iCs/>
          <w:color w:val="000000" w:themeColor="text1"/>
        </w:rPr>
        <w:t xml:space="preserve"> </w:t>
      </w:r>
      <w:r w:rsidRPr="00F628B5">
        <w:rPr>
          <w:rFonts w:ascii="GT Haptik" w:hAnsi="GT Haptik" w:cstheme="majorBidi"/>
          <w:color w:val="000000" w:themeColor="text1"/>
        </w:rPr>
        <w:t>eccessivo</w:t>
      </w:r>
    </w:p>
    <w:p w14:paraId="3FA09D81" w14:textId="77777777" w:rsidR="00126F36" w:rsidRPr="00F628B5" w:rsidRDefault="00126F36" w:rsidP="005A2917">
      <w:pPr>
        <w:numPr>
          <w:ilvl w:val="0"/>
          <w:numId w:val="33"/>
        </w:numPr>
        <w:pBdr>
          <w:top w:val="nil"/>
          <w:left w:val="nil"/>
          <w:bottom w:val="nil"/>
          <w:right w:val="nil"/>
          <w:between w:val="nil"/>
        </w:pBdr>
        <w:spacing w:line="276" w:lineRule="auto"/>
        <w:ind w:right="1986"/>
        <w:jc w:val="both"/>
        <w:rPr>
          <w:rFonts w:ascii="GT Haptik" w:hAnsi="GT Haptik" w:cstheme="majorHAnsi"/>
          <w:color w:val="000000"/>
        </w:rPr>
      </w:pPr>
      <w:r w:rsidRPr="00F628B5">
        <w:rPr>
          <w:rFonts w:ascii="GT Haptik" w:hAnsi="GT Haptik" w:cstheme="majorHAnsi"/>
          <w:color w:val="000000"/>
        </w:rPr>
        <w:t>risoluzione inferiore alle specifiche fornite</w:t>
      </w:r>
    </w:p>
    <w:p w14:paraId="0FC73CCD" w14:textId="77777777" w:rsidR="00126F36" w:rsidRPr="00F628B5" w:rsidRDefault="00126F36" w:rsidP="005A2917">
      <w:pPr>
        <w:numPr>
          <w:ilvl w:val="0"/>
          <w:numId w:val="33"/>
        </w:numPr>
        <w:pBdr>
          <w:top w:val="nil"/>
          <w:left w:val="nil"/>
          <w:bottom w:val="nil"/>
          <w:right w:val="nil"/>
          <w:between w:val="nil"/>
        </w:pBdr>
        <w:spacing w:line="276" w:lineRule="auto"/>
        <w:ind w:right="1986"/>
        <w:jc w:val="both"/>
        <w:rPr>
          <w:rFonts w:ascii="GT Haptik" w:hAnsi="GT Haptik" w:cstheme="majorHAnsi"/>
          <w:color w:val="000000"/>
        </w:rPr>
      </w:pPr>
      <w:r w:rsidRPr="00F628B5">
        <w:rPr>
          <w:rFonts w:ascii="GT Haptik" w:hAnsi="GT Haptik" w:cstheme="majorHAnsi"/>
          <w:color w:val="000000"/>
        </w:rPr>
        <w:t>scarsa definizione dei dettagli</w:t>
      </w:r>
    </w:p>
    <w:p w14:paraId="69743D44" w14:textId="77777777" w:rsidR="00126F36" w:rsidRPr="00F628B5" w:rsidRDefault="00126F36" w:rsidP="005A2917">
      <w:pPr>
        <w:numPr>
          <w:ilvl w:val="0"/>
          <w:numId w:val="33"/>
        </w:numPr>
        <w:pBdr>
          <w:top w:val="nil"/>
          <w:left w:val="nil"/>
          <w:bottom w:val="nil"/>
          <w:right w:val="nil"/>
          <w:between w:val="nil"/>
        </w:pBdr>
        <w:spacing w:line="276" w:lineRule="auto"/>
        <w:ind w:right="1986"/>
        <w:jc w:val="both"/>
        <w:rPr>
          <w:rFonts w:ascii="GT Haptik" w:hAnsi="GT Haptik" w:cstheme="majorHAnsi"/>
          <w:color w:val="000000"/>
        </w:rPr>
      </w:pPr>
      <w:r w:rsidRPr="00F628B5">
        <w:rPr>
          <w:rFonts w:ascii="GT Haptik" w:hAnsi="GT Haptik" w:cstheme="majorHAnsi"/>
          <w:color w:val="000000"/>
        </w:rPr>
        <w:t>scarsa qualità del colore</w:t>
      </w:r>
    </w:p>
    <w:p w14:paraId="2B5F4DC5" w14:textId="753570A2" w:rsidR="00126F36" w:rsidRPr="00F628B5" w:rsidRDefault="00126F36" w:rsidP="005A2917">
      <w:pPr>
        <w:numPr>
          <w:ilvl w:val="0"/>
          <w:numId w:val="33"/>
        </w:numPr>
        <w:pBdr>
          <w:top w:val="nil"/>
          <w:left w:val="nil"/>
          <w:bottom w:val="nil"/>
          <w:right w:val="nil"/>
          <w:between w:val="nil"/>
        </w:pBdr>
        <w:spacing w:line="276" w:lineRule="auto"/>
        <w:ind w:right="1986"/>
        <w:jc w:val="both"/>
        <w:rPr>
          <w:rFonts w:ascii="GT Haptik" w:hAnsi="GT Haptik" w:cstheme="majorBidi"/>
          <w:color w:val="000000"/>
        </w:rPr>
      </w:pPr>
      <w:r w:rsidRPr="00F628B5">
        <w:rPr>
          <w:rFonts w:ascii="GT Haptik" w:hAnsi="GT Haptik" w:cstheme="majorBidi"/>
          <w:color w:val="000000" w:themeColor="text1"/>
        </w:rPr>
        <w:t>altre interferenze (</w:t>
      </w:r>
      <w:r w:rsidR="00DB3B8E" w:rsidRPr="00F628B5">
        <w:rPr>
          <w:rFonts w:ascii="GT Haptik" w:hAnsi="GT Haptik" w:cstheme="majorBidi"/>
          <w:color w:val="000000" w:themeColor="text1"/>
        </w:rPr>
        <w:t xml:space="preserve">per </w:t>
      </w:r>
      <w:r w:rsidR="27569039" w:rsidRPr="00F628B5">
        <w:rPr>
          <w:rFonts w:ascii="GT Haptik" w:hAnsi="GT Haptik" w:cstheme="majorBidi"/>
          <w:color w:val="000000" w:themeColor="text1"/>
        </w:rPr>
        <w:t>esempio</w:t>
      </w:r>
      <w:r w:rsidR="00DB3B8E" w:rsidRPr="00F628B5">
        <w:rPr>
          <w:rFonts w:ascii="GT Haptik" w:hAnsi="GT Haptik" w:cstheme="majorBidi"/>
          <w:color w:val="000000" w:themeColor="text1"/>
        </w:rPr>
        <w:t>,</w:t>
      </w:r>
      <w:r w:rsidRPr="00F628B5">
        <w:rPr>
          <w:rFonts w:ascii="GT Haptik" w:hAnsi="GT Haptik" w:cstheme="majorBidi"/>
          <w:color w:val="000000" w:themeColor="text1"/>
        </w:rPr>
        <w:t xml:space="preserve"> effetto moiré)</w:t>
      </w:r>
    </w:p>
    <w:p w14:paraId="5CB5CCF9" w14:textId="3F0453F2" w:rsidR="00DB3B8E" w:rsidRPr="00F628B5" w:rsidRDefault="00126F36" w:rsidP="005A2917">
      <w:pPr>
        <w:numPr>
          <w:ilvl w:val="0"/>
          <w:numId w:val="33"/>
        </w:numPr>
        <w:pBdr>
          <w:top w:val="nil"/>
          <w:left w:val="nil"/>
          <w:bottom w:val="nil"/>
          <w:right w:val="nil"/>
          <w:between w:val="nil"/>
        </w:pBdr>
        <w:spacing w:line="276" w:lineRule="auto"/>
        <w:ind w:right="1986"/>
        <w:jc w:val="both"/>
        <w:rPr>
          <w:rFonts w:ascii="GT Haptik" w:hAnsi="GT Haptik" w:cstheme="majorHAnsi"/>
          <w:color w:val="000000"/>
        </w:rPr>
      </w:pPr>
      <w:r w:rsidRPr="00F628B5">
        <w:rPr>
          <w:rFonts w:ascii="GT Haptik" w:hAnsi="GT Haptik" w:cstheme="majorHAnsi"/>
          <w:color w:val="000000"/>
        </w:rPr>
        <w:t xml:space="preserve">leggibilità </w:t>
      </w:r>
    </w:p>
    <w:p w14:paraId="02373FE8" w14:textId="50977023" w:rsidR="00126F36" w:rsidRPr="00F628B5" w:rsidRDefault="00126F36" w:rsidP="005A2917">
      <w:pPr>
        <w:numPr>
          <w:ilvl w:val="0"/>
          <w:numId w:val="33"/>
        </w:numPr>
        <w:pBdr>
          <w:top w:val="nil"/>
          <w:left w:val="nil"/>
          <w:bottom w:val="nil"/>
          <w:right w:val="nil"/>
          <w:between w:val="nil"/>
        </w:pBdr>
        <w:spacing w:line="276" w:lineRule="auto"/>
        <w:ind w:right="1986"/>
        <w:jc w:val="both"/>
        <w:rPr>
          <w:rFonts w:ascii="GT Haptik" w:hAnsi="GT Haptik" w:cstheme="majorBidi"/>
          <w:color w:val="000000"/>
        </w:rPr>
      </w:pPr>
      <w:r w:rsidRPr="00F628B5">
        <w:rPr>
          <w:rFonts w:ascii="GT Haptik" w:hAnsi="GT Haptik" w:cstheme="majorBidi"/>
          <w:color w:val="000000" w:themeColor="text1"/>
        </w:rPr>
        <w:t>rispondenza dei supporti e dei loro contenuti ai requisiti tecnici richiest</w:t>
      </w:r>
      <w:r w:rsidRPr="00F628B5">
        <w:rPr>
          <w:rFonts w:ascii="GT Haptik" w:hAnsi="GT Haptik" w:cstheme="majorBidi"/>
        </w:rPr>
        <w:t>i</w:t>
      </w:r>
    </w:p>
    <w:p w14:paraId="6817A4AC" w14:textId="7754C3C7" w:rsidR="0F752852" w:rsidRPr="00F628B5" w:rsidRDefault="0F752852" w:rsidP="000E47D3">
      <w:pPr>
        <w:spacing w:line="276" w:lineRule="auto"/>
        <w:ind w:right="1986"/>
        <w:jc w:val="both"/>
        <w:rPr>
          <w:rFonts w:ascii="GT Haptik" w:hAnsi="GT Haptik" w:cstheme="majorBidi"/>
        </w:rPr>
      </w:pPr>
    </w:p>
    <w:p w14:paraId="1C9B69BF" w14:textId="265CABCE" w:rsidR="00126F36" w:rsidRPr="00F628B5" w:rsidRDefault="00126F36" w:rsidP="000E47D3">
      <w:pPr>
        <w:spacing w:line="276" w:lineRule="auto"/>
        <w:ind w:right="1986"/>
        <w:jc w:val="both"/>
        <w:rPr>
          <w:rFonts w:ascii="GT Haptik" w:hAnsi="GT Haptik" w:cstheme="majorHAnsi"/>
        </w:rPr>
      </w:pPr>
      <w:r w:rsidRPr="00F628B5">
        <w:rPr>
          <w:rFonts w:ascii="GT Haptik" w:hAnsi="GT Haptik" w:cstheme="majorHAnsi"/>
        </w:rPr>
        <w:t>È possibile richiedere che siano forniti sistemi di controllo aggiuntivi</w:t>
      </w:r>
      <w:r w:rsidR="00DB3B8E" w:rsidRPr="00F628B5">
        <w:rPr>
          <w:rFonts w:ascii="GT Haptik" w:hAnsi="GT Haptik" w:cstheme="majorHAnsi"/>
        </w:rPr>
        <w:t>,</w:t>
      </w:r>
      <w:r w:rsidRPr="00F628B5">
        <w:rPr>
          <w:rFonts w:ascii="GT Haptik" w:hAnsi="GT Haptik" w:cstheme="majorHAnsi"/>
        </w:rPr>
        <w:t xml:space="preserve"> come programmi automatici di individuazione delle immagini difettose, registro dell’attività, e</w:t>
      </w:r>
      <w:r w:rsidR="00DB3B8E" w:rsidRPr="00F628B5">
        <w:rPr>
          <w:rFonts w:ascii="GT Haptik" w:hAnsi="GT Haptik" w:cstheme="majorHAnsi"/>
        </w:rPr>
        <w:t>t</w:t>
      </w:r>
      <w:r w:rsidRPr="00F628B5">
        <w:rPr>
          <w:rFonts w:ascii="GT Haptik" w:hAnsi="GT Haptik" w:cstheme="majorHAnsi"/>
        </w:rPr>
        <w:t>c.</w:t>
      </w:r>
    </w:p>
    <w:p w14:paraId="4114B23D" w14:textId="412F4AB2" w:rsidR="00126F36" w:rsidRPr="00F628B5" w:rsidRDefault="00126F36" w:rsidP="000E47D3">
      <w:pPr>
        <w:spacing w:line="276" w:lineRule="auto"/>
        <w:ind w:right="1986"/>
        <w:jc w:val="both"/>
        <w:rPr>
          <w:rFonts w:ascii="GT Haptik" w:hAnsi="GT Haptik" w:cstheme="majorBidi"/>
        </w:rPr>
      </w:pPr>
      <w:r w:rsidRPr="00F628B5">
        <w:rPr>
          <w:rFonts w:ascii="GT Haptik" w:hAnsi="GT Haptik" w:cstheme="majorBidi"/>
        </w:rPr>
        <w:t>Devono essere</w:t>
      </w:r>
      <w:r w:rsidR="00DB3B8E" w:rsidRPr="00F628B5">
        <w:rPr>
          <w:rFonts w:ascii="GT Haptik" w:hAnsi="GT Haptik" w:cstheme="majorBidi"/>
        </w:rPr>
        <w:t>,</w:t>
      </w:r>
      <w:r w:rsidRPr="00F628B5">
        <w:rPr>
          <w:rFonts w:ascii="GT Haptik" w:hAnsi="GT Haptik" w:cstheme="majorBidi"/>
        </w:rPr>
        <w:t xml:space="preserve"> inoltre</w:t>
      </w:r>
      <w:r w:rsidR="00DB3B8E" w:rsidRPr="00F628B5">
        <w:rPr>
          <w:rFonts w:ascii="GT Haptik" w:hAnsi="GT Haptik" w:cstheme="majorBidi"/>
        </w:rPr>
        <w:t>,</w:t>
      </w:r>
      <w:r w:rsidRPr="00F628B5">
        <w:rPr>
          <w:rFonts w:ascii="GT Haptik" w:hAnsi="GT Haptik" w:cstheme="majorBidi"/>
        </w:rPr>
        <w:t xml:space="preserve"> previste verifiche generali relative al processo di digitalizzazione. Per progetti di grosse dimensioni è necessario che queste verifiche siano supportate da un apposito software di verifica opportunamente realizzato o adattato. Nel caso di progetti di dimensioni minori, è necessario indicare nel documento di progettazione e nel capitolato </w:t>
      </w:r>
      <w:r w:rsidRPr="00F628B5">
        <w:rPr>
          <w:rFonts w:ascii="GT Haptik" w:hAnsi="GT Haptik" w:cstheme="majorBidi"/>
        </w:rPr>
        <w:lastRenderedPageBreak/>
        <w:t xml:space="preserve">tecnico le modalità di verifica manuale o con </w:t>
      </w:r>
      <w:proofErr w:type="spellStart"/>
      <w:r w:rsidRPr="00F628B5">
        <w:rPr>
          <w:rFonts w:ascii="GT Haptik" w:hAnsi="GT Haptik" w:cstheme="majorBidi"/>
          <w:i/>
          <w:iCs/>
        </w:rPr>
        <w:t>tool</w:t>
      </w:r>
      <w:proofErr w:type="spellEnd"/>
      <w:r w:rsidRPr="00F628B5">
        <w:rPr>
          <w:rFonts w:ascii="GT Haptik" w:hAnsi="GT Haptik" w:cstheme="majorBidi"/>
          <w:i/>
          <w:iCs/>
        </w:rPr>
        <w:t xml:space="preserve"> off the </w:t>
      </w:r>
      <w:proofErr w:type="spellStart"/>
      <w:r w:rsidRPr="00F628B5">
        <w:rPr>
          <w:rFonts w:ascii="GT Haptik" w:hAnsi="GT Haptik" w:cstheme="majorBidi"/>
          <w:i/>
          <w:iCs/>
        </w:rPr>
        <w:t>shelf</w:t>
      </w:r>
      <w:proofErr w:type="spellEnd"/>
      <w:r w:rsidRPr="00F628B5">
        <w:rPr>
          <w:rFonts w:ascii="GT Haptik" w:hAnsi="GT Haptik" w:cstheme="majorBidi"/>
        </w:rPr>
        <w:t>. S</w:t>
      </w:r>
      <w:r w:rsidR="00DB3B8E" w:rsidRPr="00F628B5">
        <w:rPr>
          <w:rFonts w:ascii="GT Haptik" w:hAnsi="GT Haptik" w:cstheme="majorBidi"/>
        </w:rPr>
        <w:t>i</w:t>
      </w:r>
      <w:r w:rsidRPr="00F628B5">
        <w:rPr>
          <w:rFonts w:ascii="GT Haptik" w:hAnsi="GT Haptik" w:cstheme="majorBidi"/>
        </w:rPr>
        <w:t xml:space="preserve"> indicano di seguito alcune di queste verifiche: </w:t>
      </w:r>
    </w:p>
    <w:p w14:paraId="4E517384" w14:textId="77777777" w:rsidR="00CE1312" w:rsidRPr="00F628B5" w:rsidRDefault="00CE1312" w:rsidP="000E47D3">
      <w:pPr>
        <w:spacing w:line="276" w:lineRule="auto"/>
        <w:ind w:right="1986"/>
        <w:jc w:val="both"/>
        <w:rPr>
          <w:rFonts w:ascii="GT Haptik" w:hAnsi="GT Haptik" w:cstheme="majorHAnsi"/>
        </w:rPr>
      </w:pPr>
    </w:p>
    <w:p w14:paraId="5206B350" w14:textId="3C271956" w:rsidR="00126F36" w:rsidRPr="00F628B5" w:rsidRDefault="00126F36" w:rsidP="005A2917">
      <w:pPr>
        <w:numPr>
          <w:ilvl w:val="0"/>
          <w:numId w:val="34"/>
        </w:numPr>
        <w:pBdr>
          <w:top w:val="nil"/>
          <w:left w:val="nil"/>
          <w:bottom w:val="nil"/>
          <w:right w:val="nil"/>
          <w:between w:val="nil"/>
        </w:pBdr>
        <w:spacing w:line="276" w:lineRule="auto"/>
        <w:ind w:right="1986"/>
        <w:jc w:val="both"/>
        <w:rPr>
          <w:rFonts w:ascii="GT Haptik" w:hAnsi="GT Haptik" w:cstheme="majorHAnsi"/>
          <w:color w:val="000000"/>
        </w:rPr>
      </w:pPr>
      <w:r w:rsidRPr="00F628B5">
        <w:rPr>
          <w:rFonts w:ascii="GT Haptik" w:hAnsi="GT Haptik" w:cstheme="majorHAnsi"/>
          <w:color w:val="000000"/>
        </w:rPr>
        <w:t>consistenza (delle immagini in ciascuno dei formati previsti)</w:t>
      </w:r>
    </w:p>
    <w:p w14:paraId="6619E624" w14:textId="4303C5CB" w:rsidR="00126F36" w:rsidRPr="00F628B5" w:rsidRDefault="00126F36" w:rsidP="005A2917">
      <w:pPr>
        <w:numPr>
          <w:ilvl w:val="0"/>
          <w:numId w:val="34"/>
        </w:numPr>
        <w:pBdr>
          <w:top w:val="nil"/>
          <w:left w:val="nil"/>
          <w:bottom w:val="nil"/>
          <w:right w:val="nil"/>
          <w:between w:val="nil"/>
        </w:pBdr>
        <w:spacing w:line="276" w:lineRule="auto"/>
        <w:ind w:right="1986"/>
        <w:jc w:val="both"/>
        <w:rPr>
          <w:rFonts w:ascii="GT Haptik" w:hAnsi="GT Haptik" w:cstheme="majorHAnsi"/>
        </w:rPr>
      </w:pPr>
      <w:r w:rsidRPr="00F628B5">
        <w:rPr>
          <w:rFonts w:ascii="GT Haptik" w:hAnsi="GT Haptik" w:cstheme="majorHAnsi"/>
          <w:color w:val="000000"/>
        </w:rPr>
        <w:t>presenza di elementi che compromettono la fedeltà della riproduzione (assenza di artefatti</w:t>
      </w:r>
      <w:r w:rsidRPr="00F628B5">
        <w:rPr>
          <w:rFonts w:ascii="GT Haptik" w:hAnsi="GT Haptik" w:cstheme="majorHAnsi"/>
        </w:rPr>
        <w:t>, quali</w:t>
      </w:r>
      <w:r w:rsidR="00DB3B8E" w:rsidRPr="00F628B5">
        <w:rPr>
          <w:rFonts w:ascii="GT Haptik" w:hAnsi="GT Haptik" w:cstheme="majorHAnsi"/>
        </w:rPr>
        <w:t>,</w:t>
      </w:r>
      <w:r w:rsidRPr="00F628B5">
        <w:rPr>
          <w:rFonts w:ascii="GT Haptik" w:hAnsi="GT Haptik" w:cstheme="majorHAnsi"/>
        </w:rPr>
        <w:t xml:space="preserve"> </w:t>
      </w:r>
      <w:r w:rsidR="00DB3B8E" w:rsidRPr="00F628B5">
        <w:rPr>
          <w:rFonts w:ascii="GT Haptik" w:hAnsi="GT Haptik" w:cstheme="majorHAnsi"/>
        </w:rPr>
        <w:t>per</w:t>
      </w:r>
      <w:r w:rsidRPr="00F628B5">
        <w:rPr>
          <w:rFonts w:ascii="GT Haptik" w:hAnsi="GT Haptik" w:cstheme="majorHAnsi"/>
        </w:rPr>
        <w:t xml:space="preserve"> esempio, riflessi, ombre, presenza di disomogeneità evidenti in termini di luminosità, parti di immagine non perfettamente riprodotte e</w:t>
      </w:r>
      <w:r w:rsidR="00DB3B8E" w:rsidRPr="00F628B5">
        <w:rPr>
          <w:rFonts w:ascii="GT Haptik" w:hAnsi="GT Haptik" w:cstheme="majorHAnsi"/>
        </w:rPr>
        <w:t>t</w:t>
      </w:r>
      <w:r w:rsidRPr="00F628B5">
        <w:rPr>
          <w:rFonts w:ascii="GT Haptik" w:hAnsi="GT Haptik" w:cstheme="majorHAnsi"/>
        </w:rPr>
        <w:t>c.)</w:t>
      </w:r>
    </w:p>
    <w:p w14:paraId="0A9EEA5E" w14:textId="02C7D684" w:rsidR="00126F36" w:rsidRPr="00F628B5" w:rsidRDefault="00126F36" w:rsidP="005A2917">
      <w:pPr>
        <w:numPr>
          <w:ilvl w:val="0"/>
          <w:numId w:val="34"/>
        </w:numPr>
        <w:pBdr>
          <w:top w:val="nil"/>
          <w:left w:val="nil"/>
          <w:bottom w:val="nil"/>
          <w:right w:val="nil"/>
          <w:between w:val="nil"/>
        </w:pBdr>
        <w:spacing w:line="276" w:lineRule="auto"/>
        <w:ind w:right="1986"/>
        <w:jc w:val="both"/>
        <w:rPr>
          <w:rFonts w:ascii="GT Haptik" w:hAnsi="GT Haptik" w:cstheme="majorHAnsi"/>
        </w:rPr>
      </w:pPr>
      <w:r w:rsidRPr="00F628B5">
        <w:rPr>
          <w:rFonts w:ascii="GT Haptik" w:hAnsi="GT Haptik" w:cstheme="majorHAnsi"/>
          <w:color w:val="000000"/>
        </w:rPr>
        <w:t>ritaglio immagine (corretta inquadratura)</w:t>
      </w:r>
    </w:p>
    <w:p w14:paraId="0D91D239" w14:textId="3816629E" w:rsidR="00126F36" w:rsidRPr="00F628B5" w:rsidRDefault="00DB3B8E" w:rsidP="005A2917">
      <w:pPr>
        <w:numPr>
          <w:ilvl w:val="0"/>
          <w:numId w:val="34"/>
        </w:numPr>
        <w:pBdr>
          <w:top w:val="nil"/>
          <w:left w:val="nil"/>
          <w:bottom w:val="nil"/>
          <w:right w:val="nil"/>
          <w:between w:val="nil"/>
        </w:pBdr>
        <w:spacing w:line="276" w:lineRule="auto"/>
        <w:ind w:right="1986"/>
        <w:jc w:val="both"/>
        <w:rPr>
          <w:rFonts w:ascii="GT Haptik" w:hAnsi="GT Haptik" w:cstheme="majorHAnsi"/>
          <w:color w:val="000000"/>
        </w:rPr>
      </w:pPr>
      <w:r w:rsidRPr="00F628B5">
        <w:rPr>
          <w:rFonts w:ascii="GT Haptik" w:hAnsi="GT Haptik" w:cstheme="majorHAnsi"/>
          <w:color w:val="000000"/>
        </w:rPr>
        <w:t>p</w:t>
      </w:r>
      <w:r w:rsidR="00126F36" w:rsidRPr="00F628B5">
        <w:rPr>
          <w:rFonts w:ascii="GT Haptik" w:hAnsi="GT Haptik" w:cstheme="majorHAnsi"/>
          <w:color w:val="000000"/>
        </w:rPr>
        <w:t xml:space="preserve">resenza del riferimento cromatico e del riferimento millimetrico </w:t>
      </w:r>
    </w:p>
    <w:p w14:paraId="2E3A7F6B" w14:textId="477D2A4B" w:rsidR="00126F36" w:rsidRPr="00F628B5" w:rsidRDefault="00126F36" w:rsidP="005A2917">
      <w:pPr>
        <w:numPr>
          <w:ilvl w:val="0"/>
          <w:numId w:val="34"/>
        </w:numPr>
        <w:pBdr>
          <w:top w:val="nil"/>
          <w:left w:val="nil"/>
          <w:bottom w:val="nil"/>
          <w:right w:val="nil"/>
          <w:between w:val="nil"/>
        </w:pBdr>
        <w:spacing w:line="276" w:lineRule="auto"/>
        <w:ind w:right="1986"/>
        <w:jc w:val="both"/>
        <w:rPr>
          <w:rFonts w:ascii="GT Haptik" w:hAnsi="GT Haptik" w:cstheme="majorBidi"/>
          <w:color w:val="000000"/>
        </w:rPr>
      </w:pPr>
      <w:r w:rsidRPr="00F628B5">
        <w:rPr>
          <w:rFonts w:ascii="GT Haptik" w:hAnsi="GT Haptik" w:cstheme="majorBidi"/>
          <w:color w:val="000000"/>
        </w:rPr>
        <w:t xml:space="preserve">risoluzione </w:t>
      </w:r>
      <w:r w:rsidR="00DB3B8E" w:rsidRPr="00F628B5">
        <w:rPr>
          <w:rFonts w:ascii="GT Haptik" w:hAnsi="GT Haptik" w:cstheme="majorBidi"/>
          <w:color w:val="000000"/>
        </w:rPr>
        <w:t>dell’</w:t>
      </w:r>
      <w:r w:rsidRPr="00F628B5">
        <w:rPr>
          <w:rFonts w:ascii="GT Haptik" w:hAnsi="GT Haptik" w:cstheme="majorBidi"/>
          <w:color w:val="000000"/>
        </w:rPr>
        <w:t>immagine, mediante analisi del riferimento millimetrico</w:t>
      </w:r>
      <w:r w:rsidRPr="00F628B5">
        <w:rPr>
          <w:rFonts w:ascii="GT Haptik" w:hAnsi="GT Haptik" w:cstheme="majorBidi"/>
        </w:rPr>
        <w:t>: la valutazione verte sul rapporto fisico del materiale (misurazione su scala centimetrica) e numero di pixel attesi in funzione della risoluzione prevista</w:t>
      </w:r>
      <w:r w:rsidRPr="00F628B5">
        <w:rPr>
          <w:rFonts w:ascii="GT Haptik" w:hAnsi="GT Haptik" w:cstheme="majorBidi"/>
          <w:vertAlign w:val="superscript"/>
        </w:rPr>
        <w:footnoteReference w:id="54"/>
      </w:r>
    </w:p>
    <w:p w14:paraId="1536F3E1" w14:textId="27CC5CC3" w:rsidR="00126F36" w:rsidRPr="00F628B5" w:rsidRDefault="00DB3B8E" w:rsidP="005A2917">
      <w:pPr>
        <w:numPr>
          <w:ilvl w:val="0"/>
          <w:numId w:val="34"/>
        </w:numPr>
        <w:pBdr>
          <w:top w:val="nil"/>
          <w:left w:val="nil"/>
          <w:bottom w:val="nil"/>
          <w:right w:val="nil"/>
          <w:between w:val="nil"/>
        </w:pBdr>
        <w:spacing w:line="276" w:lineRule="auto"/>
        <w:ind w:right="1986"/>
        <w:jc w:val="both"/>
        <w:rPr>
          <w:rFonts w:ascii="GT Haptik" w:hAnsi="GT Haptik" w:cstheme="majorHAnsi"/>
          <w:color w:val="000000"/>
        </w:rPr>
      </w:pPr>
      <w:r w:rsidRPr="00F628B5">
        <w:rPr>
          <w:rFonts w:ascii="GT Haptik" w:hAnsi="GT Haptik" w:cstheme="majorHAnsi"/>
          <w:color w:val="000000"/>
        </w:rPr>
        <w:t>p</w:t>
      </w:r>
      <w:r w:rsidR="00126F36" w:rsidRPr="00F628B5">
        <w:rPr>
          <w:rFonts w:ascii="GT Haptik" w:hAnsi="GT Haptik" w:cstheme="majorHAnsi"/>
          <w:color w:val="000000"/>
        </w:rPr>
        <w:t xml:space="preserve">rofondità di colore (24 bit) e corretto </w:t>
      </w:r>
      <w:r w:rsidRPr="00F628B5">
        <w:rPr>
          <w:rFonts w:ascii="GT Haptik" w:hAnsi="GT Haptik" w:cstheme="majorHAnsi"/>
          <w:color w:val="000000"/>
        </w:rPr>
        <w:t>p</w:t>
      </w:r>
      <w:r w:rsidR="00126F36" w:rsidRPr="00F628B5">
        <w:rPr>
          <w:rFonts w:ascii="GT Haptik" w:hAnsi="GT Haptik" w:cstheme="majorHAnsi"/>
          <w:color w:val="000000"/>
        </w:rPr>
        <w:t>rofilo colore (Adobe RGB)</w:t>
      </w:r>
    </w:p>
    <w:p w14:paraId="7836C791" w14:textId="660F6354" w:rsidR="00126F36" w:rsidRPr="00F628B5" w:rsidRDefault="00126F36" w:rsidP="005A2917">
      <w:pPr>
        <w:numPr>
          <w:ilvl w:val="0"/>
          <w:numId w:val="34"/>
        </w:numPr>
        <w:pBdr>
          <w:top w:val="nil"/>
          <w:left w:val="nil"/>
          <w:bottom w:val="nil"/>
          <w:right w:val="nil"/>
          <w:between w:val="nil"/>
        </w:pBdr>
        <w:spacing w:line="276" w:lineRule="auto"/>
        <w:ind w:right="1986"/>
        <w:jc w:val="both"/>
        <w:rPr>
          <w:rFonts w:ascii="GT Haptik" w:hAnsi="GT Haptik" w:cstheme="majorHAnsi"/>
          <w:color w:val="000000"/>
        </w:rPr>
      </w:pPr>
      <w:r w:rsidRPr="00F628B5">
        <w:rPr>
          <w:rFonts w:ascii="GT Haptik" w:hAnsi="GT Haptik" w:cstheme="majorHAnsi"/>
          <w:color w:val="000000"/>
        </w:rPr>
        <w:t>corretta nomenclatura dei file</w:t>
      </w:r>
    </w:p>
    <w:p w14:paraId="6892F4CB" w14:textId="77777777" w:rsidR="00126F36" w:rsidRPr="00F628B5" w:rsidRDefault="00126F36" w:rsidP="005A2917">
      <w:pPr>
        <w:numPr>
          <w:ilvl w:val="0"/>
          <w:numId w:val="34"/>
        </w:numPr>
        <w:spacing w:line="276" w:lineRule="auto"/>
        <w:ind w:right="1986"/>
        <w:jc w:val="both"/>
        <w:rPr>
          <w:rFonts w:ascii="GT Haptik" w:hAnsi="GT Haptik" w:cstheme="majorHAnsi"/>
        </w:rPr>
      </w:pPr>
      <w:r w:rsidRPr="00F628B5">
        <w:rPr>
          <w:rFonts w:ascii="GT Haptik" w:hAnsi="GT Haptik" w:cstheme="majorHAnsi"/>
        </w:rPr>
        <w:t>verifica formale e sostanziale dei file METS prodotti</w:t>
      </w:r>
    </w:p>
    <w:p w14:paraId="68C5F7F8" w14:textId="77627A15" w:rsidR="00126F36" w:rsidRPr="00F628B5" w:rsidRDefault="00126F36" w:rsidP="005A2917">
      <w:pPr>
        <w:numPr>
          <w:ilvl w:val="0"/>
          <w:numId w:val="34"/>
        </w:numPr>
        <w:spacing w:line="276" w:lineRule="auto"/>
        <w:ind w:right="1986"/>
        <w:jc w:val="both"/>
        <w:rPr>
          <w:rFonts w:ascii="GT Haptik" w:hAnsi="GT Haptik" w:cstheme="majorHAnsi"/>
        </w:rPr>
      </w:pPr>
      <w:r w:rsidRPr="00F628B5">
        <w:rPr>
          <w:rFonts w:ascii="GT Haptik" w:hAnsi="GT Haptik" w:cstheme="majorHAnsi"/>
          <w:color w:val="000000"/>
        </w:rPr>
        <w:t>collegamento tra metadati METS/XML e immagini (</w:t>
      </w:r>
      <w:proofErr w:type="spellStart"/>
      <w:r w:rsidRPr="00F628B5">
        <w:rPr>
          <w:rFonts w:ascii="GT Haptik" w:hAnsi="GT Haptik" w:cstheme="majorHAnsi"/>
        </w:rPr>
        <w:t>p</w:t>
      </w:r>
      <w:r w:rsidRPr="00F628B5">
        <w:rPr>
          <w:rFonts w:ascii="GT Haptik" w:hAnsi="GT Haptik" w:cstheme="majorHAnsi"/>
          <w:color w:val="000000"/>
        </w:rPr>
        <w:t>ath</w:t>
      </w:r>
      <w:proofErr w:type="spellEnd"/>
      <w:r w:rsidRPr="00F628B5">
        <w:rPr>
          <w:rFonts w:ascii="GT Haptik" w:hAnsi="GT Haptik" w:cstheme="majorHAnsi"/>
          <w:color w:val="000000"/>
        </w:rPr>
        <w:t xml:space="preserve"> delle immagini validi)</w:t>
      </w:r>
    </w:p>
    <w:p w14:paraId="105BD224" w14:textId="17F27F67" w:rsidR="00F60D67" w:rsidRPr="00F628B5" w:rsidRDefault="00DB3B8E" w:rsidP="005A2917">
      <w:pPr>
        <w:numPr>
          <w:ilvl w:val="0"/>
          <w:numId w:val="34"/>
        </w:numPr>
        <w:spacing w:line="276" w:lineRule="auto"/>
        <w:ind w:right="1986"/>
        <w:jc w:val="both"/>
        <w:rPr>
          <w:rFonts w:ascii="GT Haptik" w:hAnsi="GT Haptik" w:cstheme="majorHAnsi"/>
          <w:color w:val="000000"/>
        </w:rPr>
        <w:sectPr w:rsidR="00F60D67" w:rsidRPr="00F628B5">
          <w:pgSz w:w="11906" w:h="16838"/>
          <w:pgMar w:top="1440" w:right="1132" w:bottom="1440" w:left="1133" w:header="720" w:footer="720" w:gutter="0"/>
          <w:cols w:space="720"/>
        </w:sectPr>
      </w:pPr>
      <w:r w:rsidRPr="00F628B5">
        <w:rPr>
          <w:rFonts w:ascii="GT Haptik" w:hAnsi="GT Haptik" w:cstheme="majorHAnsi"/>
          <w:color w:val="000000"/>
        </w:rPr>
        <w:t xml:space="preserve">qualità </w:t>
      </w:r>
      <w:r w:rsidR="003A132E" w:rsidRPr="00F628B5">
        <w:rPr>
          <w:rFonts w:ascii="GT Haptik" w:hAnsi="GT Haptik" w:cstheme="majorHAnsi"/>
          <w:color w:val="000000"/>
        </w:rPr>
        <w:t>dell’</w:t>
      </w:r>
      <w:r w:rsidR="00126F36" w:rsidRPr="00F628B5">
        <w:rPr>
          <w:rFonts w:ascii="GT Haptik" w:hAnsi="GT Haptik" w:cstheme="majorHAnsi"/>
          <w:color w:val="000000"/>
        </w:rPr>
        <w:t>OCR, laddove applicabil</w:t>
      </w:r>
      <w:r w:rsidR="00F60D67" w:rsidRPr="00F628B5">
        <w:rPr>
          <w:rFonts w:ascii="GT Haptik" w:hAnsi="GT Haptik" w:cstheme="majorHAnsi"/>
          <w:color w:val="000000"/>
        </w:rPr>
        <w:t>e</w:t>
      </w:r>
    </w:p>
    <w:bookmarkStart w:id="153" w:name="_Toc103766040"/>
    <w:p w14:paraId="1CAE2A43" w14:textId="7C68C35A" w:rsidR="00D01D25" w:rsidRPr="00745F0E" w:rsidRDefault="00745F0E" w:rsidP="000E47D3">
      <w:pPr>
        <w:pStyle w:val="Titolo1"/>
        <w:spacing w:before="0" w:after="160" w:line="276" w:lineRule="auto"/>
        <w:ind w:right="1986"/>
        <w:rPr>
          <w:rFonts w:ascii="GT Haptik Bold" w:hAnsi="GT Haptik Bold"/>
          <w:color w:val="2D489D"/>
          <w:sz w:val="48"/>
          <w:szCs w:val="36"/>
        </w:rPr>
      </w:pPr>
      <w:r w:rsidRPr="00C072CF">
        <w:rPr>
          <w:rFonts w:ascii="GT Haptik" w:hAnsi="GT Haptik" w:cstheme="majorHAnsi"/>
          <w:noProof/>
        </w:rPr>
        <w:lastRenderedPageBreak/>
        <mc:AlternateContent>
          <mc:Choice Requires="wps">
            <w:drawing>
              <wp:anchor distT="0" distB="0" distL="114300" distR="114300" simplePos="0" relativeHeight="251743232" behindDoc="0" locked="0" layoutInCell="1" allowOverlap="1" wp14:anchorId="0038E5EB" wp14:editId="40CA3B00">
                <wp:simplePos x="0" y="0"/>
                <wp:positionH relativeFrom="column">
                  <wp:posOffset>-800312</wp:posOffset>
                </wp:positionH>
                <wp:positionV relativeFrom="paragraph">
                  <wp:posOffset>568748</wp:posOffset>
                </wp:positionV>
                <wp:extent cx="5734050" cy="0"/>
                <wp:effectExtent l="0" t="19050" r="19050" b="19050"/>
                <wp:wrapNone/>
                <wp:docPr id="48" name="Connettore diritto 48"/>
                <wp:cNvGraphicFramePr/>
                <a:graphic xmlns:a="http://schemas.openxmlformats.org/drawingml/2006/main">
                  <a:graphicData uri="http://schemas.microsoft.com/office/word/2010/wordprocessingShape">
                    <wps:wsp>
                      <wps:cNvCnPr/>
                      <wps:spPr>
                        <a:xfrm>
                          <a:off x="0" y="0"/>
                          <a:ext cx="5734050" cy="0"/>
                        </a:xfrm>
                        <a:prstGeom prst="line">
                          <a:avLst/>
                        </a:prstGeom>
                        <a:ln w="28575">
                          <a:solidFill>
                            <a:srgbClr val="40404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83D771D" id="Connettore diritto 48" o:spid="_x0000_s1026" style="position:absolute;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pt,44.8pt" to="388.5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g5v2gEAAAQEAAAOAAAAZHJzL2Uyb0RvYy54bWysU9tu2zAMfR+wfxD0vtjJkrUw4vQhRfcy&#10;bMHWfYAiU4kw3UBpsfP3o+TELbZhKIrBgCyJPIc8JLW+G6xhJ8CovWv5fFZzBk76TrtDy78/Pry7&#10;5Swm4TphvIOWnyHyu83bN+s+NLDwR286QEYkLjZ9aPkxpdBUVZRHsCLOfABHRuXRikRHPFQdip7Y&#10;rakWdf2h6j12Ab2EGOn2fjTyTeFXCmT6olSExEzLKbdUVizrPq/VZi2aA4pw1PKShnhFFlZoR0En&#10;qnuRBPuJ+g8qqyX66FWaSW8rr5SWUDSQmnn9m5pvRxGgaKHixDCVKf4/Wvn5tEOmu5YvqVNOWOrR&#10;1jsHKXkE1mnUtGNkpEr1ITYE2LodXk4x7DDLHhTa/CdBbCjVPU/VhSExSZerm/fLekVNkFdb9QQM&#10;GNNH8JblTcuNdlm4aMTpU0wUjFyvLvnaONa3fHG7ulkVt+iN7h60MdkY8bDfGmQnQU1f1vnL2RPF&#10;Mzc6GUeXWdOoouzS2cAY4CsoqgvlPR8j5ImEibb7Mb9wGkeeGaIo/ASq/w26+GYYlCl9KXDyLhG9&#10;SxPQaufxb1HTcE1Vjf5X1aPWLHvvu3PpaSkHjVqp1uVZ5Fl+fi7wp8e7+QUAAP//AwBQSwMEFAAG&#10;AAgAAAAhAMP8NtncAAAACgEAAA8AAABkcnMvZG93bnJldi54bWxMj8FOwzAQRO9I/IO1SL21Tqoq&#10;aUOcqkKiV9LAB7jxkkTE6zR208DXs4gDHHd2NPMm38+2FxOOvnOkIF5FIJBqZzpqFLy9Pi+3IHzQ&#10;ZHTvCBV8ood9cX+X68y4G51wqkIjOIR8phW0IQyZlL5u0Wq/cgMS/97daHXgc2ykGfWNw20v11GU&#10;SKs74oZWD/jUYv1RXa2CF7uZ4u5Ukd35UOLXpTxuXKnU4mE+PIIIOIc/M/zgMzoUzHR2VzJe9AqW&#10;8TrhMUHBdpeAYEeapiycfwVZ5PL/hOIbAAD//wMAUEsBAi0AFAAGAAgAAAAhALaDOJL+AAAA4QEA&#10;ABMAAAAAAAAAAAAAAAAAAAAAAFtDb250ZW50X1R5cGVzXS54bWxQSwECLQAUAAYACAAAACEAOP0h&#10;/9YAAACUAQAACwAAAAAAAAAAAAAAAAAvAQAAX3JlbHMvLnJlbHNQSwECLQAUAAYACAAAACEAfRoO&#10;b9oBAAAEBAAADgAAAAAAAAAAAAAAAAAuAgAAZHJzL2Uyb0RvYy54bWxQSwECLQAUAAYACAAAACEA&#10;w/w22dwAAAAKAQAADwAAAAAAAAAAAAAAAAA0BAAAZHJzL2Rvd25yZXYueG1sUEsFBgAAAAAEAAQA&#10;8wAAAD0FAAAAAA==&#10;" strokecolor="#404040" strokeweight="2.25pt"/>
            </w:pict>
          </mc:Fallback>
        </mc:AlternateContent>
      </w:r>
      <w:r w:rsidR="00F60D67" w:rsidRPr="00745F0E">
        <w:rPr>
          <w:rFonts w:ascii="GT Haptik Bold" w:hAnsi="GT Haptik Bold"/>
          <w:color w:val="2D489D"/>
          <w:sz w:val="48"/>
          <w:szCs w:val="36"/>
        </w:rPr>
        <w:t xml:space="preserve">X. </w:t>
      </w:r>
      <w:r w:rsidR="00D01D25" w:rsidRPr="00745F0E">
        <w:rPr>
          <w:rFonts w:ascii="GT Haptik Bold" w:hAnsi="GT Haptik Bold"/>
          <w:color w:val="2D489D"/>
          <w:sz w:val="48"/>
          <w:szCs w:val="36"/>
        </w:rPr>
        <w:t>Supporti</w:t>
      </w:r>
      <w:bookmarkEnd w:id="153"/>
    </w:p>
    <w:p w14:paraId="76AEB3CC" w14:textId="04C89B26" w:rsidR="00F60D67" w:rsidRPr="003C4822" w:rsidRDefault="00F60D67" w:rsidP="000E47D3">
      <w:pPr>
        <w:spacing w:line="276" w:lineRule="auto"/>
        <w:ind w:right="1986"/>
        <w:jc w:val="both"/>
        <w:rPr>
          <w:rFonts w:ascii="GT Haptik" w:hAnsi="GT Haptik" w:cstheme="majorHAnsi"/>
          <w:sz w:val="24"/>
          <w:szCs w:val="24"/>
        </w:rPr>
      </w:pPr>
    </w:p>
    <w:p w14:paraId="609818C4" w14:textId="31897B1B" w:rsidR="00D01D25" w:rsidRPr="00F628B5" w:rsidRDefault="00745F0E" w:rsidP="000E47D3">
      <w:pPr>
        <w:spacing w:line="276" w:lineRule="auto"/>
        <w:ind w:right="1986"/>
        <w:jc w:val="both"/>
        <w:rPr>
          <w:rFonts w:ascii="GT Haptik" w:hAnsi="GT Haptik" w:cstheme="majorHAnsi"/>
        </w:rPr>
      </w:pPr>
      <w:r>
        <w:rPr>
          <w:rFonts w:ascii="GT Haptik" w:hAnsi="GT Haptik" w:cstheme="majorHAnsi"/>
        </w:rPr>
        <w:tab/>
      </w:r>
      <w:r w:rsidR="00D01D25" w:rsidRPr="00F628B5">
        <w:rPr>
          <w:rFonts w:ascii="GT Haptik" w:hAnsi="GT Haptik" w:cstheme="majorHAnsi"/>
        </w:rPr>
        <w:t xml:space="preserve">Al termine delle attività di acquisizione e dei collaudi, tutti i file prodotti (master, derivati, metadati, documentazione di progetto) devono essere archiviati e consegnati in due copie sui seguenti supporti: </w:t>
      </w:r>
    </w:p>
    <w:p w14:paraId="45FAFB88" w14:textId="77777777" w:rsidR="00D01D25" w:rsidRPr="00F628B5" w:rsidRDefault="00D01D25" w:rsidP="005A2917">
      <w:pPr>
        <w:numPr>
          <w:ilvl w:val="0"/>
          <w:numId w:val="28"/>
        </w:numPr>
        <w:pBdr>
          <w:top w:val="nil"/>
          <w:left w:val="nil"/>
          <w:bottom w:val="nil"/>
          <w:right w:val="nil"/>
          <w:between w:val="nil"/>
        </w:pBdr>
        <w:spacing w:line="276" w:lineRule="auto"/>
        <w:ind w:right="1986"/>
        <w:jc w:val="both"/>
        <w:rPr>
          <w:rFonts w:ascii="GT Haptik" w:hAnsi="GT Haptik" w:cstheme="majorBidi"/>
          <w:color w:val="000000"/>
        </w:rPr>
      </w:pPr>
      <w:r w:rsidRPr="00F628B5">
        <w:rPr>
          <w:rFonts w:ascii="GT Haptik" w:hAnsi="GT Haptik" w:cstheme="majorBidi"/>
          <w:i/>
          <w:iCs/>
        </w:rPr>
        <w:t>H</w:t>
      </w:r>
      <w:r w:rsidRPr="00F628B5">
        <w:rPr>
          <w:rFonts w:ascii="GT Haptik" w:hAnsi="GT Haptik" w:cstheme="majorBidi"/>
          <w:i/>
          <w:iCs/>
          <w:color w:val="000000" w:themeColor="text1"/>
        </w:rPr>
        <w:t xml:space="preserve">ard </w:t>
      </w:r>
      <w:r w:rsidRPr="00F628B5">
        <w:rPr>
          <w:rFonts w:ascii="GT Haptik" w:hAnsi="GT Haptik" w:cstheme="majorBidi"/>
          <w:i/>
          <w:iCs/>
        </w:rPr>
        <w:t>D</w:t>
      </w:r>
      <w:r w:rsidRPr="00F628B5">
        <w:rPr>
          <w:rFonts w:ascii="GT Haptik" w:hAnsi="GT Haptik" w:cstheme="majorBidi"/>
          <w:i/>
          <w:iCs/>
          <w:color w:val="000000" w:themeColor="text1"/>
        </w:rPr>
        <w:t>isk</w:t>
      </w:r>
      <w:r w:rsidRPr="00F628B5">
        <w:rPr>
          <w:rFonts w:ascii="GT Haptik" w:hAnsi="GT Haptik" w:cstheme="majorBidi"/>
          <w:color w:val="000000" w:themeColor="text1"/>
        </w:rPr>
        <w:t xml:space="preserve"> (o NAS di capacità adeguata, con </w:t>
      </w:r>
      <w:proofErr w:type="spellStart"/>
      <w:r w:rsidRPr="00F628B5">
        <w:rPr>
          <w:rFonts w:ascii="GT Haptik" w:hAnsi="GT Haptik" w:cstheme="majorBidi"/>
          <w:i/>
          <w:iCs/>
          <w:color w:val="000000" w:themeColor="text1"/>
        </w:rPr>
        <w:t>mirroring</w:t>
      </w:r>
      <w:proofErr w:type="spellEnd"/>
      <w:r w:rsidRPr="00F628B5">
        <w:rPr>
          <w:rFonts w:ascii="GT Haptik" w:hAnsi="GT Haptik" w:cstheme="majorBidi"/>
          <w:i/>
          <w:iCs/>
          <w:color w:val="000000" w:themeColor="text1"/>
        </w:rPr>
        <w:t xml:space="preserve"> </w:t>
      </w:r>
      <w:r w:rsidRPr="00F628B5">
        <w:rPr>
          <w:rFonts w:ascii="GT Haptik" w:hAnsi="GT Haptik" w:cstheme="majorBidi"/>
          <w:color w:val="000000" w:themeColor="text1"/>
        </w:rPr>
        <w:t>dei dischi)</w:t>
      </w:r>
    </w:p>
    <w:p w14:paraId="48907290" w14:textId="7EC3C2CF" w:rsidR="00D01D25" w:rsidRPr="00F628B5" w:rsidRDefault="00D01D25" w:rsidP="005A2917">
      <w:pPr>
        <w:numPr>
          <w:ilvl w:val="0"/>
          <w:numId w:val="28"/>
        </w:numPr>
        <w:pBdr>
          <w:top w:val="nil"/>
          <w:left w:val="nil"/>
          <w:bottom w:val="nil"/>
          <w:right w:val="nil"/>
          <w:between w:val="nil"/>
        </w:pBdr>
        <w:spacing w:line="276" w:lineRule="auto"/>
        <w:ind w:right="1986"/>
        <w:jc w:val="both"/>
        <w:rPr>
          <w:rFonts w:ascii="GT Haptik" w:hAnsi="GT Haptik" w:cstheme="majorHAnsi"/>
        </w:rPr>
      </w:pPr>
      <w:r w:rsidRPr="00F628B5">
        <w:rPr>
          <w:rFonts w:ascii="GT Haptik" w:hAnsi="GT Haptik" w:cstheme="majorHAnsi"/>
          <w:color w:val="000000"/>
        </w:rPr>
        <w:t xml:space="preserve">infrastruttura </w:t>
      </w:r>
      <w:proofErr w:type="spellStart"/>
      <w:r w:rsidRPr="00F628B5">
        <w:rPr>
          <w:rFonts w:ascii="GT Haptik" w:hAnsi="GT Haptik" w:cstheme="majorHAnsi"/>
          <w:color w:val="000000"/>
        </w:rPr>
        <w:t>cloud</w:t>
      </w:r>
      <w:proofErr w:type="spellEnd"/>
      <w:r w:rsidRPr="00F628B5">
        <w:rPr>
          <w:rFonts w:ascii="GT Haptik" w:hAnsi="GT Haptik" w:cstheme="majorHAnsi"/>
          <w:color w:val="000000"/>
        </w:rPr>
        <w:t xml:space="preserve"> messa a disposizione dall’Amministrazione</w:t>
      </w:r>
      <w:r w:rsidR="003A132E" w:rsidRPr="00F628B5">
        <w:rPr>
          <w:rFonts w:ascii="GT Haptik" w:hAnsi="GT Haptik" w:cstheme="majorHAnsi"/>
          <w:color w:val="000000"/>
        </w:rPr>
        <w:t xml:space="preserve"> o da altro ente coinvolto nel progetto</w:t>
      </w:r>
    </w:p>
    <w:p w14:paraId="76736972" w14:textId="659EA324" w:rsidR="003154BE" w:rsidRPr="00F628B5" w:rsidRDefault="00D01D25" w:rsidP="005A2917">
      <w:pPr>
        <w:numPr>
          <w:ilvl w:val="0"/>
          <w:numId w:val="28"/>
        </w:numPr>
        <w:pBdr>
          <w:top w:val="nil"/>
          <w:left w:val="nil"/>
          <w:bottom w:val="nil"/>
          <w:right w:val="nil"/>
          <w:between w:val="nil"/>
        </w:pBdr>
        <w:spacing w:line="276" w:lineRule="auto"/>
        <w:ind w:right="1986"/>
        <w:jc w:val="both"/>
        <w:rPr>
          <w:rFonts w:ascii="GT Haptik" w:hAnsi="GT Haptik" w:cstheme="majorBidi"/>
        </w:rPr>
      </w:pPr>
      <w:r w:rsidRPr="00F628B5">
        <w:rPr>
          <w:rFonts w:ascii="GT Haptik" w:hAnsi="GT Haptik" w:cstheme="majorBidi"/>
        </w:rPr>
        <w:t xml:space="preserve">in una </w:t>
      </w:r>
      <w:r w:rsidR="00734CC3" w:rsidRPr="00F628B5">
        <w:rPr>
          <w:rFonts w:ascii="GT Haptik" w:hAnsi="GT Haptik" w:cstheme="majorBidi"/>
        </w:rPr>
        <w:t xml:space="preserve">teca digitale </w:t>
      </w:r>
      <w:r w:rsidRPr="00F628B5">
        <w:rPr>
          <w:rFonts w:ascii="GT Haptik" w:hAnsi="GT Haptik" w:cstheme="majorBidi"/>
        </w:rPr>
        <w:t>messa a disposizione dall’Amministrazione per quanto riguarda oggetti digitali e metadati</w:t>
      </w:r>
    </w:p>
    <w:p w14:paraId="3D94A516" w14:textId="77777777" w:rsidR="00CE1312" w:rsidRPr="00F628B5" w:rsidRDefault="00CE1312" w:rsidP="000E47D3">
      <w:pPr>
        <w:pBdr>
          <w:top w:val="nil"/>
          <w:left w:val="nil"/>
          <w:bottom w:val="nil"/>
          <w:right w:val="nil"/>
          <w:between w:val="nil"/>
        </w:pBdr>
        <w:spacing w:line="276" w:lineRule="auto"/>
        <w:ind w:right="1986"/>
        <w:jc w:val="both"/>
        <w:rPr>
          <w:rFonts w:ascii="GT Haptik" w:hAnsi="GT Haptik" w:cstheme="majorHAnsi"/>
          <w:color w:val="000000"/>
        </w:rPr>
      </w:pPr>
    </w:p>
    <w:p w14:paraId="20DE500A" w14:textId="25C97B87" w:rsidR="00D01D25" w:rsidRPr="00F628B5" w:rsidRDefault="00D01D25" w:rsidP="000E47D3">
      <w:pPr>
        <w:pBdr>
          <w:top w:val="nil"/>
          <w:left w:val="nil"/>
          <w:bottom w:val="nil"/>
          <w:right w:val="nil"/>
          <w:between w:val="nil"/>
        </w:pBdr>
        <w:spacing w:line="276" w:lineRule="auto"/>
        <w:ind w:right="1986"/>
        <w:jc w:val="both"/>
        <w:rPr>
          <w:rFonts w:ascii="GT Haptik" w:hAnsi="GT Haptik" w:cstheme="majorHAnsi"/>
          <w:color w:val="000000"/>
        </w:rPr>
      </w:pPr>
      <w:r w:rsidRPr="00F628B5">
        <w:rPr>
          <w:rFonts w:ascii="GT Haptik" w:hAnsi="GT Haptik" w:cstheme="majorHAnsi"/>
          <w:color w:val="000000"/>
        </w:rPr>
        <w:t xml:space="preserve">Gli </w:t>
      </w:r>
      <w:r w:rsidRPr="00F628B5">
        <w:rPr>
          <w:rFonts w:ascii="GT Haptik" w:hAnsi="GT Haptik" w:cstheme="majorHAnsi"/>
        </w:rPr>
        <w:t>H</w:t>
      </w:r>
      <w:r w:rsidRPr="00F628B5">
        <w:rPr>
          <w:rFonts w:ascii="GT Haptik" w:hAnsi="GT Haptik" w:cstheme="majorHAnsi"/>
          <w:color w:val="000000"/>
        </w:rPr>
        <w:t xml:space="preserve">ard </w:t>
      </w:r>
      <w:r w:rsidRPr="00F628B5">
        <w:rPr>
          <w:rFonts w:ascii="GT Haptik" w:hAnsi="GT Haptik" w:cstheme="majorHAnsi"/>
        </w:rPr>
        <w:t>D</w:t>
      </w:r>
      <w:r w:rsidRPr="00F628B5">
        <w:rPr>
          <w:rFonts w:ascii="GT Haptik" w:hAnsi="GT Haptik" w:cstheme="majorHAnsi"/>
          <w:color w:val="000000"/>
        </w:rPr>
        <w:t>isk (HDD e SSD) devono avere le seguenti caratteristiche minime</w:t>
      </w:r>
      <w:r w:rsidRPr="00F628B5">
        <w:rPr>
          <w:rFonts w:ascii="GT Haptik" w:hAnsi="GT Haptik" w:cstheme="majorHAnsi"/>
        </w:rPr>
        <w:t>:</w:t>
      </w:r>
    </w:p>
    <w:p w14:paraId="0BB1619C" w14:textId="77777777" w:rsidR="00D01D25" w:rsidRPr="00F628B5" w:rsidRDefault="00D01D25" w:rsidP="005A2917">
      <w:pPr>
        <w:pStyle w:val="Paragrafoelenco"/>
        <w:numPr>
          <w:ilvl w:val="0"/>
          <w:numId w:val="29"/>
        </w:numPr>
        <w:pBdr>
          <w:top w:val="nil"/>
          <w:left w:val="nil"/>
          <w:bottom w:val="nil"/>
          <w:right w:val="nil"/>
          <w:between w:val="nil"/>
        </w:pBdr>
        <w:spacing w:line="276" w:lineRule="auto"/>
        <w:ind w:right="1986"/>
        <w:jc w:val="both"/>
        <w:rPr>
          <w:rFonts w:ascii="GT Haptik" w:hAnsi="GT Haptik" w:cstheme="majorHAnsi"/>
        </w:rPr>
      </w:pPr>
      <w:r w:rsidRPr="00F628B5">
        <w:rPr>
          <w:rFonts w:ascii="GT Haptik" w:hAnsi="GT Haptik" w:cstheme="majorHAnsi"/>
        </w:rPr>
        <w:t>p</w:t>
      </w:r>
      <w:r w:rsidRPr="00F628B5">
        <w:rPr>
          <w:rFonts w:ascii="GT Haptik" w:hAnsi="GT Haptik" w:cstheme="majorHAnsi"/>
          <w:color w:val="000000"/>
        </w:rPr>
        <w:t xml:space="preserve">orte USB: almeno di tipologia 3.2 </w:t>
      </w:r>
      <w:proofErr w:type="spellStart"/>
      <w:r w:rsidRPr="00F628B5">
        <w:rPr>
          <w:rFonts w:ascii="GT Haptik" w:hAnsi="GT Haptik" w:cstheme="majorHAnsi"/>
          <w:color w:val="000000"/>
        </w:rPr>
        <w:t>Gen</w:t>
      </w:r>
      <w:proofErr w:type="spellEnd"/>
      <w:r w:rsidRPr="00F628B5">
        <w:rPr>
          <w:rFonts w:ascii="GT Haptik" w:hAnsi="GT Haptik" w:cstheme="majorHAnsi"/>
          <w:color w:val="000000"/>
        </w:rPr>
        <w:t xml:space="preserve"> 2 </w:t>
      </w:r>
    </w:p>
    <w:p w14:paraId="2EFA4636" w14:textId="77777777" w:rsidR="00D01D25" w:rsidRPr="00F628B5" w:rsidRDefault="00D01D25" w:rsidP="005A2917">
      <w:pPr>
        <w:pStyle w:val="Paragrafoelenco"/>
        <w:numPr>
          <w:ilvl w:val="0"/>
          <w:numId w:val="29"/>
        </w:numPr>
        <w:pBdr>
          <w:top w:val="nil"/>
          <w:left w:val="nil"/>
          <w:bottom w:val="nil"/>
          <w:right w:val="nil"/>
          <w:between w:val="nil"/>
        </w:pBdr>
        <w:spacing w:line="276" w:lineRule="auto"/>
        <w:ind w:right="1986"/>
        <w:jc w:val="both"/>
        <w:rPr>
          <w:rFonts w:ascii="GT Haptik" w:hAnsi="GT Haptik" w:cstheme="majorHAnsi"/>
        </w:rPr>
      </w:pPr>
      <w:r w:rsidRPr="00F628B5">
        <w:rPr>
          <w:rFonts w:ascii="GT Haptik" w:hAnsi="GT Haptik" w:cstheme="majorHAnsi"/>
        </w:rPr>
        <w:t>g</w:t>
      </w:r>
      <w:r w:rsidRPr="00F628B5">
        <w:rPr>
          <w:rFonts w:ascii="GT Haptik" w:hAnsi="GT Haptik" w:cstheme="majorHAnsi"/>
          <w:color w:val="000000"/>
        </w:rPr>
        <w:t>aranzia di almeno 3 anni;</w:t>
      </w:r>
      <w:r w:rsidRPr="00F628B5">
        <w:rPr>
          <w:rFonts w:ascii="GT Haptik" w:hAnsi="GT Haptik" w:cstheme="majorHAnsi"/>
        </w:rPr>
        <w:t xml:space="preserve"> </w:t>
      </w:r>
      <w:r w:rsidRPr="00F628B5">
        <w:rPr>
          <w:rFonts w:ascii="GT Haptik" w:hAnsi="GT Haptik" w:cstheme="majorHAnsi"/>
          <w:color w:val="000000"/>
        </w:rPr>
        <w:t xml:space="preserve">la relativa documentazione deve essere fornita in fase di consegna finale, con tutte le indicazioni per </w:t>
      </w:r>
      <w:r w:rsidRPr="00F628B5">
        <w:rPr>
          <w:rFonts w:ascii="GT Haptik" w:hAnsi="GT Haptik" w:cstheme="majorHAnsi"/>
        </w:rPr>
        <w:t>usufruirne</w:t>
      </w:r>
    </w:p>
    <w:p w14:paraId="79BFA0CB" w14:textId="5DF989EA" w:rsidR="003154BE" w:rsidRPr="00F628B5" w:rsidRDefault="00D01D25" w:rsidP="005A2917">
      <w:pPr>
        <w:pStyle w:val="Paragrafoelenco"/>
        <w:numPr>
          <w:ilvl w:val="0"/>
          <w:numId w:val="29"/>
        </w:numPr>
        <w:pBdr>
          <w:top w:val="nil"/>
          <w:left w:val="nil"/>
          <w:bottom w:val="nil"/>
          <w:right w:val="nil"/>
          <w:between w:val="nil"/>
        </w:pBdr>
        <w:spacing w:line="276" w:lineRule="auto"/>
        <w:ind w:right="1986"/>
        <w:jc w:val="both"/>
        <w:rPr>
          <w:rFonts w:ascii="GT Haptik" w:hAnsi="GT Haptik" w:cstheme="majorBidi"/>
        </w:rPr>
      </w:pPr>
      <w:r w:rsidRPr="00F628B5">
        <w:rPr>
          <w:rFonts w:ascii="GT Haptik" w:hAnsi="GT Haptik" w:cstheme="majorBidi"/>
          <w:color w:val="000000" w:themeColor="text1"/>
        </w:rPr>
        <w:t>MTBF</w:t>
      </w:r>
      <w:r w:rsidR="003A132E" w:rsidRPr="00F628B5">
        <w:rPr>
          <w:rFonts w:ascii="GT Haptik" w:hAnsi="GT Haptik" w:cstheme="majorBidi"/>
          <w:color w:val="000000" w:themeColor="text1"/>
        </w:rPr>
        <w:t xml:space="preserve"> </w:t>
      </w:r>
      <w:r w:rsidRPr="00F628B5">
        <w:rPr>
          <w:rFonts w:ascii="GT Haptik" w:hAnsi="GT Haptik" w:cstheme="majorBidi"/>
          <w:color w:val="000000" w:themeColor="text1"/>
        </w:rPr>
        <w:t>(</w:t>
      </w:r>
      <w:proofErr w:type="spellStart"/>
      <w:r w:rsidRPr="00F628B5">
        <w:rPr>
          <w:rFonts w:ascii="GT Haptik" w:hAnsi="GT Haptik" w:cstheme="majorBidi"/>
          <w:i/>
          <w:iCs/>
        </w:rPr>
        <w:t>M</w:t>
      </w:r>
      <w:r w:rsidRPr="00F628B5">
        <w:rPr>
          <w:rFonts w:ascii="GT Haptik" w:hAnsi="GT Haptik" w:cstheme="majorBidi"/>
          <w:i/>
          <w:iCs/>
          <w:color w:val="000000" w:themeColor="text1"/>
        </w:rPr>
        <w:t>ean</w:t>
      </w:r>
      <w:proofErr w:type="spellEnd"/>
      <w:r w:rsidRPr="00F628B5">
        <w:rPr>
          <w:rFonts w:ascii="GT Haptik" w:hAnsi="GT Haptik" w:cstheme="majorBidi"/>
          <w:i/>
          <w:iCs/>
          <w:color w:val="000000" w:themeColor="text1"/>
        </w:rPr>
        <w:t xml:space="preserve"> </w:t>
      </w:r>
      <w:r w:rsidRPr="00F628B5">
        <w:rPr>
          <w:rFonts w:ascii="GT Haptik" w:hAnsi="GT Haptik" w:cstheme="majorBidi"/>
          <w:i/>
          <w:iCs/>
        </w:rPr>
        <w:t>T</w:t>
      </w:r>
      <w:r w:rsidRPr="00F628B5">
        <w:rPr>
          <w:rFonts w:ascii="GT Haptik" w:hAnsi="GT Haptik" w:cstheme="majorBidi"/>
          <w:i/>
          <w:iCs/>
          <w:color w:val="000000" w:themeColor="text1"/>
        </w:rPr>
        <w:t xml:space="preserve">ime </w:t>
      </w:r>
      <w:proofErr w:type="spellStart"/>
      <w:r w:rsidRPr="00F628B5">
        <w:rPr>
          <w:rFonts w:ascii="GT Haptik" w:hAnsi="GT Haptik" w:cstheme="majorBidi"/>
          <w:i/>
          <w:iCs/>
        </w:rPr>
        <w:t>B</w:t>
      </w:r>
      <w:r w:rsidRPr="00F628B5">
        <w:rPr>
          <w:rFonts w:ascii="GT Haptik" w:hAnsi="GT Haptik" w:cstheme="majorBidi"/>
          <w:i/>
          <w:iCs/>
          <w:color w:val="000000" w:themeColor="text1"/>
        </w:rPr>
        <w:t>etween</w:t>
      </w:r>
      <w:proofErr w:type="spellEnd"/>
      <w:r w:rsidRPr="00F628B5">
        <w:rPr>
          <w:rFonts w:ascii="GT Haptik" w:hAnsi="GT Haptik" w:cstheme="majorBidi"/>
          <w:i/>
          <w:iCs/>
          <w:color w:val="000000" w:themeColor="text1"/>
        </w:rPr>
        <w:t xml:space="preserve"> </w:t>
      </w:r>
      <w:proofErr w:type="spellStart"/>
      <w:r w:rsidRPr="00F628B5">
        <w:rPr>
          <w:rFonts w:ascii="GT Haptik" w:hAnsi="GT Haptik" w:cstheme="majorBidi"/>
          <w:i/>
          <w:iCs/>
        </w:rPr>
        <w:t>F</w:t>
      </w:r>
      <w:r w:rsidRPr="00F628B5">
        <w:rPr>
          <w:rFonts w:ascii="GT Haptik" w:hAnsi="GT Haptik" w:cstheme="majorBidi"/>
          <w:i/>
          <w:iCs/>
          <w:color w:val="000000" w:themeColor="text1"/>
        </w:rPr>
        <w:t>ailures</w:t>
      </w:r>
      <w:proofErr w:type="spellEnd"/>
      <w:r w:rsidRPr="00F628B5">
        <w:rPr>
          <w:rFonts w:ascii="GT Haptik" w:hAnsi="GT Haptik" w:cstheme="majorBidi"/>
          <w:color w:val="000000" w:themeColor="text1"/>
        </w:rPr>
        <w:t>) di almeno 1.500.000 ore, con garan</w:t>
      </w:r>
      <w:r w:rsidRPr="00F628B5">
        <w:rPr>
          <w:rFonts w:ascii="GT Haptik" w:hAnsi="GT Haptik" w:cstheme="majorBidi"/>
        </w:rPr>
        <w:t>zia</w:t>
      </w:r>
      <w:r w:rsidRPr="00F628B5">
        <w:rPr>
          <w:rFonts w:ascii="GT Haptik" w:hAnsi="GT Haptik" w:cstheme="majorBidi"/>
          <w:color w:val="000000" w:themeColor="text1"/>
        </w:rPr>
        <w:t xml:space="preserve"> d</w:t>
      </w:r>
      <w:r w:rsidRPr="00F628B5">
        <w:rPr>
          <w:rFonts w:ascii="GT Haptik" w:hAnsi="GT Haptik" w:cstheme="majorBidi"/>
        </w:rPr>
        <w:t>el</w:t>
      </w:r>
      <w:r w:rsidRPr="00F628B5">
        <w:rPr>
          <w:rFonts w:ascii="GT Haptik" w:hAnsi="GT Haptik" w:cstheme="majorBidi"/>
          <w:color w:val="000000" w:themeColor="text1"/>
        </w:rPr>
        <w:t xml:space="preserve"> fornitore</w:t>
      </w:r>
    </w:p>
    <w:p w14:paraId="08D23243" w14:textId="77777777" w:rsidR="00CE1312" w:rsidRPr="00F628B5" w:rsidRDefault="00CE1312" w:rsidP="000E47D3">
      <w:pPr>
        <w:pBdr>
          <w:top w:val="nil"/>
          <w:left w:val="nil"/>
          <w:bottom w:val="nil"/>
          <w:right w:val="nil"/>
          <w:between w:val="nil"/>
        </w:pBdr>
        <w:spacing w:line="276" w:lineRule="auto"/>
        <w:ind w:right="1986"/>
        <w:jc w:val="both"/>
        <w:rPr>
          <w:rFonts w:ascii="GT Haptik" w:hAnsi="GT Haptik" w:cstheme="majorHAnsi"/>
          <w:color w:val="000000"/>
        </w:rPr>
      </w:pPr>
    </w:p>
    <w:p w14:paraId="1942C3BE" w14:textId="0A8E1BEE" w:rsidR="00D01D25" w:rsidRPr="00F628B5" w:rsidRDefault="00D01D25" w:rsidP="000E47D3">
      <w:pPr>
        <w:pBdr>
          <w:top w:val="nil"/>
          <w:left w:val="nil"/>
          <w:bottom w:val="nil"/>
          <w:right w:val="nil"/>
          <w:between w:val="nil"/>
        </w:pBdr>
        <w:spacing w:line="276" w:lineRule="auto"/>
        <w:ind w:right="1986"/>
        <w:jc w:val="both"/>
        <w:rPr>
          <w:rFonts w:ascii="GT Haptik" w:hAnsi="GT Haptik" w:cstheme="majorHAnsi"/>
          <w:color w:val="000000"/>
        </w:rPr>
      </w:pPr>
      <w:r w:rsidRPr="00F628B5">
        <w:rPr>
          <w:rFonts w:ascii="GT Haptik" w:hAnsi="GT Haptik" w:cstheme="majorHAnsi"/>
          <w:color w:val="000000"/>
        </w:rPr>
        <w:t>Il NAS deve avere le seguenti caratteristiche minime:</w:t>
      </w:r>
    </w:p>
    <w:p w14:paraId="315C0500" w14:textId="77777777" w:rsidR="00D01D25" w:rsidRPr="00F628B5" w:rsidRDefault="00D01D25" w:rsidP="005A2917">
      <w:pPr>
        <w:pStyle w:val="Paragrafoelenco"/>
        <w:numPr>
          <w:ilvl w:val="0"/>
          <w:numId w:val="30"/>
        </w:numPr>
        <w:pBdr>
          <w:top w:val="nil"/>
          <w:left w:val="nil"/>
          <w:bottom w:val="nil"/>
          <w:right w:val="nil"/>
          <w:between w:val="nil"/>
        </w:pBdr>
        <w:spacing w:line="276" w:lineRule="auto"/>
        <w:ind w:right="1986"/>
        <w:jc w:val="both"/>
        <w:rPr>
          <w:rFonts w:ascii="GT Haptik" w:hAnsi="GT Haptik" w:cstheme="majorHAnsi"/>
        </w:rPr>
      </w:pPr>
      <w:r w:rsidRPr="00F628B5">
        <w:rPr>
          <w:rFonts w:ascii="GT Haptik" w:hAnsi="GT Haptik" w:cstheme="majorHAnsi"/>
        </w:rPr>
        <w:t>n</w:t>
      </w:r>
      <w:r w:rsidRPr="00F628B5">
        <w:rPr>
          <w:rFonts w:ascii="GT Haptik" w:hAnsi="GT Haptik" w:cstheme="majorHAnsi"/>
          <w:color w:val="000000"/>
        </w:rPr>
        <w:t>umero di dischi adeguato allo spazio di memorizzazione e configurazione RAID scelta</w:t>
      </w:r>
    </w:p>
    <w:p w14:paraId="32389496" w14:textId="77777777" w:rsidR="00D01D25" w:rsidRPr="00F628B5" w:rsidRDefault="00D01D25" w:rsidP="005A2917">
      <w:pPr>
        <w:pStyle w:val="Paragrafoelenco"/>
        <w:numPr>
          <w:ilvl w:val="0"/>
          <w:numId w:val="30"/>
        </w:numPr>
        <w:pBdr>
          <w:top w:val="nil"/>
          <w:left w:val="nil"/>
          <w:bottom w:val="nil"/>
          <w:right w:val="nil"/>
          <w:between w:val="nil"/>
        </w:pBdr>
        <w:spacing w:line="276" w:lineRule="auto"/>
        <w:ind w:right="1986"/>
        <w:jc w:val="both"/>
        <w:rPr>
          <w:rFonts w:ascii="GT Haptik" w:hAnsi="GT Haptik" w:cstheme="majorHAnsi"/>
        </w:rPr>
      </w:pPr>
      <w:r w:rsidRPr="00F628B5">
        <w:rPr>
          <w:rFonts w:ascii="GT Haptik" w:hAnsi="GT Haptik" w:cstheme="majorHAnsi"/>
          <w:color w:val="000000"/>
        </w:rPr>
        <w:t xml:space="preserve">CPU dedicata e RAM adeguata alla </w:t>
      </w:r>
      <w:r w:rsidRPr="00F628B5">
        <w:rPr>
          <w:rFonts w:ascii="GT Haptik" w:hAnsi="GT Haptik" w:cstheme="majorHAnsi"/>
        </w:rPr>
        <w:t>dimensione dell’apparato</w:t>
      </w:r>
      <w:r w:rsidRPr="00F628B5">
        <w:rPr>
          <w:rFonts w:ascii="GT Haptik" w:hAnsi="GT Haptik" w:cstheme="majorHAnsi"/>
          <w:color w:val="000000"/>
        </w:rPr>
        <w:t xml:space="preserve"> </w:t>
      </w:r>
    </w:p>
    <w:p w14:paraId="3FA91230" w14:textId="77777777" w:rsidR="00D01D25" w:rsidRPr="00F628B5" w:rsidRDefault="00D01D25" w:rsidP="005A2917">
      <w:pPr>
        <w:pStyle w:val="Paragrafoelenco"/>
        <w:numPr>
          <w:ilvl w:val="0"/>
          <w:numId w:val="30"/>
        </w:numPr>
        <w:pBdr>
          <w:top w:val="nil"/>
          <w:left w:val="nil"/>
          <w:bottom w:val="nil"/>
          <w:right w:val="nil"/>
          <w:between w:val="nil"/>
        </w:pBdr>
        <w:spacing w:line="276" w:lineRule="auto"/>
        <w:ind w:right="1986"/>
        <w:jc w:val="both"/>
        <w:rPr>
          <w:rFonts w:ascii="GT Haptik" w:hAnsi="GT Haptik" w:cstheme="majorHAnsi"/>
        </w:rPr>
      </w:pPr>
      <w:r w:rsidRPr="00F628B5">
        <w:rPr>
          <w:rFonts w:ascii="GT Haptik" w:hAnsi="GT Haptik" w:cstheme="majorHAnsi"/>
          <w:color w:val="000000"/>
        </w:rPr>
        <w:t>Web Application di gestione</w:t>
      </w:r>
    </w:p>
    <w:p w14:paraId="542B9128" w14:textId="77777777" w:rsidR="00D01D25" w:rsidRPr="00F628B5" w:rsidRDefault="00D01D25" w:rsidP="005A2917">
      <w:pPr>
        <w:pStyle w:val="Paragrafoelenco"/>
        <w:numPr>
          <w:ilvl w:val="0"/>
          <w:numId w:val="30"/>
        </w:numPr>
        <w:pBdr>
          <w:top w:val="nil"/>
          <w:left w:val="nil"/>
          <w:bottom w:val="nil"/>
          <w:right w:val="nil"/>
          <w:between w:val="nil"/>
        </w:pBdr>
        <w:spacing w:line="276" w:lineRule="auto"/>
        <w:ind w:right="1986"/>
        <w:jc w:val="both"/>
        <w:rPr>
          <w:rFonts w:ascii="GT Haptik" w:hAnsi="GT Haptik" w:cstheme="majorHAnsi"/>
        </w:rPr>
      </w:pPr>
      <w:r w:rsidRPr="00F628B5">
        <w:rPr>
          <w:rFonts w:ascii="GT Haptik" w:hAnsi="GT Haptik" w:cstheme="majorHAnsi"/>
        </w:rPr>
        <w:t>p</w:t>
      </w:r>
      <w:r w:rsidRPr="00F628B5">
        <w:rPr>
          <w:rFonts w:ascii="GT Haptik" w:hAnsi="GT Haptik" w:cstheme="majorHAnsi"/>
          <w:color w:val="000000"/>
        </w:rPr>
        <w:t>orta LAN RJ-45 1GbE</w:t>
      </w:r>
    </w:p>
    <w:p w14:paraId="266C7D94" w14:textId="77777777" w:rsidR="00D01D25" w:rsidRPr="00F628B5" w:rsidRDefault="00D01D25" w:rsidP="005A2917">
      <w:pPr>
        <w:pStyle w:val="Paragrafoelenco"/>
        <w:numPr>
          <w:ilvl w:val="0"/>
          <w:numId w:val="30"/>
        </w:numPr>
        <w:pBdr>
          <w:top w:val="nil"/>
          <w:left w:val="nil"/>
          <w:bottom w:val="nil"/>
          <w:right w:val="nil"/>
          <w:between w:val="nil"/>
        </w:pBdr>
        <w:spacing w:line="276" w:lineRule="auto"/>
        <w:ind w:right="1986"/>
        <w:jc w:val="both"/>
        <w:rPr>
          <w:rFonts w:ascii="GT Haptik" w:hAnsi="GT Haptik" w:cstheme="majorHAnsi"/>
        </w:rPr>
      </w:pPr>
      <w:r w:rsidRPr="00F628B5">
        <w:rPr>
          <w:rFonts w:ascii="GT Haptik" w:hAnsi="GT Haptik" w:cstheme="majorHAnsi"/>
        </w:rPr>
        <w:t>c</w:t>
      </w:r>
      <w:r w:rsidRPr="00F628B5">
        <w:rPr>
          <w:rFonts w:ascii="GT Haptik" w:hAnsi="GT Haptik" w:cstheme="majorHAnsi"/>
          <w:color w:val="000000"/>
        </w:rPr>
        <w:t xml:space="preserve">onfigurazione RAID 1 con almeno un disco hot </w:t>
      </w:r>
      <w:proofErr w:type="spellStart"/>
      <w:r w:rsidRPr="00F628B5">
        <w:rPr>
          <w:rFonts w:ascii="GT Haptik" w:hAnsi="GT Haptik" w:cstheme="majorHAnsi"/>
          <w:color w:val="000000"/>
        </w:rPr>
        <w:t>spare</w:t>
      </w:r>
      <w:proofErr w:type="spellEnd"/>
    </w:p>
    <w:p w14:paraId="2B1A6CA3" w14:textId="77777777" w:rsidR="00D01D25" w:rsidRPr="00F628B5" w:rsidRDefault="00D01D25" w:rsidP="005A2917">
      <w:pPr>
        <w:pStyle w:val="Paragrafoelenco"/>
        <w:numPr>
          <w:ilvl w:val="0"/>
          <w:numId w:val="30"/>
        </w:numPr>
        <w:pBdr>
          <w:top w:val="nil"/>
          <w:left w:val="nil"/>
          <w:bottom w:val="nil"/>
          <w:right w:val="nil"/>
          <w:between w:val="nil"/>
        </w:pBdr>
        <w:spacing w:line="276" w:lineRule="auto"/>
        <w:ind w:right="1986"/>
        <w:jc w:val="both"/>
        <w:rPr>
          <w:rFonts w:ascii="GT Haptik" w:hAnsi="GT Haptik" w:cstheme="majorHAnsi"/>
        </w:rPr>
      </w:pPr>
      <w:r w:rsidRPr="00F628B5">
        <w:rPr>
          <w:rFonts w:ascii="GT Haptik" w:hAnsi="GT Haptik" w:cstheme="majorHAnsi"/>
        </w:rPr>
        <w:t>u</w:t>
      </w:r>
      <w:r w:rsidRPr="00F628B5">
        <w:rPr>
          <w:rFonts w:ascii="GT Haptik" w:hAnsi="GT Haptik" w:cstheme="majorHAnsi"/>
          <w:color w:val="000000"/>
        </w:rPr>
        <w:t>nità di tipo hot swap e compatibilità con 3.5" SATA HDD, 2.5" SATA HDD, 2.5" SATA SSD (con MTBF di almeno 1.500.000 ore, con garan</w:t>
      </w:r>
      <w:r w:rsidRPr="00F628B5">
        <w:rPr>
          <w:rFonts w:ascii="GT Haptik" w:hAnsi="GT Haptik" w:cstheme="majorHAnsi"/>
        </w:rPr>
        <w:t>zia</w:t>
      </w:r>
      <w:r w:rsidRPr="00F628B5">
        <w:rPr>
          <w:rFonts w:ascii="GT Haptik" w:hAnsi="GT Haptik" w:cstheme="majorHAnsi"/>
          <w:color w:val="000000"/>
        </w:rPr>
        <w:t xml:space="preserve"> d</w:t>
      </w:r>
      <w:r w:rsidRPr="00F628B5">
        <w:rPr>
          <w:rFonts w:ascii="GT Haptik" w:hAnsi="GT Haptik" w:cstheme="majorHAnsi"/>
        </w:rPr>
        <w:t>e</w:t>
      </w:r>
      <w:r w:rsidRPr="00F628B5">
        <w:rPr>
          <w:rFonts w:ascii="GT Haptik" w:hAnsi="GT Haptik" w:cstheme="majorHAnsi"/>
          <w:color w:val="000000"/>
        </w:rPr>
        <w:t>l fornitore)</w:t>
      </w:r>
    </w:p>
    <w:p w14:paraId="2FC662D6" w14:textId="77777777" w:rsidR="00D01D25" w:rsidRPr="00F628B5" w:rsidRDefault="00D01D25" w:rsidP="005A2917">
      <w:pPr>
        <w:pStyle w:val="Paragrafoelenco"/>
        <w:numPr>
          <w:ilvl w:val="0"/>
          <w:numId w:val="30"/>
        </w:numPr>
        <w:pBdr>
          <w:top w:val="nil"/>
          <w:left w:val="nil"/>
          <w:bottom w:val="nil"/>
          <w:right w:val="nil"/>
          <w:between w:val="nil"/>
        </w:pBdr>
        <w:spacing w:line="276" w:lineRule="auto"/>
        <w:ind w:right="1986"/>
        <w:jc w:val="both"/>
        <w:rPr>
          <w:rFonts w:ascii="GT Haptik" w:hAnsi="GT Haptik" w:cstheme="majorHAnsi"/>
        </w:rPr>
      </w:pPr>
      <w:r w:rsidRPr="00F628B5">
        <w:rPr>
          <w:rFonts w:ascii="GT Haptik" w:hAnsi="GT Haptik" w:cstheme="majorHAnsi"/>
        </w:rPr>
        <w:t>p</w:t>
      </w:r>
      <w:r w:rsidRPr="00F628B5">
        <w:rPr>
          <w:rFonts w:ascii="GT Haptik" w:hAnsi="GT Haptik" w:cstheme="majorHAnsi"/>
          <w:color w:val="000000"/>
        </w:rPr>
        <w:t xml:space="preserve">orte USB esterne: almeno di tipologia 3.2 </w:t>
      </w:r>
      <w:proofErr w:type="spellStart"/>
      <w:r w:rsidRPr="00F628B5">
        <w:rPr>
          <w:rFonts w:ascii="GT Haptik" w:hAnsi="GT Haptik" w:cstheme="majorHAnsi"/>
          <w:color w:val="000000"/>
        </w:rPr>
        <w:t>Gen</w:t>
      </w:r>
      <w:proofErr w:type="spellEnd"/>
      <w:r w:rsidRPr="00F628B5">
        <w:rPr>
          <w:rFonts w:ascii="GT Haptik" w:hAnsi="GT Haptik" w:cstheme="majorHAnsi"/>
          <w:color w:val="000000"/>
        </w:rPr>
        <w:t xml:space="preserve"> 1</w:t>
      </w:r>
    </w:p>
    <w:p w14:paraId="68CA795E" w14:textId="77777777" w:rsidR="00D01D25" w:rsidRPr="00F628B5" w:rsidRDefault="00D01D25" w:rsidP="005A2917">
      <w:pPr>
        <w:pStyle w:val="Paragrafoelenco"/>
        <w:numPr>
          <w:ilvl w:val="0"/>
          <w:numId w:val="30"/>
        </w:numPr>
        <w:pBdr>
          <w:top w:val="nil"/>
          <w:left w:val="nil"/>
          <w:bottom w:val="nil"/>
          <w:right w:val="nil"/>
          <w:between w:val="nil"/>
        </w:pBdr>
        <w:spacing w:line="276" w:lineRule="auto"/>
        <w:ind w:right="1986"/>
        <w:jc w:val="both"/>
        <w:rPr>
          <w:rFonts w:ascii="GT Haptik" w:hAnsi="GT Haptik" w:cstheme="majorHAnsi"/>
        </w:rPr>
      </w:pPr>
      <w:r w:rsidRPr="00F628B5">
        <w:rPr>
          <w:rFonts w:ascii="GT Haptik" w:hAnsi="GT Haptik" w:cstheme="majorHAnsi"/>
          <w:color w:val="000000"/>
        </w:rPr>
        <w:t xml:space="preserve">NAS forniti di un </w:t>
      </w:r>
      <w:r w:rsidRPr="00F628B5">
        <w:rPr>
          <w:rFonts w:ascii="GT Haptik" w:hAnsi="GT Haptik" w:cstheme="majorHAnsi"/>
        </w:rPr>
        <w:t>H</w:t>
      </w:r>
      <w:r w:rsidRPr="00F628B5">
        <w:rPr>
          <w:rFonts w:ascii="GT Haptik" w:hAnsi="GT Haptik" w:cstheme="majorHAnsi"/>
          <w:color w:val="000000"/>
        </w:rPr>
        <w:t xml:space="preserve">ard </w:t>
      </w:r>
      <w:r w:rsidRPr="00F628B5">
        <w:rPr>
          <w:rFonts w:ascii="GT Haptik" w:hAnsi="GT Haptik" w:cstheme="majorHAnsi"/>
        </w:rPr>
        <w:t>D</w:t>
      </w:r>
      <w:r w:rsidRPr="00F628B5">
        <w:rPr>
          <w:rFonts w:ascii="GT Haptik" w:hAnsi="GT Haptik" w:cstheme="majorHAnsi"/>
          <w:color w:val="000000"/>
        </w:rPr>
        <w:t>isk di ricambio</w:t>
      </w:r>
    </w:p>
    <w:p w14:paraId="3A9EEBE2" w14:textId="77777777" w:rsidR="00D01D25" w:rsidRPr="00F628B5" w:rsidRDefault="00D01D25" w:rsidP="005A2917">
      <w:pPr>
        <w:pStyle w:val="Paragrafoelenco"/>
        <w:numPr>
          <w:ilvl w:val="0"/>
          <w:numId w:val="30"/>
        </w:numPr>
        <w:pBdr>
          <w:top w:val="nil"/>
          <w:left w:val="nil"/>
          <w:bottom w:val="nil"/>
          <w:right w:val="nil"/>
          <w:between w:val="nil"/>
        </w:pBdr>
        <w:spacing w:line="276" w:lineRule="auto"/>
        <w:ind w:right="1986"/>
        <w:jc w:val="both"/>
        <w:rPr>
          <w:rFonts w:ascii="GT Haptik" w:hAnsi="GT Haptik" w:cstheme="majorHAnsi"/>
        </w:rPr>
      </w:pPr>
      <w:r w:rsidRPr="00F628B5">
        <w:rPr>
          <w:rFonts w:ascii="GT Haptik" w:hAnsi="GT Haptik" w:cstheme="majorHAnsi"/>
        </w:rPr>
        <w:t>g</w:t>
      </w:r>
      <w:r w:rsidRPr="00F628B5">
        <w:rPr>
          <w:rFonts w:ascii="GT Haptik" w:hAnsi="GT Haptik" w:cstheme="majorHAnsi"/>
          <w:color w:val="000000"/>
        </w:rPr>
        <w:t xml:space="preserve">aranzia di almeno 3 anni; </w:t>
      </w:r>
      <w:r w:rsidRPr="00F628B5">
        <w:rPr>
          <w:rFonts w:ascii="GT Haptik" w:hAnsi="GT Haptik" w:cstheme="majorHAnsi"/>
        </w:rPr>
        <w:t>la relativa documentazione deve essere fornita in fase di consegna finale, con tutte le indicazioni per usufruirne.</w:t>
      </w:r>
    </w:p>
    <w:p w14:paraId="3A9E638D" w14:textId="77777777" w:rsidR="00CE1312" w:rsidRPr="00F628B5" w:rsidRDefault="00CE1312" w:rsidP="000E47D3">
      <w:pPr>
        <w:spacing w:line="276" w:lineRule="auto"/>
        <w:ind w:right="1986"/>
        <w:jc w:val="both"/>
        <w:rPr>
          <w:rFonts w:ascii="GT Haptik" w:hAnsi="GT Haptik" w:cstheme="majorHAnsi"/>
        </w:rPr>
      </w:pPr>
    </w:p>
    <w:p w14:paraId="7DCC03AE" w14:textId="02DEDBAE" w:rsidR="00D01D25" w:rsidRPr="00F628B5" w:rsidRDefault="00D01D25" w:rsidP="000E47D3">
      <w:pPr>
        <w:spacing w:line="276" w:lineRule="auto"/>
        <w:ind w:right="1986"/>
        <w:jc w:val="both"/>
        <w:rPr>
          <w:rFonts w:ascii="GT Haptik" w:hAnsi="GT Haptik" w:cstheme="majorHAnsi"/>
        </w:rPr>
      </w:pPr>
      <w:r w:rsidRPr="00F628B5">
        <w:rPr>
          <w:rFonts w:ascii="GT Haptik" w:hAnsi="GT Haptik" w:cstheme="majorHAnsi"/>
        </w:rPr>
        <w:lastRenderedPageBreak/>
        <w:t xml:space="preserve">I dispositivi di </w:t>
      </w:r>
      <w:proofErr w:type="spellStart"/>
      <w:r w:rsidRPr="00F628B5">
        <w:rPr>
          <w:rFonts w:ascii="GT Haptik" w:hAnsi="GT Haptik" w:cstheme="majorHAnsi"/>
        </w:rPr>
        <w:t>storage</w:t>
      </w:r>
      <w:proofErr w:type="spellEnd"/>
      <w:r w:rsidRPr="00F628B5">
        <w:rPr>
          <w:rFonts w:ascii="GT Haptik" w:hAnsi="GT Haptik" w:cstheme="majorHAnsi"/>
        </w:rPr>
        <w:t xml:space="preserve"> possono essere consegnati nel corso dei rilasci</w:t>
      </w:r>
      <w:r w:rsidR="003A132E" w:rsidRPr="00F628B5">
        <w:rPr>
          <w:rFonts w:ascii="GT Haptik" w:hAnsi="GT Haptik" w:cstheme="majorHAnsi"/>
        </w:rPr>
        <w:t>,</w:t>
      </w:r>
      <w:r w:rsidRPr="00F628B5">
        <w:rPr>
          <w:rFonts w:ascii="GT Haptik" w:hAnsi="GT Haptik" w:cstheme="majorHAnsi"/>
        </w:rPr>
        <w:t xml:space="preserve"> in base alle esigenze del progetto.</w:t>
      </w:r>
    </w:p>
    <w:p w14:paraId="16B62E76" w14:textId="77777777" w:rsidR="00D01D25" w:rsidRPr="00F628B5" w:rsidRDefault="00D01D25" w:rsidP="000E47D3">
      <w:pPr>
        <w:spacing w:line="276" w:lineRule="auto"/>
        <w:ind w:right="1986"/>
        <w:jc w:val="both"/>
        <w:rPr>
          <w:rFonts w:ascii="GT Haptik" w:hAnsi="GT Haptik" w:cstheme="majorBidi"/>
        </w:rPr>
      </w:pPr>
      <w:r w:rsidRPr="00F628B5">
        <w:rPr>
          <w:rFonts w:ascii="GT Haptik" w:hAnsi="GT Haptik" w:cstheme="majorBidi"/>
        </w:rPr>
        <w:t>Ogni posizione (</w:t>
      </w:r>
      <w:r w:rsidRPr="00F628B5">
        <w:rPr>
          <w:rFonts w:ascii="GT Haptik" w:hAnsi="GT Haptik" w:cstheme="majorBidi"/>
          <w:i/>
          <w:iCs/>
        </w:rPr>
        <w:t>directory</w:t>
      </w:r>
      <w:r w:rsidRPr="00F628B5">
        <w:rPr>
          <w:rFonts w:ascii="GT Haptik" w:hAnsi="GT Haptik" w:cstheme="majorBidi"/>
        </w:rPr>
        <w:t xml:space="preserve">) su Hard Disk, sui NAS e in </w:t>
      </w:r>
      <w:proofErr w:type="spellStart"/>
      <w:r w:rsidRPr="00F628B5">
        <w:rPr>
          <w:rFonts w:ascii="GT Haptik" w:hAnsi="GT Haptik" w:cstheme="majorBidi"/>
        </w:rPr>
        <w:t>cloud</w:t>
      </w:r>
      <w:proofErr w:type="spellEnd"/>
      <w:r w:rsidRPr="00F628B5">
        <w:rPr>
          <w:rFonts w:ascii="GT Haptik" w:hAnsi="GT Haptik" w:cstheme="majorBidi"/>
        </w:rPr>
        <w:t xml:space="preserve"> deve essere identificata univocamente e deve contenere al proprio interno un file indice del contenuto.</w:t>
      </w:r>
    </w:p>
    <w:p w14:paraId="66212F45" w14:textId="3102546C" w:rsidR="00D01D25" w:rsidRPr="00F628B5" w:rsidRDefault="00D01D25" w:rsidP="000E47D3">
      <w:pPr>
        <w:spacing w:line="276" w:lineRule="auto"/>
        <w:ind w:right="1986"/>
        <w:jc w:val="both"/>
        <w:rPr>
          <w:rFonts w:ascii="GT Haptik" w:hAnsi="GT Haptik" w:cstheme="majorHAnsi"/>
        </w:rPr>
      </w:pPr>
      <w:r w:rsidRPr="00F628B5">
        <w:rPr>
          <w:rFonts w:ascii="GT Haptik" w:hAnsi="GT Haptik" w:cstheme="majorHAnsi"/>
        </w:rPr>
        <w:t>Tutte le apparecchiature scelte devono essere consegnate con la documentazione della garanzia e, se possibile, con una relazione sulle motivazion</w:t>
      </w:r>
      <w:r w:rsidR="003A132E" w:rsidRPr="00F628B5">
        <w:rPr>
          <w:rFonts w:ascii="GT Haptik" w:hAnsi="GT Haptik" w:cstheme="majorHAnsi"/>
        </w:rPr>
        <w:t>i</w:t>
      </w:r>
      <w:r w:rsidRPr="00F628B5">
        <w:rPr>
          <w:rFonts w:ascii="GT Haptik" w:hAnsi="GT Haptik" w:cstheme="majorHAnsi"/>
        </w:rPr>
        <w:t xml:space="preserve"> di scelta del prodotto.</w:t>
      </w:r>
    </w:p>
    <w:p w14:paraId="221F5212" w14:textId="77777777" w:rsidR="00D01D25" w:rsidRPr="00F628B5" w:rsidRDefault="00D01D25" w:rsidP="000E47D3">
      <w:pPr>
        <w:spacing w:line="276" w:lineRule="auto"/>
        <w:ind w:right="1986"/>
        <w:jc w:val="both"/>
        <w:rPr>
          <w:rFonts w:ascii="GT Haptik" w:hAnsi="GT Haptik" w:cstheme="majorHAnsi"/>
        </w:rPr>
      </w:pPr>
      <w:r w:rsidRPr="00F628B5">
        <w:rPr>
          <w:rFonts w:ascii="GT Haptik" w:hAnsi="GT Haptik" w:cstheme="majorHAnsi"/>
        </w:rPr>
        <w:t xml:space="preserve">Nel caso di utilizzo di un sistema di memorizzazione in </w:t>
      </w:r>
      <w:proofErr w:type="spellStart"/>
      <w:r w:rsidRPr="00F628B5">
        <w:rPr>
          <w:rFonts w:ascii="GT Haptik" w:hAnsi="GT Haptik" w:cstheme="majorHAnsi"/>
        </w:rPr>
        <w:t>cloud</w:t>
      </w:r>
      <w:proofErr w:type="spellEnd"/>
      <w:r w:rsidRPr="00F628B5">
        <w:rPr>
          <w:rFonts w:ascii="GT Haptik" w:hAnsi="GT Haptik" w:cstheme="majorHAnsi"/>
        </w:rPr>
        <w:t>, occorre garantire che il contratto ad un fornitore esterno abbia una continuità pluriennale (almeno tre anni). Inoltre, deve essere esplicitata contrattualmente la politica di migrazione dei dati nel momento della conclusione del contratto di servizio.</w:t>
      </w:r>
    </w:p>
    <w:p w14:paraId="269C3483" w14:textId="77777777" w:rsidR="00D01D25" w:rsidRPr="00F628B5" w:rsidRDefault="00D01D25" w:rsidP="000E47D3">
      <w:pPr>
        <w:spacing w:line="276" w:lineRule="auto"/>
        <w:ind w:right="1986"/>
        <w:jc w:val="both"/>
        <w:rPr>
          <w:rFonts w:ascii="GT Haptik" w:hAnsi="GT Haptik" w:cstheme="majorHAnsi"/>
        </w:rPr>
      </w:pPr>
      <w:r w:rsidRPr="00F628B5">
        <w:rPr>
          <w:rFonts w:ascii="GT Haptik" w:hAnsi="GT Haptik" w:cstheme="majorHAnsi"/>
        </w:rPr>
        <w:t>È utile richiedere che le immagini di ciascun volume siano memorizzate e organizzate all’interno dei dispositivi di archiviazione in modo tale che ne sia agevole il reperimento anche senza l’ausilio di strumenti di ricerca.</w:t>
      </w:r>
    </w:p>
    <w:p w14:paraId="5197535D" w14:textId="000D4C8C" w:rsidR="00D01D25" w:rsidRPr="00F628B5" w:rsidRDefault="00D01D25" w:rsidP="000E47D3">
      <w:pPr>
        <w:spacing w:line="276" w:lineRule="auto"/>
        <w:ind w:right="1986"/>
        <w:jc w:val="both"/>
        <w:rPr>
          <w:rFonts w:ascii="GT Haptik" w:hAnsi="GT Haptik" w:cstheme="majorHAnsi"/>
        </w:rPr>
      </w:pPr>
      <w:r w:rsidRPr="00F628B5">
        <w:rPr>
          <w:rFonts w:ascii="GT Haptik" w:hAnsi="GT Haptik" w:cstheme="majorHAnsi"/>
        </w:rPr>
        <w:t xml:space="preserve">Il nome dei percorsi delle cartelle contenenti le immagini deve essere definito in fase di avvio lavori e deve riportare gli elementi univoci di identificazione del materiale e della descrizione. </w:t>
      </w:r>
    </w:p>
    <w:p w14:paraId="35660575" w14:textId="77777777" w:rsidR="00D01D25" w:rsidRPr="00F628B5" w:rsidRDefault="00D01D25" w:rsidP="000E47D3">
      <w:pPr>
        <w:spacing w:line="276" w:lineRule="auto"/>
        <w:ind w:right="1986"/>
        <w:jc w:val="both"/>
        <w:rPr>
          <w:rFonts w:ascii="GT Haptik" w:hAnsi="GT Haptik" w:cstheme="majorHAnsi"/>
        </w:rPr>
      </w:pPr>
      <w:r w:rsidRPr="00F628B5">
        <w:rPr>
          <w:rFonts w:ascii="GT Haptik" w:hAnsi="GT Haptik" w:cstheme="majorBidi"/>
        </w:rPr>
        <w:t xml:space="preserve">Occorre richiedere che nei supporti siano inseriti gli elenchi degli </w:t>
      </w:r>
      <w:proofErr w:type="spellStart"/>
      <w:r w:rsidRPr="00F628B5">
        <w:rPr>
          <w:rFonts w:ascii="GT Haptik" w:hAnsi="GT Haptik" w:cstheme="majorBidi"/>
        </w:rPr>
        <w:t>hash</w:t>
      </w:r>
      <w:proofErr w:type="spellEnd"/>
      <w:r w:rsidRPr="00F628B5">
        <w:rPr>
          <w:rFonts w:ascii="GT Haptik" w:hAnsi="GT Haptik" w:cstheme="majorBidi"/>
        </w:rPr>
        <w:t xml:space="preserve"> di ogni singolo file memorizzato (secondo un algoritmo dichiarato: MD5</w:t>
      </w:r>
      <w:r w:rsidRPr="00F628B5">
        <w:rPr>
          <w:rFonts w:ascii="GT Haptik" w:hAnsi="GT Haptik" w:cstheme="majorBidi"/>
          <w:vertAlign w:val="superscript"/>
        </w:rPr>
        <w:footnoteReference w:id="55"/>
      </w:r>
      <w:r w:rsidRPr="00F628B5">
        <w:rPr>
          <w:rFonts w:ascii="GT Haptik" w:hAnsi="GT Haptik" w:cstheme="majorBidi"/>
        </w:rPr>
        <w:t>o SHA1</w:t>
      </w:r>
      <w:r w:rsidRPr="00F628B5">
        <w:rPr>
          <w:rFonts w:ascii="GT Haptik" w:hAnsi="GT Haptik" w:cstheme="majorBidi"/>
          <w:vertAlign w:val="superscript"/>
        </w:rPr>
        <w:footnoteReference w:id="56"/>
      </w:r>
      <w:r w:rsidRPr="00F628B5">
        <w:rPr>
          <w:rFonts w:ascii="GT Haptik" w:hAnsi="GT Haptik" w:cstheme="majorBidi"/>
        </w:rPr>
        <w:t>).</w:t>
      </w:r>
    </w:p>
    <w:p w14:paraId="5AC16E5E" w14:textId="77777777" w:rsidR="003154BE" w:rsidRPr="00F628B5" w:rsidRDefault="00D01D25" w:rsidP="000E47D3">
      <w:pPr>
        <w:spacing w:line="276" w:lineRule="auto"/>
        <w:ind w:right="1986"/>
        <w:jc w:val="both"/>
        <w:rPr>
          <w:rFonts w:ascii="GT Haptik" w:hAnsi="GT Haptik" w:cstheme="majorHAnsi"/>
        </w:rPr>
      </w:pPr>
      <w:r w:rsidRPr="00F628B5">
        <w:rPr>
          <w:rFonts w:ascii="GT Haptik" w:hAnsi="GT Haptik" w:cstheme="majorHAnsi"/>
        </w:rPr>
        <w:t>Ogni disco fisico deve essere identificato con una apposita etichetta, che ne riporti anche i contenuti e deve essere consegnato in apposita custodia a prova di polvere.</w:t>
      </w:r>
    </w:p>
    <w:p w14:paraId="573E3D11" w14:textId="77777777" w:rsidR="00E05313" w:rsidRPr="003C4822" w:rsidRDefault="00E05313" w:rsidP="000E47D3">
      <w:pPr>
        <w:spacing w:line="276" w:lineRule="auto"/>
        <w:ind w:right="1986"/>
        <w:jc w:val="both"/>
        <w:rPr>
          <w:rFonts w:ascii="GT Haptik" w:hAnsi="GT Haptik" w:cstheme="majorHAnsi"/>
          <w:sz w:val="24"/>
          <w:szCs w:val="24"/>
        </w:rPr>
        <w:sectPr w:rsidR="00E05313" w:rsidRPr="003C4822">
          <w:pgSz w:w="11906" w:h="16838"/>
          <w:pgMar w:top="1440" w:right="1132" w:bottom="1440" w:left="1133" w:header="720" w:footer="720" w:gutter="0"/>
          <w:cols w:space="720"/>
        </w:sectPr>
      </w:pPr>
    </w:p>
    <w:bookmarkStart w:id="154" w:name="_Toc103766041"/>
    <w:p w14:paraId="25FD3009" w14:textId="521594DE" w:rsidR="00E05313" w:rsidRPr="00745F0E" w:rsidRDefault="00745F0E" w:rsidP="000E47D3">
      <w:pPr>
        <w:pStyle w:val="Titolo1"/>
        <w:spacing w:before="0" w:after="160" w:line="276" w:lineRule="auto"/>
        <w:ind w:right="1986"/>
        <w:rPr>
          <w:rFonts w:ascii="GT Haptik Bold" w:hAnsi="GT Haptik Bold"/>
          <w:color w:val="2D489D"/>
          <w:sz w:val="48"/>
          <w:szCs w:val="36"/>
        </w:rPr>
      </w:pPr>
      <w:r w:rsidRPr="00C072CF">
        <w:rPr>
          <w:rFonts w:ascii="GT Haptik" w:hAnsi="GT Haptik" w:cstheme="majorHAnsi"/>
          <w:noProof/>
        </w:rPr>
        <w:lastRenderedPageBreak/>
        <mc:AlternateContent>
          <mc:Choice Requires="wps">
            <w:drawing>
              <wp:anchor distT="0" distB="0" distL="114300" distR="114300" simplePos="0" relativeHeight="251745280" behindDoc="0" locked="0" layoutInCell="1" allowOverlap="1" wp14:anchorId="3E8A38E6" wp14:editId="49BCFF85">
                <wp:simplePos x="0" y="0"/>
                <wp:positionH relativeFrom="column">
                  <wp:posOffset>-800312</wp:posOffset>
                </wp:positionH>
                <wp:positionV relativeFrom="paragraph">
                  <wp:posOffset>569383</wp:posOffset>
                </wp:positionV>
                <wp:extent cx="5734050" cy="0"/>
                <wp:effectExtent l="0" t="19050" r="19050" b="19050"/>
                <wp:wrapNone/>
                <wp:docPr id="49" name="Connettore diritto 49"/>
                <wp:cNvGraphicFramePr/>
                <a:graphic xmlns:a="http://schemas.openxmlformats.org/drawingml/2006/main">
                  <a:graphicData uri="http://schemas.microsoft.com/office/word/2010/wordprocessingShape">
                    <wps:wsp>
                      <wps:cNvCnPr/>
                      <wps:spPr>
                        <a:xfrm>
                          <a:off x="0" y="0"/>
                          <a:ext cx="5734050" cy="0"/>
                        </a:xfrm>
                        <a:prstGeom prst="line">
                          <a:avLst/>
                        </a:prstGeom>
                        <a:ln w="28575">
                          <a:solidFill>
                            <a:srgbClr val="40404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ABC6909" id="Connettore diritto 49" o:spid="_x0000_s1026" style="position:absolute;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pt,44.85pt" to="388.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uUX2wEAAAQEAAAOAAAAZHJzL2Uyb0RvYy54bWysU9tu2zAMfR+wfxD0vtjJkrU14vQhRfcy&#10;bMEuH6DIVCxMN1BanPz9KDlxi20ohmEwIEskzyEPKa3vT9awI2DU3rV8Pqs5Ayd9p92h5d++Pr65&#10;5Swm4TphvIOWnyHy+83rV+shNLDwvTcdICMSF5shtLxPKTRVFWUPVsSZD+DIqTxakeiIh6pDMRC7&#10;NdWirt9Vg8cuoJcQI1kfRiffFH6lQKZPSkVIzLScaktlxbLu81pt1qI5oAi9lpcyxD9UYYV2lHSi&#10;ehBJsB+of6OyWqKPXqWZ9LbySmkJRQOpmde/qPnSiwBFCzUnhqlN8f/Ryo/HHTLdtXx5x5kTlma0&#10;9c5BSh6BdRo17Rg5qVNDiA0Btm6Hl1MMO8yyTwpt/pMgdirdPU/dhVNikoyrm7fLekVDkFdf9QQM&#10;GNN78JblTcuNdlm4aMTxQ0yUjEKvIdlsHBtavrhd3axKWPRGd4/amOyMeNhvDbKjoKEv6/zl6oni&#10;WRidjCNj1jSqKLt0NjAm+AyK+kJ1z8cM+UbCRNt9n184jaPIDFGUfgLVL4MusRkG5Zb+LXCKLhm9&#10;SxPQaufxT1nT6VqqGuOvqketWfbed+cy09IOumqlW5dnke/y83OBPz3ezU8AAAD//wMAUEsDBBQA&#10;BgAIAAAAIQAOqKSb3AAAAAoBAAAPAAAAZHJzL2Rvd25yZXYueG1sTI/BbsIwEETvlfgHa5F6AycI&#10;EQhxEKrUXhvSfoCJt0lEvA6xCWm/vlv10B53djTzJjtMthMjDr51pCBeRiCQKmdaqhW8vz0vtiB8&#10;0GR05wgVfKKHQz57yHRq3J1OOJahFhxCPtUKmhD6VEpfNWi1X7oeiX8fbrA68DnU0gz6zuG2k6so&#10;2kirW+KGRvf41GB1KW9Wwatdj3F7KsnufCjw61q8rF2h1ON8Ou5BBJzCnxl+8BkdcmY6uxsZLzoF&#10;i3i14TFBwXaXgGBHkiQsnH8FmWfy/4T8GwAA//8DAFBLAQItABQABgAIAAAAIQC2gziS/gAAAOEB&#10;AAATAAAAAAAAAAAAAAAAAAAAAABbQ29udGVudF9UeXBlc10ueG1sUEsBAi0AFAAGAAgAAAAhADj9&#10;If/WAAAAlAEAAAsAAAAAAAAAAAAAAAAALwEAAF9yZWxzLy5yZWxzUEsBAi0AFAAGAAgAAAAhAEgu&#10;5RfbAQAABAQAAA4AAAAAAAAAAAAAAAAALgIAAGRycy9lMm9Eb2MueG1sUEsBAi0AFAAGAAgAAAAh&#10;AA6opJvcAAAACgEAAA8AAAAAAAAAAAAAAAAANQQAAGRycy9kb3ducmV2LnhtbFBLBQYAAAAABAAE&#10;APMAAAA+BQAAAAA=&#10;" strokecolor="#404040" strokeweight="2.25pt"/>
            </w:pict>
          </mc:Fallback>
        </mc:AlternateContent>
      </w:r>
      <w:r w:rsidR="007421D6" w:rsidRPr="00745F0E">
        <w:rPr>
          <w:rFonts w:ascii="GT Haptik Bold" w:hAnsi="GT Haptik Bold"/>
          <w:color w:val="2D489D"/>
          <w:sz w:val="48"/>
          <w:szCs w:val="36"/>
        </w:rPr>
        <w:t>Riferimenti b</w:t>
      </w:r>
      <w:r w:rsidR="00E05313" w:rsidRPr="00745F0E">
        <w:rPr>
          <w:rFonts w:ascii="GT Haptik Bold" w:hAnsi="GT Haptik Bold"/>
          <w:color w:val="2D489D"/>
          <w:sz w:val="48"/>
          <w:szCs w:val="36"/>
        </w:rPr>
        <w:t>ibliografi</w:t>
      </w:r>
      <w:r w:rsidR="007421D6" w:rsidRPr="00745F0E">
        <w:rPr>
          <w:rFonts w:ascii="GT Haptik Bold" w:hAnsi="GT Haptik Bold"/>
          <w:color w:val="2D489D"/>
          <w:sz w:val="48"/>
          <w:szCs w:val="36"/>
        </w:rPr>
        <w:t>ci</w:t>
      </w:r>
      <w:bookmarkEnd w:id="154"/>
    </w:p>
    <w:p w14:paraId="6E3CF286" w14:textId="77CD5C0D" w:rsidR="00182183" w:rsidRPr="006A4B45" w:rsidRDefault="00182183" w:rsidP="000E47D3">
      <w:pPr>
        <w:pStyle w:val="NormaleWeb"/>
        <w:spacing w:before="0" w:beforeAutospacing="0" w:after="160" w:afterAutospacing="0" w:line="276" w:lineRule="auto"/>
        <w:ind w:left="567" w:right="1986" w:hanging="283"/>
        <w:textAlignment w:val="baseline"/>
        <w:rPr>
          <w:rFonts w:ascii="GT Haptik" w:hAnsi="GT Haptik" w:cs="Calibri"/>
          <w:color w:val="000000"/>
          <w:sz w:val="22"/>
          <w:szCs w:val="22"/>
        </w:rPr>
      </w:pPr>
    </w:p>
    <w:p w14:paraId="78D9719D" w14:textId="24257D5A" w:rsidR="009F5F28" w:rsidRPr="006A4B45" w:rsidRDefault="2D549C2F" w:rsidP="00745F0E">
      <w:pPr>
        <w:pStyle w:val="NormaleWeb"/>
        <w:spacing w:before="0" w:beforeAutospacing="0" w:after="160" w:afterAutospacing="0" w:line="276" w:lineRule="auto"/>
        <w:ind w:left="567" w:right="1986" w:hanging="283"/>
        <w:jc w:val="both"/>
        <w:rPr>
          <w:rFonts w:ascii="GT Haptik" w:hAnsi="GT Haptik" w:cs="Calibri"/>
          <w:color w:val="000000" w:themeColor="text1"/>
          <w:sz w:val="22"/>
          <w:szCs w:val="22"/>
        </w:rPr>
      </w:pPr>
      <w:r w:rsidRPr="006A4B45">
        <w:rPr>
          <w:rFonts w:ascii="GT Haptik" w:hAnsi="GT Haptik" w:cs="Calibri"/>
          <w:color w:val="000000" w:themeColor="text1"/>
          <w:sz w:val="22"/>
          <w:szCs w:val="22"/>
        </w:rPr>
        <w:t>Barbuti, N. (2022), La digitalizzazione dei beni documentali metodi, tecniche, buone prassi,</w:t>
      </w:r>
      <w:r w:rsidR="009F5F28" w:rsidRPr="006A4B45">
        <w:rPr>
          <w:rFonts w:ascii="GT Haptik" w:hAnsi="GT Haptik" w:cs="Calibri"/>
          <w:color w:val="000000" w:themeColor="text1"/>
          <w:sz w:val="22"/>
          <w:szCs w:val="22"/>
        </w:rPr>
        <w:t xml:space="preserve"> Milano: Editrice Bibliografica.</w:t>
      </w:r>
    </w:p>
    <w:p w14:paraId="3804C2E6" w14:textId="4CCCFF27" w:rsidR="2D549C2F" w:rsidRDefault="2D549C2F" w:rsidP="000E47D3">
      <w:pPr>
        <w:pStyle w:val="NormaleWeb"/>
        <w:spacing w:before="0" w:beforeAutospacing="0" w:after="160" w:afterAutospacing="0" w:line="276" w:lineRule="auto"/>
        <w:ind w:left="567" w:right="1986" w:hanging="283"/>
        <w:rPr>
          <w:rFonts w:ascii="GT Haptik" w:hAnsi="GT Haptik"/>
          <w:color w:val="000000" w:themeColor="text1"/>
        </w:rPr>
      </w:pPr>
    </w:p>
    <w:p w14:paraId="6F655874" w14:textId="4A23C31E" w:rsidR="00745F0E" w:rsidRPr="006A4B45" w:rsidRDefault="00745F0E" w:rsidP="000E47D3">
      <w:pPr>
        <w:pStyle w:val="NormaleWeb"/>
        <w:spacing w:before="0" w:beforeAutospacing="0" w:after="160" w:afterAutospacing="0" w:line="276" w:lineRule="auto"/>
        <w:ind w:left="567" w:right="1986" w:hanging="283"/>
        <w:rPr>
          <w:rFonts w:ascii="GT Haptik" w:hAnsi="GT Haptik"/>
          <w:color w:val="000000" w:themeColor="text1"/>
        </w:rPr>
      </w:pPr>
    </w:p>
    <w:bookmarkStart w:id="155" w:name="_Toc103766042"/>
    <w:p w14:paraId="79F6D289" w14:textId="5120E282" w:rsidR="00182183" w:rsidRDefault="00745F0E" w:rsidP="000E47D3">
      <w:pPr>
        <w:pStyle w:val="Titolo2"/>
        <w:spacing w:before="0" w:after="160" w:line="276" w:lineRule="auto"/>
        <w:ind w:right="1986"/>
        <w:rPr>
          <w:rFonts w:ascii="GT Haptik Bold" w:hAnsi="GT Haptik Bold"/>
          <w:color w:val="2D489D"/>
          <w:sz w:val="40"/>
          <w:lang w:val="en-US"/>
        </w:rPr>
      </w:pPr>
      <w:r w:rsidRPr="00C072CF">
        <w:rPr>
          <w:rStyle w:val="PidipaginaCarattere"/>
          <w:rFonts w:ascii="GT Haptik" w:hAnsi="GT Haptik" w:cstheme="majorHAnsi"/>
          <w:noProof/>
        </w:rPr>
        <mc:AlternateContent>
          <mc:Choice Requires="wps">
            <w:drawing>
              <wp:anchor distT="0" distB="0" distL="114300" distR="114300" simplePos="0" relativeHeight="251747328" behindDoc="0" locked="0" layoutInCell="1" allowOverlap="1" wp14:anchorId="264D9C22" wp14:editId="5B58AC9A">
                <wp:simplePos x="0" y="0"/>
                <wp:positionH relativeFrom="column">
                  <wp:posOffset>-668655</wp:posOffset>
                </wp:positionH>
                <wp:positionV relativeFrom="paragraph">
                  <wp:posOffset>501650</wp:posOffset>
                </wp:positionV>
                <wp:extent cx="5600700" cy="0"/>
                <wp:effectExtent l="0" t="0" r="19050" b="19050"/>
                <wp:wrapNone/>
                <wp:docPr id="50" name="Connettore diritto 50"/>
                <wp:cNvGraphicFramePr/>
                <a:graphic xmlns:a="http://schemas.openxmlformats.org/drawingml/2006/main">
                  <a:graphicData uri="http://schemas.microsoft.com/office/word/2010/wordprocessingShape">
                    <wps:wsp>
                      <wps:cNvCnPr/>
                      <wps:spPr>
                        <a:xfrm>
                          <a:off x="0" y="0"/>
                          <a:ext cx="5600700"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1BA2F4C" id="Connettore diritto 50" o:spid="_x0000_s1026" style="position:absolute;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2.65pt,39.5pt" to="388.3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0N6wEAAC4EAAAOAAAAZHJzL2Uyb0RvYy54bWysU02P0zAQvSPxHyzfadKKXXajpntotVwQ&#10;rGD5Aa4zbqz1l8amaf89YyfNsoAQQlwc2/Nm5r3nyfruZA07AkbtXcuXi5ozcNJ32h1a/vXx/s0N&#10;ZzEJ1wnjHbT8DJHfbV6/Wg+hgZXvvekAGRVxsRlCy/uUQlNVUfZgRVz4AI6CyqMViY54qDoUA1W3&#10;plrV9XU1eOwCegkx0u1uDPJNqa8UyPRJqQiJmZYTt1RWLOs+r9VmLZoDitBrOdEQ/8DCCu2o6Vxq&#10;J5Jg31D/UspqiT56lRbS28orpSUUDaRmWf+k5ksvAhQtZE4Ms03x/5WVH48PyHTX8iuyxwlLb7T1&#10;zkFKHoF1GjXtGAXJqSHEhhK27gGnUwwPmGWfFNr8JUHsVNw9z+7CKTFJl1fXdf2upi7yEqueEwPG&#10;9B68ZXnTcqNdFi4acfwQEzUj6AWSr41jA43bbZ1ZSxuIf6IXfHrsp3eI3ujuXhuT0REP+61BdhQ0&#10;Bavd25vbXZZDNV/AcoOdiP2IK6EJZhyhs/pRb9mls4GRymdQ5CApXBbKZXZh7tc9LecqhMwpinjN&#10;SfWfkyZsToMyz3+bOKNLR+/SnGi18/i7rul0oapG/EX1qDXL3vvuXF6/2EFDWWycfqA89T+eS/rz&#10;b775DgAA//8DAFBLAwQUAAYACAAAACEAPqv1ytwAAAAKAQAADwAAAGRycy9kb3ducmV2LnhtbEyP&#10;QU7DMBBF90jcwRokNqh1SmldQpyqQuIATTmAGw9JqD2OYrc1t2cQC1jOzP9/3q+22TtxwSkOgTQs&#10;5gUIpDbYgToN74e32QZETIascYFQwxdG2Na3N5UpbbjSHi9N6gSHUCyNhj6lsZQytj16E+dhROLb&#10;R5i8STxOnbSTuXK4d/KxKNbSm4H4Q29GfO2xPTVnzxi5/UT15E1eLQ/7eNoNDxvXaH1/l3cvIBLm&#10;9CeGH3z2QM1Mx3AmG4XTMFsUqyVrNahnLsUKpdYKxPF3IetK/q9QfwMAAP//AwBQSwECLQAUAAYA&#10;CAAAACEAtoM4kv4AAADhAQAAEwAAAAAAAAAAAAAAAAAAAAAAW0NvbnRlbnRfVHlwZXNdLnhtbFBL&#10;AQItABQABgAIAAAAIQA4/SH/1gAAAJQBAAALAAAAAAAAAAAAAAAAAC8BAABfcmVscy8ucmVsc1BL&#10;AQItABQABgAIAAAAIQCHtz0N6wEAAC4EAAAOAAAAAAAAAAAAAAAAAC4CAABkcnMvZTJvRG9jLnht&#10;bFBLAQItABQABgAIAAAAIQA+q/XK3AAAAAoBAAAPAAAAAAAAAAAAAAAAAEUEAABkcnMvZG93bnJl&#10;di54bWxQSwUGAAAAAAQABADzAAAATgUAAAAA&#10;" strokecolor="#2d489d" strokeweight="1.5pt">
                <v:stroke linestyle="thickThin"/>
              </v:line>
            </w:pict>
          </mc:Fallback>
        </mc:AlternateContent>
      </w:r>
      <w:proofErr w:type="spellStart"/>
      <w:r w:rsidR="1950D0D1" w:rsidRPr="00745F0E">
        <w:rPr>
          <w:rFonts w:ascii="GT Haptik Bold" w:hAnsi="GT Haptik Bold"/>
          <w:color w:val="2D489D"/>
          <w:sz w:val="40"/>
          <w:lang w:val="en-US"/>
        </w:rPr>
        <w:t>Linee</w:t>
      </w:r>
      <w:proofErr w:type="spellEnd"/>
      <w:r w:rsidR="1950D0D1" w:rsidRPr="00745F0E">
        <w:rPr>
          <w:rFonts w:ascii="GT Haptik Bold" w:hAnsi="GT Haptik Bold"/>
          <w:color w:val="2D489D"/>
          <w:sz w:val="40"/>
          <w:lang w:val="en-US"/>
        </w:rPr>
        <w:t xml:space="preserve"> </w:t>
      </w:r>
      <w:proofErr w:type="spellStart"/>
      <w:r w:rsidR="1950D0D1" w:rsidRPr="00745F0E">
        <w:rPr>
          <w:rFonts w:ascii="GT Haptik Bold" w:hAnsi="GT Haptik Bold"/>
          <w:color w:val="2D489D"/>
          <w:sz w:val="40"/>
          <w:lang w:val="en-US"/>
        </w:rPr>
        <w:t>guida</w:t>
      </w:r>
      <w:proofErr w:type="spellEnd"/>
      <w:r w:rsidR="1950D0D1" w:rsidRPr="00745F0E">
        <w:rPr>
          <w:rFonts w:ascii="GT Haptik Bold" w:hAnsi="GT Haptik Bold"/>
          <w:color w:val="2D489D"/>
          <w:sz w:val="40"/>
          <w:lang w:val="en-US"/>
        </w:rPr>
        <w:t xml:space="preserve"> </w:t>
      </w:r>
      <w:proofErr w:type="spellStart"/>
      <w:r w:rsidR="1950D0D1" w:rsidRPr="00745F0E">
        <w:rPr>
          <w:rFonts w:ascii="GT Haptik Bold" w:hAnsi="GT Haptik Bold"/>
          <w:color w:val="2D489D"/>
          <w:sz w:val="40"/>
          <w:lang w:val="en-US"/>
        </w:rPr>
        <w:t>internazionali</w:t>
      </w:r>
      <w:bookmarkEnd w:id="155"/>
      <w:proofErr w:type="spellEnd"/>
    </w:p>
    <w:p w14:paraId="36FC6D28" w14:textId="0FC7BAFB" w:rsidR="00745F0E" w:rsidRPr="00745F0E" w:rsidRDefault="00745F0E" w:rsidP="00745F0E">
      <w:pPr>
        <w:rPr>
          <w:lang w:val="en-US"/>
        </w:rPr>
      </w:pPr>
    </w:p>
    <w:p w14:paraId="59E7E8D9" w14:textId="2E3092A3" w:rsidR="00E05313" w:rsidRPr="00FB0E55" w:rsidRDefault="004D2749" w:rsidP="00745F0E">
      <w:pPr>
        <w:pStyle w:val="NormaleWeb"/>
        <w:spacing w:before="0" w:beforeAutospacing="0" w:after="160" w:afterAutospacing="0" w:line="276" w:lineRule="auto"/>
        <w:ind w:left="567" w:right="1986" w:hanging="283"/>
        <w:jc w:val="both"/>
        <w:textAlignment w:val="baseline"/>
        <w:rPr>
          <w:rFonts w:ascii="GT Haptik" w:hAnsi="GT Haptik" w:cs="Calibri"/>
          <w:color w:val="000000"/>
          <w:sz w:val="22"/>
          <w:szCs w:val="22"/>
          <w:lang w:val="en-US"/>
        </w:rPr>
      </w:pPr>
      <w:r w:rsidRPr="00FB0E55">
        <w:rPr>
          <w:rFonts w:ascii="GT Haptik" w:hAnsi="GT Haptik" w:cs="Calibri"/>
          <w:color w:val="000000"/>
          <w:sz w:val="22"/>
          <w:szCs w:val="22"/>
          <w:shd w:val="clear" w:color="auto" w:fill="FFFFFF"/>
          <w:lang w:val="en-US"/>
        </w:rPr>
        <w:t xml:space="preserve">FADGI (2009-2021). </w:t>
      </w:r>
      <w:r w:rsidR="00E05313" w:rsidRPr="00FB0E55">
        <w:rPr>
          <w:rFonts w:ascii="GT Haptik" w:hAnsi="GT Haptik" w:cs="Calibri"/>
          <w:i/>
          <w:iCs/>
          <w:color w:val="000000"/>
          <w:sz w:val="22"/>
          <w:szCs w:val="22"/>
          <w:shd w:val="clear" w:color="auto" w:fill="FFFFFF"/>
          <w:lang w:val="en-US"/>
        </w:rPr>
        <w:t>Federal Agency Digitization Guidelines Initiative</w:t>
      </w:r>
      <w:r w:rsidR="00A5700F" w:rsidRPr="00FB0E55">
        <w:rPr>
          <w:rStyle w:val="Rimandonotaapidipagina"/>
          <w:rFonts w:ascii="GT Haptik" w:hAnsi="GT Haptik" w:cs="Calibri"/>
          <w:i/>
          <w:iCs/>
          <w:color w:val="000000"/>
          <w:sz w:val="22"/>
          <w:szCs w:val="22"/>
          <w:shd w:val="clear" w:color="auto" w:fill="FFFFFF"/>
          <w:lang w:val="en-US"/>
        </w:rPr>
        <w:footnoteReference w:id="57"/>
      </w:r>
      <w:r w:rsidR="3AFF417D" w:rsidRPr="00FB0E55">
        <w:rPr>
          <w:rFonts w:ascii="GT Haptik" w:hAnsi="GT Haptik" w:cs="Calibri"/>
          <w:i/>
          <w:iCs/>
          <w:color w:val="000000" w:themeColor="text1"/>
          <w:sz w:val="22"/>
          <w:szCs w:val="22"/>
          <w:lang w:val="en-US"/>
        </w:rPr>
        <w:t>.</w:t>
      </w:r>
    </w:p>
    <w:p w14:paraId="30DCB7FB" w14:textId="394ACCA5" w:rsidR="00E05313" w:rsidRPr="00FB0E55" w:rsidRDefault="00E05313" w:rsidP="00745F0E">
      <w:pPr>
        <w:pStyle w:val="NormaleWeb"/>
        <w:spacing w:before="0" w:beforeAutospacing="0" w:after="160" w:afterAutospacing="0" w:line="276" w:lineRule="auto"/>
        <w:ind w:left="567" w:right="1986" w:hanging="283"/>
        <w:jc w:val="both"/>
        <w:textAlignment w:val="baseline"/>
        <w:rPr>
          <w:rFonts w:ascii="GT Haptik" w:hAnsi="GT Haptik" w:cs="Calibri"/>
          <w:color w:val="000000"/>
          <w:sz w:val="22"/>
          <w:szCs w:val="22"/>
          <w:lang w:val="en-US"/>
        </w:rPr>
      </w:pPr>
      <w:r w:rsidRPr="00FB0E55">
        <w:rPr>
          <w:rFonts w:ascii="GT Haptik" w:hAnsi="GT Haptik" w:cs="Calibri"/>
          <w:color w:val="000000"/>
          <w:sz w:val="22"/>
          <w:szCs w:val="22"/>
          <w:shd w:val="clear" w:color="auto" w:fill="FFFFFF"/>
          <w:lang w:val="en-US"/>
        </w:rPr>
        <w:t xml:space="preserve">Expert Group on Digital Cultural Heritage and </w:t>
      </w:r>
      <w:proofErr w:type="spellStart"/>
      <w:r w:rsidRPr="00FB0E55">
        <w:rPr>
          <w:rFonts w:ascii="GT Haptik" w:hAnsi="GT Haptik" w:cs="Calibri"/>
          <w:color w:val="000000"/>
          <w:sz w:val="22"/>
          <w:szCs w:val="22"/>
          <w:shd w:val="clear" w:color="auto" w:fill="FFFFFF"/>
          <w:lang w:val="en-US"/>
        </w:rPr>
        <w:t>Europeana</w:t>
      </w:r>
      <w:proofErr w:type="spellEnd"/>
      <w:r w:rsidR="7DCCA805" w:rsidRPr="00FB0E55">
        <w:rPr>
          <w:rFonts w:ascii="GT Haptik" w:hAnsi="GT Haptik" w:cs="Calibri"/>
          <w:color w:val="000000" w:themeColor="text1"/>
          <w:sz w:val="22"/>
          <w:szCs w:val="22"/>
          <w:lang w:val="en-US"/>
        </w:rPr>
        <w:t xml:space="preserve"> (2020)</w:t>
      </w:r>
      <w:r w:rsidRPr="00FB0E55">
        <w:rPr>
          <w:rFonts w:ascii="GT Haptik" w:hAnsi="GT Haptik" w:cs="Calibri"/>
          <w:color w:val="000000" w:themeColor="text1"/>
          <w:sz w:val="22"/>
          <w:szCs w:val="22"/>
          <w:lang w:val="en-US"/>
        </w:rPr>
        <w:t>,</w:t>
      </w:r>
      <w:r w:rsidRPr="00FB0E55">
        <w:rPr>
          <w:rFonts w:ascii="GT Haptik" w:hAnsi="GT Haptik" w:cs="Calibri"/>
          <w:i/>
          <w:iCs/>
          <w:color w:val="000000"/>
          <w:sz w:val="22"/>
          <w:szCs w:val="22"/>
          <w:shd w:val="clear" w:color="auto" w:fill="FFFFFF"/>
          <w:lang w:val="en-US"/>
        </w:rPr>
        <w:t xml:space="preserve"> Basic principles and tips for 3D </w:t>
      </w:r>
      <w:proofErr w:type="spellStart"/>
      <w:r w:rsidRPr="00FB0E55">
        <w:rPr>
          <w:rFonts w:ascii="GT Haptik" w:hAnsi="GT Haptik" w:cs="Calibri"/>
          <w:i/>
          <w:iCs/>
          <w:color w:val="000000"/>
          <w:sz w:val="22"/>
          <w:szCs w:val="22"/>
          <w:shd w:val="clear" w:color="auto" w:fill="FFFFFF"/>
          <w:lang w:val="en-US"/>
        </w:rPr>
        <w:t>digitisation</w:t>
      </w:r>
      <w:proofErr w:type="spellEnd"/>
      <w:r w:rsidRPr="00FB0E55">
        <w:rPr>
          <w:rFonts w:ascii="GT Haptik" w:hAnsi="GT Haptik" w:cs="Calibri"/>
          <w:i/>
          <w:iCs/>
          <w:color w:val="000000"/>
          <w:sz w:val="22"/>
          <w:szCs w:val="22"/>
          <w:shd w:val="clear" w:color="auto" w:fill="FFFFFF"/>
          <w:lang w:val="en-US"/>
        </w:rPr>
        <w:t xml:space="preserve"> of tangible cultural heritage for cultural heritage professionals and institutions and other custodians of cultural heritage</w:t>
      </w:r>
      <w:r w:rsidRPr="00FB0E55">
        <w:rPr>
          <w:rFonts w:ascii="GT Haptik" w:hAnsi="GT Haptik" w:cs="Calibri"/>
          <w:color w:val="000000"/>
          <w:sz w:val="22"/>
          <w:szCs w:val="22"/>
          <w:shd w:val="clear" w:color="auto" w:fill="FFFFFF"/>
          <w:lang w:val="en-US"/>
        </w:rPr>
        <w:t>, European Commission</w:t>
      </w:r>
      <w:r w:rsidR="004D2749" w:rsidRPr="00FB0E55">
        <w:rPr>
          <w:rStyle w:val="Rimandonotaapidipagina"/>
          <w:rFonts w:ascii="GT Haptik" w:hAnsi="GT Haptik" w:cs="Calibri"/>
          <w:color w:val="000000"/>
          <w:sz w:val="22"/>
          <w:szCs w:val="22"/>
          <w:shd w:val="clear" w:color="auto" w:fill="FFFFFF"/>
          <w:lang w:val="en-US"/>
        </w:rPr>
        <w:footnoteReference w:id="58"/>
      </w:r>
    </w:p>
    <w:p w14:paraId="337651FF" w14:textId="4D9DE2AA" w:rsidR="00A5700F" w:rsidRPr="00FB0E55" w:rsidRDefault="00A5700F" w:rsidP="00745F0E">
      <w:pPr>
        <w:pStyle w:val="NormaleWeb"/>
        <w:spacing w:before="0" w:beforeAutospacing="0" w:after="160" w:afterAutospacing="0" w:line="276" w:lineRule="auto"/>
        <w:ind w:left="567" w:right="1986" w:hanging="283"/>
        <w:jc w:val="both"/>
        <w:textAlignment w:val="baseline"/>
        <w:rPr>
          <w:rFonts w:ascii="GT Haptik" w:hAnsi="GT Haptik" w:cstheme="majorBidi"/>
          <w:sz w:val="22"/>
          <w:szCs w:val="22"/>
        </w:rPr>
      </w:pPr>
      <w:r w:rsidRPr="00FB0E55">
        <w:rPr>
          <w:rFonts w:ascii="GT Haptik" w:hAnsi="GT Haptik" w:cstheme="majorBidi"/>
          <w:i/>
          <w:iCs/>
          <w:sz w:val="22"/>
          <w:szCs w:val="22"/>
        </w:rPr>
        <w:t>Guida a una descrizione uniforme dei manoscritti e al loro censimento</w:t>
      </w:r>
      <w:r w:rsidRPr="00FB0E55">
        <w:rPr>
          <w:rFonts w:ascii="GT Haptik" w:hAnsi="GT Haptik" w:cstheme="majorBidi"/>
          <w:sz w:val="22"/>
          <w:szCs w:val="22"/>
        </w:rPr>
        <w:t>, a cura di ICCU, 1990</w:t>
      </w:r>
      <w:r w:rsidRPr="00FB0E55">
        <w:rPr>
          <w:rStyle w:val="Rimandonotaapidipagina"/>
          <w:rFonts w:ascii="GT Haptik" w:hAnsi="GT Haptik" w:cstheme="majorBidi"/>
          <w:sz w:val="22"/>
          <w:szCs w:val="22"/>
        </w:rPr>
        <w:footnoteReference w:id="59"/>
      </w:r>
    </w:p>
    <w:p w14:paraId="7FD44C8E" w14:textId="3B698EBE" w:rsidR="00A5700F" w:rsidRPr="00FB0E55" w:rsidRDefault="00A5700F" w:rsidP="00745F0E">
      <w:pPr>
        <w:pStyle w:val="NormaleWeb"/>
        <w:spacing w:before="0" w:beforeAutospacing="0" w:after="160" w:afterAutospacing="0" w:line="276" w:lineRule="auto"/>
        <w:ind w:left="567" w:right="1986" w:hanging="283"/>
        <w:jc w:val="both"/>
        <w:textAlignment w:val="baseline"/>
        <w:rPr>
          <w:rFonts w:ascii="GT Haptik" w:hAnsi="GT Haptik" w:cs="Calibri"/>
          <w:color w:val="000000"/>
          <w:sz w:val="22"/>
          <w:szCs w:val="22"/>
        </w:rPr>
      </w:pPr>
      <w:r w:rsidRPr="00FB0E55">
        <w:rPr>
          <w:rFonts w:ascii="GT Haptik" w:hAnsi="GT Haptik" w:cs="Calibri"/>
          <w:color w:val="000000"/>
          <w:sz w:val="22"/>
          <w:szCs w:val="22"/>
          <w:shd w:val="clear" w:color="auto" w:fill="FFFFFF"/>
        </w:rPr>
        <w:t xml:space="preserve">IFLA Rare Book and Special </w:t>
      </w:r>
      <w:proofErr w:type="spellStart"/>
      <w:r w:rsidRPr="00FB0E55">
        <w:rPr>
          <w:rFonts w:ascii="GT Haptik" w:hAnsi="GT Haptik" w:cs="Calibri"/>
          <w:color w:val="000000"/>
          <w:sz w:val="22"/>
          <w:szCs w:val="22"/>
          <w:shd w:val="clear" w:color="auto" w:fill="FFFFFF"/>
        </w:rPr>
        <w:t>Collections</w:t>
      </w:r>
      <w:proofErr w:type="spellEnd"/>
      <w:r w:rsidRPr="00FB0E55">
        <w:rPr>
          <w:rFonts w:ascii="GT Haptik" w:hAnsi="GT Haptik" w:cs="Calibri"/>
          <w:color w:val="000000"/>
          <w:sz w:val="22"/>
          <w:szCs w:val="22"/>
          <w:shd w:val="clear" w:color="auto" w:fill="FFFFFF"/>
        </w:rPr>
        <w:t xml:space="preserve"> </w:t>
      </w:r>
      <w:proofErr w:type="spellStart"/>
      <w:r w:rsidRPr="00FB0E55">
        <w:rPr>
          <w:rFonts w:ascii="GT Haptik" w:hAnsi="GT Haptik" w:cs="Calibri"/>
          <w:color w:val="000000"/>
          <w:sz w:val="22"/>
          <w:szCs w:val="22"/>
          <w:shd w:val="clear" w:color="auto" w:fill="FFFFFF"/>
        </w:rPr>
        <w:t>Section</w:t>
      </w:r>
      <w:proofErr w:type="spellEnd"/>
      <w:r w:rsidRPr="00FB0E55">
        <w:rPr>
          <w:rFonts w:ascii="GT Haptik" w:hAnsi="GT Haptik" w:cs="Calibri"/>
          <w:color w:val="000000"/>
          <w:sz w:val="22"/>
          <w:szCs w:val="22"/>
          <w:shd w:val="clear" w:color="auto" w:fill="FFFFFF"/>
        </w:rPr>
        <w:t xml:space="preserve">, </w:t>
      </w:r>
      <w:r w:rsidRPr="00FB0E55">
        <w:rPr>
          <w:rFonts w:ascii="GT Haptik" w:hAnsi="GT Haptik" w:cs="Calibri"/>
          <w:i/>
          <w:iCs/>
          <w:color w:val="000000"/>
          <w:sz w:val="22"/>
          <w:szCs w:val="22"/>
          <w:shd w:val="clear" w:color="auto" w:fill="FFFFFF"/>
        </w:rPr>
        <w:t>Linee guida per pianificare la digitalizzazione di collezioni di libri rari e manoscritti</w:t>
      </w:r>
      <w:r w:rsidRPr="00FB0E55">
        <w:rPr>
          <w:rFonts w:ascii="GT Haptik" w:hAnsi="GT Haptik" w:cs="Calibri"/>
          <w:color w:val="000000"/>
          <w:sz w:val="22"/>
          <w:szCs w:val="22"/>
          <w:shd w:val="clear" w:color="auto" w:fill="FFFFFF"/>
        </w:rPr>
        <w:t xml:space="preserve"> (2014)</w:t>
      </w:r>
    </w:p>
    <w:p w14:paraId="1E8AE849" w14:textId="1977D7D7" w:rsidR="00E05313" w:rsidRPr="00FB0E55" w:rsidRDefault="00E05313" w:rsidP="00745F0E">
      <w:pPr>
        <w:pStyle w:val="NormaleWeb"/>
        <w:spacing w:before="0" w:beforeAutospacing="0" w:after="160" w:afterAutospacing="0" w:line="276" w:lineRule="auto"/>
        <w:ind w:left="567" w:right="1986" w:hanging="283"/>
        <w:jc w:val="both"/>
        <w:textAlignment w:val="baseline"/>
        <w:rPr>
          <w:rFonts w:ascii="GT Haptik" w:hAnsi="GT Haptik" w:cs="Calibri"/>
          <w:color w:val="000000"/>
          <w:sz w:val="22"/>
          <w:szCs w:val="22"/>
          <w:lang w:val="en-US"/>
        </w:rPr>
      </w:pPr>
      <w:r w:rsidRPr="00FB0E55">
        <w:rPr>
          <w:rFonts w:ascii="GT Haptik" w:hAnsi="GT Haptik" w:cs="Calibri"/>
          <w:color w:val="000000"/>
          <w:sz w:val="22"/>
          <w:szCs w:val="22"/>
          <w:shd w:val="clear" w:color="auto" w:fill="FFFFFF"/>
          <w:lang w:val="en-US"/>
        </w:rPr>
        <w:t xml:space="preserve">ISO/TS 19264-1:2017, </w:t>
      </w:r>
      <w:r w:rsidRPr="00FB0E55">
        <w:rPr>
          <w:rFonts w:ascii="GT Haptik" w:hAnsi="GT Haptik" w:cs="Calibri"/>
          <w:i/>
          <w:iCs/>
          <w:color w:val="000000"/>
          <w:sz w:val="22"/>
          <w:szCs w:val="22"/>
          <w:shd w:val="clear" w:color="auto" w:fill="FFFFFF"/>
          <w:lang w:val="en-US"/>
        </w:rPr>
        <w:t>Photography — Archiving systems — Image quality analysis</w:t>
      </w:r>
      <w:r w:rsidR="004D2749" w:rsidRPr="00FB0E55">
        <w:rPr>
          <w:rStyle w:val="Rimandonotaapidipagina"/>
          <w:rFonts w:ascii="GT Haptik" w:hAnsi="GT Haptik" w:cs="Calibri"/>
          <w:i/>
          <w:iCs/>
          <w:color w:val="000000"/>
          <w:sz w:val="22"/>
          <w:szCs w:val="22"/>
          <w:shd w:val="clear" w:color="auto" w:fill="FFFFFF"/>
          <w:lang w:val="en-US"/>
        </w:rPr>
        <w:footnoteReference w:id="60"/>
      </w:r>
    </w:p>
    <w:p w14:paraId="1F739756" w14:textId="145B8EF5" w:rsidR="00A5700F" w:rsidRPr="00FB0E55" w:rsidRDefault="00A5700F" w:rsidP="00745F0E">
      <w:pPr>
        <w:pStyle w:val="NormaleWeb"/>
        <w:spacing w:before="0" w:beforeAutospacing="0" w:after="160" w:afterAutospacing="0" w:line="276" w:lineRule="auto"/>
        <w:ind w:left="567" w:right="1986" w:hanging="283"/>
        <w:jc w:val="both"/>
        <w:textAlignment w:val="baseline"/>
        <w:rPr>
          <w:rFonts w:ascii="GT Haptik" w:hAnsi="GT Haptik" w:cs="Calibri"/>
          <w:color w:val="000000"/>
          <w:sz w:val="22"/>
          <w:szCs w:val="22"/>
          <w:u w:val="single"/>
          <w:shd w:val="clear" w:color="auto" w:fill="FFFFFF"/>
        </w:rPr>
      </w:pPr>
      <w:r w:rsidRPr="00FB0E55">
        <w:rPr>
          <w:rFonts w:ascii="GT Haptik" w:hAnsi="GT Haptik" w:cstheme="majorBidi"/>
          <w:i/>
          <w:iCs/>
          <w:sz w:val="22"/>
          <w:szCs w:val="22"/>
        </w:rPr>
        <w:t xml:space="preserve">Linee Guida per la formulazione e il trattamento in </w:t>
      </w:r>
      <w:proofErr w:type="spellStart"/>
      <w:r w:rsidRPr="00FB0E55">
        <w:rPr>
          <w:rFonts w:ascii="GT Haptik" w:hAnsi="GT Haptik" w:cstheme="majorBidi"/>
          <w:i/>
          <w:iCs/>
          <w:sz w:val="22"/>
          <w:szCs w:val="22"/>
        </w:rPr>
        <w:t>Manus</w:t>
      </w:r>
      <w:proofErr w:type="spellEnd"/>
      <w:r w:rsidRPr="00FB0E55">
        <w:rPr>
          <w:rFonts w:ascii="GT Haptik" w:hAnsi="GT Haptik" w:cstheme="majorBidi"/>
          <w:i/>
          <w:iCs/>
          <w:sz w:val="22"/>
          <w:szCs w:val="22"/>
        </w:rPr>
        <w:t xml:space="preserve"> Online (MOL) delle voci di autorità di nomi di persone, di enti, di famiglie e di luoghi, </w:t>
      </w:r>
      <w:r w:rsidRPr="00FB0E55">
        <w:rPr>
          <w:rFonts w:ascii="GT Haptik" w:hAnsi="GT Haptik" w:cstheme="majorBidi"/>
          <w:sz w:val="22"/>
          <w:szCs w:val="22"/>
        </w:rPr>
        <w:t>Roma, ICCU, 2018</w:t>
      </w:r>
      <w:r w:rsidRPr="00FB0E55">
        <w:rPr>
          <w:rStyle w:val="Rimandonotaapidipagina"/>
          <w:rFonts w:ascii="GT Haptik" w:hAnsi="GT Haptik" w:cstheme="majorBidi"/>
          <w:sz w:val="22"/>
          <w:szCs w:val="22"/>
        </w:rPr>
        <w:footnoteReference w:id="61"/>
      </w:r>
    </w:p>
    <w:p w14:paraId="51FDF2AA" w14:textId="5A7204B4" w:rsidR="00E05313" w:rsidRPr="00FB0E55" w:rsidRDefault="004D2749" w:rsidP="00745F0E">
      <w:pPr>
        <w:pStyle w:val="NormaleWeb"/>
        <w:spacing w:before="0" w:beforeAutospacing="0" w:after="160" w:afterAutospacing="0" w:line="276" w:lineRule="auto"/>
        <w:ind w:left="567" w:right="1986" w:hanging="283"/>
        <w:jc w:val="both"/>
        <w:textAlignment w:val="baseline"/>
        <w:rPr>
          <w:rFonts w:ascii="GT Haptik" w:hAnsi="GT Haptik" w:cs="Calibri"/>
          <w:color w:val="000000"/>
          <w:sz w:val="22"/>
          <w:szCs w:val="22"/>
          <w:lang w:val="en-US"/>
        </w:rPr>
      </w:pPr>
      <w:r w:rsidRPr="00FB0E55">
        <w:rPr>
          <w:rFonts w:ascii="GT Haptik" w:hAnsi="GT Haptik" w:cs="Calibri"/>
          <w:color w:val="000000"/>
          <w:sz w:val="22"/>
          <w:szCs w:val="22"/>
          <w:shd w:val="clear" w:color="auto" w:fill="FFFFFF"/>
          <w:lang w:val="en-US"/>
        </w:rPr>
        <w:t xml:space="preserve">NARA </w:t>
      </w:r>
      <w:r w:rsidR="00390251" w:rsidRPr="00FB0E55">
        <w:rPr>
          <w:rFonts w:ascii="GT Haptik" w:hAnsi="GT Haptik" w:cs="Calibri"/>
          <w:color w:val="000000"/>
          <w:sz w:val="22"/>
          <w:szCs w:val="22"/>
          <w:shd w:val="clear" w:color="auto" w:fill="FFFFFF"/>
          <w:lang w:val="en-US"/>
        </w:rPr>
        <w:t>(2004),</w:t>
      </w:r>
      <w:r w:rsidR="00390251" w:rsidRPr="00FB0E55">
        <w:rPr>
          <w:rFonts w:ascii="GT Haptik" w:hAnsi="GT Haptik" w:cs="Calibri"/>
          <w:i/>
          <w:iCs/>
          <w:color w:val="000000"/>
          <w:sz w:val="22"/>
          <w:szCs w:val="22"/>
          <w:shd w:val="clear" w:color="auto" w:fill="FFFFFF"/>
          <w:lang w:val="en-US"/>
        </w:rPr>
        <w:t xml:space="preserve"> </w:t>
      </w:r>
      <w:r w:rsidR="00E05313" w:rsidRPr="00FB0E55">
        <w:rPr>
          <w:rFonts w:ascii="GT Haptik" w:hAnsi="GT Haptik" w:cs="Calibri"/>
          <w:i/>
          <w:iCs/>
          <w:color w:val="000000"/>
          <w:sz w:val="22"/>
          <w:szCs w:val="22"/>
          <w:shd w:val="clear" w:color="auto" w:fill="FFFFFF"/>
          <w:lang w:val="en-US"/>
        </w:rPr>
        <w:t>Technical Guidelines for Digitizing Archival Materials for Electronic Access: Creation of Production Master Files – Raster Images</w:t>
      </w:r>
      <w:r w:rsidR="00E05313" w:rsidRPr="00FB0E55">
        <w:rPr>
          <w:rFonts w:ascii="GT Haptik" w:hAnsi="GT Haptik" w:cs="Calibri"/>
          <w:color w:val="000000"/>
          <w:sz w:val="22"/>
          <w:szCs w:val="22"/>
          <w:shd w:val="clear" w:color="auto" w:fill="FFFFFF"/>
          <w:lang w:val="en-US"/>
        </w:rPr>
        <w:t>, U.S. National Archives and Records Administration</w:t>
      </w:r>
      <w:r w:rsidR="00390251" w:rsidRPr="00FB0E55">
        <w:rPr>
          <w:rStyle w:val="Rimandonotaapidipagina"/>
          <w:rFonts w:ascii="GT Haptik" w:hAnsi="GT Haptik" w:cs="Calibri"/>
          <w:color w:val="000000"/>
          <w:sz w:val="22"/>
          <w:szCs w:val="22"/>
          <w:shd w:val="clear" w:color="auto" w:fill="FFFFFF"/>
          <w:lang w:val="en-US"/>
        </w:rPr>
        <w:footnoteReference w:id="62"/>
      </w:r>
    </w:p>
    <w:p w14:paraId="4A1410B9" w14:textId="77777777" w:rsidR="007421D6" w:rsidRPr="00FB0E55" w:rsidRDefault="00E05313" w:rsidP="00745F0E">
      <w:pPr>
        <w:pStyle w:val="NormaleWeb"/>
        <w:spacing w:before="0" w:beforeAutospacing="0" w:after="160" w:afterAutospacing="0" w:line="276" w:lineRule="auto"/>
        <w:ind w:left="567" w:right="1986" w:hanging="283"/>
        <w:jc w:val="both"/>
        <w:textAlignment w:val="baseline"/>
        <w:rPr>
          <w:rFonts w:ascii="GT Haptik" w:hAnsi="GT Haptik" w:cs="Calibri"/>
          <w:color w:val="000000"/>
          <w:sz w:val="22"/>
          <w:szCs w:val="22"/>
          <w:u w:val="single"/>
          <w:shd w:val="clear" w:color="auto" w:fill="FFFFFF"/>
          <w:lang w:val="en-US"/>
        </w:rPr>
      </w:pPr>
      <w:r w:rsidRPr="00FB0E55">
        <w:rPr>
          <w:rFonts w:ascii="GT Haptik" w:hAnsi="GT Haptik" w:cs="Calibri"/>
          <w:color w:val="000000"/>
          <w:sz w:val="22"/>
          <w:szCs w:val="22"/>
          <w:shd w:val="clear" w:color="auto" w:fill="FFFFFF"/>
          <w:lang w:val="en-US"/>
        </w:rPr>
        <w:lastRenderedPageBreak/>
        <w:t>National Library of the Netherlands,</w:t>
      </w:r>
      <w:r w:rsidRPr="00FB0E55">
        <w:rPr>
          <w:rFonts w:ascii="GT Haptik" w:hAnsi="GT Haptik" w:cs="Calibri"/>
          <w:i/>
          <w:iCs/>
          <w:color w:val="000000"/>
          <w:sz w:val="22"/>
          <w:szCs w:val="22"/>
          <w:shd w:val="clear" w:color="auto" w:fill="FFFFFF"/>
          <w:lang w:val="en-US"/>
        </w:rPr>
        <w:t xml:space="preserve"> The </w:t>
      </w:r>
      <w:proofErr w:type="spellStart"/>
      <w:r w:rsidRPr="00FB0E55">
        <w:rPr>
          <w:rFonts w:ascii="GT Haptik" w:hAnsi="GT Haptik" w:cs="Calibri"/>
          <w:i/>
          <w:iCs/>
          <w:color w:val="000000"/>
          <w:sz w:val="22"/>
          <w:szCs w:val="22"/>
          <w:shd w:val="clear" w:color="auto" w:fill="FFFFFF"/>
          <w:lang w:val="en-US"/>
        </w:rPr>
        <w:t>Metamorfoze</w:t>
      </w:r>
      <w:proofErr w:type="spellEnd"/>
      <w:r w:rsidRPr="00FB0E55">
        <w:rPr>
          <w:rFonts w:ascii="GT Haptik" w:hAnsi="GT Haptik" w:cs="Calibri"/>
          <w:i/>
          <w:iCs/>
          <w:color w:val="000000"/>
          <w:sz w:val="22"/>
          <w:szCs w:val="22"/>
          <w:shd w:val="clear" w:color="auto" w:fill="FFFFFF"/>
          <w:lang w:val="en-US"/>
        </w:rPr>
        <w:t xml:space="preserve"> Preservation Imaging Guidelines</w:t>
      </w:r>
      <w:r w:rsidRPr="00FB0E55">
        <w:rPr>
          <w:rFonts w:ascii="GT Haptik" w:hAnsi="GT Haptik" w:cs="Calibri"/>
          <w:color w:val="000000"/>
          <w:sz w:val="22"/>
          <w:szCs w:val="22"/>
          <w:shd w:val="clear" w:color="auto" w:fill="FFFFFF"/>
          <w:lang w:val="en-US"/>
        </w:rPr>
        <w:t xml:space="preserve"> (2012)</w:t>
      </w:r>
      <w:r w:rsidR="00390251" w:rsidRPr="00FB0E55">
        <w:rPr>
          <w:rStyle w:val="Rimandonotaapidipagina"/>
          <w:rFonts w:ascii="GT Haptik" w:hAnsi="GT Haptik" w:cs="Calibri"/>
          <w:color w:val="000000"/>
          <w:sz w:val="22"/>
          <w:szCs w:val="22"/>
          <w:shd w:val="clear" w:color="auto" w:fill="FFFFFF"/>
          <w:lang w:val="en-US"/>
        </w:rPr>
        <w:footnoteReference w:id="63"/>
      </w:r>
      <w:r w:rsidRPr="00FB0E55">
        <w:rPr>
          <w:rFonts w:ascii="GT Haptik" w:hAnsi="GT Haptik" w:cs="Calibri"/>
          <w:color w:val="000000"/>
          <w:sz w:val="22"/>
          <w:szCs w:val="22"/>
          <w:u w:val="single"/>
          <w:shd w:val="clear" w:color="auto" w:fill="FFFFFF"/>
          <w:lang w:val="en-US"/>
        </w:rPr>
        <w:t xml:space="preserve"> </w:t>
      </w:r>
    </w:p>
    <w:p w14:paraId="1BFC9B3C" w14:textId="09BCF096" w:rsidR="00182183" w:rsidRPr="006A4B45" w:rsidRDefault="00182183" w:rsidP="000E47D3">
      <w:pPr>
        <w:pStyle w:val="NormaleWeb"/>
        <w:spacing w:before="0" w:beforeAutospacing="0" w:after="160" w:afterAutospacing="0" w:line="276" w:lineRule="auto"/>
        <w:ind w:left="567" w:right="1986" w:hanging="283"/>
        <w:textAlignment w:val="baseline"/>
        <w:rPr>
          <w:rFonts w:ascii="GT Haptik" w:eastAsia="Calibri" w:hAnsi="GT Haptik" w:cs="Calibri"/>
          <w:color w:val="2F5496"/>
          <w:lang w:val="en-US"/>
        </w:rPr>
      </w:pPr>
    </w:p>
    <w:bookmarkStart w:id="156" w:name="_Toc103766043"/>
    <w:p w14:paraId="50877480" w14:textId="54DC8A0C" w:rsidR="00A5700F" w:rsidRDefault="00745F0E" w:rsidP="000E47D3">
      <w:pPr>
        <w:pStyle w:val="Titolo2"/>
        <w:spacing w:before="0" w:after="160" w:line="276" w:lineRule="auto"/>
        <w:ind w:right="1986"/>
        <w:rPr>
          <w:rFonts w:ascii="GT Haptik Bold" w:hAnsi="GT Haptik Bold"/>
          <w:color w:val="2D489D"/>
          <w:sz w:val="40"/>
        </w:rPr>
      </w:pPr>
      <w:r w:rsidRPr="00C072CF">
        <w:rPr>
          <w:rStyle w:val="PidipaginaCarattere"/>
          <w:rFonts w:ascii="GT Haptik" w:hAnsi="GT Haptik" w:cstheme="majorHAnsi"/>
          <w:noProof/>
        </w:rPr>
        <mc:AlternateContent>
          <mc:Choice Requires="wps">
            <w:drawing>
              <wp:anchor distT="0" distB="0" distL="114300" distR="114300" simplePos="0" relativeHeight="251749376" behindDoc="0" locked="0" layoutInCell="1" allowOverlap="1" wp14:anchorId="0CE5B96F" wp14:editId="1EED75EA">
                <wp:simplePos x="0" y="0"/>
                <wp:positionH relativeFrom="column">
                  <wp:posOffset>-688340</wp:posOffset>
                </wp:positionH>
                <wp:positionV relativeFrom="paragraph">
                  <wp:posOffset>546735</wp:posOffset>
                </wp:positionV>
                <wp:extent cx="5600700" cy="0"/>
                <wp:effectExtent l="0" t="0" r="19050" b="19050"/>
                <wp:wrapNone/>
                <wp:docPr id="51" name="Connettore diritto 51"/>
                <wp:cNvGraphicFramePr/>
                <a:graphic xmlns:a="http://schemas.openxmlformats.org/drawingml/2006/main">
                  <a:graphicData uri="http://schemas.microsoft.com/office/word/2010/wordprocessingShape">
                    <wps:wsp>
                      <wps:cNvCnPr/>
                      <wps:spPr>
                        <a:xfrm>
                          <a:off x="0" y="0"/>
                          <a:ext cx="5600700"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790FEB6" id="Connettore diritto 51" o:spid="_x0000_s1026" style="position:absolute;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2pt,43.05pt" to="386.8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KzH7gEAAC4EAAAOAAAAZHJzL2Uyb0RvYy54bWysU9uO0zAQfUfiHyy/06QVXXajpvvQaHlB&#10;UMHyAa4vjbW+aWya9u8ZO2mWBYQQ4sWxPefMzDmebO7P1pCThKi9a+lyUVMiHfdCu2NLvz4+vLml&#10;JCbmBDPeyZZeZKT329evNkNo5Mr33ggJBJO42AyhpX1KoamqyHtpWVz4IB0GlQfLEh7hWAlgA2a3&#10;plrV9U01eBABPJcx4m03Bum25FdK8vRJqSgTMS3F3lJZoayHvFbbDWuOwEKv+dQG+4cuLNMOi86p&#10;OpYY+Qb6l1RWc/DRq7Tg3lZeKc1l0YBqlvVPar70LMiiBc2JYbYp/r+0/ONpD0SLlq6XlDhm8Y12&#10;3jmZkgdJhAaNO4JBdGoIsUHCzu1hOsWwhyz7rMDmLwoi5+LuZXZXnhPheLm+qet3NT4Cv8aqZ2KA&#10;mN5Lb0netNRol4Wzhp0+xITFEHqF5GvjyIDjdlevcz4bsP+EL/j02E/vEL3R4kEbk9ERjoedAXJi&#10;OAWr7u3tXZflYM4XsFygY7EfcSU0wYxDdFY/6i27dDFybOWzVOggKlyWlsvsyrmeeCreYTHjEJkp&#10;CvuaSfWfSRM202SZ578lzuhS0bs0E612Hn5XNZ2vraoRf1U9as2yD15cyusXO3Aoi43TD5Sn/sdz&#10;oT//5tvvAAAA//8DAFBLAwQUAAYACAAAACEA+arNEtwAAAAKAQAADwAAAGRycy9kb3ducmV2Lnht&#10;bEyPwW7CMAyG75P2DpEn7TJB2sHaqjRFaNIegMIDmMZrC01SNQGyt5+nHbaj7c+/P1fbaEZxo9kP&#10;zipIlwkIsq3Tg+0UHA8fiwKED2g1js6Sgi/ysK0fHyostbvbPd2a0AkOsb5EBX0IUymlb3sy6Jdu&#10;IsuzTzcbDFzOndQz3jncjPI1STJpcLB8oceJ3ntqL83VsEZsz5SvDca31WHvL7vhpRgbpZ6f4m4D&#10;IlAMfzD86PMO1Ox0clervRgVLNKkWDOroMhSEEzk+SoDcfptyLqS/1+ovwEAAP//AwBQSwECLQAU&#10;AAYACAAAACEAtoM4kv4AAADhAQAAEwAAAAAAAAAAAAAAAAAAAAAAW0NvbnRlbnRfVHlwZXNdLnht&#10;bFBLAQItABQABgAIAAAAIQA4/SH/1gAAAJQBAAALAAAAAAAAAAAAAAAAAC8BAABfcmVscy8ucmVs&#10;c1BLAQItABQABgAIAAAAIQAjuKzH7gEAAC4EAAAOAAAAAAAAAAAAAAAAAC4CAABkcnMvZTJvRG9j&#10;LnhtbFBLAQItABQABgAIAAAAIQD5qs0S3AAAAAoBAAAPAAAAAAAAAAAAAAAAAEgEAABkcnMvZG93&#10;bnJldi54bWxQSwUGAAAAAAQABADzAAAAUQUAAAAA&#10;" strokecolor="#2d489d" strokeweight="1.5pt">
                <v:stroke linestyle="thickThin"/>
              </v:line>
            </w:pict>
          </mc:Fallback>
        </mc:AlternateContent>
      </w:r>
      <w:r w:rsidR="6ABA410B" w:rsidRPr="00745F0E">
        <w:rPr>
          <w:rFonts w:ascii="GT Haptik Bold" w:hAnsi="GT Haptik Bold"/>
          <w:color w:val="2D489D"/>
          <w:sz w:val="40"/>
        </w:rPr>
        <w:t>Linee guida nazionali</w:t>
      </w:r>
      <w:bookmarkEnd w:id="156"/>
    </w:p>
    <w:p w14:paraId="76DD6AF1" w14:textId="2A191570" w:rsidR="00745F0E" w:rsidRPr="00745F0E" w:rsidRDefault="00745F0E" w:rsidP="00745F0E"/>
    <w:p w14:paraId="24974210" w14:textId="148565C5" w:rsidR="00A5700F" w:rsidRPr="009F5F28" w:rsidRDefault="6ABA410B" w:rsidP="00745F0E">
      <w:pPr>
        <w:pStyle w:val="NormaleWeb"/>
        <w:spacing w:before="0" w:beforeAutospacing="0" w:after="160" w:afterAutospacing="0" w:line="276" w:lineRule="auto"/>
        <w:ind w:left="567" w:right="1986" w:hanging="283"/>
        <w:jc w:val="both"/>
        <w:textAlignment w:val="baseline"/>
        <w:rPr>
          <w:rFonts w:ascii="GT Haptik" w:hAnsi="GT Haptik" w:cs="Calibri"/>
          <w:color w:val="000000" w:themeColor="text1"/>
          <w:sz w:val="22"/>
          <w:szCs w:val="22"/>
        </w:rPr>
      </w:pPr>
      <w:r w:rsidRPr="009F5F28">
        <w:rPr>
          <w:rFonts w:ascii="GT Haptik" w:hAnsi="GT Haptik" w:cs="Calibri"/>
          <w:color w:val="000000" w:themeColor="text1"/>
          <w:sz w:val="22"/>
          <w:szCs w:val="22"/>
        </w:rPr>
        <w:t xml:space="preserve">Coordinamento per le fonti orali (2021), Vademecum per il trattamento delle fonti orali, Roma </w:t>
      </w:r>
    </w:p>
    <w:p w14:paraId="118A534B" w14:textId="251ADA19" w:rsidR="00A5700F" w:rsidRPr="009F5F28" w:rsidRDefault="00A5700F" w:rsidP="00745F0E">
      <w:pPr>
        <w:pStyle w:val="NormaleWeb"/>
        <w:spacing w:before="0" w:beforeAutospacing="0" w:after="160" w:afterAutospacing="0" w:line="276" w:lineRule="auto"/>
        <w:ind w:left="567" w:right="1986" w:hanging="283"/>
        <w:jc w:val="both"/>
        <w:textAlignment w:val="baseline"/>
        <w:rPr>
          <w:rFonts w:ascii="GT Haptik" w:hAnsi="GT Haptik" w:cs="Calibri"/>
          <w:color w:val="000000"/>
          <w:sz w:val="22"/>
          <w:szCs w:val="22"/>
        </w:rPr>
      </w:pPr>
      <w:r w:rsidRPr="009F5F28">
        <w:rPr>
          <w:rFonts w:ascii="GT Haptik" w:hAnsi="GT Haptik" w:cs="Calibri"/>
          <w:color w:val="000000"/>
          <w:sz w:val="22"/>
          <w:szCs w:val="22"/>
        </w:rPr>
        <w:t>ICCD, (2005)</w:t>
      </w:r>
      <w:r w:rsidRPr="009F5F28">
        <w:rPr>
          <w:rFonts w:ascii="GT Haptik" w:hAnsi="GT Haptik" w:cs="Calibri"/>
          <w:i/>
          <w:iCs/>
          <w:color w:val="000000"/>
          <w:sz w:val="22"/>
          <w:szCs w:val="22"/>
        </w:rPr>
        <w:t>, Normativa per la documentazione multimediale</w:t>
      </w:r>
      <w:r w:rsidRPr="009F5F28">
        <w:rPr>
          <w:rStyle w:val="Rimandonotaapidipagina"/>
          <w:rFonts w:ascii="GT Haptik" w:hAnsi="GT Haptik" w:cs="Calibri"/>
          <w:i/>
          <w:iCs/>
          <w:color w:val="000000"/>
          <w:sz w:val="22"/>
          <w:szCs w:val="22"/>
        </w:rPr>
        <w:footnoteReference w:id="64"/>
      </w:r>
    </w:p>
    <w:p w14:paraId="107A37D0" w14:textId="0D2DD471" w:rsidR="007421D6" w:rsidRPr="009F5F28" w:rsidRDefault="007421D6" w:rsidP="00745F0E">
      <w:pPr>
        <w:pStyle w:val="NormaleWeb"/>
        <w:spacing w:before="0" w:beforeAutospacing="0" w:after="160" w:afterAutospacing="0" w:line="276" w:lineRule="auto"/>
        <w:ind w:left="567" w:right="1986" w:hanging="283"/>
        <w:jc w:val="both"/>
        <w:textAlignment w:val="baseline"/>
        <w:rPr>
          <w:rFonts w:ascii="GT Haptik" w:hAnsi="GT Haptik" w:cs="Calibri"/>
          <w:color w:val="000000"/>
          <w:sz w:val="22"/>
          <w:szCs w:val="22"/>
        </w:rPr>
      </w:pPr>
      <w:r w:rsidRPr="009F5F28">
        <w:rPr>
          <w:rFonts w:ascii="GT Haptik" w:hAnsi="GT Haptik" w:cs="Calibri"/>
          <w:color w:val="000000"/>
          <w:sz w:val="22"/>
          <w:szCs w:val="22"/>
        </w:rPr>
        <w:t>ICCU, (2010-2020),</w:t>
      </w:r>
      <w:r w:rsidRPr="009F5F28">
        <w:rPr>
          <w:rFonts w:ascii="GT Haptik" w:hAnsi="GT Haptik" w:cs="Calibri"/>
          <w:i/>
          <w:iCs/>
          <w:color w:val="000000"/>
          <w:sz w:val="22"/>
          <w:szCs w:val="22"/>
        </w:rPr>
        <w:t xml:space="preserve"> Internet Culturale – Documentazione tecnica per progetti di digitalizzazione</w:t>
      </w:r>
      <w:r w:rsidRPr="009F5F28">
        <w:rPr>
          <w:rStyle w:val="Rimandonotaapidipagina"/>
          <w:rFonts w:ascii="GT Haptik" w:hAnsi="GT Haptik" w:cs="Calibri"/>
          <w:color w:val="000000"/>
          <w:sz w:val="22"/>
          <w:szCs w:val="22"/>
        </w:rPr>
        <w:footnoteReference w:id="65"/>
      </w:r>
    </w:p>
    <w:p w14:paraId="143A321F" w14:textId="641B4B40" w:rsidR="00A5700F" w:rsidRPr="009F5F28" w:rsidRDefault="00A5700F" w:rsidP="00745F0E">
      <w:pPr>
        <w:pStyle w:val="NormaleWeb"/>
        <w:spacing w:before="0" w:beforeAutospacing="0" w:after="160" w:afterAutospacing="0" w:line="276" w:lineRule="auto"/>
        <w:ind w:left="567" w:right="1986" w:hanging="283"/>
        <w:jc w:val="both"/>
        <w:textAlignment w:val="baseline"/>
        <w:rPr>
          <w:rFonts w:ascii="GT Haptik" w:hAnsi="GT Haptik" w:cs="Calibri"/>
          <w:color w:val="000000"/>
          <w:sz w:val="22"/>
          <w:szCs w:val="22"/>
        </w:rPr>
      </w:pPr>
      <w:r w:rsidRPr="009F5F28">
        <w:rPr>
          <w:rFonts w:ascii="GT Haptik" w:hAnsi="GT Haptik" w:cs="Calibri"/>
          <w:color w:val="000000"/>
          <w:sz w:val="22"/>
          <w:szCs w:val="22"/>
        </w:rPr>
        <w:t xml:space="preserve">ICCU (2006), </w:t>
      </w:r>
      <w:r w:rsidRPr="009F5F28">
        <w:rPr>
          <w:rFonts w:ascii="GT Haptik" w:hAnsi="GT Haptik" w:cs="Calibri"/>
          <w:i/>
          <w:iCs/>
          <w:color w:val="000000"/>
          <w:sz w:val="22"/>
          <w:szCs w:val="22"/>
        </w:rPr>
        <w:t>Linee guida per la digitalizzazione di bandi, manifesti e fogli volanti</w:t>
      </w:r>
      <w:r w:rsidRPr="009F5F28">
        <w:rPr>
          <w:rFonts w:ascii="GT Haptik" w:hAnsi="GT Haptik" w:cs="Calibri"/>
          <w:color w:val="000000"/>
          <w:sz w:val="22"/>
          <w:szCs w:val="22"/>
        </w:rPr>
        <w:t>, Roma</w:t>
      </w:r>
      <w:r w:rsidR="009A56CC" w:rsidRPr="009F5F28">
        <w:rPr>
          <w:rStyle w:val="Rimandonotaapidipagina"/>
          <w:rFonts w:ascii="GT Haptik" w:hAnsi="GT Haptik" w:cs="Calibri"/>
          <w:color w:val="000000"/>
          <w:sz w:val="22"/>
          <w:szCs w:val="22"/>
        </w:rPr>
        <w:footnoteReference w:id="66"/>
      </w:r>
    </w:p>
    <w:p w14:paraId="17A19985" w14:textId="46911127" w:rsidR="00A5700F" w:rsidRPr="009F5F28" w:rsidRDefault="00A5700F" w:rsidP="00745F0E">
      <w:pPr>
        <w:pStyle w:val="NormaleWeb"/>
        <w:spacing w:before="0" w:beforeAutospacing="0" w:after="160" w:afterAutospacing="0" w:line="276" w:lineRule="auto"/>
        <w:ind w:left="567" w:right="1986" w:hanging="283"/>
        <w:jc w:val="both"/>
        <w:textAlignment w:val="baseline"/>
        <w:rPr>
          <w:rFonts w:ascii="GT Haptik" w:hAnsi="GT Haptik" w:cs="Calibri"/>
          <w:color w:val="000000"/>
          <w:sz w:val="22"/>
          <w:szCs w:val="22"/>
        </w:rPr>
      </w:pPr>
      <w:r w:rsidRPr="009F5F28">
        <w:rPr>
          <w:rFonts w:ascii="GT Haptik" w:hAnsi="GT Haptik" w:cs="Calibri"/>
          <w:color w:val="000000"/>
          <w:sz w:val="22"/>
          <w:szCs w:val="22"/>
        </w:rPr>
        <w:t xml:space="preserve">ICCU (2006), </w:t>
      </w:r>
      <w:r w:rsidRPr="009F5F28">
        <w:rPr>
          <w:rFonts w:ascii="GT Haptik" w:hAnsi="GT Haptik" w:cs="Calibri"/>
          <w:i/>
          <w:iCs/>
          <w:color w:val="000000"/>
          <w:sz w:val="22"/>
          <w:szCs w:val="22"/>
        </w:rPr>
        <w:t>Linee guida per la digitalizzazione del materiale cartografico</w:t>
      </w:r>
      <w:r w:rsidRPr="009F5F28">
        <w:rPr>
          <w:rFonts w:ascii="GT Haptik" w:hAnsi="GT Haptik" w:cs="Calibri"/>
          <w:color w:val="000000"/>
          <w:sz w:val="22"/>
          <w:szCs w:val="22"/>
        </w:rPr>
        <w:t>, Roma</w:t>
      </w:r>
      <w:r w:rsidR="009A56CC" w:rsidRPr="009F5F28">
        <w:rPr>
          <w:rStyle w:val="Rimandonotaapidipagina"/>
          <w:rFonts w:ascii="GT Haptik" w:hAnsi="GT Haptik" w:cs="Calibri"/>
          <w:color w:val="000000"/>
          <w:sz w:val="22"/>
          <w:szCs w:val="22"/>
        </w:rPr>
        <w:footnoteReference w:id="67"/>
      </w:r>
    </w:p>
    <w:p w14:paraId="2D8B3705" w14:textId="36221716" w:rsidR="00A5700F" w:rsidRPr="009F5F28" w:rsidRDefault="00A5700F" w:rsidP="00745F0E">
      <w:pPr>
        <w:pStyle w:val="NormaleWeb"/>
        <w:spacing w:before="0" w:beforeAutospacing="0" w:after="160" w:afterAutospacing="0" w:line="276" w:lineRule="auto"/>
        <w:ind w:left="567" w:right="1986" w:hanging="283"/>
        <w:jc w:val="both"/>
        <w:textAlignment w:val="baseline"/>
        <w:rPr>
          <w:rFonts w:ascii="GT Haptik" w:hAnsi="GT Haptik" w:cs="Calibri"/>
          <w:color w:val="000000"/>
          <w:sz w:val="22"/>
          <w:szCs w:val="22"/>
        </w:rPr>
      </w:pPr>
      <w:r w:rsidRPr="009F5F28">
        <w:rPr>
          <w:rFonts w:ascii="GT Haptik" w:hAnsi="GT Haptik" w:cs="Calibri"/>
          <w:color w:val="000000"/>
          <w:sz w:val="22"/>
          <w:szCs w:val="22"/>
        </w:rPr>
        <w:t xml:space="preserve">ICCU (2004), </w:t>
      </w:r>
      <w:r w:rsidRPr="009F5F28">
        <w:rPr>
          <w:rFonts w:ascii="GT Haptik" w:hAnsi="GT Haptik" w:cs="Calibri"/>
          <w:i/>
          <w:iCs/>
          <w:color w:val="000000"/>
          <w:sz w:val="22"/>
          <w:szCs w:val="22"/>
        </w:rPr>
        <w:t>Linee di indirizzo per i progetti di digitalizzazione del materiale fotografico</w:t>
      </w:r>
      <w:r w:rsidRPr="009F5F28">
        <w:rPr>
          <w:rFonts w:ascii="GT Haptik" w:hAnsi="GT Haptik" w:cs="Calibri"/>
          <w:color w:val="000000"/>
          <w:sz w:val="22"/>
          <w:szCs w:val="22"/>
        </w:rPr>
        <w:t>, Roma</w:t>
      </w:r>
      <w:r w:rsidRPr="009F5F28">
        <w:rPr>
          <w:rStyle w:val="Rimandonotaapidipagina"/>
          <w:rFonts w:ascii="GT Haptik" w:hAnsi="GT Haptik" w:cs="Calibri"/>
          <w:color w:val="000000"/>
          <w:sz w:val="22"/>
          <w:szCs w:val="22"/>
        </w:rPr>
        <w:footnoteReference w:id="68"/>
      </w:r>
    </w:p>
    <w:p w14:paraId="42E88105" w14:textId="19737260" w:rsidR="00A5700F" w:rsidRPr="009F5F28" w:rsidRDefault="00A5700F" w:rsidP="00745F0E">
      <w:pPr>
        <w:pStyle w:val="NormaleWeb"/>
        <w:spacing w:before="0" w:beforeAutospacing="0" w:after="160" w:afterAutospacing="0" w:line="276" w:lineRule="auto"/>
        <w:ind w:left="567" w:right="1986" w:hanging="283"/>
        <w:jc w:val="both"/>
        <w:textAlignment w:val="baseline"/>
        <w:rPr>
          <w:rFonts w:ascii="GT Haptik" w:hAnsi="GT Haptik" w:cs="Calibri"/>
          <w:color w:val="000000"/>
          <w:sz w:val="22"/>
          <w:szCs w:val="22"/>
        </w:rPr>
      </w:pPr>
      <w:r w:rsidRPr="009F5F28">
        <w:rPr>
          <w:rFonts w:ascii="GT Haptik" w:hAnsi="GT Haptik" w:cs="Calibri"/>
          <w:color w:val="000000"/>
          <w:sz w:val="22"/>
          <w:szCs w:val="22"/>
        </w:rPr>
        <w:t xml:space="preserve">Minerva (2008), </w:t>
      </w:r>
      <w:r w:rsidRPr="009F5F28">
        <w:rPr>
          <w:rFonts w:ascii="GT Haptik" w:hAnsi="GT Haptik" w:cs="Calibri"/>
          <w:i/>
          <w:iCs/>
          <w:color w:val="000000"/>
          <w:sz w:val="22"/>
          <w:szCs w:val="22"/>
        </w:rPr>
        <w:t xml:space="preserve">Technical </w:t>
      </w:r>
      <w:proofErr w:type="spellStart"/>
      <w:r w:rsidRPr="009F5F28">
        <w:rPr>
          <w:rFonts w:ascii="GT Haptik" w:hAnsi="GT Haptik" w:cs="Calibri"/>
          <w:i/>
          <w:iCs/>
          <w:color w:val="000000"/>
          <w:sz w:val="22"/>
          <w:szCs w:val="22"/>
        </w:rPr>
        <w:t>Guidelines</w:t>
      </w:r>
      <w:proofErr w:type="spellEnd"/>
      <w:r w:rsidRPr="009F5F28">
        <w:rPr>
          <w:rFonts w:ascii="GT Haptik" w:hAnsi="GT Haptik" w:cs="Calibri"/>
          <w:i/>
          <w:iCs/>
          <w:color w:val="000000"/>
          <w:sz w:val="22"/>
          <w:szCs w:val="22"/>
        </w:rPr>
        <w:t xml:space="preserve"> for Digital Cultural Content </w:t>
      </w:r>
      <w:proofErr w:type="spellStart"/>
      <w:r w:rsidRPr="009F5F28">
        <w:rPr>
          <w:rFonts w:ascii="GT Haptik" w:hAnsi="GT Haptik" w:cs="Calibri"/>
          <w:i/>
          <w:iCs/>
          <w:color w:val="000000"/>
          <w:sz w:val="22"/>
          <w:szCs w:val="22"/>
        </w:rPr>
        <w:t>Creation</w:t>
      </w:r>
      <w:proofErr w:type="spellEnd"/>
      <w:r w:rsidRPr="009F5F28">
        <w:rPr>
          <w:rFonts w:ascii="GT Haptik" w:hAnsi="GT Haptik" w:cs="Calibri"/>
          <w:i/>
          <w:iCs/>
          <w:color w:val="000000"/>
          <w:sz w:val="22"/>
          <w:szCs w:val="22"/>
        </w:rPr>
        <w:t xml:space="preserve"> </w:t>
      </w:r>
      <w:proofErr w:type="spellStart"/>
      <w:r w:rsidRPr="009F5F28">
        <w:rPr>
          <w:rFonts w:ascii="GT Haptik" w:hAnsi="GT Haptik" w:cs="Calibri"/>
          <w:i/>
          <w:iCs/>
          <w:color w:val="000000"/>
          <w:sz w:val="22"/>
          <w:szCs w:val="22"/>
        </w:rPr>
        <w:t>Programmes</w:t>
      </w:r>
      <w:proofErr w:type="spellEnd"/>
      <w:r w:rsidRPr="009F5F28">
        <w:rPr>
          <w:rFonts w:ascii="GT Haptik" w:hAnsi="GT Haptik" w:cs="Calibri"/>
          <w:color w:val="000000"/>
          <w:sz w:val="22"/>
          <w:szCs w:val="22"/>
        </w:rPr>
        <w:t>, Progetto MINERVA, Versione 2.0</w:t>
      </w:r>
    </w:p>
    <w:p w14:paraId="6E41F858" w14:textId="5B298E63" w:rsidR="00A5700F" w:rsidRPr="009F5F28" w:rsidRDefault="00A5700F" w:rsidP="00745F0E">
      <w:pPr>
        <w:pStyle w:val="NormaleWeb"/>
        <w:spacing w:before="0" w:beforeAutospacing="0" w:after="160" w:afterAutospacing="0" w:line="276" w:lineRule="auto"/>
        <w:ind w:left="567" w:right="1986" w:hanging="283"/>
        <w:jc w:val="both"/>
        <w:textAlignment w:val="baseline"/>
        <w:rPr>
          <w:rFonts w:ascii="GT Haptik" w:hAnsi="GT Haptik" w:cs="Calibri"/>
          <w:color w:val="000000"/>
          <w:sz w:val="22"/>
          <w:szCs w:val="22"/>
        </w:rPr>
      </w:pPr>
      <w:r w:rsidRPr="009F5F28">
        <w:rPr>
          <w:rFonts w:ascii="GT Haptik" w:hAnsi="GT Haptik" w:cs="Calibri"/>
          <w:color w:val="000000"/>
          <w:sz w:val="22"/>
          <w:szCs w:val="22"/>
        </w:rPr>
        <w:t xml:space="preserve">Regione Lombardia (2012), </w:t>
      </w:r>
      <w:r w:rsidRPr="009F5F28">
        <w:rPr>
          <w:rFonts w:ascii="GT Haptik" w:hAnsi="GT Haptik" w:cs="Calibri"/>
          <w:i/>
          <w:iCs/>
          <w:color w:val="000000"/>
          <w:sz w:val="22"/>
          <w:szCs w:val="22"/>
        </w:rPr>
        <w:t>Linee guida per i progetti di digitalizzazione delle Istituzioni culturali della Regione Lombardia</w:t>
      </w:r>
      <w:r w:rsidRPr="009F5F28">
        <w:rPr>
          <w:rFonts w:ascii="GT Haptik" w:hAnsi="GT Haptik" w:cs="Calibri"/>
          <w:color w:val="000000"/>
          <w:sz w:val="22"/>
          <w:szCs w:val="22"/>
        </w:rPr>
        <w:t>, v.1.5</w:t>
      </w:r>
      <w:r w:rsidR="009A56CC" w:rsidRPr="009F5F28">
        <w:rPr>
          <w:rStyle w:val="Rimandonotaapidipagina"/>
          <w:rFonts w:ascii="GT Haptik" w:hAnsi="GT Haptik" w:cs="Calibri"/>
          <w:color w:val="000000"/>
          <w:sz w:val="22"/>
          <w:szCs w:val="22"/>
        </w:rPr>
        <w:footnoteReference w:id="69"/>
      </w:r>
    </w:p>
    <w:p w14:paraId="73E12E18" w14:textId="5C204564" w:rsidR="00A5700F" w:rsidRPr="009F5F28" w:rsidRDefault="00A5700F" w:rsidP="00745F0E">
      <w:pPr>
        <w:pStyle w:val="NormaleWeb"/>
        <w:spacing w:before="0" w:beforeAutospacing="0" w:after="160" w:afterAutospacing="0" w:line="276" w:lineRule="auto"/>
        <w:ind w:left="567" w:right="1986" w:hanging="283"/>
        <w:jc w:val="both"/>
        <w:textAlignment w:val="baseline"/>
        <w:rPr>
          <w:rFonts w:ascii="GT Haptik" w:hAnsi="GT Haptik" w:cs="Calibri"/>
          <w:color w:val="000000"/>
          <w:sz w:val="22"/>
          <w:szCs w:val="22"/>
        </w:rPr>
      </w:pPr>
      <w:r w:rsidRPr="009F5F28">
        <w:rPr>
          <w:rFonts w:ascii="GT Haptik" w:hAnsi="GT Haptik" w:cs="Calibri"/>
          <w:color w:val="000000"/>
          <w:sz w:val="22"/>
          <w:szCs w:val="22"/>
        </w:rPr>
        <w:t xml:space="preserve">Regione Piemonte (2018), </w:t>
      </w:r>
      <w:r w:rsidRPr="009F5F28">
        <w:rPr>
          <w:rFonts w:ascii="GT Haptik" w:hAnsi="GT Haptik" w:cs="Calibri"/>
          <w:i/>
          <w:iCs/>
          <w:color w:val="000000"/>
          <w:sz w:val="22"/>
          <w:szCs w:val="22"/>
        </w:rPr>
        <w:t>Ecosistema beni culturali, linee guida per i progetti di digitalizzazione</w:t>
      </w:r>
      <w:r w:rsidR="009A56CC" w:rsidRPr="009F5F28">
        <w:rPr>
          <w:rStyle w:val="Rimandonotaapidipagina"/>
          <w:rFonts w:ascii="GT Haptik" w:hAnsi="GT Haptik" w:cs="Calibri"/>
          <w:i/>
          <w:iCs/>
          <w:color w:val="000000"/>
          <w:sz w:val="22"/>
          <w:szCs w:val="22"/>
        </w:rPr>
        <w:footnoteReference w:id="70"/>
      </w:r>
    </w:p>
    <w:p w14:paraId="1BA189C6" w14:textId="5B0ED312" w:rsidR="00A5700F" w:rsidRPr="009F5F28" w:rsidRDefault="00A5700F" w:rsidP="00745F0E">
      <w:pPr>
        <w:pStyle w:val="NormaleWeb"/>
        <w:spacing w:before="0" w:beforeAutospacing="0" w:after="160" w:afterAutospacing="0" w:line="276" w:lineRule="auto"/>
        <w:ind w:left="567" w:right="1986" w:hanging="283"/>
        <w:jc w:val="both"/>
        <w:textAlignment w:val="baseline"/>
        <w:rPr>
          <w:rFonts w:ascii="GT Haptik" w:hAnsi="GT Haptik" w:cs="Calibri"/>
          <w:color w:val="000000"/>
          <w:sz w:val="22"/>
          <w:szCs w:val="22"/>
        </w:rPr>
      </w:pPr>
      <w:r w:rsidRPr="009F5F28">
        <w:rPr>
          <w:rFonts w:ascii="GT Haptik" w:hAnsi="GT Haptik" w:cs="Calibri"/>
          <w:color w:val="000000"/>
          <w:sz w:val="22"/>
          <w:szCs w:val="22"/>
        </w:rPr>
        <w:lastRenderedPageBreak/>
        <w:t xml:space="preserve">Ufficio nazionale per i beni culturali ecclesiastici e l’edilizia di culto della Conferenza Episcopale Italiana (2019), </w:t>
      </w:r>
      <w:r w:rsidRPr="009F5F28">
        <w:rPr>
          <w:rFonts w:ascii="GT Haptik" w:hAnsi="GT Haptik" w:cs="Calibri"/>
          <w:i/>
          <w:iCs/>
          <w:color w:val="000000"/>
          <w:sz w:val="22"/>
          <w:szCs w:val="22"/>
        </w:rPr>
        <w:t>Linee guida per i progetti di digitalizzazione del patrimonio archivistico e librario</w:t>
      </w:r>
      <w:r w:rsidRPr="009F5F28">
        <w:rPr>
          <w:rFonts w:ascii="GT Haptik" w:hAnsi="GT Haptik" w:cs="Calibri"/>
          <w:color w:val="000000"/>
          <w:sz w:val="22"/>
          <w:szCs w:val="22"/>
        </w:rPr>
        <w:t>, CEI</w:t>
      </w:r>
      <w:r w:rsidR="00F17DD6" w:rsidRPr="009F5F28">
        <w:rPr>
          <w:rStyle w:val="Rimandonotaapidipagina"/>
          <w:rFonts w:ascii="GT Haptik" w:hAnsi="GT Haptik" w:cs="Calibri"/>
          <w:color w:val="000000"/>
          <w:sz w:val="22"/>
          <w:szCs w:val="22"/>
        </w:rPr>
        <w:footnoteReference w:id="71"/>
      </w:r>
      <w:r w:rsidRPr="009F5F28">
        <w:rPr>
          <w:rFonts w:ascii="GT Haptik" w:hAnsi="GT Haptik" w:cs="Calibri"/>
          <w:color w:val="000000"/>
          <w:sz w:val="22"/>
          <w:szCs w:val="22"/>
        </w:rPr>
        <w:t>.</w:t>
      </w:r>
    </w:p>
    <w:p w14:paraId="3BBBE25C" w14:textId="37E06847" w:rsidR="007421D6" w:rsidRDefault="007421D6" w:rsidP="00745F0E">
      <w:pPr>
        <w:pStyle w:val="NormaleWeb"/>
        <w:spacing w:before="0" w:beforeAutospacing="0" w:after="160" w:afterAutospacing="0" w:line="276" w:lineRule="auto"/>
        <w:ind w:left="567" w:right="1986" w:hanging="283"/>
        <w:jc w:val="both"/>
        <w:textAlignment w:val="baseline"/>
        <w:rPr>
          <w:rFonts w:ascii="GT Haptik" w:hAnsi="GT Haptik" w:cs="Calibri"/>
          <w:color w:val="000000"/>
          <w:sz w:val="22"/>
          <w:szCs w:val="22"/>
        </w:rPr>
      </w:pPr>
      <w:r w:rsidRPr="009F5F28">
        <w:rPr>
          <w:rFonts w:ascii="GT Haptik" w:hAnsi="GT Haptik" w:cs="Calibri"/>
          <w:color w:val="000000"/>
          <w:sz w:val="22"/>
          <w:szCs w:val="22"/>
        </w:rPr>
        <w:t xml:space="preserve">Università di Padova (2014), </w:t>
      </w:r>
      <w:r w:rsidRPr="009F5F28">
        <w:rPr>
          <w:rFonts w:ascii="GT Haptik" w:hAnsi="GT Haptik" w:cs="Calibri"/>
          <w:i/>
          <w:iCs/>
          <w:color w:val="000000"/>
          <w:sz w:val="22"/>
          <w:szCs w:val="22"/>
        </w:rPr>
        <w:t>Linee guida sulla digitalizzazione</w:t>
      </w:r>
      <w:r w:rsidRPr="009F5F28">
        <w:rPr>
          <w:rFonts w:ascii="GT Haptik" w:hAnsi="GT Haptik" w:cs="Calibri"/>
          <w:color w:val="000000"/>
          <w:sz w:val="22"/>
          <w:szCs w:val="22"/>
        </w:rPr>
        <w:t xml:space="preserve">, Università di Padova, Settore Biblioteca digitale, Gruppo di progetto </w:t>
      </w:r>
      <w:proofErr w:type="spellStart"/>
      <w:r w:rsidRPr="009F5F28">
        <w:rPr>
          <w:rFonts w:ascii="GT Haptik" w:hAnsi="GT Haptik" w:cs="Calibri"/>
          <w:color w:val="000000"/>
          <w:sz w:val="22"/>
          <w:szCs w:val="22"/>
        </w:rPr>
        <w:t>Phaidra</w:t>
      </w:r>
      <w:proofErr w:type="spellEnd"/>
      <w:r w:rsidRPr="009F5F28">
        <w:rPr>
          <w:rFonts w:ascii="GT Haptik" w:hAnsi="GT Haptik" w:cs="Calibri"/>
          <w:color w:val="000000"/>
          <w:sz w:val="22"/>
          <w:szCs w:val="22"/>
        </w:rPr>
        <w:t>; revisione 2019</w:t>
      </w:r>
      <w:r w:rsidR="00F17DD6" w:rsidRPr="009F5F28">
        <w:rPr>
          <w:rStyle w:val="Rimandonotaapidipagina"/>
          <w:rFonts w:ascii="GT Haptik" w:hAnsi="GT Haptik" w:cs="Calibri"/>
          <w:color w:val="000000"/>
          <w:sz w:val="22"/>
          <w:szCs w:val="22"/>
        </w:rPr>
        <w:footnoteReference w:id="72"/>
      </w:r>
      <w:r w:rsidR="00745F0E">
        <w:rPr>
          <w:rFonts w:ascii="GT Haptik" w:hAnsi="GT Haptik" w:cs="Calibri"/>
          <w:color w:val="000000"/>
          <w:sz w:val="22"/>
          <w:szCs w:val="22"/>
        </w:rPr>
        <w:t>.</w:t>
      </w:r>
    </w:p>
    <w:p w14:paraId="370D47E1" w14:textId="77777777" w:rsidR="00745F0E" w:rsidRDefault="00745F0E" w:rsidP="00745F0E">
      <w:pPr>
        <w:pStyle w:val="NormaleWeb"/>
        <w:spacing w:before="0" w:beforeAutospacing="0" w:after="160" w:afterAutospacing="0" w:line="276" w:lineRule="auto"/>
        <w:ind w:left="567" w:right="1986" w:hanging="283"/>
        <w:jc w:val="both"/>
        <w:textAlignment w:val="baseline"/>
        <w:rPr>
          <w:rFonts w:ascii="GT Haptik" w:hAnsi="GT Haptik" w:cs="Calibri"/>
          <w:color w:val="000000"/>
          <w:sz w:val="22"/>
          <w:szCs w:val="22"/>
        </w:rPr>
      </w:pPr>
    </w:p>
    <w:p w14:paraId="7C2E3138" w14:textId="77777777" w:rsidR="00745F0E" w:rsidRPr="009F5F28" w:rsidRDefault="00745F0E" w:rsidP="00745F0E">
      <w:pPr>
        <w:pStyle w:val="NormaleWeb"/>
        <w:spacing w:before="0" w:beforeAutospacing="0" w:after="160" w:afterAutospacing="0" w:line="276" w:lineRule="auto"/>
        <w:ind w:left="567" w:right="1986" w:hanging="283"/>
        <w:jc w:val="both"/>
        <w:textAlignment w:val="baseline"/>
        <w:rPr>
          <w:rFonts w:ascii="GT Haptik" w:hAnsi="GT Haptik" w:cs="Calibri"/>
          <w:color w:val="000000"/>
          <w:sz w:val="22"/>
          <w:szCs w:val="22"/>
        </w:rPr>
      </w:pPr>
    </w:p>
    <w:p w14:paraId="12884469" w14:textId="16FE73A5" w:rsidR="0D5BBFB2" w:rsidRPr="00745F0E" w:rsidRDefault="00745F0E" w:rsidP="00745F0E">
      <w:pPr>
        <w:spacing w:line="276" w:lineRule="auto"/>
        <w:ind w:right="1986"/>
        <w:rPr>
          <w:rFonts w:ascii="GT Haptik" w:hAnsi="GT Haptik"/>
        </w:rPr>
      </w:pPr>
      <w:r w:rsidRPr="00C072CF">
        <w:rPr>
          <w:rStyle w:val="PidipaginaCarattere"/>
          <w:rFonts w:ascii="GT Haptik" w:hAnsi="GT Haptik" w:cstheme="majorHAnsi"/>
          <w:noProof/>
        </w:rPr>
        <mc:AlternateContent>
          <mc:Choice Requires="wps">
            <w:drawing>
              <wp:anchor distT="0" distB="0" distL="114300" distR="114300" simplePos="0" relativeHeight="251751424" behindDoc="0" locked="0" layoutInCell="1" allowOverlap="1" wp14:anchorId="2759F6E0" wp14:editId="26628C3C">
                <wp:simplePos x="0" y="0"/>
                <wp:positionH relativeFrom="column">
                  <wp:posOffset>-802005</wp:posOffset>
                </wp:positionH>
                <wp:positionV relativeFrom="paragraph">
                  <wp:posOffset>570865</wp:posOffset>
                </wp:positionV>
                <wp:extent cx="5600700" cy="0"/>
                <wp:effectExtent l="0" t="0" r="19050" b="19050"/>
                <wp:wrapNone/>
                <wp:docPr id="52" name="Connettore diritto 52"/>
                <wp:cNvGraphicFramePr/>
                <a:graphic xmlns:a="http://schemas.openxmlformats.org/drawingml/2006/main">
                  <a:graphicData uri="http://schemas.microsoft.com/office/word/2010/wordprocessingShape">
                    <wps:wsp>
                      <wps:cNvCnPr/>
                      <wps:spPr>
                        <a:xfrm>
                          <a:off x="0" y="0"/>
                          <a:ext cx="5600700" cy="0"/>
                        </a:xfrm>
                        <a:prstGeom prst="line">
                          <a:avLst/>
                        </a:prstGeom>
                        <a:ln w="19050" cmpd="thickThin">
                          <a:solidFill>
                            <a:srgbClr val="2D489D"/>
                          </a:solidFill>
                          <a:prstDash val="soli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7CA2883" id="Connettore diritto 52"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15pt,44.95pt" to="377.85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m5D7AEAAC4EAAAOAAAAZHJzL2Uyb0RvYy54bWysU02P0zAQvSPxHyzfadKKLrtR0z00Wi4I&#10;Klh+gGuPG2v9Jds07b9n7KRZFhBCiItje957M2882dyfjSYnCFE529LloqYELHdC2WNLvz4+vLml&#10;JCZmBdPOQksvEOn99vWrzeAbWLneaQGBoIiNzeBb2qfkm6qKvAfD4sJ5sBiULhiW8BiOlQhsQHWj&#10;q1Vd31SDC8IHxyFGvO3GIN0WfSmBp09SRkhEtxRrS2UNZT3ktdpuWHMMzPeKT2Wwf6jCMGUx6SzV&#10;scTIt6B+kTKKBxedTAvuTOWkVByKB3SzrH9y86VnHooXbE70c5vi/5PlH0/7QJRo6XpFiWUG32jn&#10;rIWUXAAiVFC4IxjETg0+NkjY2X2YTtHvQ7Z9lsHkLxoi59Ldy9xdOCfC8XJ9U9fvanwEfo1Vz0Qf&#10;YnoPzpC8aalWNhtnDTt9iAmTIfQKydfakgHH7a5eZz3jsf6EL/j02E/vEJ1W4kFpndExHA87HciJ&#10;4RSsure3d122g5ovYDlBx2I/4kpogmmL6Ox+9Ft26aJhLOUzSOwgOlyWksvswpxPPC1nFURmisS6&#10;ZlL9Z9KEzTQo8/y3xBldMjqbZqJR1oXfZU3na6lyxF9dj16z7YMTl/L6pR04lKWN0w+Up/7Hc6E/&#10;/+bb7wAAAP//AwBQSwMEFAAGAAgAAAAhABAnwxjcAAAACgEAAA8AAABkcnMvZG93bnJldi54bWxM&#10;j8FuwjAMhu+T9g6RJ+0yQQqstJSmCE3aA1D2AKbx2kKTVE2A7O3naYftaPvz78/lLppB3GjyvbMK&#10;FvMEBNnG6d62Cj6O77MchA9oNQ7OkoIv8rCrHh9KLLS72wPd6tAKDrG+QAVdCGMhpW86MujnbiTL&#10;s083GQxcTq3UE9453AxymSRrabC3fKHDkd46ai711bBGbM6UvRqM6ep48Jd9/5IPtVLPT3G/BREo&#10;hj8YfvR5Byp2Ormr1V4MCmaL5XrFrIJ8swHBRJamGYjTb0NWpfz/QvUNAAD//wMAUEsBAi0AFAAG&#10;AAgAAAAhALaDOJL+AAAA4QEAABMAAAAAAAAAAAAAAAAAAAAAAFtDb250ZW50X1R5cGVzXS54bWxQ&#10;SwECLQAUAAYACAAAACEAOP0h/9YAAACUAQAACwAAAAAAAAAAAAAAAAAvAQAAX3JlbHMvLnJlbHNQ&#10;SwECLQAUAAYACAAAACEAjq5uQ+wBAAAuBAAADgAAAAAAAAAAAAAAAAAuAgAAZHJzL2Uyb0RvYy54&#10;bWxQSwECLQAUAAYACAAAACEAECfDGNwAAAAKAQAADwAAAAAAAAAAAAAAAABGBAAAZHJzL2Rvd25y&#10;ZXYueG1sUEsFBgAAAAAEAAQA8wAAAE8FAAAAAA==&#10;" strokecolor="#2d489d" strokeweight="1.5pt">
                <v:stroke linestyle="thickThin"/>
              </v:line>
            </w:pict>
          </mc:Fallback>
        </mc:AlternateContent>
      </w:r>
      <w:r w:rsidR="0D5BBFB2" w:rsidRPr="00745F0E">
        <w:rPr>
          <w:rFonts w:ascii="GT Haptik Bold" w:hAnsi="GT Haptik Bold"/>
          <w:color w:val="2D489D"/>
          <w:sz w:val="48"/>
        </w:rPr>
        <w:t>A</w:t>
      </w:r>
      <w:r w:rsidR="6EE446D5" w:rsidRPr="00745F0E">
        <w:rPr>
          <w:rFonts w:ascii="GT Haptik Bold" w:hAnsi="GT Haptik Bold"/>
          <w:color w:val="2D489D"/>
          <w:sz w:val="48"/>
        </w:rPr>
        <w:t>ppendice</w:t>
      </w:r>
    </w:p>
    <w:p w14:paraId="2F104DB6" w14:textId="090F1566" w:rsidR="06C2EB00" w:rsidRPr="003C4822" w:rsidRDefault="06C2EB00" w:rsidP="000E47D3">
      <w:pPr>
        <w:spacing w:line="276" w:lineRule="auto"/>
        <w:ind w:right="1986"/>
        <w:rPr>
          <w:rFonts w:ascii="GT Haptik" w:hAnsi="GT Haptik"/>
        </w:rPr>
      </w:pPr>
    </w:p>
    <w:p w14:paraId="6866350B" w14:textId="07CE309E" w:rsidR="0D5BBFB2" w:rsidRPr="003C4822" w:rsidRDefault="0D5BBFB2" w:rsidP="000E47D3">
      <w:pPr>
        <w:spacing w:line="276" w:lineRule="auto"/>
        <w:ind w:right="1986"/>
        <w:rPr>
          <w:rFonts w:ascii="GT Haptik" w:hAnsi="GT Haptik"/>
        </w:rPr>
      </w:pPr>
      <w:r w:rsidRPr="003C4822">
        <w:rPr>
          <w:rFonts w:ascii="GT Haptik" w:hAnsi="GT Haptik"/>
        </w:rPr>
        <w:t>A corredo del testo delle Linee guida si fornisce una serie di a</w:t>
      </w:r>
      <w:r w:rsidR="2500496E" w:rsidRPr="003C4822">
        <w:rPr>
          <w:rFonts w:ascii="GT Haptik" w:hAnsi="GT Haptik"/>
        </w:rPr>
        <w:t xml:space="preserve">ppendici </w:t>
      </w:r>
      <w:r w:rsidRPr="003C4822">
        <w:rPr>
          <w:rFonts w:ascii="GT Haptik" w:hAnsi="GT Haptik"/>
        </w:rPr>
        <w:t>specific</w:t>
      </w:r>
      <w:r w:rsidR="4AA0A270" w:rsidRPr="003C4822">
        <w:rPr>
          <w:rFonts w:ascii="GT Haptik" w:hAnsi="GT Haptik"/>
        </w:rPr>
        <w:t>he</w:t>
      </w:r>
      <w:r w:rsidRPr="003C4822">
        <w:rPr>
          <w:rFonts w:ascii="GT Haptik" w:hAnsi="GT Haptik"/>
        </w:rPr>
        <w:t xml:space="preserve">: </w:t>
      </w:r>
    </w:p>
    <w:p w14:paraId="35DB8330" w14:textId="5F2A7A70" w:rsidR="06C2EB00" w:rsidRPr="003C4822" w:rsidRDefault="06C2EB00" w:rsidP="000E47D3">
      <w:pPr>
        <w:spacing w:line="276" w:lineRule="auto"/>
        <w:ind w:right="1986"/>
        <w:rPr>
          <w:rFonts w:ascii="GT Haptik" w:hAnsi="GT Haptik"/>
        </w:rPr>
      </w:pPr>
    </w:p>
    <w:p w14:paraId="6EB66566" w14:textId="11CEB975" w:rsidR="0D5BBFB2" w:rsidRPr="00745F0E" w:rsidRDefault="0D5BBFB2" w:rsidP="00745F0E">
      <w:pPr>
        <w:spacing w:line="276" w:lineRule="auto"/>
        <w:ind w:left="720" w:right="1986"/>
        <w:rPr>
          <w:rFonts w:ascii="GT Haptik" w:hAnsi="GT Haptik"/>
          <w:b/>
          <w:bCs/>
          <w:color w:val="2D489D"/>
        </w:rPr>
      </w:pPr>
      <w:r w:rsidRPr="00745F0E">
        <w:rPr>
          <w:rFonts w:ascii="GT Haptik" w:hAnsi="GT Haptik"/>
          <w:b/>
          <w:bCs/>
          <w:color w:val="2D489D"/>
        </w:rPr>
        <w:t>A</w:t>
      </w:r>
      <w:r w:rsidR="598C31FE" w:rsidRPr="00745F0E">
        <w:rPr>
          <w:rFonts w:ascii="GT Haptik" w:hAnsi="GT Haptik"/>
          <w:b/>
          <w:bCs/>
          <w:color w:val="2D489D"/>
        </w:rPr>
        <w:t>ppend</w:t>
      </w:r>
      <w:r w:rsidR="02FCF098" w:rsidRPr="00745F0E">
        <w:rPr>
          <w:rFonts w:ascii="GT Haptik" w:hAnsi="GT Haptik"/>
          <w:b/>
          <w:bCs/>
          <w:color w:val="2D489D"/>
        </w:rPr>
        <w:t>.</w:t>
      </w:r>
      <w:r w:rsidR="70D6A08D" w:rsidRPr="00745F0E">
        <w:rPr>
          <w:rFonts w:ascii="GT Haptik" w:hAnsi="GT Haptik"/>
          <w:b/>
          <w:bCs/>
          <w:color w:val="2D489D"/>
        </w:rPr>
        <w:t>0</w:t>
      </w:r>
      <w:r w:rsidRPr="00745F0E">
        <w:rPr>
          <w:rFonts w:ascii="GT Haptik" w:hAnsi="GT Haptik"/>
          <w:b/>
          <w:bCs/>
          <w:color w:val="2D489D"/>
        </w:rPr>
        <w:t>1 – Parametri di acquisizione digitale</w:t>
      </w:r>
    </w:p>
    <w:p w14:paraId="5F16BB58" w14:textId="43D2D188" w:rsidR="0D5BBFB2" w:rsidRPr="00745F0E" w:rsidRDefault="0D5BBFB2" w:rsidP="00745F0E">
      <w:pPr>
        <w:spacing w:line="276" w:lineRule="auto"/>
        <w:ind w:left="720" w:right="1986"/>
        <w:rPr>
          <w:rFonts w:ascii="GT Haptik" w:hAnsi="GT Haptik"/>
          <w:b/>
          <w:bCs/>
          <w:color w:val="2D489D"/>
        </w:rPr>
      </w:pPr>
      <w:r w:rsidRPr="00745F0E">
        <w:rPr>
          <w:rFonts w:ascii="GT Haptik" w:hAnsi="GT Haptik"/>
          <w:b/>
          <w:bCs/>
          <w:color w:val="2D489D"/>
        </w:rPr>
        <w:t>A</w:t>
      </w:r>
      <w:r w:rsidR="05818626" w:rsidRPr="00745F0E">
        <w:rPr>
          <w:rFonts w:ascii="GT Haptik" w:hAnsi="GT Haptik"/>
          <w:b/>
          <w:bCs/>
          <w:color w:val="2D489D"/>
        </w:rPr>
        <w:t>ppend</w:t>
      </w:r>
      <w:r w:rsidR="1584188B" w:rsidRPr="00745F0E">
        <w:rPr>
          <w:rFonts w:ascii="GT Haptik" w:hAnsi="GT Haptik"/>
          <w:b/>
          <w:bCs/>
          <w:color w:val="2D489D"/>
        </w:rPr>
        <w:t>.</w:t>
      </w:r>
      <w:r w:rsidR="754AEDC9" w:rsidRPr="00745F0E">
        <w:rPr>
          <w:rFonts w:ascii="GT Haptik" w:hAnsi="GT Haptik"/>
          <w:b/>
          <w:bCs/>
          <w:color w:val="2D489D"/>
        </w:rPr>
        <w:t>0</w:t>
      </w:r>
      <w:r w:rsidRPr="00745F0E">
        <w:rPr>
          <w:rFonts w:ascii="GT Haptik" w:hAnsi="GT Haptik"/>
          <w:b/>
          <w:bCs/>
          <w:color w:val="2D489D"/>
        </w:rPr>
        <w:t xml:space="preserve">2 – Glossario </w:t>
      </w:r>
    </w:p>
    <w:p w14:paraId="1DA153DD" w14:textId="73C9013F" w:rsidR="0D5BBFB2" w:rsidRPr="00745F0E" w:rsidRDefault="0D5BBFB2" w:rsidP="00745F0E">
      <w:pPr>
        <w:spacing w:line="276" w:lineRule="auto"/>
        <w:ind w:left="720" w:right="1986"/>
        <w:rPr>
          <w:rFonts w:ascii="GT Haptik" w:hAnsi="GT Haptik"/>
          <w:b/>
          <w:bCs/>
          <w:color w:val="2D489D"/>
        </w:rPr>
      </w:pPr>
      <w:r w:rsidRPr="00745F0E">
        <w:rPr>
          <w:rFonts w:ascii="GT Haptik" w:hAnsi="GT Haptik"/>
          <w:b/>
          <w:bCs/>
          <w:color w:val="2D489D"/>
        </w:rPr>
        <w:t>A</w:t>
      </w:r>
      <w:r w:rsidR="5BC136EC" w:rsidRPr="00745F0E">
        <w:rPr>
          <w:rFonts w:ascii="GT Haptik" w:hAnsi="GT Haptik"/>
          <w:b/>
          <w:bCs/>
          <w:color w:val="2D489D"/>
        </w:rPr>
        <w:t>ppend.0</w:t>
      </w:r>
      <w:r w:rsidRPr="00745F0E">
        <w:rPr>
          <w:rFonts w:ascii="GT Haptik" w:hAnsi="GT Haptik"/>
          <w:b/>
          <w:bCs/>
          <w:color w:val="2D489D"/>
        </w:rPr>
        <w:t>3 – Esempio di RDO</w:t>
      </w:r>
      <w:r w:rsidR="4E7EEB0B" w:rsidRPr="00745F0E">
        <w:rPr>
          <w:rFonts w:ascii="GT Haptik" w:hAnsi="GT Haptik"/>
          <w:b/>
          <w:bCs/>
          <w:color w:val="2D489D"/>
        </w:rPr>
        <w:t xml:space="preserve"> - Affidamento di servizi per la digitalizzazione del patrimonio</w:t>
      </w:r>
    </w:p>
    <w:p w14:paraId="0EB6DD25" w14:textId="431E9AFF" w:rsidR="0D5BBFB2" w:rsidRPr="00745F0E" w:rsidRDefault="0D5BBFB2" w:rsidP="00745F0E">
      <w:pPr>
        <w:spacing w:line="276" w:lineRule="auto"/>
        <w:ind w:left="720" w:right="1986"/>
        <w:rPr>
          <w:rFonts w:ascii="GT Haptik" w:hAnsi="GT Haptik"/>
          <w:b/>
          <w:bCs/>
          <w:color w:val="2D489D"/>
        </w:rPr>
      </w:pPr>
      <w:r w:rsidRPr="00745F0E">
        <w:rPr>
          <w:rFonts w:ascii="GT Haptik" w:hAnsi="GT Haptik"/>
          <w:b/>
          <w:bCs/>
          <w:color w:val="2D489D"/>
        </w:rPr>
        <w:t>A</w:t>
      </w:r>
      <w:r w:rsidR="0B8E6A02" w:rsidRPr="00745F0E">
        <w:rPr>
          <w:rFonts w:ascii="GT Haptik" w:hAnsi="GT Haptik"/>
          <w:b/>
          <w:bCs/>
          <w:color w:val="2D489D"/>
        </w:rPr>
        <w:t>ppend.0</w:t>
      </w:r>
      <w:r w:rsidRPr="00745F0E">
        <w:rPr>
          <w:rFonts w:ascii="GT Haptik" w:hAnsi="GT Haptik"/>
          <w:b/>
          <w:bCs/>
          <w:color w:val="2D489D"/>
        </w:rPr>
        <w:t>4 – Esempio di tracciato METS</w:t>
      </w:r>
    </w:p>
    <w:p w14:paraId="4C9844A3" w14:textId="3F6D6B71" w:rsidR="0D5BBFB2" w:rsidRPr="00745F0E" w:rsidRDefault="0D5BBFB2" w:rsidP="00745F0E">
      <w:pPr>
        <w:spacing w:line="276" w:lineRule="auto"/>
        <w:ind w:left="720" w:right="1986"/>
        <w:rPr>
          <w:rFonts w:ascii="GT Haptik" w:hAnsi="GT Haptik"/>
          <w:b/>
          <w:bCs/>
          <w:color w:val="2D489D"/>
        </w:rPr>
      </w:pPr>
      <w:r w:rsidRPr="00745F0E">
        <w:rPr>
          <w:rFonts w:ascii="GT Haptik" w:hAnsi="GT Haptik"/>
          <w:b/>
          <w:bCs/>
          <w:color w:val="2D489D"/>
        </w:rPr>
        <w:t>A</w:t>
      </w:r>
      <w:r w:rsidR="3E75A724" w:rsidRPr="00745F0E">
        <w:rPr>
          <w:rFonts w:ascii="GT Haptik" w:hAnsi="GT Haptik"/>
          <w:b/>
          <w:bCs/>
          <w:color w:val="2D489D"/>
        </w:rPr>
        <w:t>ppend</w:t>
      </w:r>
      <w:r w:rsidR="0F4B4531" w:rsidRPr="00745F0E">
        <w:rPr>
          <w:rFonts w:ascii="GT Haptik" w:hAnsi="GT Haptik"/>
          <w:b/>
          <w:bCs/>
          <w:color w:val="2D489D"/>
        </w:rPr>
        <w:t>.</w:t>
      </w:r>
      <w:r w:rsidR="3E75A724" w:rsidRPr="00745F0E">
        <w:rPr>
          <w:rFonts w:ascii="GT Haptik" w:hAnsi="GT Haptik"/>
          <w:b/>
          <w:bCs/>
          <w:color w:val="2D489D"/>
        </w:rPr>
        <w:t>0</w:t>
      </w:r>
      <w:r w:rsidRPr="00745F0E">
        <w:rPr>
          <w:rFonts w:ascii="GT Haptik" w:hAnsi="GT Haptik"/>
          <w:b/>
          <w:bCs/>
          <w:color w:val="2D489D"/>
        </w:rPr>
        <w:t xml:space="preserve">5 - </w:t>
      </w:r>
      <w:r w:rsidR="3F029162" w:rsidRPr="00745F0E">
        <w:rPr>
          <w:rFonts w:ascii="GT Haptik" w:hAnsi="GT Haptik"/>
          <w:b/>
          <w:bCs/>
          <w:color w:val="2D489D"/>
        </w:rPr>
        <w:t>Esempio di capitolato tecnico – Condizionamento, digitalizzazione e catalogazione degli archivi fotografici</w:t>
      </w:r>
    </w:p>
    <w:p w14:paraId="4D9CC58D" w14:textId="34216436" w:rsidR="3F029162" w:rsidRPr="00745F0E" w:rsidRDefault="3F029162" w:rsidP="00745F0E">
      <w:pPr>
        <w:spacing w:line="276" w:lineRule="auto"/>
        <w:ind w:left="720" w:right="1986"/>
        <w:rPr>
          <w:rFonts w:ascii="GT Haptik" w:hAnsi="GT Haptik"/>
          <w:b/>
          <w:bCs/>
          <w:color w:val="2D489D"/>
        </w:rPr>
      </w:pPr>
      <w:r w:rsidRPr="00745F0E">
        <w:rPr>
          <w:rFonts w:ascii="GT Haptik" w:hAnsi="GT Haptik"/>
          <w:b/>
          <w:bCs/>
          <w:color w:val="2D489D"/>
        </w:rPr>
        <w:t>A</w:t>
      </w:r>
      <w:r w:rsidR="591FBA76" w:rsidRPr="00745F0E">
        <w:rPr>
          <w:rFonts w:ascii="GT Haptik" w:hAnsi="GT Haptik"/>
          <w:b/>
          <w:bCs/>
          <w:color w:val="2D489D"/>
        </w:rPr>
        <w:t>ppend.0</w:t>
      </w:r>
      <w:r w:rsidRPr="00745F0E">
        <w:rPr>
          <w:rFonts w:ascii="GT Haptik" w:hAnsi="GT Haptik"/>
          <w:b/>
          <w:bCs/>
          <w:color w:val="2D489D"/>
        </w:rPr>
        <w:t>6</w:t>
      </w:r>
      <w:r w:rsidR="333DC8DE" w:rsidRPr="00745F0E">
        <w:rPr>
          <w:rFonts w:ascii="GT Haptik" w:hAnsi="GT Haptik"/>
          <w:b/>
          <w:bCs/>
          <w:color w:val="2D489D"/>
        </w:rPr>
        <w:t xml:space="preserve"> – Esempio capitolato tecnico</w:t>
      </w:r>
      <w:r w:rsidR="1C230080" w:rsidRPr="00745F0E">
        <w:rPr>
          <w:rFonts w:ascii="GT Haptik" w:hAnsi="GT Haptik"/>
          <w:b/>
          <w:bCs/>
          <w:color w:val="2D489D"/>
        </w:rPr>
        <w:t xml:space="preserve"> – Digitalizzazione di documenti manoscritti e a stampa di b</w:t>
      </w:r>
      <w:r w:rsidR="333DC8DE" w:rsidRPr="00745F0E">
        <w:rPr>
          <w:rFonts w:ascii="GT Haptik" w:hAnsi="GT Haptik"/>
          <w:b/>
          <w:bCs/>
          <w:color w:val="2D489D"/>
        </w:rPr>
        <w:t>iblioteche</w:t>
      </w:r>
    </w:p>
    <w:p w14:paraId="49DAF978" w14:textId="5A925BB9" w:rsidR="00745F0E" w:rsidRDefault="53B12F74" w:rsidP="00745F0E">
      <w:pPr>
        <w:spacing w:line="276" w:lineRule="auto"/>
        <w:ind w:left="720" w:right="1986"/>
        <w:rPr>
          <w:rFonts w:ascii="GT Haptik" w:hAnsi="GT Haptik"/>
          <w:b/>
          <w:bCs/>
          <w:color w:val="2D489D"/>
        </w:rPr>
      </w:pPr>
      <w:r w:rsidRPr="00745F0E">
        <w:rPr>
          <w:rFonts w:ascii="GT Haptik" w:hAnsi="GT Haptik"/>
          <w:b/>
          <w:bCs/>
          <w:color w:val="2D489D"/>
        </w:rPr>
        <w:t>A</w:t>
      </w:r>
      <w:r w:rsidR="4D671BA5" w:rsidRPr="00745F0E">
        <w:rPr>
          <w:rFonts w:ascii="GT Haptik" w:hAnsi="GT Haptik"/>
          <w:b/>
          <w:bCs/>
          <w:color w:val="2D489D"/>
        </w:rPr>
        <w:t>ppend.0</w:t>
      </w:r>
      <w:r w:rsidRPr="00745F0E">
        <w:rPr>
          <w:rFonts w:ascii="GT Haptik" w:hAnsi="GT Haptik"/>
          <w:b/>
          <w:bCs/>
          <w:color w:val="2D489D"/>
        </w:rPr>
        <w:t xml:space="preserve">7 </w:t>
      </w:r>
      <w:r w:rsidR="091FD35E" w:rsidRPr="00745F0E">
        <w:rPr>
          <w:rFonts w:ascii="GT Haptik" w:hAnsi="GT Haptik"/>
          <w:b/>
          <w:bCs/>
          <w:color w:val="2D489D"/>
        </w:rPr>
        <w:t>–</w:t>
      </w:r>
      <w:r w:rsidRPr="00745F0E">
        <w:rPr>
          <w:rFonts w:ascii="GT Haptik" w:hAnsi="GT Haptik"/>
          <w:b/>
          <w:bCs/>
          <w:color w:val="2D489D"/>
        </w:rPr>
        <w:t xml:space="preserve"> </w:t>
      </w:r>
      <w:r w:rsidR="6E2AA4AC" w:rsidRPr="00745F0E">
        <w:rPr>
          <w:rFonts w:ascii="GT Haptik" w:hAnsi="GT Haptik"/>
          <w:b/>
          <w:bCs/>
          <w:color w:val="2D489D"/>
        </w:rPr>
        <w:t>Piano di spesa digitalizzazione</w:t>
      </w:r>
    </w:p>
    <w:p w14:paraId="3BD5A68B" w14:textId="77777777" w:rsidR="00745F0E" w:rsidRDefault="00745F0E">
      <w:pPr>
        <w:rPr>
          <w:rFonts w:ascii="GT Haptik" w:hAnsi="GT Haptik"/>
          <w:b/>
          <w:bCs/>
          <w:color w:val="2D489D"/>
        </w:rPr>
      </w:pPr>
      <w:r>
        <w:rPr>
          <w:rFonts w:ascii="GT Haptik" w:hAnsi="GT Haptik"/>
          <w:b/>
          <w:bCs/>
          <w:color w:val="2D489D"/>
        </w:rPr>
        <w:br w:type="page"/>
      </w:r>
    </w:p>
    <w:p w14:paraId="3037750E" w14:textId="2DF2FD13" w:rsidR="53B12F74" w:rsidRPr="00745F0E" w:rsidRDefault="53B12F74" w:rsidP="00745F0E">
      <w:pPr>
        <w:spacing w:line="276" w:lineRule="auto"/>
        <w:ind w:left="720" w:right="1986"/>
        <w:rPr>
          <w:rFonts w:ascii="GT Haptik" w:hAnsi="GT Haptik"/>
          <w:b/>
          <w:bCs/>
          <w:color w:val="2D489D"/>
        </w:rPr>
      </w:pPr>
    </w:p>
    <w:p w14:paraId="005097CB" w14:textId="635CF394" w:rsidR="06C2EB00" w:rsidRPr="003C4822" w:rsidRDefault="00745F0E" w:rsidP="000E47D3">
      <w:pPr>
        <w:spacing w:line="276" w:lineRule="auto"/>
        <w:ind w:right="1986"/>
        <w:rPr>
          <w:rFonts w:ascii="GT Haptik" w:hAnsi="GT Haptik"/>
        </w:rPr>
      </w:pPr>
      <w:r>
        <w:rPr>
          <w:rFonts w:cstheme="minorHAnsi"/>
          <w:b/>
          <w:noProof/>
        </w:rPr>
        <mc:AlternateContent>
          <mc:Choice Requires="wps">
            <w:drawing>
              <wp:anchor distT="0" distB="0" distL="114300" distR="114300" simplePos="0" relativeHeight="251755520" behindDoc="0" locked="0" layoutInCell="1" allowOverlap="1" wp14:anchorId="7FF956B1" wp14:editId="53A9DF25">
                <wp:simplePos x="0" y="0"/>
                <wp:positionH relativeFrom="column">
                  <wp:posOffset>-186056</wp:posOffset>
                </wp:positionH>
                <wp:positionV relativeFrom="paragraph">
                  <wp:posOffset>7355205</wp:posOffset>
                </wp:positionV>
                <wp:extent cx="6410325" cy="1798320"/>
                <wp:effectExtent l="0" t="0" r="28575" b="11430"/>
                <wp:wrapNone/>
                <wp:docPr id="57" name="Rettangolo 57"/>
                <wp:cNvGraphicFramePr/>
                <a:graphic xmlns:a="http://schemas.openxmlformats.org/drawingml/2006/main">
                  <a:graphicData uri="http://schemas.microsoft.com/office/word/2010/wordprocessingShape">
                    <wps:wsp>
                      <wps:cNvSpPr/>
                      <wps:spPr>
                        <a:xfrm>
                          <a:off x="0" y="0"/>
                          <a:ext cx="6410325" cy="17983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9ECFFA" id="Rettangolo 57" o:spid="_x0000_s1026" style="position:absolute;margin-left:-14.65pt;margin-top:579.15pt;width:504.75pt;height:141.6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pSzlwIAALAFAAAOAAAAZHJzL2Uyb0RvYy54bWysVEtv2zAMvg/YfxB0X22nSR9BnSJo0WFA&#10;0RZth54VWYoFyKImKXGyXz9KfqTtih2K+SBLIvmR/ETy4nLXaLIVziswJS2OckqE4VApsy7pz+eb&#10;b2eU+MBMxTQYUdK98PRy8fXLRWvnYgI16Eo4giDGz1tb0joEO88yz2vRMH8EVhgUSnANC3h066xy&#10;rEX0RmeTPD/JWnCVdcCF93h73QnpIuFLKXi4l9KLQHRJMbaQVpfWVVyzxQWbrx2zteJ9GOwTUTRM&#10;GXQ6Ql2zwMjGqb+gGsUdeJDhiEOTgZSKi5QDZlPk77J5qpkVKRckx9uRJv//YPnd9sERVZV0dkqJ&#10;YQ2+0aMI+GJr0EDwEhlqrZ+j4pN9cP3J4zamu5OuiX9MhOwSq/uRVbELhOPlybTIjyczSjjKitPz&#10;s+NJ4j07mFvnw3cBDYmbkjp8tsQm2976gC5RdVCJ3jxoVd0ordMhloq40o5sGT7yal3EkNHijZY2&#10;nzJEmGiZRQa6nNMu7LWIeNo8ConsYZaTFHCq20MwjHNhQtGJalaJLsZZjt8Q5RB+ijkBRmSJ2Y3Y&#10;PcCg2YEM2F2yvX40FansR+P8X4F1xqNF8gwmjMaNMuA+AtCYVe+50x9I6qiJLK2g2mNtOeiazlt+&#10;o/B5b5kPD8xhl2E/4uQI97hIDW1Jod9RUoP7/dF91MfiRyklLXZtSf2vDXOCEv3DYFucF9NpbPN0&#10;mM5OsdKIey1ZvZaYTXMFWDMFzijL0zbqBz1spYPmBQfMMnpFETMcfZeUBzccrkI3TXBEcbFcJjVs&#10;bcvCrXmyPIJHVmP5Pu9emLN9jQdsjzsYOpzN35V6pxstDSw3AaRKfXDgtecbx0IqnH6Exbnz+py0&#10;DoN28QcAAP//AwBQSwMEFAAGAAgAAAAhAM9zMW7hAAAADQEAAA8AAABkcnMvZG93bnJldi54bWxM&#10;j0FPwzAMhe9I/IfISFzQlrasU9s1nRASVxCDC7es8ZqKxqmarCv8eswJbrbf0/P36v3iBjHjFHpP&#10;CtJ1AgKp9aanTsH729OqABGiJqMHT6jgCwPsm+urWlfGX+gV50PsBIdQqLQCG+NYSRlai06HtR+R&#10;WDv5yenI69RJM+kLh7tBZkmylU73xB+sHvHRYvt5ODsF5Xf7Egs/5jb2H2Xn0ufTNN8pdXuzPOxA&#10;RFzinxl+8RkdGmY6+jOZIAYFq6y8ZysLaV7wxJaySDIQRz5tNmkOsqnl/xbNDwAAAP//AwBQSwEC&#10;LQAUAAYACAAAACEAtoM4kv4AAADhAQAAEwAAAAAAAAAAAAAAAAAAAAAAW0NvbnRlbnRfVHlwZXNd&#10;LnhtbFBLAQItABQABgAIAAAAIQA4/SH/1gAAAJQBAAALAAAAAAAAAAAAAAAAAC8BAABfcmVscy8u&#10;cmVsc1BLAQItABQABgAIAAAAIQC5mpSzlwIAALAFAAAOAAAAAAAAAAAAAAAAAC4CAABkcnMvZTJv&#10;RG9jLnhtbFBLAQItABQABgAIAAAAIQDPczFu4QAAAA0BAAAPAAAAAAAAAAAAAAAAAPEEAABkcnMv&#10;ZG93bnJldi54bWxQSwUGAAAAAAQABADzAAAA/wUAAAAA&#10;" fillcolor="white [3212]" strokecolor="white [3212]" strokeweight="2pt"/>
            </w:pict>
          </mc:Fallback>
        </mc:AlternateContent>
      </w:r>
      <w:r>
        <w:rPr>
          <w:rFonts w:cstheme="minorHAnsi"/>
          <w:b/>
          <w:noProof/>
        </w:rPr>
        <mc:AlternateContent>
          <mc:Choice Requires="wpg">
            <w:drawing>
              <wp:anchor distT="0" distB="0" distL="114300" distR="114300" simplePos="0" relativeHeight="251753472" behindDoc="0" locked="0" layoutInCell="1" allowOverlap="1" wp14:anchorId="275980FD" wp14:editId="0BDC4AC4">
                <wp:simplePos x="0" y="0"/>
                <wp:positionH relativeFrom="column">
                  <wp:posOffset>2057188</wp:posOffset>
                </wp:positionH>
                <wp:positionV relativeFrom="paragraph">
                  <wp:posOffset>3582670</wp:posOffset>
                </wp:positionV>
                <wp:extent cx="1986643" cy="740371"/>
                <wp:effectExtent l="38100" t="38100" r="90170" b="98425"/>
                <wp:wrapNone/>
                <wp:docPr id="53" name="Gruppo 53"/>
                <wp:cNvGraphicFramePr/>
                <a:graphic xmlns:a="http://schemas.openxmlformats.org/drawingml/2006/main">
                  <a:graphicData uri="http://schemas.microsoft.com/office/word/2010/wordprocessingGroup">
                    <wpg:wgp>
                      <wpg:cNvGrpSpPr/>
                      <wpg:grpSpPr>
                        <a:xfrm>
                          <a:off x="0" y="0"/>
                          <a:ext cx="1986643" cy="740371"/>
                          <a:chOff x="0" y="0"/>
                          <a:chExt cx="2247900" cy="838200"/>
                        </a:xfrm>
                        <a:effectLst>
                          <a:outerShdw blurRad="50800" dist="38100" dir="2700000" algn="tl" rotWithShape="0">
                            <a:prstClr val="black">
                              <a:alpha val="40000"/>
                            </a:prstClr>
                          </a:outerShdw>
                        </a:effectLst>
                      </wpg:grpSpPr>
                      <wps:wsp>
                        <wps:cNvPr id="54" name="Rettangolo 54"/>
                        <wps:cNvSpPr/>
                        <wps:spPr>
                          <a:xfrm>
                            <a:off x="0" y="0"/>
                            <a:ext cx="2247900" cy="838200"/>
                          </a:xfrm>
                          <a:prstGeom prst="rect">
                            <a:avLst/>
                          </a:prstGeom>
                          <a:solidFill>
                            <a:schemeClr val="bg1"/>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5" name="Immagine 13" descr="C:\Users\Valentina\AppData\Local\Microsoft\Windows\INetCache\Content.Word\MiC_logo_esteso_BLU.PNG"/>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bwMode="auto">
                          <a:xfrm>
                            <a:off x="121920" y="114300"/>
                            <a:ext cx="1923415" cy="62357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847D65E" id="Gruppo 53" o:spid="_x0000_s1026" style="position:absolute;margin-left:162pt;margin-top:282.1pt;width:156.45pt;height:58.3pt;z-index:251753472;mso-width-relative:margin;mso-height-relative:margin" coordsize="22479,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EEy98wQAANoLAAAOAAAAZHJzL2Uyb0RvYy54bWzMVutP4zgQ/37S/Q9R&#10;vpcmbaAPUVbd8hASyyJYji+VkOs4jYVj+2yXwJ7uf78ZO0lbQNq9vS+HROrHzHjmN8/jTy+ViJ6Z&#10;sVzJWZweJHHEJFU5l+tZfP/tvDeOI+uIzIlQks3iV2bjTye//3Zc6ykbqFKJnJkIhEg7rfUsLp3T&#10;037f0pJVxB4ozSRcFspUxMHWrPu5ITVIr0R/kCRH/VqZXBtFmbVwehou4xMvvygYdV+LwjIXiVkM&#10;ujn/Nf67wm//5JhM14boktNGDfILWlSES3i0E3VKHIk2hr8TVXFqlFWFO6Cq6qui4JR5G8CaNHlj&#10;zYVRG+1tWU/rte5gAmjf4PTLYun1842JeD6LD4dxJEkFProwG61VBAeATq3XUyC6MPpO35jmYB12&#10;aPBLYSr8BVOiF4/ra4cre3ERhcN0Mj46ykA+hbtRlgxHaQCeluCdd2y0PGsYB4NsNEnAb8g4Ho7B&#10;48jY3z7LvI+vrPM6bBwzd2VeRyuxMbcErUrGyJ9zC64fjtOwgQAYjBL8iyMi1hC5TsSRUe6Bu/Ku&#10;JBpQSLw/tbFuIUz0TCCAVoLQJ39MhC5JOMy8mKBVQ+01VK0yfrejZx8h7RCsNQS+3frW/jffeuV9&#10;yFh0W+vbrPXtLXOQjWslwL9Z8K8n7Jxrpxb8/LOe/bGDEJILpqoIF7PYQEYGBJ/BaVvUkAQftUrw&#10;/JwL4TdYBdgW/rUPG/D+HpWQSCsVcgWB4WQHcgjP1hv/99Bo8ce4sO5VMDROyFtWQJZCLg08er4+&#10;bpEhlDLp0nBVkpyF0DzcCc2Ow4ejF4iSCwCtk90I2Ee9lR2gbeiRNeDbMYd86Z4JGuwzdxz+ZSVd&#10;x1xxqcxHlgmwqnk50IP6O9DgcqXyV4hzyF5ffqym5xxi7YpYd0MMVHNIcuhQ7it8CqHqWayaVRyV&#10;ynz/6BzpIRHhNo5q6A6z2P65IYbFkbiUkKKTNMtArPOb7HA0gI3ZvVnt3shNtVBQP1LohZr6JdI7&#10;0S4Lo6oHaGRzfBWuiKTw9iymzrSbhQtdC1ohZfO5J4MWoom7kneaonBEFbPs28sDMbpJOAdF+Fq1&#10;ZYFMyX7eBVrklGq+cargPim3uDZ4Q4k6OdacTuG/6UOwelerftyvgcttEMjQ86ufklER87TRvWAv&#10;X3HB3atv/2AzKiWfbzjFqoWbnbJ32Ja9y6oiay5ZlEIXypmlAOZiury3MLks/yACsodLspxrjZ17&#10;eaUoEcsvba9ePnCZq9ouL6+ZWxDIj+UCohGYDtBrQLh4FGqtHpl1zKrHz1f3BzfXFxi4rUJBPfAP&#10;pyD8yUZSLUooxGxuNZREdB+G+T653+7ZthJct9UR1w2KYM2bgeADR4Rh41TRTQWah+nJMEEcjG62&#10;5NpCSE5ZtWI5lOnLHIKVwuTmoBVqw2Wo2hBMTa/F3u4HnL8G43mSTAafe4vDZNHLktFZbz7JRr1R&#10;cga9Phuni3TxNwZnmk03lnlsTzVvVIfTd8p/OM00c1+Yk/y8FUpMOxGAQr60tSpCm0CEMLStM8zR&#10;EpehftGm83QXHuktuOgGbIPRqv6ickCAQGr4/Hoz7qSDdIK5D+NJmmbDMJ5AaewGn8EwSyEKcX45&#10;GgwPR622rZx/2R67Loc9IWQthkOokHjiDQkd3C/BEp/BfoD0+DTDLsb57t5TbUfyk3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p29UT4wAAAAsBAAAPAAAAZHJzL2Rvd25yZXYu&#10;eG1sTI9PS8NAEMXvgt9hGcGb3fxpQ4zZlFLUUxFsBfG2TaZJaHY2ZLdJ+u0dT/b2hvd483v5ejad&#10;GHFwrSUF4SIAgVTaqqVawdfh7SkF4bymSneWUMEVHayL+7tcZ5Wd6BPHva8Fl5DLtILG+z6T0pUN&#10;Gu0Wtkdi72QHoz2fQy2rQU9cbjoZBUEijW6JPzS6x22D5Xl/MQreJz1t4vB13J1P2+vPYfXxvQtR&#10;qceHefMCwuPs/8Pwh8/oUDDT0V6ocqJTEEdL3uIVrJJlBIITSZw8gziySIMUZJHL2w3FLwAAAP//&#10;AwBQSwMECgAAAAAAAAAhAG0KLzf3NQAA9zUAABQAAABkcnMvbWVkaWEvaW1hZ2UxLnBuZ4lQTkcN&#10;ChoKAAAADUlIRFIAAAHPAAAAlggGAAABz4kzNgAAAAFzUkdCAK7OHOkAAAAEZ0FNQQAAsY8L/GEF&#10;AAAACXBIWXMAACHVAAAh1QEEnLSdAAA1jElEQVR4Xu2dC7CtZ1nf6UirTMepjtVevCDhlrP3jiJW&#10;jZiSwjl7r4NKFTUgCvHSUauC1WIdGcem0OJYHOrgBZJ9yYmIEKDKTadRQAoVpQoGLRcFQUsFExEE&#10;k5D7ofv59v9Z51nP+r/X77LW3nl/M//s73ue//N/3/Xub+2VnCTn3O+SswefGkr3A5fs7D8flwts&#10;bO99By4XUL+d0zypWfmavZdri93TOC/UXAt6vzXbv74rHML8fs7C/EpsTuj68pdcWVgfufNMve6K&#10;h9gXKngPm1Fszfez7uUvKekLs3iPCLkLC9lr/0IV9VivkJMpyP3Fp3/+c3DLc+QvIf3hO2+i9dwX&#10;amsCe6F21vvtfehaCM0rXV3+EpK+IP2q14rWVMgNLpj7Hd2c7d/sM3y+Su+7xiGh64UhKwurCdYv&#10;QuR64jer8mjN9/VehMh5Jm4X1kApSI6nCrsJFSPUt3VELm3W34fwOYOi4SrdvP2q2Hv1WyFy4YWF&#10;PIxUvxd+I6EXIVL8vSD3iFzasL9PUerPQkJVr/iNP5lvWmSv9T4GIueZuF1Yw96z3mjYhXLksTVE&#10;rif+Rdj7mBiI7Hjg5ec+S3y47Tg1293EZbcuLpeuvbTeGRzeZ1moWWOtFEQGN5XzQhVfC2XGchbu&#10;sceFTes1u/fSvoDI4KamfKF6Pa/pRr20rl9jUrrAQ6SGywXGeqEqlDr0fl6XDcqNokN6rV9DsnSB&#10;h0gdlwvYeuha8bVUJvNbZX1HLcynYI0O60FpeXEQquGyw3pCPr22NaG7l78MpS6U/ZKG+SUP+foF&#10;lz7vAfJVOPwnlWfJVzunWYLUY1JPZ3bYnOFfqLkWfM9+FTZ39v5SvrKeYmusr7CM+bVc5MrC+gvB&#10;gPVsjb1QvVbsve9ZQr2uLn/JlYX156H4ymr+q3+hir0PXVtCdaHryV9i8i9KsTXVPNThe9YTm1OY&#10;n8Gy5tdyEZK+IP2q14LeWy0EG3wv5hF83/esUF5iqW+HVPpC9KteK76nQuR64jcr0hfhsX1B71U+&#10;r1vgEN/viofYa8HfD4puwsoT6r33zz+60NO8LvgQe63E+sw/GBJuJdhrC+vrtUjzuuBDbC3Wt7Da&#10;IOgmVLp5/WqvP/jhTyzUBNvXvC74EHuthPrMOyiygEqxNasUPq9b4BB7b/tWnRH4+0HQhQT9Kmjd&#10;yuPriFxP7Gb1OiWLvUdkh3pxu/Rd8veKzqm01jWBvbc+z0JdjTUS9KuAyKWN2K+Kv48Rm9XrrZ2D&#10;v+sKQOoLc7JBLYpC9/rV9yySJ/Uu2OHrIR8jNpu73sKvGSn+OiaL5EmtC3b4esjHiM3KdarfXcgG&#10;5ebuu++db1y/CnIdkmch2OHrIR8jNqvXvmbVFWWDchP7qsi9lacLPMT7UF6oo9QRqltCHnuv15fs&#10;7N3ZFUBX1+F1E/bYwWoe75F/6cxycLmA/DOx7fksQWtWobpVyiN9gfVEaM9hHhHa6Q31lYd5mLC9&#10;jlBd0brth76hKpQ6Ut9Q7w/h55RQ3RKaw2UyY95TY1/lwOZC6jYHbM33Q9epd6i9rnmHorxAqGfn&#10;rNDuyOnjkjKf0YsaWew989mvOcI+O3wt5sNl1o9czcj5hnpYPzRXmsf8qYx5T42lEp7xnDcEe/aa&#10;Yf1M3eYAqzGsp+Qz1OeH7q02Z3vfhPYc7eF2jp3zgqXz4HKOrx0+ePfYWStY4osxMZhP5NGa9zFh&#10;e41S2GGG9FVP+KXuq35TSvB+zQwJ22uUwg6TqYTceeZTYXsdOTXft4R6sRnBr3Es0E2HpAev2LpH&#10;ezkexfqtsL0OVhNsnfWVUC93JuZbO2SzMflD/70bP7Rwr7Br/1WQa3bvhe11sJpg66yvhHq5dbmP&#10;5a8VutmYvuF7/vunPvLR2/AtuID0PH7W13LB9jp0Frcdcr/x2Bdu4Hbpm2AJ9VhdaqE6LtcbfQFe&#10;gn4VfD+lUr716a/C1RHYXqMU9s0YUjkwH7bXKMV/A1YlD7a3AJtTwdIh9/Y/B7Ywv8BqgvpjgjWY&#10;rbCezjDBskTUg/PrsEaVErq3NYvthxQD2+tQP26TiHeob6gn5gtlK6F1Q3VcLqE9Oovzm6MmkcXX&#10;/HVfebC9DvXgNol4j/M3NJaT9OL8uqLCrnVQ8dc1ioHtdagft0nEu7VzzX/G7QKhrNz8mC+UrYTW&#10;tfXUfEiwLH5DRcojv/7cQs33/XWNYmB7c3QGtwv4esq7cWb5mx3ye1K+0Nol9dyaZd7D+XXmkGxf&#10;8X2L7cUUo9scwWecOnvwFLSW2Jzt3Wq9KFOszwrtOazGSOUoob6thzyWuUcv1knY45zQ/61j8Z7U&#10;vSXXy/Yn3pBgCXrQXug//MzP/3OUg+g+Tp3e/zKULqDNdRK2NidUV1if3Ycycmet0KI9FSxBD9rJ&#10;vsI8KljiplUJW5sTqiusz+6ZT8iZxWWUkC81L322pq0xj7JQV+MYUvTa90PC1uZoLdRjc6F7Xxdy&#10;Z1OEfKl56bM1bS2WseDVmyEVg/m9uo0ZtMb6ttcVQOy+xCvIva8xQp7ULMu3Ndb3zPtq7qMc2FxI&#10;3cYMtuav9d7Pxe7tnJCaFXRGhfICsboXWh2sL0J73sctZd5Xcx/5b5jw+t/98+6r3ivWF1K3MYOt&#10;WY+v47Ij515rKa8n1C+tK9JXj71WWM0z76u5Rkro3tYEW4+p25jB19S3Zf5XAObBZYe/F7qc7d3f&#10;zfFaurlAHi4XKM0ryRYW5vWmVPoNuvolNy71rIQvf/x13VeBeby6jRl8jflK75WcLI/0t3b278Xt&#10;nNgauKRI33vYfShH6ltnDi6f39To6777FbQuetpVvzW/ZlgvU7cxA6t5vCd1r0g95tW+F9oLxOpM&#10;aAf3EKoxwRI3hWRh98yn2H5I2NocVvN4T+rekuOVmmhrtvdWlJYIraGzXmjP+7idk6qzXnAxJvn9&#10;Vz3MJ2Jo3Xu9sLVGDexAmX7iZ97UffV4n8Xe275eh4StNWpgB8qk34gYob7NULTGhK01amAHyqT4&#10;+xhsXjl//vxC3wpbm+P7m7Nru99vzeI9IlvvTIZQ3ZLqryX6wmIqoWSeeUXY2hxfYz42JzCvEKor&#10;2o951hK78ZAUe+3xM6oYzC/C1uaEarbOPIL3KaG6or2YZy3RF8bkifUE20957LUXtjaH1QRbj3lC&#10;maGZhz7m4Eu1F/KsLfrCcmS/CSm8R+fsvK+psLU5rCbYup1nddzOCdUFXw/51hJ9YUyKrf3AT/7m&#10;/Prd7/vIQl/x94LWfM/XRdjaHFYTbD3mCWXGZnDZEfKtJfrCQtJD168hKf7aK4Z6sLU5oZqtM4/g&#10;fUqsvjU7+BBuO6S2sb3717hdb/SFpeRhdevXHqulwNbmyBwuOzQLtx3+XmFeIVbH5QKh+tqhL8zL&#10;8uPP/Z+072tWfcDW5vhslBfwHvWV1B94+bnPkK/S94Tqa4d9QSqBXZeoFDuDrTVq8N8IJgvrM+UQ&#10;8mNrjRrsodrDZfUa5eB92Fqjhtg3wPf6isHq2BrFZ6I8J1RXpOd/06hUVkywdvh7S8jvhVaUqNeG&#10;TSVBr9+K34TDgq0toP6QYIu/2EOkt87fUBUslKjPNnMksHofebC1OerDbZSUV3q531BPTjYul2Cz&#10;obxQXdE+9eAM5wYvxV/7vsd6mGJga3N0BrdRUl7pHedvqO1RD86wQ80qi+/Z/lN+5DVLdXvPFANb&#10;62B/EmAMzcftEtI77t9QXHKfHKAU9auVxdZ8X+9L9eJXvnN+bcHWOrSP2yQpv/TW+RvKakrIj8sj&#10;5AClqOiQx9bZdR95sLUO9eA2ScovvXX7hnqhvQTrL9XkALWo14q/tp7Xvv598+tahcDWOi7Z2Xub&#10;eHGbRLNxu4T0Ns/sncJtR2pGycnG5RJs1teYx6J9JliWv6HK391yx0LNeth1jUJga3PUj9som9t7&#10;r4t5WS83P+WL9VkvtyZoPSTYFr+hIiV2H+qVKgS2Nkf9uE0S8pfWPSlfqF9Sj3lxucTCjBygFkTs&#10;Xkj1PdbDFKPbmINlWME2h3lEaC/AfCpYOljNY2e9YJmTWw/5lIW+HKAWmBR7b/tas/g+U4xuYwF8&#10;DsqUXK/3WcHSwWoMOx/zx/q2F/Mpc49eNKWFs6OUeGOkMvQPR4itof1Tj37hQ1FKon8yRihXe6G+&#10;Yn1MsM1hnlwhooP1U8LoHOZhevij9j8TI0nYPBPsyzBzExeOjFLqZ+TMl7xBUz5L3zdoqi+k+pac&#10;PEupn5GTkeMRrC/m9b4lLzM0ceHIKMwvQjuJ9cdma96goq3Z3nm0KX3eoIf/5P81sdkaYusxSv2M&#10;3IyYz/YeOrvmDMpZ2FmUFovHQaWwjFrhyCje5+9jeF9sruQNitusvUzxCVpCaV6pn5GbEfJtntl/&#10;qtY3ZvsfQLmIpWxbWAcNCcvvo+7AAjAfq1m2dvb3WD86U/EGFbTGesIQ/wxqPV6wZFM6a/0pYWSJ&#10;lGdzZ/cPY55YL5elDFtYtYaGrdFH3YEFCPlK60KoLtS+QRXt+f5Qv0hksTNWaEfp408JI0swrxes&#10;lFxfjKUMW1ilct9QjFh9SHUHFiDls70Sr6fvG1TQvvWN8Qb1lGSUeIVSPyOUYeu+Zzn829qb1fPg&#10;nWu/EOUiltaxhanEsP1Xv+69S7WYlMuuePHCvff1VXdgAXJ81pPjw+0CQ7xBFfWJNnb2HhKbs16U&#10;iinJKPEKpX5GKiPVF3I8IeisLU6hod84ObC5GuHIKKU+3FJiniHfoMLmbP9Z6o/NxfqxnpLjsYzt&#10;Z+RkWE/Id8ls/xbrSf0KuvWKUD7CN8cUg/lEjFxfDJaRKxwZJdeXQyxn6DeoojOhuZJ+SA/b3n0Q&#10;7EnsHEpRrD9XGJ0T63lyvdYXE+zLMPOQSvGlj+NzKZWiMz6nRDiyRmM62IM4hEpg80wl+BmbUysc&#10;WaMxHexB7CvFXgv+3mLnY74UqQzbLxWOrNGYDvYg9pXyZe4PBi4hd0bzvWIwf45wZI3GdLAHsVYe&#10;W9M/xbsEm6vXKeXCZlPCkVGYP6SLT1/9dRhbgvmZYO8I1UOU+j0Xn919Qt+MRib2oPvK4u9LCOX6&#10;ulUpLCMlHBkl13e/K17+aTFfVoZDZ3LnSv0eO9snp5GBHnCtFHuteE8JOhvTe/7sb+Cug2XGhCOj&#10;5PqUkLckQ9GZ3LlSv8XP9clqZGAPuFQWX7f3Vjlc+YxfX/Lnzio6z6SwXkw4MkquTwn5bT0kWOfE&#10;eoxSvxKa0frW9sEdKDWGQg+3RgrrMan3lb959J/ylXLrJ+9cygthfV4W1g8JR0bJ9Skhf0mGEsoK&#10;UeoXUjOleY1M7MHXSGG9Wnm0Ln98oWL9XmevfBmth/A9P6fCkVFyfUrIW5Kh6EzuXKn/n1528Ll2&#10;JiWMNYaAHXBfhR7yG991E61bWVhfpbCeV180B0dGseuhREn5cjI8qUxPrR+3QbZ29p9ektvIQA+0&#10;VjFyfNr/2MdvRyX9xrz0CS/qvk4NjozC9hoSRijMzwR7B+szwV7kt9c5+PlGT+yBpqTI9a233YW7&#10;C3j/GFolOLJGYzrYm4DJE+rZ+hgaApaTsw6OrNGYDv9gDimF9fpqCEozcWSNxnT4hzQlgdXXQbXc&#10;ccfd3fxr33D0J5SEwJE1GtPhH/JcCay+rmLk+hQcWRYsOyaMUazv1Gx3E+Us7Kz/c6M81otSFOvv&#10;I8QtkOrHyJ21vlxhtIqqLD90X9Ifvefm7o1nazFwZFFslgotivVt7Oz+IsoLWM86vUFT9MmbYtb6&#10;Yl7vi3lDsAwR2mHw7M1hITF5Yn3f80rBZmpkifU8OLIgNgelQbC57Q2aJnfW+lJeocRrYXOsRsGz&#10;t4AdjokR8/ie7+fCckoUI9bHkVFsPkqDYbPbGzRN7qz1pbxCiVexM1uz/VtQvp/8RmK2h/IyePaW&#10;sMNMIZiX6aaP3IqJI5hnLIWI9QQc2RI+H+XBsNntDZomd9b6hvRaYjOx3hw8ex1itNgAKwu7j3lT&#10;9VUqBY5sCZ+D8mDY7PYGTZM7a325wmgWOXNJD569DjVabECoZ7HeUO83fvvPUDnC+qdWCTiyJXwm&#10;yoNhs9sbNE3urPXFBHsRJfNRL569Dmu0xGqxeqxnsfWpVAOOjGKzURoMm12aXzJX4s2hT94Us9bH&#10;vKl+CD9XKsQcgWevwxtDxHy5PY/tTaEacGSUzZ2DN9l8lAejJtvO5MyVeHPok7c5O7iuZt7OpOZy&#10;vTkexXpz/EpwDs9ehzeJPClPbU/wfSuF9Ur1jncf/fvPUnBkUdh6aFE2Zvs35XqtL+p94LnPyPYa&#10;Sv0p+uadmu2/xWbEcrwv5lVK/LneHE8IOotnr8MaSmQp6alKYPOlqgVHlgVbNyaMZcHmQ8JIFmw+&#10;JYxScn0pbE6OMJakZi7mj/VyWcqwhaawusOKcMnO/vNFuK1Gc0JZuX3cZpObG+pb/NldtP2Cz0Nr&#10;AZtZI8R0sH5MGJvDPKKtnb3nwNILfyYitMKwoaZl4biClHhD2IxQTt9+iNRcqi9YT0iwdrB+iRDT&#10;wfoxYWwO84SEkSzYPBPsizBj07JwXEFK/YycjJJ+yMNIzZT0U8JI0QwTYjpYPyaMzWGemDAWhM2k&#10;hNELMFPTsnBcQUr9Hj8fyijpi7Zm++9GK4qdQWmBeP+N94/3L8zjNkmtv2TGkjNvPUP4hKjXN5u4&#10;cFxBamYsufMl/ZjPk/LH+rFeLaV5ffeQO5/y2X7I4wnO+EYTF44riPXlzijq90J7gZK+FdpBUt5Y&#10;P9arpTSv7x5K5tV38c7BlSjNKcmx0DlbPE76xV9+O/4lxwWkrnh/X+G4glhfyZxQMlvS39g5+HF7&#10;Dwsl5Yv1Y71aSvP67qFkXn2bs723otRRksFYmreFddeXPG76fy+q6g4rgvfp/eZs9z+gRFGfzvp7&#10;T2nf3muNkfLE+rbH+jWUZvVdP3f+ojPX/KOQLzcjxNK8Lay7SmEZteoOK4L35c6WztX0Wc2T8pT0&#10;Q54SSnP6rp07H/PFejkszdvCOmgoWHYfdYcVgflS86zPapbafqiuDNn3gqWI0lm7XkoYWSDVF1Ke&#10;VD+HhQx7s2oNAcsdQji7IMwXmw/1QnWlT7+2J6T6ivV5wZJF6YxdJyWMLMB8IZ3aPvg3GFvAelAq&#10;ZiHD3qxSJZx7xR/jKg5bp1Y4uyAhXyijtK706due74fqSqrv2Zjt/oGdKZkVav05wsgCzMcEOyXX&#10;F2Mhw96sUpacviLX7/mzj+BuETvfVzi7ICHf5vbBX/ie3jN/rCeM1Q/VlVQ/hp3NnS/xCqX5ntB8&#10;qM4o8TI2Zvt3L8zbwFXpsd/20qw3EyNUF/x8H3WHFSHm8zn+3hLrCX37AvOwmiXVT1E6X7pWab4n&#10;Nh/rWXJ9IZbmbWEq3XvvhT+vU/Eei+9ZbT/16I3NYP5adYcVIeWzWTHv2H3F+/y9J9XPoWS+dC31&#10;l8xYUvOpvpDjibE0bwtTyfK9z/wf3Vfft/cxWdj9UOoOK0LKZ7NEp07vfxlaC1gPSgv07Sv2b6G8&#10;YFkg1c+hZL50LfWXzFhS87Yf8gg5Hoad29zZu2epOIXYm0bx9RzFYP5adYcVIceXk5fy9O1brNcK&#10;7QVi/Y3Z7vtxGSQ2zyjxCqX5npz5Uk/MZ9mcHfw0nbHFsTX0GyYXNlsqHFeQHF+JJ+Tr2/dYf2wu&#10;1o/NCRdv7+/E5hklXqE035M7n+OznphPiHp9c2zpm0W/5kiJ9VI88vHn6HyucFxBcn0pUmv27TPs&#10;TGgu1Lf1HGEsSa0/VxibE+tZDv9x4AU5XuvJFUYvwExjycM8Kg/ziEphGTnCcQXJ9aVIrdm3T7n8&#10;quz/HzOnHxKsWZTO2HVyhLE5sZ7Hek+d2b8G5SWsLyWMLMKMY8mT6gveY5ULmy0VjitIri9Fas2+&#10;/RCHnwh3DZFrfTn+EKWzdr0cYWxOrMfo41dt7uz9AtocNjSkUrCZlEqxczanRDiuRmM62IM4lHJg&#10;czHlYv12vlY4rkZjOtiD2FfKLbfdiaswbD6kXNiMrdUIx9VoTAd7EPtKCV1b7FxIIVgvNGfrNcJx&#10;NRrTwR7EvrJvBou/t6g/5kmRyrD9UuG4Go3pYA9iHyn+Pofdl74DV0eUzL/7fR+Zrxmbs54S4bga&#10;jelgD2IfWVgtl9w5XcMqxjd//6/RmZRwXI3GdLAHsY88sV6K3/pfH8DVMjbXavup18MRhs2lhOMK&#10;wma8YA3CZkLCSAerxSj1e3S+T0YjA3vQfWVJ3edgc/U6pRye8iOvpbMx4biCsJmQMLIE84aEkQ5W&#10;i1Hq9+h835xGAn/QtRoLtlZIJbD5mHBcQVK+h5x9/qen8lL9EKUzNWtYdL5vTiOBP+haeVgtF5v7&#10;wQ99Yqnm9ahvflHnKYHlxITjClLqY95YL0bpTM0ais4+fHbui/vkNDLQA+4rD6vl4rNjqoVlxYTj&#10;CpLrE9T7OY/a/0yUOrSem6OUztSsofjZPlmNBHq4tRL+/X95Q/fVYz2l2DVC6gPLiwnHFSTXJ4Ry&#10;Q/UUpTM1awg6Z2drsxoZ2AMvVYxSv4fNqy79pry/jWWzCuvFhOMKkutTmF9rJTlC6UzNGgKb01pN&#10;XiOBPdxSWbR25TPivxKag/fmzlk0w0thvZhwXEFyfQrzay0mWBeI9RilfiU0V5vXSKAHWyNLrM9q&#10;NdicUJb3MAmP+66X015IOK4guT6F+bUWE6wLxHqMUr+gM2yuJq+RgT30UimsF1MNOhfL0dojvvba&#10;BZ+VhfVDwnEFyfUpzK+1khyhdGboNbRXmtlIYA+2VArrqWJ9y4dvvoXWFa2rx/t8316r2P/C5j0h&#10;4biC5PoU5tdaSY5QOlPrj82UZjYysAdfKgvr18rj69aruupn3zy/Zp5c/JwKxxUk1yeEckP1FKUz&#10;tf5cYazRF3a4JVK+7yduWKh5j72PyaP1n3zem1E5Qr3aj6kWm4HjCpLrE0JerefmKKUzY/lLcxsJ&#10;9ECHkn+oY5I/I8XXFF/3UljPqy+SgeMKomvhNoj6mDfWi1E6U+JXb46/JLeRgT38IZSixO+9Xrme&#10;IcBxBdH1cLuE3VPIl+qHKJ0p8dd4c/2NBPZAS5Ui5Q31bd1qleC4grD9hoSRJZg3JIx0sL7X1mz/&#10;NbBn+TfP7t1q7zGapNTfiGC/ATmKwfxW1/3q0R96e8utd9J+SqsExxWE7XdBpw8ugjUInQsIIx2s&#10;79XnzYmxLGwGSo1a7GGmJNhrj/WOoVWC42o0poO9CZgUVlNsbwxNQWgtHFejMR324Y/JklMfS0Pg&#10;c3LWwHE1GtPhH0wmgdVVN7zp/Z1HkHuL9/bVELBcUQwcV6MxHewhHUoK6/XR137Xy5Fcz81/c+tS&#10;bgwcV6MxHf4BPW4agpwsHFejMR32QU/p/37o492DynrroFpy5nFcjcZ02Ic7JA/zrJtyUf9jnvwS&#10;VDg4rmLsnphgi1Lqt+TO5vosdqaPEDcn1Y9RMuu9IcHem+JMO1AigdXXUSFyfQKOKxufnRLGKLk+&#10;Ru5srs9iZ/oIcXNS/Rgls96bEsaqqMpjQydRd951T/cm83VfC4HjSnLqzP5pm1ciRCyR4wmRO5vr&#10;s9iZPkLcnFQ/Rsms9+YIo8VUZbGh+4oUf8/AcUXZ3Nn9KZsvut/lV90f7SWWvAFyPCFyZ3N9ufTJ&#10;s7Ol8yWzNb6Ul7Gxvfd9dlavT812NztDCDWOJeFJT3sV7a1Kws9e+we0HgLHFcXnoZwk5a3JVHJn&#10;c3259Mmzs6XzJbO5PsF6t2Z770A5CzvL7oPg2evwf4xejiznz58P9gTb80rBZmr0wQ8f/Q7yAuuH&#10;wHEF8TkoD0Kf3NzZXF8uffLsbOl8yWyuT7DeHL/Fz/n7IHj25tjBlDw1b86//cTt6ObBMkpUC44r&#10;iF0DpcHok507m+vLpU+enS2dL5nN9SmlfiE0E6ovgGdvATsYkyf25rR11vfce5jFYDklihHr47go&#10;fg2UB6NPdu5sri+XPnl2tnS+ZDbXp5T6hdBMqL4Anr0F7GBIDP/mTMnDPKpUP1dP/qFXd1kM6YfA&#10;cVFsPkqD0ic/dzbXl0ufPDtbOl8ym+sTrHdzZ/9PUY5y8WP3tu0cyh22/tDHvvDzUV4Ez94SdpiJ&#10;UfLm9DDPWGLEegKOi2KzURqUPvm5s7m+XPrk2dnS+ZLZXJ9Q4lVSM6l+1ZvTYu9L/rbW4ntT6F/8&#10;6+s+dfrbF3+DsRg4LorNQGlQ+uTnzub6cumTZ2dL50tmc3xbs73z1vfQjN/RQrFzKC2Q6i+8OcVk&#10;scNWFnuf++b02N4qFQPHRbEZKA1Kn/zc2VxfLn3y7GzpfMms96Z0arb/bzGaxM5t7Ox9G8oLbO3s&#10;v8b6UL4Anr0OMVjsoMria8f1zSn7ToHjotgslAalT37ubK4vlz55drZ0vmTWe2PCSDa5s1Efnr0O&#10;NVns8PPPvQ3VI7y/5s1p66tQLjguis1DaVD65OfO5vpy6ZNnZ0vnS2a9NyTYs3nwzrVfmDtvff9k&#10;+0X/EOUj8Ox1qMlihy2sfpzenKXguCg2F6VB6ZOfO5vry6VPnp0tnS+Zjflsj/Vj+NkSIeIIPHsd&#10;1mTx9wLzHpe/ra0Bx0Xx+SgPRp/s3NlcXy598ja2zz2idt7OpWZTvlQ/hJ0rFSKOwLPXYU0Wds+8&#10;99U3p2DzURqM2mw7l5rN9eXSN692vmQu5d2a7b4j5fFYf60QFX5zihg//cLfC/py35xfc8WLUT3C&#10;9qZQDTiuIH4NlAehNrtkpsSbQ988O781O5j/htgp7BxKQXK81hPzKSVeC53Ds9dhDSKG91hf7pvT&#10;9wTfH1M14Lii+HVQTpLjt7kPP331JSgHsX4RykFKvDn0zbPzuRmlM7le64t6v/yav5/lI9A5PHsd&#10;1qCysL5I6fPmFLxHdc+9R/+q44Y3fYD2S1UDjisKWwutILl+7yvxohyl1J9iiDybkcop8Sol/hxv&#10;jifG0jyevQ7bVP3AT/4musO+OX0/F5ZTqhq6w8qArZcrRARhMznCeBQ2lxJGKbm+FDYnVxhNUjJj&#10;vSF/qp9iaR7PXodtlkgpfXOKSmDzNaqhO6xMNrf3/pytGxNGk7DZkDbPHtyNsSRsPiWMUnJ9Odis&#10;lDCSRemc9fuZWC+XpQw8ex2+mSul5s2pSsFmalUDzq+IrZ39O9j6VrAWw7KsYMuGZaSEUUqurwSb&#10;6XXxzu6VsGVj51FKYmc2Z/u/gvJgr3chx940NQ0hPGdVsDwR2pPD9iJCO8nWbP/6PvNC3/kSNnf2&#10;/rLPemxWhHYxDz997SUsLyWMR2FzUwlbWIJ5hxaWCsJmaoXI0WFrlwgxZbCgpqY+wqNVBctTwTIZ&#10;bA8qWJKM9eEpQntQ1uXDk2XUamNn73sRuwDzTiVsYQnmHVpYKgibGUpYojcseyhddOaaL8Iycdhw&#10;U1Mf4dGqguVZPfzyF34xrKPC1raCLcmYH54q2AZh1R+ebFa1ub3/KtgobEYFS2/GzBZYvgjtSWDr&#10;i9CO8pDHXP1gNusFezEsiwl2ytZs75lshgkjHDbQ1NRHeLSqYHlMsA/OQy47+Fy2nhfsSab48BTB&#10;2ptVfniyORHaRWztHDxXZj/nUfufidIg+L2J0BoEli9CexLY+iK0i2A5KliyYPOqrbO/+CWwVcNy&#10;rWBbhBmbmvoIj1YVLC8kjAzG4QfdLWwdJowkmerDU4WRatbtwxOttWHsPbJ8EdqTwNYXoV0MyxKh&#10;HeVh27sPYrMiWAaFraOC5QLM1DSthCt+8JW0dxyFR6uKUB6ri7qhAWDZolCvG8pgrA/PUF3UDVWy&#10;qg/PrTN7r62Zm5qx98jyRWhPAltfhHYVLE+EdoArPo3NiGAYDbamCO0jmKFpWI0BW2ddhEerilge&#10;64nQroZlitCO7inFmB+eAuupYCnipPyy7ViMvT+WL0J7Etj6IrSrqMljMyK0R0V+iwu2tgiW8Aab&#10;+mts2JrrIDxaVaTyNrf3/jrlKYFlidDuSPVjjP3hqTCP6NTO3pNgyWIdPzxVsK2UsffF8kVoTwJb&#10;X4R2MSxLhDaF+UVoTwJbX4R22NC0qEc/8VfwkbUesD2ui/BoVZGVd/lV98/yJWAZIrTn5HhCTPXh&#10;KTCfCpYkq/zwFNhsTBibjLH3wPJFaE8CW1+EdhEsR4R2EDYjQnsy2B5O7Rx8f7DZdKR1gu1vXdU9&#10;WJWU5JV4PWx2a3vvKWgvwLxoJZnyw1NhftHWzt6dsARZ9YenwjJyhYhRGHs9lj+EEJ8FmxehHYXN&#10;Wcnv6gRrFDYrQnsy2B5E0eZ9XesG2+O6qnuwKinNK/ULpTOlfssqPjwF+YPz2ZwIFsq6fHh6NmcH&#10;d7HclDA+GGOvwfKHEOKzYPN9hehsWIYI7clgexBFm/dlxWB+qxA5/VI0c93UPViV1OSxmVOz/d9B&#10;ewHmRStIzYyyqg9Phc2qYFlgXT88Q2zs7D2NrecFe2/GzBZYvgjtSWDrlwpR1bBMEdqTwfawdXb/&#10;hmCz6eBTH/347Z967tVvpb0clVAzI9j11kndg1VJbR6bE6HdkeqHqJ0TVv3hKVxy+uAiliGCZc5x&#10;+/D0sLVVsPRirFyF5YvQngS2vghtCvOL0C6GZYnQngS2vgjtsOGkKwWbYbrsil+O+lOkfPbPm1Js&#10;/joKj1YVffLYrCjU64Yy6DO7Dh+eCstRwXLsPzwFtr4I7V6MlauwfBHak8DWF6EdhM2INnZ2nw9L&#10;ESxLhPbosLVFaIcNJ025sFmV59Wvex/1lSpErG/n1014tKrom8fmmWDPos/8On14KixPJL2ts/u/&#10;GurlwGZFaE/GWHsYK1dh+SK0J4GtL0I7yuZs/xVsVgRLNls7+/eyHBEso8HWFKF9BDOcRCmsJ7Kw&#10;/phixHrCs3/udxYy1kl4tKoYIo9lWMGWTZ+MdfzwFFhmTBhLwmZFaE8CW1+Edi/GylVYvgjtSWDr&#10;i9DOgs2LDlt/78iRB8tQwTIobB0VLBdgppMiC+t7WVh/LPWB5a1aeLSqGCpvY7Z/01BZfXLW9cNT&#10;YdlMsCdhsyK0g5T6Q2xt793ps/rkecbMFli+CO1JYOuL0M6GZahgyYZlqGDpBcu1gm0RZmwaX2PB&#10;1ppaeLSqGDpvCPrsad0/PAWW7wVrEjYrQpvC/FawRWFzKlgGYRX5IrQnga0vQrsYliVCOxuWwQR7&#10;lK2ze+9ks16wc9jASVAObK5Uf/uJ25G2DPN7jQlbbwrh0api6Lwh6LOn4/DhqbB1VLAkYbMitINs&#10;7uwF/7/UPkL8YIy9BssfWlgqCJsRoV0Fy1PBUgTLGVJYJg4bPAnKgc0x/ehzfhsTcdhsTENic5+3&#10;979RXc0HKB6tKobOG4I+ezpOH54CW0uEdhI2K0I7G5aRK0SMwtjrsfyhhaWCsBkR2r1guSK0q2B5&#10;pUJUGSzoJCgXNivy2N6P/tTRh6mtlWgs2FqrEB6tRqPROLmwH37HRUPBsofWkIRybf1bn/6qpdpU&#10;wqPVaDQaJxf2w2+dNQZsnaE0NLH8j37sk0v9VQiPVqPRaJxc2A+/ddSXfu21+Ii4wPZTrsdVPY84&#10;zGXr1eiDf/UJpA7PV3zDdXRNBvNNKTxajUajcXJhP/zWUa963Xvx0XCE1hmxXgidqVEpb/79Dx7+&#10;zUDeHFtPlILNTCU8Wo1Go3FyYT/81k2WX73hT4I9T46HYfNrM/pw5TNeS/cgKuHrvvsVNGNs4dFq&#10;NBqNkwv74bdu8uR4lP/4396Mq+HQNc+fP49KPz7ysdtwdQH72lS1sKwxhUer0Wg0Ti7sh9+6KcRb&#10;3vb/ivx9eeTjz33qq57wS7jrB9t3TH1hmWMJj1aj0WicXNgPv3VRCWz+rTd+CN1xsGt53vz7Rx/s&#10;7//g33b3H/v47Qv+Eg0Fyx5DeLSqYHl9hehiWFZfIXqJEm8NY+fnwPYgQrvROF6wh3nVSpHrG5tv&#10;ffqrF/Y9tMaArTO08GhVwfI2tncfG9Pmzv5PsTkmLJMFm9/c2XtSHyF6CbYWWoMwdn4Ktr4VbI3G&#10;8YE9yKtWjEd+/bmkZyr8Pv7Vk1+y8DpqNSZsvaGFR6uKIfM2zx7czfJEsESpnath7LXGzo/B1j41&#10;23+Wr8HeaBwP/AO8DoqhnqH+3WMudn9jaCouu+KX6fpDCo9WFUPnCVs7e79Qk1szU8vYa42dH+LU&#10;bHcztK6v216jsfawB3hqKf4+xNv/+MNz7z333Ivq+Mh/uavrDqVVwPYxpPBoVTF0nqU0u9Tfh7HX&#10;Gjs/RGpN39+c7d2KVqOx3viHd0p5bnz3TbTu8TleY8LWK9UYPOM5b5jnP+bJL0GVY/cyhvBoVTF0&#10;nmVre/dnfPbmbP9ZaC/hvSK0BmfstcbOZ+SumeNpNNYO/+BOpRC5/Rw95xfegqlhYGuEdOYpL124&#10;HxKbmyMP8wwpPFpVDJ3nKckv8fZl7LXGzveUrLe5vfdjud5GY23wD+1UisH8Xh7mEU3NWGv611Uq&#10;C+sPKTxaVQyd5ynJZ94aIS5K7VwuY+dbataqmWk0Vgp7aKfQlz/+HH6UH8E8feQzp8SuZ/dglYv1&#10;7r30xqWcXHmYZyjh0api6DxPST7z1ghxUWrnchk7f87Gy/9B7Tp+rmS20Zgc9sBOIQ/z5EhhPaYp&#10;8GvZ9X2P8S0/+Molj5+19zHdedc9nZ/xsl9/N53pKzxaVQyd5ynJL/H2Zey1xs5X/BoPPX1wEVpZ&#10;+PmNnb1PotVorBf+YZ1KjGf+zJuod12UIuaP9RTWYzO2FlIJbO6H/tPrFuolwqNVxdB5ltLsUn8f&#10;xl5r7HyBrTGEEN9orBfsYZ1Kd9x5N35UL8K88k9QrD6VYuT6BOsdUj933duwQj2SE+PJ/y7vd1TC&#10;o1XF0Hlzrnj5p5Vml/r7MPZaq8gfUlim0Vgf2IM6tTzy70NDfVtn+uFnv57W+8hz2RNfTH0pMX7p&#10;le+k3lKtCrYXPFpVDJ0nsEwR2kFqZmoZe60x88fIHiOz0RgU9pCum/rA8lR9YHm5srB+qW58101I&#10;Wz2yHzxaVfjX1iePZYnQTtJntpSx1xozf6rcIbMbjd6wB3RqTc1tt9/Vaw9+tkbyx5uVYufXGTxa&#10;VdjXOLSwRDYso68QvQTz1mprtv8axM5hvlptnr3wuwCxPlqD4LM3Zwd3odVorBb/cI6tEth8juQ3&#10;j0/B5obWfRU8WlWwc+wjxFbB8voK0Uswb62m+vBkvW6xAZlijUajCvZwDqU+sLzjpvsqeLQajUbj&#10;5MJ+6PeVhfVFKdjMcdNJ4yu/Me9PssGj1Wg0GicX9kO/j2ZXXo8foYv8/h9d+JNQrEIw73HUceOT&#10;5N8HW+WAR6vRaDROLuwHZB8JrJ4Sg/mOm9aF2J5sj6n0v+bFo9VoNBonF/bDctW66+4Lv6Xcn7z/&#10;bxZ6f/Sem9G5gO2vq9YF+aVXtj+vPuDRajQajZML+8F5XPSiX3snflwfv39KXQfYvqxqwaPVaDQa&#10;Jxf2Q3MIKazXxLVqhtoPHq1Go9E4ufgfmH11773nOzGYvymtKRhyTTxaK2Nze/dd/vVs7Rzci3aj&#10;0Wj0x/+Q6SNh+6nXB3vsuqleQ8ByRX3AozUqbM99hNhqWKbo1Gx3E5ZRYGuKNmd73wRLMSxPhPYg&#10;sPxVCtuKwuZUsIwCW08FSzEsayhhiZWxubN/NduX6qLtF30erP1g4WNKYPWmYRSCeVOqBY/W4LA9&#10;jqGHbe8+CEtmw3JE7cOTw/JXKWwrCptTwTIKbD0VLMWwrDGE5SaF7cML1n6w4Kb7hjy+//Srfgud&#10;MvBoDcLGbO9mv6+Y5I8ewyhlY3v/CjbHhJEs2LyofXgOD9ubCO3RYGuqYBkFtp4KlmJYlgqWJJdc&#10;9oLPZvNMGBkdtnZIGKmHhTadfO2Y38yC9fuAR6s3bF9WW9v7H4a1FywbrWxYhqh9eA4P25sI7dFg&#10;a6pgGQW2ngqWYliWCpZyLn/j/VmeCq7RYGuKUr1q8POOwhYbQyHOnz9P/aoQzFujRz/pV5CY5nff&#10;/pc0Y13EYD7VV3zDdXCVg0erGrYfK9jWCrZPUfvwHB62NxHao8HWVMEyCmw9FSzFsCwVLNWwTBUs&#10;g8PWEp3avvqrpL+5c/ATrC/qAmrAz7sgbLGh9MPPfh1W4cQ+PFOwmZSGhq2xCsUo8eaCR6sKvx8v&#10;2NYOtldR+/AcHrY3EdqjwdZUwTIKbD0VLMWwLBUsvWC5IrQHZWt77/vYWiJYOlhf9LDLr/nHsJSB&#10;n3dR2IJ99Ylb7kB6mCk+PKfgSx7H155Kfbj0CS/CVT54tIrZmu2dZ/sXbZ3ZfSJsawnbs6h9eA4P&#10;25sI7dFga6pgGQW2ngqWYliWCpZesFwR2oPC1hGhvQDzidAuAz/vkrAFa5VL6pdtRR7mYcqFzTKF&#10;YN6pVUvtPB6tYuyevWBZW9ieRe3Dc3jY3kRojwZbUwXLKLD1VLAUw7JUsFTDMlWwDAZbQ4Q2hflF&#10;aOeDn3dZsAVLVULOh2eNUrCZ465SaucEPFpF2L16wbLWsH2L2ofn8LC9idAeDbamCpZRYOupYCmG&#10;ZalgqeLi0/tfzTJFsAwGW0OEdpgHXvUZbE4ERx74eZcNWzBXIf7Lz78FV4uM8eEZ4+3/56/ozElR&#10;ipoZBh6tItjaKljWGrZvUfvwHB62NxHao8HWVMEyCmw9FSzFsCwVLMWwLBUsg8HWUMEShc2pYEmD&#10;n3dLSEiIr/zG65YWTClErJ/68AzBvKIYP/zs19OZ+6qu//V34WTKwaNVBNuDCpa1hu1b1D48h4ft&#10;TYT2aLA1VbCMAltPBUsxLEsFS5RLtvd+js0uaWfvTowMxuaZ3Rld61CwZMHmRV902Qs+G5Y4+Hm3&#10;hAaFeOPv/cXCgjGFSHmm/PBk/vuq+oJHqwi2DxUsaw3bt6h9eA4P25sI7dFga6pgGQW2ngqWYljW&#10;kMIyo8DWE6FdBMsRoR0HP++WsEExrI8pRI5vyA/Px33ny9Bd5pn/9Y105r6kIcGjVQTbkwqWtYbt&#10;W9Q+PIeH7U2E9miwNVWwjAJbTwVLMSyrVoicBLa+CO0qWJ4I7TD4ebeED4rhvaoQud4hPzz/9AMf&#10;RXcZ5j/pGhM8WkWwPapgWWvYvkXtw3N42N5EaI8GW1MFyyiw9VSwFMOyVLBQmF8Fy2iwNVWwVMHy&#10;VLBw8PNuCRb0sY/fju4y3hvC+1SMIT88T3/7S9Fd5rnXvJXOnDRNBR6tYtieVbCsLWzPKlhGga0n&#10;QrsKlidCe+WwvYnQHg22pgqWUWDrqWAphmWpYAnCZqxgGxS2zlTCFpbBz7slWIjoih98JRzLqCeE&#10;zfFitH/nOaymAo9WMWzPKljWFrZnFSyDc/hPl+9l64lgqYLlidBeOWxvIrRHha0rQnsU2HqdZvu3&#10;wFIMzYNgScJmVbAMwsb2uUewNabS/R7y/E/HVhbBz7slWIhVKSzDijHlh+eP/fRv05mTpKnAo1UF&#10;27fqYTvXXAzbWsL2rIJlUNg6KliqYHkitFcO25sI7VFh66pgGRS2jgqWKlieCpYs2LxqY7b7Ath6&#10;wbJFaA8KW0eE9iL4ebcEC/DKhc16MYb+8BTF+LUb/pTOnBRNBR6tatjerWBbOza2929j+1XBNggs&#10;XwVLNSxThPbKYXsToT06bG0VLIPA8lWwVMMyVbAUwXJUsFTB8kQXz/a/GpZB2dzeeztbTwTLBfDz&#10;bgk2zJSCzTAxxvjwFKVgMyUS7r7nXtpblR79xBd3+5oCPFq9YK/BC9ZBGCqf5VhdfGb3UlirYJlW&#10;sPWC5YrQXjlsbyK0J4GtbwVbFSzPCrZesFwVLMWwLBUsRbAcFSyjwNZTwXIEft4twQZDCsG8ITHG&#10;+vAU5cJmvR73nS+He5nLvuXFdGZqTQkerUFgryUkjGTB5plgL4ZlMcEeZGNn72lsjgkjvWHZIrRX&#10;DtubCO3JYHtgeuDl5z4LI0HYHBPsvWHZKliq2Dq7fwPLVMGWhM2qYBkVtq4KlmE+PIcQY8wPT9XY&#10;sDVXoSnBozUo7DWNKSzbG5Y9tLDUYLA1xhCWK4ZlidCeHLaXoYWlBoOtoYKlFyxXBUuQi//l1f+M&#10;zYlgmQS2vugLLn3eAzoDft4twYbGFGOKD0/V69/yF5geBrbGKjUl3YM1Iuz19dXG2b1bET8Km7OD&#10;u9i6tULsKLD1xhCWK4ZlidBeKWxftdrYvvY7EDs4bD0VLL1h2VawLcG8IrQn4wsufdkD2D5EneHw&#10;A+rzmb7laa9+0JRie7jttts+f/PsdQ8Oic2ImLdGLJuJza6b2L7HUvdgTc3lV92fPeRMmFg5Gzu7&#10;38P25wX7ZMjfWU8hLFcMyxKhvXaw76nXRdsv+DzYJ4GdnwqWQWHriNCek+NZBcv7et4D/j9S6T1m&#10;zqT4jQAAAABJRU5ErkJgglBLAQItABQABgAIAAAAIQCxgme2CgEAABMCAAATAAAAAAAAAAAAAAAA&#10;AAAAAABbQ29udGVudF9UeXBlc10ueG1sUEsBAi0AFAAGAAgAAAAhADj9If/WAAAAlAEAAAsAAAAA&#10;AAAAAAAAAAAAOwEAAF9yZWxzLy5yZWxzUEsBAi0AFAAGAAgAAAAhAFIQTL3zBAAA2gsAAA4AAAAA&#10;AAAAAAAAAAAAOgIAAGRycy9lMm9Eb2MueG1sUEsBAi0AFAAGAAgAAAAhAKomDr68AAAAIQEAABkA&#10;AAAAAAAAAAAAAAAAWQcAAGRycy9fcmVscy9lMm9Eb2MueG1sLnJlbHNQSwECLQAUAAYACAAAACEA&#10;advVE+MAAAALAQAADwAAAAAAAAAAAAAAAABMCAAAZHJzL2Rvd25yZXYueG1sUEsBAi0ACgAAAAAA&#10;AAAhAG0KLzf3NQAA9zUAABQAAAAAAAAAAAAAAAAAXAkAAGRycy9tZWRpYS9pbWFnZTEucG5nUEsF&#10;BgAAAAAGAAYAfAEAAIU/AAAAAA==&#10;">
                <v:rect id="Rettangolo 54" o:spid="_x0000_s1027" style="position:absolute;width:22479;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TRwgAAANsAAAAPAAAAZHJzL2Rvd25yZXYueG1sRI9Bi8Iw&#10;FITvgv8hPGFvmrqoLNUoIrgsLIhWD3t8NM+22LyUJsauv94IgsdhZr5hFqvO1CJQ6yrLCsajBARx&#10;bnXFhYLTcTv8AuE8ssbaMin4JwerZb+3wFTbGx8oZL4QEcIuRQWl900qpctLMuhGtiGO3tm2Bn2U&#10;bSF1i7cIN7X8TJKZNFhxXCixoU1J+SW7GgW7CTr6XYcN2r/vax72F3MPJ6U+Bt16DsJT59/hV/tH&#10;K5hO4Pkl/gC5fAAAAP//AwBQSwECLQAUAAYACAAAACEA2+H2y+4AAACFAQAAEwAAAAAAAAAAAAAA&#10;AAAAAAAAW0NvbnRlbnRfVHlwZXNdLnhtbFBLAQItABQABgAIAAAAIQBa9CxbvwAAABUBAAALAAAA&#10;AAAAAAAAAAAAAB8BAABfcmVscy8ucmVsc1BLAQItABQABgAIAAAAIQB9HFTRwgAAANsAAAAPAAAA&#10;AAAAAAAAAAAAAAcCAABkcnMvZG93bnJldi54bWxQSwUGAAAAAAMAAwC3AAAA9gIAAAAA&#10;" fillcolor="white [3212]" stroked="f" strokeweight="2pt">
                  <v:shadow on="t" color="black" opacity="26214f" origin="-.5,-.5" offset=".74836mm,.74836mm"/>
                </v:rect>
                <v:shape id="Immagine 13" o:spid="_x0000_s1028" type="#_x0000_t75" style="position:absolute;left:1219;top:1143;width:19234;height: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PQxAAAANsAAAAPAAAAZHJzL2Rvd25yZXYueG1sRI9Bi8Iw&#10;FITvwv6H8Ba8abqCotUoZUHRg0jrsuzeHs2zLTYvpYla/70RBI/DzHzDLFadqcWVWldZVvA1jEAQ&#10;51ZXXCj4Oa4HUxDOI2usLZOCOzlYLT96C4y1vXFK18wXIkDYxaig9L6JpXR5SQbd0DbEwTvZ1qAP&#10;si2kbvEW4KaWoyiaSIMVh4USG/ouKT9nF6Og/tvp36LJ/mf79DDbbM5JeqREqf5nl8xBeOr8O/xq&#10;b7WC8RieX8IPkMsHAAAA//8DAFBLAQItABQABgAIAAAAIQDb4fbL7gAAAIUBAAATAAAAAAAAAAAA&#10;AAAAAAAAAABbQ29udGVudF9UeXBlc10ueG1sUEsBAi0AFAAGAAgAAAAhAFr0LFu/AAAAFQEAAAsA&#10;AAAAAAAAAAAAAAAAHwEAAF9yZWxzLy5yZWxzUEsBAi0AFAAGAAgAAAAhAJy5c9DEAAAA2wAAAA8A&#10;AAAAAAAAAAAAAAAABwIAAGRycy9kb3ducmV2LnhtbFBLBQYAAAAAAwADALcAAAD4AgAAAAA=&#10;">
                  <v:imagedata r:id="rId36" o:title="MiC_logo_esteso_BLU"/>
                  <v:path arrowok="t"/>
                </v:shape>
              </v:group>
            </w:pict>
          </mc:Fallback>
        </mc:AlternateContent>
      </w:r>
    </w:p>
    <w:sectPr w:rsidR="06C2EB00" w:rsidRPr="003C4822">
      <w:pgSz w:w="11906" w:h="16838"/>
      <w:pgMar w:top="1440" w:right="1132" w:bottom="1440" w:left="113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133AA2" w14:textId="77777777" w:rsidR="0077101D" w:rsidRDefault="0077101D">
      <w:pPr>
        <w:spacing w:after="0" w:line="240" w:lineRule="auto"/>
      </w:pPr>
      <w:r>
        <w:separator/>
      </w:r>
    </w:p>
  </w:endnote>
  <w:endnote w:type="continuationSeparator" w:id="0">
    <w:p w14:paraId="2C79CB8B" w14:textId="77777777" w:rsidR="0077101D" w:rsidRDefault="0077101D">
      <w:pPr>
        <w:spacing w:after="0" w:line="240" w:lineRule="auto"/>
      </w:pPr>
      <w:r>
        <w:continuationSeparator/>
      </w:r>
    </w:p>
  </w:endnote>
  <w:endnote w:type="continuationNotice" w:id="1">
    <w:p w14:paraId="414D520D" w14:textId="77777777" w:rsidR="0077101D" w:rsidRDefault="007710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T Haptik Bold">
    <w:panose1 w:val="02000505020000020004"/>
    <w:charset w:val="00"/>
    <w:family w:val="auto"/>
    <w:pitch w:val="variable"/>
    <w:sig w:usb0="A10000AF" w:usb1="5000A46B" w:usb2="00000000" w:usb3="00000000" w:csb0="00000093"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T Haptik">
    <w:panose1 w:val="00000500000000000000"/>
    <w:charset w:val="00"/>
    <w:family w:val="auto"/>
    <w:pitch w:val="variable"/>
    <w:sig w:usb0="00000007" w:usb1="00000001"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2C" w14:textId="77777777" w:rsidR="00745F0E" w:rsidRDefault="00745F0E">
    <w:pPr>
      <w:pBdr>
        <w:top w:val="nil"/>
        <w:left w:val="nil"/>
        <w:bottom w:val="nil"/>
        <w:right w:val="nil"/>
        <w:between w:val="nil"/>
      </w:pBdr>
      <w:tabs>
        <w:tab w:val="center" w:pos="4819"/>
        <w:tab w:val="right" w:pos="9638"/>
      </w:tabs>
      <w:spacing w:after="0" w:line="240" w:lineRule="auto"/>
      <w:jc w:val="right"/>
      <w:rPr>
        <w:color w:val="000000"/>
      </w:rPr>
    </w:pPr>
  </w:p>
  <w:p w14:paraId="0000022D" w14:textId="77777777" w:rsidR="00745F0E" w:rsidRDefault="00745F0E">
    <w:pPr>
      <w:pBdr>
        <w:top w:val="nil"/>
        <w:left w:val="nil"/>
        <w:bottom w:val="nil"/>
        <w:right w:val="nil"/>
        <w:between w:val="nil"/>
      </w:pBdr>
      <w:tabs>
        <w:tab w:val="center" w:pos="4819"/>
        <w:tab w:val="right" w:pos="9638"/>
      </w:tabs>
      <w:spacing w:after="0" w:line="240" w:lineRule="auto"/>
      <w:ind w:right="360"/>
      <w:rPr>
        <w:color w:val="000000"/>
      </w:rPr>
    </w:pPr>
  </w:p>
  <w:p w14:paraId="0000022E" w14:textId="77777777" w:rsidR="00745F0E" w:rsidRDefault="00745F0E">
    <w:pPr>
      <w:widowControl w:val="0"/>
      <w:pBdr>
        <w:top w:val="nil"/>
        <w:left w:val="nil"/>
        <w:bottom w:val="nil"/>
        <w:right w:val="nil"/>
        <w:between w:val="nil"/>
      </w:pBdr>
      <w:spacing w:after="0"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9844303"/>
      <w:docPartObj>
        <w:docPartGallery w:val="Page Numbers (Bottom of Page)"/>
        <w:docPartUnique/>
      </w:docPartObj>
    </w:sdtPr>
    <w:sdtEndPr>
      <w:rPr>
        <w:color w:val="2D489D"/>
      </w:rPr>
    </w:sdtEndPr>
    <w:sdtContent>
      <w:p w14:paraId="30D4E0C3" w14:textId="16CABDF2" w:rsidR="00745F0E" w:rsidRPr="00DA573B" w:rsidRDefault="00745F0E">
        <w:pPr>
          <w:pStyle w:val="Pidipagina"/>
          <w:jc w:val="right"/>
          <w:rPr>
            <w:color w:val="2D489D"/>
          </w:rPr>
        </w:pPr>
        <w:r w:rsidRPr="00DA573B">
          <w:rPr>
            <w:rFonts w:ascii="GT Haptik Bold" w:hAnsi="GT Haptik Bold"/>
            <w:color w:val="2D489D"/>
          </w:rPr>
          <w:fldChar w:fldCharType="begin"/>
        </w:r>
        <w:r w:rsidRPr="00DA573B">
          <w:rPr>
            <w:rFonts w:ascii="GT Haptik Bold" w:hAnsi="GT Haptik Bold"/>
            <w:color w:val="2D489D"/>
          </w:rPr>
          <w:instrText>PAGE   \* MERGEFORMAT</w:instrText>
        </w:r>
        <w:r w:rsidRPr="00DA573B">
          <w:rPr>
            <w:rFonts w:ascii="GT Haptik Bold" w:hAnsi="GT Haptik Bold"/>
            <w:color w:val="2D489D"/>
          </w:rPr>
          <w:fldChar w:fldCharType="separate"/>
        </w:r>
        <w:r w:rsidR="00B67562">
          <w:rPr>
            <w:rFonts w:ascii="GT Haptik Bold" w:hAnsi="GT Haptik Bold"/>
            <w:noProof/>
            <w:color w:val="2D489D"/>
          </w:rPr>
          <w:t>68</w:t>
        </w:r>
        <w:r w:rsidRPr="00DA573B">
          <w:rPr>
            <w:rFonts w:ascii="GT Haptik Bold" w:hAnsi="GT Haptik Bold"/>
            <w:color w:val="2D489D"/>
          </w:rPr>
          <w:fldChar w:fldCharType="end"/>
        </w:r>
      </w:p>
    </w:sdtContent>
  </w:sdt>
  <w:sdt>
    <w:sdtPr>
      <w:rPr>
        <w:rFonts w:ascii="GT Haptik" w:hAnsi="GT Haptik"/>
        <w:sz w:val="18"/>
        <w:szCs w:val="18"/>
      </w:rPr>
      <w:id w:val="-998343442"/>
      <w:docPartObj>
        <w:docPartGallery w:val="AutoText"/>
      </w:docPartObj>
    </w:sdtPr>
    <w:sdtEndPr/>
    <w:sdtContent>
      <w:p w14:paraId="5E8CE47A" w14:textId="76F6AEEC" w:rsidR="00745F0E" w:rsidRDefault="00745F0E" w:rsidP="00032069">
        <w:pPr>
          <w:spacing w:after="0"/>
          <w:ind w:right="-1930"/>
          <w:rPr>
            <w:rFonts w:ascii="GT Haptik" w:hAnsi="GT Haptik"/>
            <w:sz w:val="18"/>
            <w:szCs w:val="18"/>
          </w:rPr>
        </w:pPr>
        <w:r>
          <w:rPr>
            <w:rFonts w:ascii="GT Haptik" w:hAnsi="GT Haptik"/>
            <w:sz w:val="18"/>
            <w:szCs w:val="18"/>
          </w:rPr>
          <w:t>Ministero della Cultura</w:t>
        </w:r>
      </w:p>
      <w:p w14:paraId="404BA66B" w14:textId="1C4D5A46" w:rsidR="00745F0E" w:rsidRPr="009C639A" w:rsidRDefault="00745F0E" w:rsidP="00032069">
        <w:pPr>
          <w:spacing w:after="0"/>
          <w:ind w:right="-1930"/>
          <w:rPr>
            <w:rFonts w:ascii="GT Haptik" w:hAnsi="GT Haptik"/>
            <w:sz w:val="18"/>
            <w:szCs w:val="18"/>
          </w:rPr>
        </w:pPr>
        <w:r>
          <w:rPr>
            <w:rFonts w:ascii="GT Haptik" w:hAnsi="GT Haptik"/>
            <w:sz w:val="18"/>
            <w:szCs w:val="18"/>
          </w:rPr>
          <w:t xml:space="preserve">Piano nazionale di digitalizzazione del patrimonio culturale 2022-2023 </w:t>
        </w:r>
      </w:p>
      <w:p w14:paraId="3143C6A6" w14:textId="03B37039" w:rsidR="00745F0E" w:rsidRPr="00032069" w:rsidRDefault="00745F0E" w:rsidP="00032069">
        <w:pPr>
          <w:spacing w:after="0"/>
          <w:ind w:right="-1930"/>
          <w:rPr>
            <w:rFonts w:ascii="GT Haptik" w:hAnsi="GT Haptik"/>
            <w:sz w:val="18"/>
            <w:szCs w:val="18"/>
          </w:rPr>
        </w:pPr>
        <w:r w:rsidRPr="009C639A">
          <w:rPr>
            <w:rFonts w:ascii="GT Haptik" w:hAnsi="GT Haptik"/>
            <w:sz w:val="18"/>
            <w:szCs w:val="18"/>
          </w:rPr>
          <w:t>Linee guida per</w:t>
        </w:r>
        <w:r>
          <w:rPr>
            <w:rFonts w:ascii="GT Haptik" w:hAnsi="GT Haptik"/>
            <w:sz w:val="18"/>
            <w:szCs w:val="18"/>
          </w:rPr>
          <w:t xml:space="preserve"> la digitalizzazione del patrimonio culturale – versione in consultazione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C36CC2" w14:textId="77777777" w:rsidR="0077101D" w:rsidRDefault="0077101D">
      <w:pPr>
        <w:spacing w:after="0" w:line="240" w:lineRule="auto"/>
      </w:pPr>
      <w:r>
        <w:separator/>
      </w:r>
    </w:p>
  </w:footnote>
  <w:footnote w:type="continuationSeparator" w:id="0">
    <w:p w14:paraId="1A367E31" w14:textId="77777777" w:rsidR="0077101D" w:rsidRDefault="0077101D">
      <w:pPr>
        <w:spacing w:after="0" w:line="240" w:lineRule="auto"/>
      </w:pPr>
      <w:r>
        <w:continuationSeparator/>
      </w:r>
    </w:p>
  </w:footnote>
  <w:footnote w:type="continuationNotice" w:id="1">
    <w:p w14:paraId="3E9F2DA5" w14:textId="77777777" w:rsidR="0077101D" w:rsidRDefault="0077101D">
      <w:pPr>
        <w:spacing w:after="0" w:line="240" w:lineRule="auto"/>
      </w:pPr>
    </w:p>
  </w:footnote>
  <w:footnote w:id="2">
    <w:p w14:paraId="00000229" w14:textId="3DFE8F1A" w:rsidR="00745F0E" w:rsidRPr="006B3901" w:rsidRDefault="00745F0E" w:rsidP="000A402F">
      <w:pPr>
        <w:spacing w:after="0" w:line="240" w:lineRule="auto"/>
        <w:ind w:right="1844"/>
        <w:jc w:val="both"/>
        <w:rPr>
          <w:rFonts w:ascii="GT Haptik" w:hAnsi="GT Haptik"/>
          <w:sz w:val="18"/>
          <w:szCs w:val="18"/>
        </w:rPr>
      </w:pPr>
      <w:r w:rsidRPr="006B3901">
        <w:rPr>
          <w:rFonts w:ascii="GT Haptik" w:hAnsi="GT Haptik"/>
          <w:sz w:val="18"/>
          <w:szCs w:val="18"/>
          <w:vertAlign w:val="superscript"/>
        </w:rPr>
        <w:footnoteRef/>
      </w:r>
      <w:r w:rsidRPr="006B3901">
        <w:rPr>
          <w:rFonts w:ascii="GT Haptik" w:hAnsi="GT Haptik"/>
          <w:sz w:val="18"/>
          <w:szCs w:val="18"/>
        </w:rPr>
        <w:t xml:space="preserve"> Le curve MTF restituiscono parametri tecnici che ci permettono di giudicare le qualità di una lente in maniera oggettiva. Tali parametri sono: la risoluzione e il contrasto dell’ottica, il suo astigmatismo e l’aberrazione cromatica laterale, il campo di curvatura e lo spostamento di messa a fuoco. Essi aiutano a comprendere la resa di un obiettivo e in molti casi, a fronte di riproduzioni in cui gli originali hanno un elevato dettaglio fine (per esempio, le incisioni), ne guidano la scelta.</w:t>
      </w:r>
    </w:p>
  </w:footnote>
  <w:footnote w:id="3">
    <w:p w14:paraId="3E36F290" w14:textId="09CE3C2F" w:rsidR="00745F0E" w:rsidRPr="006B3901" w:rsidRDefault="00745F0E" w:rsidP="00B9098C">
      <w:pPr>
        <w:pStyle w:val="Testonotaapidipagina"/>
        <w:ind w:right="1844"/>
        <w:jc w:val="both"/>
        <w:rPr>
          <w:rFonts w:ascii="GT Haptik" w:hAnsi="GT Haptik"/>
          <w:sz w:val="18"/>
          <w:szCs w:val="18"/>
        </w:rPr>
      </w:pPr>
      <w:r w:rsidRPr="006B3901">
        <w:rPr>
          <w:rStyle w:val="Rimandonotaapidipagina"/>
          <w:rFonts w:ascii="GT Haptik" w:hAnsi="GT Haptik"/>
          <w:sz w:val="18"/>
          <w:szCs w:val="18"/>
        </w:rPr>
        <w:footnoteRef/>
      </w:r>
      <w:r w:rsidRPr="006B3901">
        <w:rPr>
          <w:rFonts w:ascii="GT Haptik" w:hAnsi="GT Haptik"/>
          <w:sz w:val="18"/>
          <w:szCs w:val="18"/>
        </w:rPr>
        <w:t xml:space="preserve"> </w:t>
      </w:r>
      <w:r w:rsidR="00BC3FB0">
        <w:rPr>
          <w:rStyle w:val="normaltextrun"/>
          <w:rFonts w:ascii="GT Haptik" w:hAnsi="GT Haptik"/>
          <w:color w:val="000000"/>
          <w:sz w:val="18"/>
          <w:szCs w:val="18"/>
          <w:shd w:val="clear" w:color="auto" w:fill="FFFFFF"/>
        </w:rPr>
        <w:t>Nel 2011, con Decreto della Presidenza del Consiglio dei Ministri </w:t>
      </w:r>
      <w:r w:rsidR="00BC3FB0">
        <w:rPr>
          <w:rStyle w:val="normaltextrun"/>
          <w:rFonts w:ascii="GT Haptik" w:hAnsi="GT Haptik"/>
          <w:i/>
          <w:iCs/>
          <w:color w:val="000000"/>
          <w:sz w:val="18"/>
          <w:szCs w:val="18"/>
          <w:shd w:val="clear" w:color="auto" w:fill="FFFFFF"/>
        </w:rPr>
        <w:t>(Adozione del Sistema di riferimento geodetico nazionale</w:t>
      </w:r>
      <w:r w:rsidR="00BC3FB0">
        <w:rPr>
          <w:rStyle w:val="normaltextrun"/>
          <w:rFonts w:ascii="GT Haptik" w:hAnsi="GT Haptik"/>
          <w:color w:val="000000"/>
          <w:sz w:val="18"/>
          <w:szCs w:val="18"/>
          <w:shd w:val="clear" w:color="auto" w:fill="FFFFFF"/>
        </w:rPr>
        <w:t>, 10.11.2011), per agevolare la fruibilità e lo scambio di dati e di informazioni territoriali fra le amministrazioni centrali, regionali e locali, è stato adottato il Sistema di riferimento geodetico nazionale, costituito dalla realizzazione ETRF2000 del Sistema di riferimento geodetico europeo ETRS89, basato sull'ellissoide GRS80 (sostanzialmente coincidente con il successivo WGS84).</w:t>
      </w:r>
      <w:r w:rsidR="00BC3FB0">
        <w:rPr>
          <w:rStyle w:val="eop"/>
          <w:rFonts w:ascii="GT Haptik" w:hAnsi="GT Haptik"/>
          <w:color w:val="000000"/>
          <w:sz w:val="18"/>
          <w:szCs w:val="18"/>
          <w:shd w:val="clear" w:color="auto" w:fill="FFFFFF"/>
        </w:rPr>
        <w:t> </w:t>
      </w:r>
    </w:p>
  </w:footnote>
  <w:footnote w:id="4">
    <w:p w14:paraId="25411B4D" w14:textId="61D60A29" w:rsidR="00745F0E" w:rsidRPr="0066121F" w:rsidRDefault="00745F0E" w:rsidP="00B9098C">
      <w:pPr>
        <w:pStyle w:val="Testonotaapidipagina"/>
        <w:ind w:right="1844"/>
        <w:jc w:val="both"/>
        <w:rPr>
          <w:rFonts w:ascii="GT Haptik" w:hAnsi="GT Haptik"/>
          <w:sz w:val="18"/>
          <w:szCs w:val="18"/>
        </w:rPr>
      </w:pPr>
      <w:r w:rsidRPr="0066121F">
        <w:rPr>
          <w:rStyle w:val="Rimandonotaapidipagina"/>
          <w:rFonts w:ascii="GT Haptik" w:hAnsi="GT Haptik"/>
          <w:sz w:val="18"/>
          <w:szCs w:val="18"/>
        </w:rPr>
        <w:footnoteRef/>
      </w:r>
      <w:r w:rsidRPr="0066121F">
        <w:rPr>
          <w:rFonts w:ascii="GT Haptik" w:hAnsi="GT Haptik"/>
          <w:sz w:val="18"/>
          <w:szCs w:val="18"/>
        </w:rPr>
        <w:t xml:space="preserve"> https://www.iasa-web.org/.</w:t>
      </w:r>
    </w:p>
  </w:footnote>
  <w:footnote w:id="5">
    <w:p w14:paraId="0BEB562A" w14:textId="29967BDD" w:rsidR="00745F0E" w:rsidRPr="00875A34" w:rsidRDefault="00745F0E" w:rsidP="00EB17EB">
      <w:pPr>
        <w:pStyle w:val="Testonotaapidipagina"/>
        <w:jc w:val="both"/>
        <w:rPr>
          <w:rFonts w:ascii="GT Haptik" w:hAnsi="GT Haptik"/>
          <w:sz w:val="18"/>
          <w:szCs w:val="18"/>
        </w:rPr>
      </w:pPr>
      <w:r w:rsidRPr="00875A34">
        <w:rPr>
          <w:rStyle w:val="Rimandonotaapidipagina"/>
          <w:rFonts w:ascii="GT Haptik" w:hAnsi="GT Haptik"/>
          <w:sz w:val="18"/>
          <w:szCs w:val="18"/>
        </w:rPr>
        <w:footnoteRef/>
      </w:r>
      <w:r w:rsidRPr="00875A34">
        <w:rPr>
          <w:rFonts w:ascii="GT Haptik" w:hAnsi="GT Haptik"/>
          <w:sz w:val="18"/>
          <w:szCs w:val="18"/>
        </w:rPr>
        <w:t xml:space="preserve"> </w:t>
      </w:r>
      <w:r w:rsidRPr="00875A34">
        <w:rPr>
          <w:rFonts w:ascii="GT Haptik" w:hAnsi="GT Haptik" w:cstheme="majorHAnsi"/>
          <w:sz w:val="18"/>
          <w:szCs w:val="18"/>
        </w:rPr>
        <w:t>https://www.iasa-web.org/tc04/audio-preservation.</w:t>
      </w:r>
    </w:p>
  </w:footnote>
  <w:footnote w:id="6">
    <w:p w14:paraId="1B70D386" w14:textId="2BBF2914" w:rsidR="00745F0E" w:rsidRPr="00875A34" w:rsidRDefault="00745F0E" w:rsidP="00EB17EB">
      <w:pPr>
        <w:pStyle w:val="Testonotaapidipagina"/>
        <w:jc w:val="both"/>
        <w:rPr>
          <w:rFonts w:ascii="GT Haptik" w:hAnsi="GT Haptik"/>
          <w:sz w:val="18"/>
          <w:szCs w:val="18"/>
        </w:rPr>
      </w:pPr>
      <w:r w:rsidRPr="00875A34">
        <w:rPr>
          <w:rStyle w:val="Rimandonotaapidipagina"/>
          <w:rFonts w:ascii="GT Haptik" w:hAnsi="GT Haptik"/>
          <w:sz w:val="18"/>
          <w:szCs w:val="18"/>
        </w:rPr>
        <w:footnoteRef/>
      </w:r>
      <w:r w:rsidRPr="00875A34">
        <w:rPr>
          <w:rFonts w:ascii="GT Haptik" w:hAnsi="GT Haptik"/>
          <w:sz w:val="18"/>
          <w:szCs w:val="18"/>
        </w:rPr>
        <w:t xml:space="preserve"> </w:t>
      </w:r>
      <w:r w:rsidRPr="00875A34">
        <w:rPr>
          <w:rFonts w:ascii="GT Haptik" w:hAnsi="GT Haptik" w:cstheme="majorHAnsi"/>
          <w:sz w:val="18"/>
          <w:szCs w:val="18"/>
        </w:rPr>
        <w:t>https://www.iasa-web.org/tc05-it/gestione-e-archiviazione-dei-supporti-audio-e-video.</w:t>
      </w:r>
    </w:p>
  </w:footnote>
  <w:footnote w:id="7">
    <w:p w14:paraId="650B4C9A" w14:textId="5D126A63" w:rsidR="00745F0E" w:rsidRPr="009A56CC" w:rsidRDefault="00745F0E" w:rsidP="00EB17EB">
      <w:pPr>
        <w:pStyle w:val="Testonotaapidipagina"/>
        <w:jc w:val="both"/>
        <w:rPr>
          <w:rFonts w:asciiTheme="majorHAnsi" w:hAnsiTheme="majorHAnsi"/>
        </w:rPr>
      </w:pPr>
      <w:r w:rsidRPr="00875A34">
        <w:rPr>
          <w:rStyle w:val="Rimandonotaapidipagina"/>
          <w:rFonts w:ascii="GT Haptik" w:hAnsi="GT Haptik"/>
          <w:sz w:val="18"/>
          <w:szCs w:val="18"/>
        </w:rPr>
        <w:footnoteRef/>
      </w:r>
      <w:r w:rsidRPr="00875A34">
        <w:rPr>
          <w:rFonts w:ascii="GT Haptik" w:hAnsi="GT Haptik"/>
          <w:sz w:val="18"/>
          <w:szCs w:val="18"/>
        </w:rPr>
        <w:t xml:space="preserve"> </w:t>
      </w:r>
      <w:r w:rsidRPr="00875A34">
        <w:rPr>
          <w:rFonts w:ascii="GT Haptik" w:hAnsi="GT Haptik" w:cstheme="majorHAnsi"/>
          <w:sz w:val="18"/>
          <w:szCs w:val="18"/>
        </w:rPr>
        <w:t>h</w:t>
      </w:r>
      <w:hyperlink r:id="rId1">
        <w:r w:rsidRPr="00875A34">
          <w:rPr>
            <w:rFonts w:ascii="GT Haptik" w:hAnsi="GT Haptik" w:cstheme="majorHAnsi"/>
            <w:sz w:val="18"/>
            <w:szCs w:val="18"/>
          </w:rPr>
          <w:t>ttps://www.iasa-web.org/tc06/guidelines-preservation-video-recordings</w:t>
        </w:r>
      </w:hyperlink>
      <w:r w:rsidRPr="00875A34">
        <w:rPr>
          <w:rFonts w:ascii="GT Haptik" w:hAnsi="GT Haptik" w:cstheme="majorHAnsi"/>
          <w:sz w:val="18"/>
          <w:szCs w:val="18"/>
        </w:rPr>
        <w:t>.</w:t>
      </w:r>
    </w:p>
  </w:footnote>
  <w:footnote w:id="8">
    <w:p w14:paraId="03614FF5" w14:textId="66AA8CCA" w:rsidR="00745F0E" w:rsidRPr="00D220E9" w:rsidRDefault="00745F0E" w:rsidP="00425597">
      <w:pPr>
        <w:spacing w:after="0" w:line="240" w:lineRule="auto"/>
        <w:ind w:right="1986"/>
        <w:jc w:val="both"/>
        <w:rPr>
          <w:rFonts w:ascii="GT Haptik" w:eastAsia="Times New Roman" w:hAnsi="GT Haptik" w:cs="Times New Roman"/>
          <w:sz w:val="18"/>
          <w:szCs w:val="18"/>
          <w:lang w:val="en-US"/>
        </w:rPr>
      </w:pPr>
      <w:r w:rsidRPr="00D220E9">
        <w:rPr>
          <w:rStyle w:val="Rimandonotaapidipagina"/>
          <w:rFonts w:ascii="GT Haptik" w:hAnsi="GT Haptik"/>
          <w:sz w:val="18"/>
          <w:szCs w:val="18"/>
        </w:rPr>
        <w:footnoteRef/>
      </w:r>
      <w:r w:rsidRPr="00D220E9">
        <w:rPr>
          <w:rFonts w:ascii="GT Haptik" w:hAnsi="GT Haptik"/>
          <w:sz w:val="18"/>
          <w:szCs w:val="18"/>
          <w:lang w:val="en-US"/>
        </w:rPr>
        <w:t xml:space="preserve"> </w:t>
      </w:r>
      <w:r w:rsidRPr="00D220E9">
        <w:rPr>
          <w:rFonts w:ascii="GT Haptik" w:eastAsia="Times New Roman" w:hAnsi="GT Haptik"/>
          <w:color w:val="000000"/>
          <w:sz w:val="18"/>
          <w:szCs w:val="18"/>
          <w:lang w:val="en-US"/>
        </w:rPr>
        <w:t xml:space="preserve">IASA-TC 04 (2009, 2nd edition), </w:t>
      </w:r>
      <w:r w:rsidRPr="00D220E9">
        <w:rPr>
          <w:rFonts w:ascii="GT Haptik" w:eastAsia="Times New Roman" w:hAnsi="GT Haptik"/>
          <w:i/>
          <w:color w:val="000000"/>
          <w:sz w:val="18"/>
          <w:szCs w:val="18"/>
          <w:lang w:val="en-US"/>
        </w:rPr>
        <w:t>Guidelines on the Production and Preservation of Digital Audio Objects,</w:t>
      </w:r>
      <w:r w:rsidRPr="00D220E9">
        <w:rPr>
          <w:rFonts w:ascii="GT Haptik" w:eastAsia="Times New Roman" w:hAnsi="GT Haptik"/>
          <w:color w:val="000000"/>
          <w:sz w:val="18"/>
          <w:szCs w:val="18"/>
          <w:lang w:val="en-US"/>
        </w:rPr>
        <w:t xml:space="preserve"> p. 90.</w:t>
      </w:r>
    </w:p>
  </w:footnote>
  <w:footnote w:id="9">
    <w:p w14:paraId="2B4E36F0" w14:textId="248774F6" w:rsidR="00745F0E" w:rsidRPr="00493359" w:rsidRDefault="00745F0E" w:rsidP="00425597">
      <w:pPr>
        <w:spacing w:after="0" w:line="240" w:lineRule="auto"/>
        <w:ind w:right="1986"/>
        <w:rPr>
          <w:rFonts w:ascii="GT Haptik" w:hAnsi="GT Haptik"/>
          <w:sz w:val="18"/>
          <w:szCs w:val="18"/>
        </w:rPr>
      </w:pPr>
      <w:r w:rsidRPr="00493359">
        <w:rPr>
          <w:rStyle w:val="Rimandonotaapidipagina"/>
          <w:rFonts w:ascii="GT Haptik" w:hAnsi="GT Haptik"/>
          <w:sz w:val="18"/>
          <w:szCs w:val="18"/>
        </w:rPr>
        <w:footnoteRef/>
      </w:r>
      <w:r w:rsidRPr="00493359">
        <w:rPr>
          <w:rFonts w:ascii="GT Haptik" w:hAnsi="GT Haptik"/>
          <w:sz w:val="18"/>
          <w:szCs w:val="18"/>
        </w:rPr>
        <w:t xml:space="preserve"> Per i formati adatti alla conservazione a lungo termine si veda l’Allegato 2 al documento </w:t>
      </w:r>
      <w:r w:rsidRPr="00493359">
        <w:rPr>
          <w:rFonts w:ascii="GT Haptik" w:hAnsi="GT Haptik"/>
          <w:i/>
          <w:sz w:val="18"/>
          <w:szCs w:val="18"/>
        </w:rPr>
        <w:t>Linee Guida sulla formazione, gestione e conservazione dei documenti informatici - Formati di file e riversamento</w:t>
      </w:r>
      <w:r w:rsidRPr="00493359">
        <w:rPr>
          <w:rFonts w:ascii="GT Haptik" w:hAnsi="GT Haptik"/>
          <w:sz w:val="18"/>
          <w:szCs w:val="18"/>
        </w:rPr>
        <w:t xml:space="preserve"> e </w:t>
      </w:r>
      <w:proofErr w:type="spellStart"/>
      <w:r w:rsidRPr="00493359">
        <w:rPr>
          <w:rFonts w:ascii="GT Haptik" w:hAnsi="GT Haptik"/>
          <w:sz w:val="18"/>
          <w:szCs w:val="18"/>
        </w:rPr>
        <w:t>s.m.i.</w:t>
      </w:r>
      <w:proofErr w:type="spellEnd"/>
      <w:r w:rsidRPr="00493359">
        <w:rPr>
          <w:rFonts w:ascii="GT Haptik" w:hAnsi="GT Haptik"/>
          <w:sz w:val="18"/>
          <w:szCs w:val="18"/>
        </w:rPr>
        <w:t>: https://www.agid.gov.it/sites/default/files/repository_files/allegato_2_formati_di_file_e_riversamento.pdf</w:t>
      </w:r>
    </w:p>
  </w:footnote>
  <w:footnote w:id="10">
    <w:p w14:paraId="729E6043" w14:textId="6D6ABAAA" w:rsidR="00745F0E" w:rsidRPr="009A56CC" w:rsidRDefault="00745F0E" w:rsidP="00425597">
      <w:pPr>
        <w:spacing w:after="0" w:line="240" w:lineRule="auto"/>
        <w:ind w:right="1986"/>
        <w:rPr>
          <w:rFonts w:asciiTheme="majorHAnsi" w:hAnsiTheme="majorHAnsi"/>
          <w:sz w:val="20"/>
          <w:szCs w:val="20"/>
        </w:rPr>
      </w:pPr>
      <w:r w:rsidRPr="00493359">
        <w:rPr>
          <w:rStyle w:val="Rimandonotaapidipagina"/>
          <w:rFonts w:ascii="GT Haptik" w:hAnsi="GT Haptik"/>
          <w:sz w:val="18"/>
          <w:szCs w:val="18"/>
        </w:rPr>
        <w:footnoteRef/>
      </w:r>
      <w:r w:rsidRPr="00493359">
        <w:rPr>
          <w:rFonts w:ascii="GT Haptik" w:hAnsi="GT Haptik"/>
          <w:sz w:val="18"/>
          <w:szCs w:val="18"/>
        </w:rPr>
        <w:t xml:space="preserve"> In taluni casi, per specifiche esigenze documentate di progetto, è possibile richiedere solo i file TIFF.</w:t>
      </w:r>
    </w:p>
  </w:footnote>
  <w:footnote w:id="11">
    <w:p w14:paraId="469A001B" w14:textId="3F97A4DD" w:rsidR="00745F0E" w:rsidRPr="00493359" w:rsidRDefault="00745F0E" w:rsidP="00C85087">
      <w:pPr>
        <w:pStyle w:val="Testonotaapidipagina"/>
        <w:ind w:right="1986"/>
        <w:rPr>
          <w:rFonts w:ascii="GT Haptik" w:hAnsi="GT Haptik" w:cstheme="majorBidi"/>
          <w:sz w:val="18"/>
          <w:szCs w:val="18"/>
        </w:rPr>
      </w:pPr>
      <w:r w:rsidRPr="00493359">
        <w:rPr>
          <w:rStyle w:val="Rimandonotaapidipagina"/>
          <w:rFonts w:ascii="GT Haptik" w:hAnsi="GT Haptik"/>
          <w:sz w:val="18"/>
          <w:szCs w:val="18"/>
        </w:rPr>
        <w:footnoteRef/>
      </w:r>
      <w:r w:rsidRPr="00493359">
        <w:rPr>
          <w:rFonts w:ascii="GT Haptik" w:hAnsi="GT Haptik"/>
          <w:sz w:val="18"/>
          <w:szCs w:val="18"/>
        </w:rPr>
        <w:t xml:space="preserve"> Per i manoscritti si vedano </w:t>
      </w:r>
      <w:proofErr w:type="gramStart"/>
      <w:r w:rsidRPr="00493359">
        <w:rPr>
          <w:rFonts w:ascii="GT Haptik" w:hAnsi="GT Haptik"/>
          <w:sz w:val="18"/>
          <w:szCs w:val="18"/>
        </w:rPr>
        <w:t>anche  HTR</w:t>
      </w:r>
      <w:proofErr w:type="gramEnd"/>
      <w:r w:rsidRPr="00493359">
        <w:rPr>
          <w:rFonts w:ascii="GT Haptik" w:hAnsi="GT Haptik"/>
          <w:sz w:val="18"/>
          <w:szCs w:val="18"/>
        </w:rPr>
        <w:t xml:space="preserve"> - </w:t>
      </w:r>
      <w:proofErr w:type="spellStart"/>
      <w:r w:rsidRPr="00493359">
        <w:rPr>
          <w:rFonts w:ascii="GT Haptik" w:hAnsi="GT Haptik"/>
          <w:sz w:val="18"/>
          <w:szCs w:val="18"/>
        </w:rPr>
        <w:t>Handwritten</w:t>
      </w:r>
      <w:proofErr w:type="spellEnd"/>
      <w:r w:rsidRPr="00493359">
        <w:rPr>
          <w:rFonts w:ascii="GT Haptik" w:hAnsi="GT Haptik"/>
          <w:sz w:val="18"/>
          <w:szCs w:val="18"/>
        </w:rPr>
        <w:t xml:space="preserve"> Text </w:t>
      </w:r>
      <w:proofErr w:type="spellStart"/>
      <w:r w:rsidRPr="00493359">
        <w:rPr>
          <w:rFonts w:ascii="GT Haptik" w:hAnsi="GT Haptik"/>
          <w:sz w:val="18"/>
          <w:szCs w:val="18"/>
        </w:rPr>
        <w:t>Recognition</w:t>
      </w:r>
      <w:proofErr w:type="spellEnd"/>
      <w:r w:rsidRPr="00493359">
        <w:rPr>
          <w:rFonts w:ascii="GT Haptik" w:hAnsi="GT Haptik"/>
          <w:sz w:val="18"/>
          <w:szCs w:val="18"/>
        </w:rPr>
        <w:t xml:space="preserve">,  </w:t>
      </w:r>
      <w:proofErr w:type="spellStart"/>
      <w:r w:rsidRPr="00493359">
        <w:rPr>
          <w:rFonts w:ascii="GT Haptik" w:hAnsi="GT Haptik"/>
          <w:sz w:val="18"/>
          <w:szCs w:val="18"/>
        </w:rPr>
        <w:t>Intelligent</w:t>
      </w:r>
      <w:proofErr w:type="spellEnd"/>
      <w:r w:rsidRPr="00493359">
        <w:rPr>
          <w:rFonts w:ascii="GT Haptik" w:hAnsi="GT Haptik"/>
          <w:sz w:val="18"/>
          <w:szCs w:val="18"/>
        </w:rPr>
        <w:t xml:space="preserve"> Word </w:t>
      </w:r>
      <w:proofErr w:type="spellStart"/>
      <w:r w:rsidRPr="00493359">
        <w:rPr>
          <w:rFonts w:ascii="GT Haptik" w:hAnsi="GT Haptik" w:cstheme="majorBidi"/>
          <w:sz w:val="18"/>
          <w:szCs w:val="18"/>
        </w:rPr>
        <w:t>Recognition</w:t>
      </w:r>
      <w:proofErr w:type="spellEnd"/>
      <w:r w:rsidRPr="00493359">
        <w:rPr>
          <w:rFonts w:ascii="GT Haptik" w:hAnsi="GT Haptik" w:cstheme="majorBidi"/>
          <w:sz w:val="18"/>
          <w:szCs w:val="18"/>
        </w:rPr>
        <w:t xml:space="preserve"> - IWR, </w:t>
      </w:r>
      <w:proofErr w:type="spellStart"/>
      <w:r w:rsidRPr="00493359">
        <w:rPr>
          <w:rFonts w:ascii="GT Haptik" w:hAnsi="GT Haptik" w:cstheme="majorBidi"/>
          <w:sz w:val="18"/>
          <w:szCs w:val="18"/>
        </w:rPr>
        <w:t>Intelligent</w:t>
      </w:r>
      <w:proofErr w:type="spellEnd"/>
      <w:r w:rsidRPr="00493359">
        <w:rPr>
          <w:rFonts w:ascii="GT Haptik" w:hAnsi="GT Haptik" w:cstheme="majorBidi"/>
          <w:sz w:val="18"/>
          <w:szCs w:val="18"/>
        </w:rPr>
        <w:t xml:space="preserve"> </w:t>
      </w:r>
      <w:proofErr w:type="spellStart"/>
      <w:r w:rsidRPr="00493359">
        <w:rPr>
          <w:rFonts w:ascii="GT Haptik" w:hAnsi="GT Haptik" w:cstheme="majorBidi"/>
          <w:sz w:val="18"/>
          <w:szCs w:val="18"/>
        </w:rPr>
        <w:t>Character</w:t>
      </w:r>
      <w:proofErr w:type="spellEnd"/>
      <w:r w:rsidRPr="00493359">
        <w:rPr>
          <w:rFonts w:ascii="GT Haptik" w:hAnsi="GT Haptik" w:cstheme="majorBidi"/>
          <w:sz w:val="18"/>
          <w:szCs w:val="18"/>
        </w:rPr>
        <w:t xml:space="preserve"> </w:t>
      </w:r>
      <w:proofErr w:type="spellStart"/>
      <w:r w:rsidRPr="00493359">
        <w:rPr>
          <w:rFonts w:ascii="GT Haptik" w:hAnsi="GT Haptik" w:cstheme="majorBidi"/>
          <w:sz w:val="18"/>
          <w:szCs w:val="18"/>
        </w:rPr>
        <w:t>Recognition</w:t>
      </w:r>
      <w:proofErr w:type="spellEnd"/>
      <w:r w:rsidRPr="00493359">
        <w:rPr>
          <w:rFonts w:ascii="GT Haptik" w:hAnsi="GT Haptik" w:cstheme="majorBidi"/>
          <w:sz w:val="18"/>
          <w:szCs w:val="18"/>
        </w:rPr>
        <w:t xml:space="preserve"> - ICR.</w:t>
      </w:r>
    </w:p>
  </w:footnote>
  <w:footnote w:id="12">
    <w:p w14:paraId="40DFEAB1" w14:textId="32880152" w:rsidR="00745F0E" w:rsidRPr="00493359" w:rsidRDefault="00745F0E" w:rsidP="00C85087">
      <w:pPr>
        <w:spacing w:after="0" w:line="240" w:lineRule="auto"/>
        <w:ind w:right="1986"/>
        <w:jc w:val="both"/>
        <w:rPr>
          <w:rFonts w:ascii="GT Haptik" w:hAnsi="GT Haptik"/>
          <w:sz w:val="18"/>
          <w:szCs w:val="18"/>
        </w:rPr>
      </w:pPr>
      <w:r w:rsidRPr="00493359">
        <w:rPr>
          <w:rStyle w:val="Rimandonotaapidipagina"/>
          <w:rFonts w:ascii="GT Haptik" w:hAnsi="GT Haptik"/>
          <w:sz w:val="18"/>
          <w:szCs w:val="18"/>
        </w:rPr>
        <w:footnoteRef/>
      </w:r>
      <w:r w:rsidRPr="00493359">
        <w:rPr>
          <w:rFonts w:ascii="GT Haptik" w:hAnsi="GT Haptik"/>
          <w:sz w:val="18"/>
          <w:szCs w:val="18"/>
        </w:rPr>
        <w:t xml:space="preserve"> https://en.wikipedia.org/wiki/HOCR.</w:t>
      </w:r>
    </w:p>
  </w:footnote>
  <w:footnote w:id="13">
    <w:p w14:paraId="693B67FB" w14:textId="26A7807B" w:rsidR="00745F0E" w:rsidRPr="009A56CC" w:rsidRDefault="00745F0E" w:rsidP="00C85087">
      <w:pPr>
        <w:spacing w:after="0" w:line="240" w:lineRule="auto"/>
        <w:ind w:right="1986"/>
        <w:jc w:val="both"/>
        <w:rPr>
          <w:rFonts w:asciiTheme="majorHAnsi" w:hAnsiTheme="majorHAnsi"/>
          <w:sz w:val="20"/>
          <w:szCs w:val="20"/>
        </w:rPr>
      </w:pPr>
      <w:r w:rsidRPr="00493359">
        <w:rPr>
          <w:rStyle w:val="Rimandonotaapidipagina"/>
          <w:rFonts w:ascii="GT Haptik" w:hAnsi="GT Haptik"/>
          <w:sz w:val="18"/>
          <w:szCs w:val="18"/>
        </w:rPr>
        <w:footnoteRef/>
      </w:r>
      <w:r w:rsidRPr="00493359">
        <w:rPr>
          <w:rFonts w:ascii="GT Haptik" w:hAnsi="GT Haptik"/>
          <w:sz w:val="18"/>
          <w:szCs w:val="18"/>
        </w:rPr>
        <w:t xml:space="preserve"> http://www.loc.gov/standards/alto/.</w:t>
      </w:r>
    </w:p>
  </w:footnote>
  <w:footnote w:id="14">
    <w:p w14:paraId="771DAB55" w14:textId="02F8B26C" w:rsidR="00745F0E" w:rsidRPr="00493359" w:rsidRDefault="00745F0E" w:rsidP="00EB17EB">
      <w:pPr>
        <w:spacing w:after="0" w:line="240" w:lineRule="auto"/>
        <w:jc w:val="both"/>
        <w:rPr>
          <w:rFonts w:ascii="GT Haptik" w:hAnsi="GT Haptik"/>
          <w:sz w:val="18"/>
          <w:szCs w:val="18"/>
        </w:rPr>
      </w:pPr>
      <w:r w:rsidRPr="00493359">
        <w:rPr>
          <w:rFonts w:ascii="GT Haptik" w:hAnsi="GT Haptik"/>
          <w:sz w:val="18"/>
          <w:szCs w:val="18"/>
          <w:vertAlign w:val="superscript"/>
        </w:rPr>
        <w:footnoteRef/>
      </w:r>
      <w:r w:rsidRPr="00493359">
        <w:rPr>
          <w:rFonts w:ascii="GT Haptik" w:hAnsi="GT Haptik"/>
          <w:sz w:val="18"/>
          <w:szCs w:val="18"/>
        </w:rPr>
        <w:t xml:space="preserve"> https://www.loc.gov/standards/mets/.</w:t>
      </w:r>
    </w:p>
  </w:footnote>
  <w:footnote w:id="15">
    <w:p w14:paraId="342B354F" w14:textId="0794B96D" w:rsidR="00745F0E" w:rsidRPr="009B7612" w:rsidRDefault="00745F0E" w:rsidP="00425597">
      <w:pPr>
        <w:pStyle w:val="Testonotaapidipagina"/>
        <w:ind w:right="1986"/>
        <w:jc w:val="both"/>
        <w:rPr>
          <w:rFonts w:ascii="GT Haptik" w:hAnsi="GT Haptik"/>
          <w:sz w:val="18"/>
          <w:szCs w:val="18"/>
        </w:rPr>
      </w:pPr>
      <w:r w:rsidRPr="009B7612">
        <w:rPr>
          <w:rStyle w:val="Rimandonotaapidipagina"/>
          <w:rFonts w:ascii="GT Haptik" w:hAnsi="GT Haptik"/>
          <w:sz w:val="18"/>
          <w:szCs w:val="18"/>
        </w:rPr>
        <w:footnoteRef/>
      </w:r>
      <w:r w:rsidRPr="009B7612">
        <w:rPr>
          <w:rFonts w:ascii="GT Haptik" w:hAnsi="GT Haptik"/>
          <w:sz w:val="18"/>
          <w:szCs w:val="18"/>
        </w:rPr>
        <w:t xml:space="preserve"> https://www.ica.org/en/isadg-general-international-standard-archival-description-second-edition.</w:t>
      </w:r>
    </w:p>
  </w:footnote>
  <w:footnote w:id="16">
    <w:p w14:paraId="0B7D0E61" w14:textId="3D46D93E" w:rsidR="00745F0E" w:rsidRPr="009B7612" w:rsidRDefault="00745F0E" w:rsidP="00425597">
      <w:pPr>
        <w:pStyle w:val="Testonotaapidipagina"/>
        <w:ind w:right="1986"/>
        <w:jc w:val="both"/>
        <w:rPr>
          <w:rFonts w:ascii="GT Haptik" w:hAnsi="GT Haptik"/>
          <w:sz w:val="18"/>
          <w:szCs w:val="18"/>
        </w:rPr>
      </w:pPr>
      <w:r w:rsidRPr="009B7612">
        <w:rPr>
          <w:rStyle w:val="Rimandonotaapidipagina"/>
          <w:rFonts w:ascii="GT Haptik" w:hAnsi="GT Haptik"/>
          <w:sz w:val="18"/>
          <w:szCs w:val="18"/>
        </w:rPr>
        <w:footnoteRef/>
      </w:r>
      <w:r w:rsidRPr="009B7612">
        <w:rPr>
          <w:rFonts w:ascii="GT Haptik" w:hAnsi="GT Haptik"/>
          <w:sz w:val="18"/>
          <w:szCs w:val="18"/>
        </w:rPr>
        <w:t xml:space="preserve"> https://www.ica.org/en/isaar-cpf-international-standard-archival-authority-record-corporate-bodies-persons-and-families-2nd.</w:t>
      </w:r>
    </w:p>
  </w:footnote>
  <w:footnote w:id="17">
    <w:p w14:paraId="7CBD2059" w14:textId="1FDF4F3D" w:rsidR="00745F0E" w:rsidRPr="009A56CC" w:rsidRDefault="00745F0E" w:rsidP="00425597">
      <w:pPr>
        <w:pStyle w:val="Testonotaapidipagina"/>
        <w:ind w:right="1986"/>
        <w:jc w:val="both"/>
        <w:rPr>
          <w:rFonts w:asciiTheme="majorHAnsi" w:hAnsiTheme="majorHAnsi"/>
        </w:rPr>
      </w:pPr>
      <w:r w:rsidRPr="009B7612">
        <w:rPr>
          <w:rStyle w:val="Rimandonotaapidipagina"/>
          <w:rFonts w:ascii="GT Haptik" w:hAnsi="GT Haptik"/>
          <w:sz w:val="18"/>
          <w:szCs w:val="18"/>
        </w:rPr>
        <w:footnoteRef/>
      </w:r>
      <w:r w:rsidRPr="009B7612">
        <w:rPr>
          <w:rFonts w:ascii="GT Haptik" w:hAnsi="GT Haptik"/>
          <w:sz w:val="18"/>
          <w:szCs w:val="18"/>
        </w:rPr>
        <w:t xml:space="preserve"> https://www.loc.gov/ead/.</w:t>
      </w:r>
    </w:p>
  </w:footnote>
  <w:footnote w:id="18">
    <w:p w14:paraId="0F093AF6" w14:textId="1BB23D1D" w:rsidR="00745F0E" w:rsidRPr="009A56CC" w:rsidRDefault="00745F0E" w:rsidP="00425597">
      <w:pPr>
        <w:pStyle w:val="Testonotaapidipagina"/>
        <w:ind w:right="1986"/>
        <w:jc w:val="both"/>
        <w:rPr>
          <w:rFonts w:asciiTheme="majorHAnsi" w:hAnsiTheme="majorHAnsi"/>
        </w:rPr>
      </w:pPr>
      <w:r w:rsidRPr="009A56CC">
        <w:rPr>
          <w:rStyle w:val="Rimandonotaapidipagina"/>
          <w:rFonts w:asciiTheme="majorHAnsi" w:hAnsiTheme="majorHAnsi"/>
        </w:rPr>
        <w:footnoteRef/>
      </w:r>
      <w:r w:rsidRPr="009A56CC">
        <w:rPr>
          <w:rFonts w:asciiTheme="majorHAnsi" w:hAnsiTheme="majorHAnsi"/>
        </w:rPr>
        <w:t xml:space="preserve"> https://eac.staatsbibliothek-berlin.de/.</w:t>
      </w:r>
    </w:p>
  </w:footnote>
  <w:footnote w:id="19">
    <w:p w14:paraId="6F7AD98C" w14:textId="1272B732" w:rsidR="00745F0E" w:rsidRPr="009A56CC" w:rsidRDefault="00745F0E" w:rsidP="00425597">
      <w:pPr>
        <w:pStyle w:val="Testonotaapidipagina"/>
        <w:ind w:right="1986"/>
        <w:jc w:val="both"/>
        <w:rPr>
          <w:rFonts w:asciiTheme="majorHAnsi" w:hAnsiTheme="majorHAnsi"/>
        </w:rPr>
      </w:pPr>
      <w:r w:rsidRPr="009A56CC">
        <w:rPr>
          <w:rStyle w:val="Rimandonotaapidipagina"/>
          <w:rFonts w:asciiTheme="majorHAnsi" w:hAnsiTheme="majorHAnsi"/>
        </w:rPr>
        <w:footnoteRef/>
      </w:r>
      <w:r w:rsidRPr="009A56CC">
        <w:rPr>
          <w:rFonts w:asciiTheme="majorHAnsi" w:hAnsiTheme="majorHAnsi"/>
        </w:rPr>
        <w:t xml:space="preserve"> </w:t>
      </w:r>
      <w:r w:rsidRPr="009A56CC">
        <w:rPr>
          <w:rFonts w:asciiTheme="majorHAnsi" w:hAnsiTheme="majorHAnsi" w:cstheme="majorHAnsi"/>
        </w:rPr>
        <w:t>https://www.icar.beniculturali.it/attivita-e-progetti/progetti-icar-1/interoperabilita-fra-sistemi-archivistici-tracciati-ead3-eac-cpf-scons2.</w:t>
      </w:r>
    </w:p>
  </w:footnote>
  <w:footnote w:id="20">
    <w:p w14:paraId="5193A652" w14:textId="70364262" w:rsidR="00745F0E" w:rsidRPr="009A56CC" w:rsidRDefault="00745F0E" w:rsidP="00425597">
      <w:pPr>
        <w:pStyle w:val="Testonotaapidipagina"/>
        <w:ind w:right="1986"/>
        <w:jc w:val="both"/>
        <w:rPr>
          <w:rFonts w:asciiTheme="majorHAnsi" w:hAnsiTheme="majorHAnsi"/>
        </w:rPr>
      </w:pPr>
      <w:r w:rsidRPr="009A56CC">
        <w:rPr>
          <w:rStyle w:val="Rimandonotaapidipagina"/>
          <w:rFonts w:asciiTheme="majorHAnsi" w:hAnsiTheme="majorHAnsi"/>
        </w:rPr>
        <w:footnoteRef/>
      </w:r>
      <w:r w:rsidRPr="009A56CC">
        <w:rPr>
          <w:rFonts w:asciiTheme="majorHAnsi" w:hAnsiTheme="majorHAnsi" w:cstheme="majorHAnsi"/>
        </w:rPr>
        <w:t>https://www.icar.beniculturali.it/fileadmin/risorse/Accordi_e_convenzioni/Interoperabilita_sistemi_archivistici_tracciati_ICAR_20180925.pdf.</w:t>
      </w:r>
    </w:p>
  </w:footnote>
  <w:footnote w:id="21">
    <w:p w14:paraId="032829BC" w14:textId="0E841A7D" w:rsidR="00745F0E" w:rsidRPr="00D220E9" w:rsidRDefault="00745F0E" w:rsidP="00425597">
      <w:pPr>
        <w:pStyle w:val="Testonotaapidipagina"/>
        <w:ind w:right="1986"/>
        <w:jc w:val="both"/>
        <w:rPr>
          <w:rFonts w:ascii="GT Haptik" w:hAnsi="GT Haptik"/>
          <w:sz w:val="18"/>
          <w:szCs w:val="18"/>
        </w:rPr>
      </w:pPr>
      <w:r w:rsidRPr="00D220E9">
        <w:rPr>
          <w:rStyle w:val="Rimandonotaapidipagina"/>
          <w:rFonts w:ascii="GT Haptik" w:hAnsi="GT Haptik"/>
          <w:sz w:val="18"/>
          <w:szCs w:val="18"/>
        </w:rPr>
        <w:footnoteRef/>
      </w:r>
      <w:r w:rsidRPr="00D220E9">
        <w:rPr>
          <w:rFonts w:ascii="GT Haptik" w:hAnsi="GT Haptik"/>
          <w:sz w:val="18"/>
          <w:szCs w:val="18"/>
        </w:rPr>
        <w:t xml:space="preserve"> https://norme.iccu.sbn.it/index.php?title=Norme_comuni.</w:t>
      </w:r>
    </w:p>
  </w:footnote>
  <w:footnote w:id="22">
    <w:p w14:paraId="696DA692" w14:textId="5ABC82BA" w:rsidR="00745F0E" w:rsidRPr="00D220E9" w:rsidRDefault="00745F0E" w:rsidP="00425597">
      <w:pPr>
        <w:pStyle w:val="Testonotaapidipagina"/>
        <w:ind w:right="1986"/>
        <w:jc w:val="both"/>
        <w:rPr>
          <w:rFonts w:ascii="GT Haptik" w:hAnsi="GT Haptik"/>
          <w:sz w:val="18"/>
          <w:szCs w:val="18"/>
        </w:rPr>
      </w:pPr>
      <w:r w:rsidRPr="00D220E9">
        <w:rPr>
          <w:rStyle w:val="Rimandonotaapidipagina"/>
          <w:rFonts w:ascii="GT Haptik" w:hAnsi="GT Haptik"/>
          <w:sz w:val="18"/>
          <w:szCs w:val="18"/>
        </w:rPr>
        <w:footnoteRef/>
      </w:r>
      <w:r w:rsidRPr="00D220E9">
        <w:rPr>
          <w:rFonts w:ascii="GT Haptik" w:hAnsi="GT Haptik"/>
          <w:sz w:val="18"/>
          <w:szCs w:val="18"/>
        </w:rPr>
        <w:t xml:space="preserve"> https://norme.iccu.sbn.it/index.php?title=Norme_comuni/Authority_file.</w:t>
      </w:r>
    </w:p>
  </w:footnote>
  <w:footnote w:id="23">
    <w:p w14:paraId="1AE7ABB2" w14:textId="67B6290C" w:rsidR="00745F0E" w:rsidRPr="00D220E9" w:rsidRDefault="00745F0E" w:rsidP="00425597">
      <w:pPr>
        <w:pStyle w:val="Testonotaapidipagina"/>
        <w:ind w:right="1986"/>
        <w:jc w:val="both"/>
        <w:rPr>
          <w:rFonts w:ascii="GT Haptik" w:hAnsi="GT Haptik"/>
          <w:sz w:val="18"/>
          <w:szCs w:val="18"/>
        </w:rPr>
      </w:pPr>
      <w:r w:rsidRPr="00D220E9">
        <w:rPr>
          <w:rStyle w:val="Rimandonotaapidipagina"/>
          <w:rFonts w:ascii="GT Haptik" w:hAnsi="GT Haptik"/>
          <w:sz w:val="18"/>
          <w:szCs w:val="18"/>
        </w:rPr>
        <w:footnoteRef/>
      </w:r>
      <w:r w:rsidRPr="00D220E9">
        <w:rPr>
          <w:rFonts w:ascii="GT Haptik" w:hAnsi="GT Haptik"/>
          <w:sz w:val="18"/>
          <w:szCs w:val="18"/>
        </w:rPr>
        <w:t xml:space="preserve"> https://norme.iccu.sbn.it/index.php?title=Guida_moderno.</w:t>
      </w:r>
    </w:p>
  </w:footnote>
  <w:footnote w:id="24">
    <w:p w14:paraId="12C1AA50" w14:textId="72E58F53" w:rsidR="00745F0E" w:rsidRPr="00D220E9" w:rsidRDefault="00745F0E" w:rsidP="00425597">
      <w:pPr>
        <w:pStyle w:val="Testonotaapidipagina"/>
        <w:ind w:right="1986"/>
        <w:jc w:val="both"/>
        <w:rPr>
          <w:rFonts w:ascii="GT Haptik" w:hAnsi="GT Haptik"/>
          <w:sz w:val="18"/>
          <w:szCs w:val="18"/>
        </w:rPr>
      </w:pPr>
      <w:r w:rsidRPr="00D220E9">
        <w:rPr>
          <w:rStyle w:val="Rimandonotaapidipagina"/>
          <w:rFonts w:ascii="GT Haptik" w:hAnsi="GT Haptik"/>
          <w:sz w:val="18"/>
          <w:szCs w:val="18"/>
        </w:rPr>
        <w:footnoteRef/>
      </w:r>
      <w:r w:rsidRPr="00D220E9">
        <w:rPr>
          <w:rFonts w:ascii="GT Haptik" w:hAnsi="GT Haptik"/>
          <w:sz w:val="18"/>
          <w:szCs w:val="18"/>
        </w:rPr>
        <w:t xml:space="preserve"> https://norme.iccu.sbn.it/index.php?title=Guida_antico.</w:t>
      </w:r>
    </w:p>
  </w:footnote>
  <w:footnote w:id="25">
    <w:p w14:paraId="220D079E" w14:textId="44045F79" w:rsidR="00745F0E" w:rsidRPr="00D220E9" w:rsidRDefault="00745F0E" w:rsidP="00425597">
      <w:pPr>
        <w:pStyle w:val="Testonotaapidipagina"/>
        <w:ind w:right="1986"/>
        <w:jc w:val="both"/>
        <w:rPr>
          <w:rFonts w:ascii="GT Haptik" w:hAnsi="GT Haptik"/>
          <w:sz w:val="18"/>
          <w:szCs w:val="18"/>
        </w:rPr>
      </w:pPr>
      <w:r w:rsidRPr="00D220E9">
        <w:rPr>
          <w:rStyle w:val="Rimandonotaapidipagina"/>
          <w:rFonts w:ascii="GT Haptik" w:hAnsi="GT Haptik"/>
          <w:sz w:val="18"/>
          <w:szCs w:val="18"/>
        </w:rPr>
        <w:footnoteRef/>
      </w:r>
      <w:r w:rsidRPr="00D220E9">
        <w:rPr>
          <w:rFonts w:ascii="GT Haptik" w:hAnsi="GT Haptik"/>
          <w:sz w:val="18"/>
          <w:szCs w:val="18"/>
        </w:rPr>
        <w:t xml:space="preserve"> https://norme.iccu.sbn.it/index.php?title=Guida_musica.</w:t>
      </w:r>
    </w:p>
  </w:footnote>
  <w:footnote w:id="26">
    <w:p w14:paraId="08C73FD1" w14:textId="1BC7832B" w:rsidR="00745F0E" w:rsidRPr="00D220E9" w:rsidRDefault="00745F0E" w:rsidP="00425597">
      <w:pPr>
        <w:pStyle w:val="Testonotaapidipagina"/>
        <w:ind w:right="1986"/>
        <w:jc w:val="both"/>
        <w:rPr>
          <w:rFonts w:ascii="GT Haptik" w:hAnsi="GT Haptik"/>
          <w:sz w:val="18"/>
          <w:szCs w:val="18"/>
        </w:rPr>
      </w:pPr>
      <w:r w:rsidRPr="00D220E9">
        <w:rPr>
          <w:rStyle w:val="Rimandonotaapidipagina"/>
          <w:rFonts w:ascii="GT Haptik" w:hAnsi="GT Haptik"/>
          <w:sz w:val="18"/>
          <w:szCs w:val="18"/>
        </w:rPr>
        <w:footnoteRef/>
      </w:r>
      <w:r w:rsidRPr="00D220E9">
        <w:rPr>
          <w:rFonts w:ascii="GT Haptik" w:hAnsi="GT Haptik"/>
          <w:sz w:val="18"/>
          <w:szCs w:val="18"/>
        </w:rPr>
        <w:t xml:space="preserve"> https://www.iccu.sbn.it/export/sites/iccu/documenti/2012/graficaPDFluglio2012/txt_vs0.pdf.</w:t>
      </w:r>
    </w:p>
  </w:footnote>
  <w:footnote w:id="27">
    <w:p w14:paraId="2EC45CC5" w14:textId="77777777" w:rsidR="00745F0E" w:rsidRPr="00D220E9" w:rsidRDefault="00745F0E" w:rsidP="00EB17EB">
      <w:pPr>
        <w:pStyle w:val="Testonotaapidipagina"/>
        <w:jc w:val="both"/>
        <w:rPr>
          <w:rFonts w:ascii="GT Haptik" w:hAnsi="GT Haptik"/>
          <w:sz w:val="18"/>
          <w:szCs w:val="18"/>
        </w:rPr>
      </w:pPr>
      <w:r w:rsidRPr="00D220E9">
        <w:rPr>
          <w:rStyle w:val="Rimandonotaapidipagina"/>
          <w:rFonts w:ascii="GT Haptik" w:hAnsi="GT Haptik"/>
          <w:sz w:val="18"/>
          <w:szCs w:val="18"/>
        </w:rPr>
        <w:footnoteRef/>
      </w:r>
      <w:r w:rsidRPr="00D220E9">
        <w:rPr>
          <w:rFonts w:ascii="GT Haptik" w:hAnsi="GT Haptik"/>
          <w:sz w:val="18"/>
          <w:szCs w:val="18"/>
        </w:rPr>
        <w:t xml:space="preserve"> https://norme.iccu.sbn.it/index.php?title=Reicat.</w:t>
      </w:r>
    </w:p>
  </w:footnote>
  <w:footnote w:id="28">
    <w:p w14:paraId="35DF3A7D" w14:textId="02076A35" w:rsidR="00745F0E" w:rsidRPr="00D220E9" w:rsidRDefault="00745F0E" w:rsidP="00EB17EB">
      <w:pPr>
        <w:pStyle w:val="Testonotaapidipagina"/>
        <w:jc w:val="both"/>
        <w:rPr>
          <w:rFonts w:ascii="GT Haptik" w:hAnsi="GT Haptik"/>
          <w:sz w:val="18"/>
          <w:szCs w:val="18"/>
        </w:rPr>
      </w:pPr>
      <w:r w:rsidRPr="00D220E9">
        <w:rPr>
          <w:rStyle w:val="Rimandonotaapidipagina"/>
          <w:rFonts w:ascii="GT Haptik" w:hAnsi="GT Haptik"/>
          <w:sz w:val="18"/>
          <w:szCs w:val="18"/>
        </w:rPr>
        <w:footnoteRef/>
      </w:r>
      <w:r w:rsidRPr="00D220E9">
        <w:rPr>
          <w:rFonts w:ascii="GT Haptik" w:hAnsi="GT Haptik"/>
          <w:sz w:val="18"/>
          <w:szCs w:val="18"/>
        </w:rPr>
        <w:t xml:space="preserve"> https://www.iccu.sbn.it/export/sites/iccu/documenti/2012/ISBD_NOV2012_online.pdf.</w:t>
      </w:r>
    </w:p>
  </w:footnote>
  <w:footnote w:id="29">
    <w:p w14:paraId="31840CD6" w14:textId="0AD667DB" w:rsidR="00745F0E" w:rsidRPr="00D220E9" w:rsidRDefault="00745F0E" w:rsidP="00EB17EB">
      <w:pPr>
        <w:pStyle w:val="Testonotaapidipagina"/>
        <w:jc w:val="both"/>
        <w:rPr>
          <w:rFonts w:ascii="GT Haptik" w:hAnsi="GT Haptik"/>
          <w:sz w:val="18"/>
          <w:szCs w:val="18"/>
        </w:rPr>
      </w:pPr>
      <w:r w:rsidRPr="00D220E9">
        <w:rPr>
          <w:rStyle w:val="Rimandonotaapidipagina"/>
          <w:rFonts w:ascii="GT Haptik" w:hAnsi="GT Haptik"/>
          <w:sz w:val="18"/>
          <w:szCs w:val="18"/>
        </w:rPr>
        <w:footnoteRef/>
      </w:r>
      <w:r w:rsidRPr="00D220E9">
        <w:rPr>
          <w:rFonts w:ascii="GT Haptik" w:hAnsi="GT Haptik"/>
          <w:sz w:val="18"/>
          <w:szCs w:val="18"/>
        </w:rPr>
        <w:t xml:space="preserve"> https://www.ifla.org/publications/unimarc-formats-and-related-documentation/.</w:t>
      </w:r>
    </w:p>
  </w:footnote>
  <w:footnote w:id="30">
    <w:p w14:paraId="688C37F1" w14:textId="0570915D" w:rsidR="00745F0E" w:rsidRPr="00D220E9" w:rsidRDefault="00745F0E" w:rsidP="00477CD8">
      <w:pPr>
        <w:pStyle w:val="Testonotaapidipagina"/>
        <w:rPr>
          <w:rFonts w:ascii="GT Haptik" w:hAnsi="GT Haptik"/>
          <w:sz w:val="18"/>
          <w:szCs w:val="18"/>
        </w:rPr>
      </w:pPr>
      <w:r w:rsidRPr="00D220E9">
        <w:rPr>
          <w:rStyle w:val="Rimandonotaapidipagina"/>
          <w:rFonts w:ascii="GT Haptik" w:hAnsi="GT Haptik"/>
          <w:sz w:val="18"/>
          <w:szCs w:val="18"/>
        </w:rPr>
        <w:footnoteRef/>
      </w:r>
      <w:r w:rsidRPr="00D220E9">
        <w:rPr>
          <w:rFonts w:ascii="GT Haptik" w:hAnsi="GT Haptik"/>
          <w:sz w:val="18"/>
          <w:szCs w:val="18"/>
        </w:rPr>
        <w:t xml:space="preserve"> https://thes.bncf.firenze.sbn.it/.</w:t>
      </w:r>
    </w:p>
  </w:footnote>
  <w:footnote w:id="31">
    <w:p w14:paraId="7A3AE163" w14:textId="5E057AD7" w:rsidR="00745F0E" w:rsidRPr="00D220E9" w:rsidRDefault="00745F0E" w:rsidP="00477CD8">
      <w:pPr>
        <w:pStyle w:val="Testonotaapidipagina"/>
        <w:rPr>
          <w:rFonts w:ascii="GT Haptik" w:hAnsi="GT Haptik"/>
          <w:sz w:val="18"/>
          <w:szCs w:val="18"/>
        </w:rPr>
      </w:pPr>
      <w:r w:rsidRPr="00D220E9">
        <w:rPr>
          <w:rStyle w:val="Rimandonotaapidipagina"/>
          <w:rFonts w:ascii="GT Haptik" w:hAnsi="GT Haptik"/>
          <w:sz w:val="18"/>
          <w:szCs w:val="18"/>
        </w:rPr>
        <w:footnoteRef/>
      </w:r>
      <w:r w:rsidRPr="00D220E9">
        <w:rPr>
          <w:rFonts w:ascii="GT Haptik" w:hAnsi="GT Haptik"/>
          <w:sz w:val="18"/>
          <w:szCs w:val="18"/>
        </w:rPr>
        <w:t xml:space="preserve"> https://www.aib.it/pubblicazioni/webdewey-italiana/.</w:t>
      </w:r>
    </w:p>
  </w:footnote>
  <w:footnote w:id="32">
    <w:p w14:paraId="098922C8" w14:textId="41F5600B" w:rsidR="00745F0E" w:rsidRPr="00D220E9" w:rsidRDefault="00745F0E" w:rsidP="00477CD8">
      <w:pPr>
        <w:pStyle w:val="Testonotaapidipagina"/>
        <w:rPr>
          <w:rFonts w:ascii="GT Haptik" w:hAnsi="GT Haptik"/>
          <w:sz w:val="18"/>
          <w:szCs w:val="18"/>
        </w:rPr>
      </w:pPr>
      <w:r w:rsidRPr="00D220E9">
        <w:rPr>
          <w:rStyle w:val="Rimandonotaapidipagina"/>
          <w:rFonts w:ascii="GT Haptik" w:hAnsi="GT Haptik"/>
          <w:sz w:val="18"/>
          <w:szCs w:val="18"/>
        </w:rPr>
        <w:footnoteRef/>
      </w:r>
      <w:r w:rsidRPr="00D220E9">
        <w:rPr>
          <w:rFonts w:ascii="GT Haptik" w:hAnsi="GT Haptik"/>
          <w:sz w:val="18"/>
          <w:szCs w:val="18"/>
        </w:rPr>
        <w:t xml:space="preserve"> https://manus.iccu.sbn.it/upload/GuidaAUnaCatalogazioneUniforme.pdf.</w:t>
      </w:r>
    </w:p>
  </w:footnote>
  <w:footnote w:id="33">
    <w:p w14:paraId="40AC3EF0" w14:textId="52BAAB06" w:rsidR="00745F0E" w:rsidRPr="009A56CC" w:rsidRDefault="00745F0E" w:rsidP="00477CD8">
      <w:pPr>
        <w:pStyle w:val="Testonotaapidipagina"/>
        <w:rPr>
          <w:rFonts w:asciiTheme="majorHAnsi" w:hAnsiTheme="majorHAnsi"/>
        </w:rPr>
      </w:pPr>
      <w:r w:rsidRPr="00D220E9">
        <w:rPr>
          <w:rStyle w:val="Rimandonotaapidipagina"/>
          <w:rFonts w:ascii="GT Haptik" w:hAnsi="GT Haptik"/>
          <w:sz w:val="18"/>
          <w:szCs w:val="18"/>
        </w:rPr>
        <w:footnoteRef/>
      </w:r>
      <w:r w:rsidRPr="00D220E9">
        <w:rPr>
          <w:rFonts w:ascii="GT Haptik" w:hAnsi="GT Haptik"/>
          <w:sz w:val="18"/>
          <w:szCs w:val="18"/>
        </w:rPr>
        <w:t xml:space="preserve"> https://manus.iccu.sbn.it/upload/LINEE_GUIDA_MOL.pdf.</w:t>
      </w:r>
    </w:p>
  </w:footnote>
  <w:footnote w:id="34">
    <w:p w14:paraId="1CC7EDEA" w14:textId="0AFF1138" w:rsidR="00745F0E" w:rsidRPr="00D220E9" w:rsidRDefault="00745F0E" w:rsidP="00477CD8">
      <w:pPr>
        <w:pStyle w:val="Testonotaapidipagina"/>
        <w:ind w:right="1986"/>
        <w:rPr>
          <w:rFonts w:ascii="GT Haptik" w:hAnsi="GT Haptik"/>
        </w:rPr>
      </w:pPr>
      <w:r w:rsidRPr="00D220E9">
        <w:rPr>
          <w:rStyle w:val="Rimandonotaapidipagina"/>
          <w:rFonts w:ascii="GT Haptik" w:hAnsi="GT Haptik"/>
        </w:rPr>
        <w:footnoteRef/>
      </w:r>
      <w:r w:rsidRPr="00D220E9">
        <w:rPr>
          <w:rFonts w:ascii="GT Haptik" w:hAnsi="GT Haptik"/>
        </w:rPr>
        <w:t xml:space="preserve"> </w:t>
      </w:r>
      <w:r w:rsidRPr="00D220E9">
        <w:rPr>
          <w:rFonts w:ascii="GT Haptik" w:hAnsi="GT Haptik" w:cstheme="majorHAnsi"/>
        </w:rPr>
        <w:t>Ulteriori informazioni sugli standard e la documentazione per la creazione, gestione e descrizione delle risorse digitali, si trovano all’indirizzo: http://www.internetculturale.it/it/1132/documentazione.</w:t>
      </w:r>
    </w:p>
  </w:footnote>
  <w:footnote w:id="35">
    <w:p w14:paraId="5160B014" w14:textId="3569C6AA" w:rsidR="00745F0E" w:rsidRPr="00351C40" w:rsidRDefault="00745F0E" w:rsidP="00477CD8">
      <w:pPr>
        <w:pStyle w:val="Testonotaapidipagina"/>
        <w:ind w:right="1986"/>
        <w:rPr>
          <w:rFonts w:ascii="GT Haptik" w:hAnsi="GT Haptik"/>
          <w:sz w:val="18"/>
          <w:szCs w:val="18"/>
        </w:rPr>
      </w:pPr>
      <w:r w:rsidRPr="00351C40">
        <w:rPr>
          <w:rStyle w:val="Rimandonotaapidipagina"/>
          <w:rFonts w:ascii="GT Haptik" w:hAnsi="GT Haptik"/>
          <w:sz w:val="18"/>
          <w:szCs w:val="18"/>
        </w:rPr>
        <w:footnoteRef/>
      </w:r>
      <w:r w:rsidRPr="00351C40">
        <w:rPr>
          <w:rFonts w:ascii="GT Haptik" w:hAnsi="GT Haptik"/>
          <w:sz w:val="18"/>
          <w:szCs w:val="18"/>
        </w:rPr>
        <w:t xml:space="preserve"> </w:t>
      </w:r>
      <w:r w:rsidRPr="00351C40">
        <w:rPr>
          <w:rFonts w:ascii="GT Haptik" w:hAnsi="GT Haptik" w:cstheme="majorHAnsi"/>
          <w:sz w:val="18"/>
          <w:szCs w:val="18"/>
        </w:rPr>
        <w:t>https://github.com/ICCD-MiBACT/Standard-catalografici/tree/master/schede-di-catalogo.</w:t>
      </w:r>
    </w:p>
  </w:footnote>
  <w:footnote w:id="36">
    <w:p w14:paraId="7E703103" w14:textId="02530E94" w:rsidR="00745F0E" w:rsidRPr="00351C40" w:rsidRDefault="00745F0E" w:rsidP="00477CD8">
      <w:pPr>
        <w:pStyle w:val="Testonotaapidipagina"/>
        <w:ind w:right="1986"/>
        <w:rPr>
          <w:rFonts w:ascii="GT Haptik" w:hAnsi="GT Haptik"/>
          <w:sz w:val="18"/>
          <w:szCs w:val="18"/>
        </w:rPr>
      </w:pPr>
      <w:r w:rsidRPr="00351C40">
        <w:rPr>
          <w:rStyle w:val="Rimandonotaapidipagina"/>
          <w:rFonts w:ascii="GT Haptik" w:hAnsi="GT Haptik"/>
          <w:sz w:val="18"/>
          <w:szCs w:val="18"/>
        </w:rPr>
        <w:footnoteRef/>
      </w:r>
      <w:r w:rsidRPr="00351C40">
        <w:rPr>
          <w:rFonts w:ascii="GT Haptik" w:hAnsi="GT Haptik"/>
          <w:sz w:val="18"/>
          <w:szCs w:val="18"/>
        </w:rPr>
        <w:t xml:space="preserve"> </w:t>
      </w:r>
      <w:r w:rsidRPr="00351C40">
        <w:rPr>
          <w:rFonts w:ascii="GT Haptik" w:hAnsi="GT Haptik" w:cstheme="majorHAnsi"/>
          <w:sz w:val="18"/>
          <w:szCs w:val="18"/>
        </w:rPr>
        <w:t>http://www.iccd.beniculturali.it/it/ricercanormative.</w:t>
      </w:r>
    </w:p>
  </w:footnote>
  <w:footnote w:id="37">
    <w:p w14:paraId="723FA527" w14:textId="5E820831" w:rsidR="00745F0E" w:rsidRPr="009B7612" w:rsidRDefault="00745F0E" w:rsidP="00425597">
      <w:pPr>
        <w:pBdr>
          <w:top w:val="nil"/>
          <w:left w:val="nil"/>
          <w:bottom w:val="nil"/>
          <w:right w:val="nil"/>
          <w:between w:val="nil"/>
        </w:pBdr>
        <w:spacing w:after="0" w:line="240" w:lineRule="auto"/>
        <w:ind w:right="1986"/>
        <w:jc w:val="both"/>
        <w:rPr>
          <w:rFonts w:ascii="GT Haptik" w:hAnsi="GT Haptik"/>
          <w:sz w:val="18"/>
          <w:szCs w:val="18"/>
        </w:rPr>
      </w:pPr>
      <w:r w:rsidRPr="00351C40">
        <w:rPr>
          <w:rFonts w:ascii="GT Haptik" w:hAnsi="GT Haptik"/>
          <w:sz w:val="18"/>
          <w:szCs w:val="18"/>
          <w:vertAlign w:val="superscript"/>
        </w:rPr>
        <w:footnoteRef/>
      </w:r>
      <w:r w:rsidRPr="00351C40">
        <w:rPr>
          <w:rFonts w:ascii="GT Haptik" w:hAnsi="GT Haptik"/>
          <w:sz w:val="18"/>
          <w:szCs w:val="18"/>
          <w:lang w:val="en-US"/>
        </w:rPr>
        <w:t xml:space="preserve"> </w:t>
      </w:r>
      <w:proofErr w:type="spellStart"/>
      <w:r w:rsidRPr="00351C40">
        <w:rPr>
          <w:rFonts w:ascii="GT Haptik" w:hAnsi="GT Haptik"/>
          <w:sz w:val="18"/>
          <w:szCs w:val="18"/>
          <w:lang w:val="en-US"/>
        </w:rPr>
        <w:t>Exif</w:t>
      </w:r>
      <w:proofErr w:type="spellEnd"/>
      <w:r w:rsidRPr="00351C40">
        <w:rPr>
          <w:rFonts w:ascii="GT Haptik" w:hAnsi="GT Haptik"/>
          <w:sz w:val="18"/>
          <w:szCs w:val="18"/>
          <w:lang w:val="en-US"/>
        </w:rPr>
        <w:t xml:space="preserve"> è </w:t>
      </w:r>
      <w:proofErr w:type="spellStart"/>
      <w:r w:rsidRPr="00351C40">
        <w:rPr>
          <w:rFonts w:ascii="GT Haptik" w:hAnsi="GT Haptik"/>
          <w:sz w:val="18"/>
          <w:szCs w:val="18"/>
          <w:lang w:val="en-US"/>
        </w:rPr>
        <w:t>stato</w:t>
      </w:r>
      <w:proofErr w:type="spellEnd"/>
      <w:r w:rsidRPr="00351C40">
        <w:rPr>
          <w:rFonts w:ascii="GT Haptik" w:hAnsi="GT Haptik"/>
          <w:sz w:val="18"/>
          <w:szCs w:val="18"/>
          <w:lang w:val="en-US"/>
        </w:rPr>
        <w:t xml:space="preserve"> </w:t>
      </w:r>
      <w:proofErr w:type="spellStart"/>
      <w:r w:rsidRPr="00351C40">
        <w:rPr>
          <w:rFonts w:ascii="GT Haptik" w:hAnsi="GT Haptik"/>
          <w:sz w:val="18"/>
          <w:szCs w:val="18"/>
          <w:lang w:val="en-US"/>
        </w:rPr>
        <w:t>creato</w:t>
      </w:r>
      <w:proofErr w:type="spellEnd"/>
      <w:r w:rsidRPr="00351C40">
        <w:rPr>
          <w:rFonts w:ascii="GT Haptik" w:hAnsi="GT Haptik"/>
          <w:sz w:val="18"/>
          <w:szCs w:val="18"/>
          <w:lang w:val="en-US"/>
        </w:rPr>
        <w:t xml:space="preserve"> </w:t>
      </w:r>
      <w:proofErr w:type="spellStart"/>
      <w:r w:rsidRPr="00351C40">
        <w:rPr>
          <w:rFonts w:ascii="GT Haptik" w:hAnsi="GT Haptik"/>
          <w:sz w:val="18"/>
          <w:szCs w:val="18"/>
          <w:lang w:val="en-US"/>
        </w:rPr>
        <w:t>dalla</w:t>
      </w:r>
      <w:proofErr w:type="spellEnd"/>
      <w:r w:rsidRPr="00351C40">
        <w:rPr>
          <w:rFonts w:ascii="GT Haptik" w:hAnsi="GT Haptik"/>
          <w:sz w:val="18"/>
          <w:szCs w:val="18"/>
          <w:lang w:val="en-US"/>
        </w:rPr>
        <w:t xml:space="preserve"> Japan Electronic Industries Development Association (JEIDA). </w:t>
      </w:r>
      <w:r w:rsidRPr="00351C40">
        <w:rPr>
          <w:rFonts w:ascii="GT Haptik" w:hAnsi="GT Haptik"/>
          <w:sz w:val="18"/>
          <w:szCs w:val="18"/>
        </w:rPr>
        <w:t xml:space="preserve">La versione 2.1 è datata 12 giugno 1998, la versione 2.2 è dell'aprile 2002 ed è anche conosciuta come </w:t>
      </w:r>
      <w:proofErr w:type="spellStart"/>
      <w:r w:rsidRPr="00351C40">
        <w:rPr>
          <w:rFonts w:ascii="GT Haptik" w:hAnsi="GT Haptik"/>
          <w:sz w:val="18"/>
          <w:szCs w:val="18"/>
        </w:rPr>
        <w:t>Exif</w:t>
      </w:r>
      <w:proofErr w:type="spellEnd"/>
      <w:r w:rsidRPr="00351C40">
        <w:rPr>
          <w:rFonts w:ascii="GT Haptik" w:hAnsi="GT Haptik"/>
          <w:sz w:val="18"/>
          <w:szCs w:val="18"/>
        </w:rPr>
        <w:t xml:space="preserve"> </w:t>
      </w:r>
      <w:proofErr w:type="spellStart"/>
      <w:r w:rsidRPr="00351C40">
        <w:rPr>
          <w:rFonts w:ascii="GT Haptik" w:hAnsi="GT Haptik"/>
          <w:sz w:val="18"/>
          <w:szCs w:val="18"/>
        </w:rPr>
        <w:t>Print</w:t>
      </w:r>
      <w:proofErr w:type="spellEnd"/>
      <w:r w:rsidRPr="00351C40">
        <w:rPr>
          <w:rFonts w:ascii="GT Haptik" w:hAnsi="GT Haptik"/>
          <w:sz w:val="18"/>
          <w:szCs w:val="18"/>
        </w:rPr>
        <w:t xml:space="preserve">. Attualmente </w:t>
      </w:r>
      <w:proofErr w:type="spellStart"/>
      <w:r w:rsidRPr="00351C40">
        <w:rPr>
          <w:rFonts w:ascii="GT Haptik" w:hAnsi="GT Haptik"/>
          <w:sz w:val="18"/>
          <w:szCs w:val="18"/>
        </w:rPr>
        <w:t>Exif</w:t>
      </w:r>
      <w:proofErr w:type="spellEnd"/>
      <w:r w:rsidRPr="00351C40">
        <w:rPr>
          <w:rFonts w:ascii="GT Haptik" w:hAnsi="GT Haptik"/>
          <w:sz w:val="18"/>
          <w:szCs w:val="18"/>
        </w:rPr>
        <w:t xml:space="preserve"> non è supportata da aziende od organizzazioni che seguono gli standard, tuttavia è il formato utilizzato da tutti i produttori di fotocamere.</w:t>
      </w:r>
    </w:p>
  </w:footnote>
  <w:footnote w:id="38">
    <w:p w14:paraId="0EAFD031" w14:textId="617A1717" w:rsidR="00745F0E" w:rsidRPr="00351C40" w:rsidRDefault="00745F0E" w:rsidP="00425597">
      <w:pPr>
        <w:spacing w:after="0" w:line="240" w:lineRule="auto"/>
        <w:ind w:right="1986"/>
        <w:jc w:val="both"/>
        <w:rPr>
          <w:rFonts w:ascii="GT Haptik" w:hAnsi="GT Haptik"/>
          <w:sz w:val="18"/>
          <w:szCs w:val="18"/>
        </w:rPr>
      </w:pPr>
      <w:r w:rsidRPr="00351C40">
        <w:rPr>
          <w:rFonts w:ascii="GT Haptik" w:hAnsi="GT Haptik"/>
          <w:sz w:val="18"/>
          <w:szCs w:val="18"/>
          <w:vertAlign w:val="superscript"/>
        </w:rPr>
        <w:footnoteRef/>
      </w:r>
      <w:r w:rsidRPr="00351C40">
        <w:rPr>
          <w:rFonts w:ascii="GT Haptik" w:hAnsi="GT Haptik"/>
          <w:sz w:val="18"/>
          <w:szCs w:val="18"/>
        </w:rPr>
        <w:t xml:space="preserve"> https://iptc.org/.</w:t>
      </w:r>
    </w:p>
  </w:footnote>
  <w:footnote w:id="39">
    <w:p w14:paraId="09D2A792" w14:textId="23D4C697" w:rsidR="00745F0E" w:rsidRPr="00351C40" w:rsidRDefault="00745F0E" w:rsidP="00425597">
      <w:pPr>
        <w:spacing w:after="0" w:line="240" w:lineRule="auto"/>
        <w:ind w:right="1986"/>
        <w:jc w:val="both"/>
        <w:rPr>
          <w:rFonts w:ascii="GT Haptik" w:hAnsi="GT Haptik"/>
          <w:sz w:val="18"/>
          <w:szCs w:val="18"/>
        </w:rPr>
      </w:pPr>
      <w:r w:rsidRPr="00351C40">
        <w:rPr>
          <w:rFonts w:ascii="GT Haptik" w:hAnsi="GT Haptik"/>
          <w:sz w:val="18"/>
          <w:szCs w:val="18"/>
          <w:vertAlign w:val="superscript"/>
        </w:rPr>
        <w:footnoteRef/>
      </w:r>
      <w:r w:rsidRPr="00351C40">
        <w:rPr>
          <w:rFonts w:ascii="GT Haptik" w:hAnsi="GT Haptik"/>
          <w:sz w:val="18"/>
          <w:szCs w:val="18"/>
        </w:rPr>
        <w:t xml:space="preserve"> https://iptc.org/std/photometadata/specification/iptc-pmd-techreference_2019.1.json.</w:t>
      </w:r>
    </w:p>
  </w:footnote>
  <w:footnote w:id="40">
    <w:p w14:paraId="71732F41" w14:textId="34D364A6" w:rsidR="00745F0E" w:rsidRPr="009A56CC" w:rsidRDefault="00745F0E" w:rsidP="00425597">
      <w:pPr>
        <w:spacing w:after="0" w:line="240" w:lineRule="auto"/>
        <w:ind w:right="1986"/>
        <w:jc w:val="both"/>
        <w:rPr>
          <w:rFonts w:asciiTheme="majorHAnsi" w:hAnsiTheme="majorHAnsi"/>
          <w:sz w:val="20"/>
          <w:szCs w:val="20"/>
        </w:rPr>
      </w:pPr>
      <w:r w:rsidRPr="00351C40">
        <w:rPr>
          <w:rFonts w:ascii="GT Haptik" w:hAnsi="GT Haptik"/>
          <w:sz w:val="18"/>
          <w:szCs w:val="18"/>
          <w:vertAlign w:val="superscript"/>
        </w:rPr>
        <w:footnoteRef/>
      </w:r>
      <w:r w:rsidRPr="00351C40">
        <w:rPr>
          <w:rFonts w:ascii="GT Haptik" w:hAnsi="GT Haptik"/>
          <w:sz w:val="18"/>
          <w:szCs w:val="18"/>
        </w:rPr>
        <w:t xml:space="preserve"> https://iptc.org/std/photometadata/specification/iptc-pmd-techreference_2019.1.yml.</w:t>
      </w:r>
    </w:p>
  </w:footnote>
  <w:footnote w:id="41">
    <w:p w14:paraId="6AE8B8B0" w14:textId="2CC90D52" w:rsidR="00745F0E" w:rsidRPr="00351C40" w:rsidRDefault="00745F0E" w:rsidP="00EB17EB">
      <w:pPr>
        <w:spacing w:after="0" w:line="240" w:lineRule="auto"/>
        <w:jc w:val="both"/>
        <w:rPr>
          <w:rFonts w:ascii="GT Haptik" w:hAnsi="GT Haptik"/>
          <w:sz w:val="18"/>
          <w:szCs w:val="18"/>
        </w:rPr>
      </w:pPr>
      <w:r w:rsidRPr="00351C40">
        <w:rPr>
          <w:rFonts w:ascii="GT Haptik" w:hAnsi="GT Haptik"/>
          <w:sz w:val="18"/>
          <w:szCs w:val="18"/>
          <w:vertAlign w:val="superscript"/>
        </w:rPr>
        <w:footnoteRef/>
      </w:r>
      <w:r w:rsidRPr="00351C40">
        <w:rPr>
          <w:rFonts w:ascii="GT Haptik" w:hAnsi="GT Haptik"/>
          <w:sz w:val="18"/>
          <w:szCs w:val="18"/>
        </w:rPr>
        <w:t xml:space="preserve"> https://www.loc.gov/standards/mix/.</w:t>
      </w:r>
    </w:p>
  </w:footnote>
  <w:footnote w:id="42">
    <w:p w14:paraId="7D021D50" w14:textId="3810D489" w:rsidR="00745F0E" w:rsidRPr="009A56CC" w:rsidRDefault="00745F0E" w:rsidP="00EB17EB">
      <w:pPr>
        <w:spacing w:after="0" w:line="240" w:lineRule="auto"/>
        <w:jc w:val="both"/>
        <w:rPr>
          <w:rFonts w:asciiTheme="majorHAnsi" w:hAnsiTheme="majorHAnsi"/>
          <w:sz w:val="20"/>
          <w:szCs w:val="20"/>
        </w:rPr>
      </w:pPr>
      <w:r w:rsidRPr="00351C40">
        <w:rPr>
          <w:rFonts w:ascii="GT Haptik" w:hAnsi="GT Haptik"/>
          <w:sz w:val="18"/>
          <w:szCs w:val="18"/>
          <w:vertAlign w:val="superscript"/>
        </w:rPr>
        <w:footnoteRef/>
      </w:r>
      <w:r w:rsidRPr="00351C40">
        <w:rPr>
          <w:rFonts w:ascii="GT Haptik" w:hAnsi="GT Haptik"/>
          <w:sz w:val="18"/>
          <w:szCs w:val="18"/>
        </w:rPr>
        <w:t xml:space="preserve"> https://www.loc.gov/standards/amdvmd/.</w:t>
      </w:r>
    </w:p>
  </w:footnote>
  <w:footnote w:id="43">
    <w:p w14:paraId="552B7D1F" w14:textId="4CAC4248" w:rsidR="00745F0E" w:rsidRPr="00973350" w:rsidRDefault="00745F0E" w:rsidP="00EB17EB">
      <w:pPr>
        <w:spacing w:after="0" w:line="240" w:lineRule="auto"/>
        <w:jc w:val="both"/>
        <w:rPr>
          <w:rFonts w:ascii="GT Haptik" w:hAnsi="GT Haptik"/>
          <w:sz w:val="18"/>
          <w:szCs w:val="18"/>
        </w:rPr>
      </w:pPr>
      <w:r w:rsidRPr="00973350">
        <w:rPr>
          <w:rFonts w:ascii="GT Haptik" w:hAnsi="GT Haptik"/>
          <w:sz w:val="18"/>
          <w:szCs w:val="18"/>
          <w:vertAlign w:val="superscript"/>
        </w:rPr>
        <w:footnoteRef/>
      </w:r>
      <w:r w:rsidRPr="00973350">
        <w:rPr>
          <w:rFonts w:ascii="GT Haptik" w:hAnsi="GT Haptik"/>
          <w:sz w:val="18"/>
          <w:szCs w:val="18"/>
        </w:rPr>
        <w:t xml:space="preserve"> https://www.loc.gov/standards/premis/v3/.</w:t>
      </w:r>
    </w:p>
  </w:footnote>
  <w:footnote w:id="44">
    <w:p w14:paraId="29FF9741" w14:textId="16A885FA" w:rsidR="00745F0E" w:rsidRPr="009F5339" w:rsidRDefault="00745F0E" w:rsidP="00425597">
      <w:pPr>
        <w:pBdr>
          <w:top w:val="nil"/>
          <w:left w:val="nil"/>
          <w:bottom w:val="nil"/>
          <w:right w:val="nil"/>
          <w:between w:val="nil"/>
        </w:pBdr>
        <w:spacing w:after="0" w:line="240" w:lineRule="auto"/>
        <w:ind w:right="1986"/>
        <w:jc w:val="both"/>
        <w:rPr>
          <w:rFonts w:ascii="GT Haptik" w:hAnsi="GT Haptik"/>
          <w:sz w:val="18"/>
          <w:szCs w:val="18"/>
        </w:rPr>
      </w:pPr>
      <w:r w:rsidRPr="009F5339">
        <w:rPr>
          <w:rFonts w:ascii="GT Haptik" w:hAnsi="GT Haptik"/>
          <w:sz w:val="18"/>
          <w:szCs w:val="18"/>
          <w:vertAlign w:val="superscript"/>
        </w:rPr>
        <w:footnoteRef/>
      </w:r>
      <w:r w:rsidRPr="009F5339">
        <w:rPr>
          <w:rFonts w:ascii="GT Haptik" w:hAnsi="GT Haptik"/>
          <w:sz w:val="18"/>
          <w:szCs w:val="18"/>
        </w:rPr>
        <w:t xml:space="preserve"> Codici identificativi possono essere:</w:t>
      </w:r>
      <w:r w:rsidRPr="009F5339">
        <w:rPr>
          <w:rFonts w:ascii="GT Haptik" w:eastAsia="Arial" w:hAnsi="GT Haptik" w:cs="Arial"/>
          <w:sz w:val="18"/>
          <w:szCs w:val="18"/>
        </w:rPr>
        <w:t xml:space="preserve"> </w:t>
      </w:r>
      <w:r w:rsidRPr="009F5339">
        <w:rPr>
          <w:rFonts w:ascii="GT Haptik" w:hAnsi="GT Haptik"/>
          <w:sz w:val="18"/>
          <w:szCs w:val="18"/>
        </w:rPr>
        <w:t>codice ISIL (ISO 15511), codice ISTAT, codice SBN, codice RISM.</w:t>
      </w:r>
    </w:p>
  </w:footnote>
  <w:footnote w:id="45">
    <w:p w14:paraId="64B20682" w14:textId="13B07749" w:rsidR="00745F0E" w:rsidRPr="009F5339" w:rsidRDefault="00745F0E" w:rsidP="00EB17EB">
      <w:pPr>
        <w:pBdr>
          <w:top w:val="nil"/>
          <w:left w:val="nil"/>
          <w:bottom w:val="nil"/>
          <w:right w:val="nil"/>
          <w:between w:val="nil"/>
        </w:pBdr>
        <w:spacing w:after="0" w:line="240" w:lineRule="auto"/>
        <w:jc w:val="both"/>
        <w:rPr>
          <w:rFonts w:ascii="GT Haptik" w:hAnsi="GT Haptik"/>
          <w:sz w:val="18"/>
          <w:szCs w:val="18"/>
        </w:rPr>
      </w:pPr>
      <w:r w:rsidRPr="009F5339">
        <w:rPr>
          <w:rFonts w:ascii="GT Haptik" w:hAnsi="GT Haptik"/>
          <w:sz w:val="18"/>
          <w:szCs w:val="18"/>
          <w:vertAlign w:val="superscript"/>
        </w:rPr>
        <w:footnoteRef/>
      </w:r>
      <w:r w:rsidRPr="009F5339">
        <w:rPr>
          <w:rFonts w:ascii="GT Haptik" w:hAnsi="GT Haptik"/>
          <w:sz w:val="18"/>
          <w:szCs w:val="18"/>
        </w:rPr>
        <w:t xml:space="preserve"> Codice ISIL dell’Archivio di Stato di Macerata.</w:t>
      </w:r>
    </w:p>
  </w:footnote>
  <w:footnote w:id="46">
    <w:p w14:paraId="35F2D850" w14:textId="3E92259B" w:rsidR="00745F0E" w:rsidRPr="009A56CC" w:rsidRDefault="00745F0E" w:rsidP="00EB17EB">
      <w:pPr>
        <w:spacing w:after="0" w:line="240" w:lineRule="auto"/>
        <w:jc w:val="both"/>
        <w:rPr>
          <w:rFonts w:asciiTheme="majorHAnsi" w:hAnsiTheme="majorHAnsi"/>
          <w:sz w:val="20"/>
          <w:szCs w:val="20"/>
        </w:rPr>
      </w:pPr>
      <w:r w:rsidRPr="009F5339">
        <w:rPr>
          <w:rFonts w:ascii="GT Haptik" w:hAnsi="GT Haptik"/>
          <w:sz w:val="18"/>
          <w:szCs w:val="18"/>
          <w:vertAlign w:val="superscript"/>
        </w:rPr>
        <w:footnoteRef/>
      </w:r>
      <w:r w:rsidRPr="009F5339">
        <w:rPr>
          <w:rFonts w:ascii="GT Haptik" w:hAnsi="GT Haptik"/>
          <w:sz w:val="18"/>
          <w:szCs w:val="18"/>
        </w:rPr>
        <w:t xml:space="preserve"> Codice ISIL della Biblioteca nazionale Braidense.</w:t>
      </w:r>
    </w:p>
  </w:footnote>
  <w:footnote w:id="47">
    <w:p w14:paraId="7A8966AF" w14:textId="77777777" w:rsidR="00745F0E" w:rsidRPr="00F628B5" w:rsidRDefault="00745F0E" w:rsidP="000E47D3">
      <w:pPr>
        <w:spacing w:after="0" w:line="240" w:lineRule="auto"/>
        <w:ind w:right="1986"/>
        <w:jc w:val="both"/>
        <w:rPr>
          <w:rFonts w:ascii="GT Haptik" w:hAnsi="GT Haptik"/>
          <w:sz w:val="18"/>
          <w:szCs w:val="18"/>
        </w:rPr>
      </w:pPr>
      <w:r w:rsidRPr="00F628B5">
        <w:rPr>
          <w:rFonts w:ascii="GT Haptik" w:hAnsi="GT Haptik"/>
          <w:sz w:val="18"/>
          <w:szCs w:val="18"/>
          <w:vertAlign w:val="superscript"/>
        </w:rPr>
        <w:footnoteRef/>
      </w:r>
      <w:r w:rsidRPr="00F628B5">
        <w:rPr>
          <w:rFonts w:ascii="GT Haptik" w:hAnsi="GT Haptik"/>
          <w:sz w:val="18"/>
          <w:szCs w:val="18"/>
        </w:rPr>
        <w:t xml:space="preserve"> È utile predisporre l’elenco e la descrizione delle attrezzature previste nel progetto, delle quali si possono indicare anche marca e modello. Inoltre, occorre indicare se le attrezzature utilizzate devono essere consegnate o rimosse al termine della fornitura</w:t>
      </w:r>
      <w:r w:rsidRPr="00F628B5">
        <w:rPr>
          <w:rFonts w:ascii="GT Haptik" w:hAnsi="GT Haptik"/>
          <w:i/>
          <w:sz w:val="18"/>
          <w:szCs w:val="18"/>
        </w:rPr>
        <w:t>.</w:t>
      </w:r>
    </w:p>
  </w:footnote>
  <w:footnote w:id="48">
    <w:p w14:paraId="0435325A" w14:textId="77777777" w:rsidR="00745F0E" w:rsidRPr="00F628B5" w:rsidRDefault="00745F0E" w:rsidP="000E47D3">
      <w:pPr>
        <w:spacing w:after="0" w:line="240" w:lineRule="auto"/>
        <w:ind w:right="1986"/>
        <w:jc w:val="both"/>
        <w:rPr>
          <w:rFonts w:ascii="GT Haptik" w:hAnsi="GT Haptik"/>
          <w:sz w:val="18"/>
          <w:szCs w:val="18"/>
        </w:rPr>
      </w:pPr>
      <w:r w:rsidRPr="00F628B5">
        <w:rPr>
          <w:rFonts w:ascii="GT Haptik" w:hAnsi="GT Haptik"/>
          <w:sz w:val="18"/>
          <w:szCs w:val="18"/>
          <w:vertAlign w:val="superscript"/>
        </w:rPr>
        <w:footnoteRef/>
      </w:r>
      <w:r w:rsidRPr="00F628B5">
        <w:rPr>
          <w:rFonts w:ascii="GT Haptik" w:hAnsi="GT Haptik"/>
          <w:sz w:val="18"/>
          <w:szCs w:val="18"/>
        </w:rPr>
        <w:t xml:space="preserve"> Specificare il luogo di esecuzione delle attività sia per la fase di digitalizzazione sia per le attività di post-produzione. Si possono, inoltre, includere le planimetrie dei luoghi di esecuzione, indicarne le caratteristiche, specificare le dotazioni informatiche e telematiche. In funzione della complessità delle lavorazioni, sarebbe opportuno fare riferimento al </w:t>
      </w:r>
      <w:r w:rsidRPr="00F628B5">
        <w:rPr>
          <w:rFonts w:ascii="GT Haptik" w:hAnsi="GT Haptik"/>
          <w:i/>
          <w:sz w:val="18"/>
          <w:szCs w:val="18"/>
        </w:rPr>
        <w:t>Documento unico di valutazione dei rischi interferenti</w:t>
      </w:r>
      <w:r w:rsidRPr="00F628B5">
        <w:rPr>
          <w:rFonts w:ascii="GT Haptik" w:hAnsi="GT Haptik"/>
          <w:sz w:val="18"/>
          <w:szCs w:val="18"/>
        </w:rPr>
        <w:t xml:space="preserve"> (DUVRI).</w:t>
      </w:r>
    </w:p>
  </w:footnote>
  <w:footnote w:id="49">
    <w:p w14:paraId="07D95408" w14:textId="77777777" w:rsidR="00745F0E" w:rsidRPr="00F628B5" w:rsidRDefault="00745F0E" w:rsidP="000E47D3">
      <w:pPr>
        <w:spacing w:after="0" w:line="240" w:lineRule="auto"/>
        <w:ind w:right="1986"/>
        <w:jc w:val="both"/>
        <w:rPr>
          <w:rFonts w:ascii="GT Haptik" w:hAnsi="GT Haptik"/>
          <w:sz w:val="18"/>
          <w:szCs w:val="18"/>
        </w:rPr>
      </w:pPr>
      <w:r w:rsidRPr="00F628B5">
        <w:rPr>
          <w:rFonts w:ascii="GT Haptik" w:hAnsi="GT Haptik"/>
          <w:sz w:val="18"/>
          <w:szCs w:val="18"/>
          <w:vertAlign w:val="superscript"/>
        </w:rPr>
        <w:footnoteRef/>
      </w:r>
      <w:r w:rsidRPr="00F628B5">
        <w:rPr>
          <w:rFonts w:ascii="GT Haptik" w:hAnsi="GT Haptik"/>
          <w:sz w:val="18"/>
          <w:szCs w:val="18"/>
        </w:rPr>
        <w:t xml:space="preserve"> Indicare gli orari di accesso ai locali in cui si svolgono le attività previste dal progetto di digitalizzazione e la loro disponibilità; inoltre, si possono concordare gli orari di disponibilità delle risorse interne all’Amministrazione per una più proficua collaborazione.</w:t>
      </w:r>
    </w:p>
  </w:footnote>
  <w:footnote w:id="50">
    <w:p w14:paraId="37796643" w14:textId="77777777" w:rsidR="00745F0E" w:rsidRPr="00F628B5" w:rsidRDefault="00745F0E" w:rsidP="000E47D3">
      <w:pPr>
        <w:spacing w:after="0" w:line="240" w:lineRule="auto"/>
        <w:ind w:right="1986"/>
        <w:jc w:val="both"/>
        <w:rPr>
          <w:rFonts w:ascii="GT Haptik" w:hAnsi="GT Haptik"/>
          <w:sz w:val="18"/>
          <w:szCs w:val="18"/>
        </w:rPr>
      </w:pPr>
      <w:r w:rsidRPr="00F628B5">
        <w:rPr>
          <w:rFonts w:ascii="GT Haptik" w:hAnsi="GT Haptik"/>
          <w:sz w:val="18"/>
          <w:szCs w:val="18"/>
          <w:vertAlign w:val="superscript"/>
        </w:rPr>
        <w:footnoteRef/>
      </w:r>
      <w:r w:rsidRPr="00F628B5">
        <w:rPr>
          <w:rFonts w:ascii="GT Haptik" w:hAnsi="GT Haptik"/>
          <w:sz w:val="18"/>
          <w:szCs w:val="18"/>
        </w:rPr>
        <w:t xml:space="preserve"> Il sopralluogo preliminare da parte dei concorrenti può essere facoltativo o obbligatorio. Nel caso in cui esso è previsto, occorre indicarne le modalità di gestione e predisporre un documento di avvenuto sopralluogo o di rinuncia ad esso.</w:t>
      </w:r>
    </w:p>
  </w:footnote>
  <w:footnote w:id="51">
    <w:p w14:paraId="4754EA63" w14:textId="77777777" w:rsidR="00745F0E" w:rsidRPr="00F628B5" w:rsidRDefault="00745F0E" w:rsidP="000E47D3">
      <w:pPr>
        <w:spacing w:after="0" w:line="240" w:lineRule="auto"/>
        <w:ind w:right="1986"/>
        <w:jc w:val="both"/>
        <w:rPr>
          <w:rFonts w:ascii="GT Haptik" w:hAnsi="GT Haptik"/>
          <w:sz w:val="18"/>
          <w:szCs w:val="18"/>
        </w:rPr>
      </w:pPr>
      <w:r w:rsidRPr="00F628B5">
        <w:rPr>
          <w:rFonts w:ascii="GT Haptik" w:hAnsi="GT Haptik"/>
          <w:sz w:val="18"/>
          <w:szCs w:val="18"/>
          <w:vertAlign w:val="superscript"/>
        </w:rPr>
        <w:footnoteRef/>
      </w:r>
      <w:r w:rsidRPr="00F628B5">
        <w:rPr>
          <w:rFonts w:ascii="GT Haptik" w:hAnsi="GT Haptik"/>
          <w:sz w:val="18"/>
          <w:szCs w:val="18"/>
        </w:rPr>
        <w:t xml:space="preserve"> Occorre indicare metodologie e metriche di controllo, descrizione della struttura organizzativa della ditta appaltatrice, responsabilità e azioni, strumenti di supporto e ambienti di sviluppo.</w:t>
      </w:r>
    </w:p>
  </w:footnote>
  <w:footnote w:id="52">
    <w:p w14:paraId="1FB0ADD6" w14:textId="77777777" w:rsidR="00745F0E" w:rsidRPr="00F628B5" w:rsidRDefault="00745F0E" w:rsidP="000E47D3">
      <w:pPr>
        <w:spacing w:after="0" w:line="240" w:lineRule="auto"/>
        <w:ind w:right="1986"/>
        <w:jc w:val="both"/>
        <w:rPr>
          <w:rFonts w:ascii="GT Haptik" w:hAnsi="GT Haptik"/>
          <w:sz w:val="18"/>
          <w:szCs w:val="18"/>
        </w:rPr>
      </w:pPr>
      <w:r w:rsidRPr="00F628B5">
        <w:rPr>
          <w:rFonts w:ascii="GT Haptik" w:hAnsi="GT Haptik"/>
          <w:sz w:val="18"/>
          <w:szCs w:val="18"/>
          <w:vertAlign w:val="superscript"/>
        </w:rPr>
        <w:footnoteRef/>
      </w:r>
      <w:r w:rsidRPr="00F628B5">
        <w:rPr>
          <w:rFonts w:ascii="GT Haptik" w:hAnsi="GT Haptik"/>
          <w:sz w:val="18"/>
          <w:szCs w:val="18"/>
        </w:rPr>
        <w:t xml:space="preserve"> Occorre definire scopo e campo di applicazione, attività di progetto, modalità di gestione, cronoprogramma di progetto, dettaglio dei </w:t>
      </w:r>
      <w:r w:rsidRPr="00F628B5">
        <w:rPr>
          <w:rFonts w:ascii="GT Haptik" w:hAnsi="GT Haptik"/>
          <w:i/>
          <w:sz w:val="18"/>
          <w:szCs w:val="18"/>
        </w:rPr>
        <w:t xml:space="preserve">work </w:t>
      </w:r>
      <w:proofErr w:type="spellStart"/>
      <w:r w:rsidRPr="00F628B5">
        <w:rPr>
          <w:rFonts w:ascii="GT Haptik" w:hAnsi="GT Haptik"/>
          <w:i/>
          <w:sz w:val="18"/>
          <w:szCs w:val="18"/>
        </w:rPr>
        <w:t>packages</w:t>
      </w:r>
      <w:proofErr w:type="spellEnd"/>
      <w:r w:rsidRPr="00F628B5">
        <w:rPr>
          <w:rFonts w:ascii="GT Haptik" w:hAnsi="GT Haptik"/>
          <w:sz w:val="18"/>
          <w:szCs w:val="18"/>
        </w:rPr>
        <w:t xml:space="preserve"> (WP) di progetto, piano dei collaudi.</w:t>
      </w:r>
    </w:p>
  </w:footnote>
  <w:footnote w:id="53">
    <w:p w14:paraId="5809A45C" w14:textId="77777777" w:rsidR="00745F0E" w:rsidRPr="009A56CC" w:rsidRDefault="00745F0E" w:rsidP="000E47D3">
      <w:pPr>
        <w:spacing w:after="0" w:line="240" w:lineRule="auto"/>
        <w:ind w:right="1986"/>
        <w:jc w:val="both"/>
        <w:rPr>
          <w:rFonts w:asciiTheme="majorHAnsi" w:hAnsiTheme="majorHAnsi"/>
          <w:sz w:val="20"/>
          <w:szCs w:val="20"/>
        </w:rPr>
      </w:pPr>
      <w:r w:rsidRPr="00F628B5">
        <w:rPr>
          <w:rFonts w:ascii="GT Haptik" w:hAnsi="GT Haptik"/>
          <w:sz w:val="18"/>
          <w:szCs w:val="18"/>
          <w:vertAlign w:val="superscript"/>
        </w:rPr>
        <w:footnoteRef/>
      </w:r>
      <w:r w:rsidRPr="00F628B5">
        <w:rPr>
          <w:rFonts w:ascii="GT Haptik" w:hAnsi="GT Haptik"/>
          <w:sz w:val="18"/>
          <w:szCs w:val="18"/>
        </w:rPr>
        <w:t xml:space="preserve"> Si tratta di indicare, descrivere e approntare il software utile per la gestione del progetto.</w:t>
      </w:r>
    </w:p>
  </w:footnote>
  <w:footnote w:id="54">
    <w:p w14:paraId="5AC58AE8" w14:textId="02584C67" w:rsidR="00745F0E" w:rsidRPr="00476A78" w:rsidRDefault="00745F0E" w:rsidP="000E47D3">
      <w:pPr>
        <w:spacing w:after="0" w:line="240" w:lineRule="auto"/>
        <w:ind w:right="1986"/>
        <w:jc w:val="both"/>
        <w:rPr>
          <w:rFonts w:ascii="GT Haptik" w:hAnsi="GT Haptik"/>
          <w:sz w:val="18"/>
          <w:szCs w:val="18"/>
        </w:rPr>
      </w:pPr>
      <w:r w:rsidRPr="00476A78">
        <w:rPr>
          <w:rFonts w:ascii="GT Haptik" w:hAnsi="GT Haptik"/>
          <w:sz w:val="18"/>
          <w:szCs w:val="18"/>
          <w:vertAlign w:val="superscript"/>
        </w:rPr>
        <w:footnoteRef/>
      </w:r>
      <w:r w:rsidRPr="00476A78">
        <w:rPr>
          <w:rFonts w:ascii="GT Haptik" w:hAnsi="GT Haptik"/>
          <w:sz w:val="18"/>
          <w:szCs w:val="18"/>
        </w:rPr>
        <w:t xml:space="preserve"> È utile fornire un esempio: se la risoluzione prevista è di 300 </w:t>
      </w:r>
      <w:proofErr w:type="spellStart"/>
      <w:r w:rsidRPr="00476A78">
        <w:rPr>
          <w:rFonts w:ascii="GT Haptik" w:hAnsi="GT Haptik"/>
          <w:sz w:val="18"/>
          <w:szCs w:val="18"/>
        </w:rPr>
        <w:t>ppi</w:t>
      </w:r>
      <w:proofErr w:type="spellEnd"/>
      <w:r w:rsidRPr="00476A78">
        <w:rPr>
          <w:rFonts w:ascii="GT Haptik" w:hAnsi="GT Haptik"/>
          <w:sz w:val="18"/>
          <w:szCs w:val="18"/>
        </w:rPr>
        <w:t xml:space="preserve"> (pixel per pollice), la misurazione del segmento (che deve essere perfettamente dritto) deve mostrare 300 punti. La misurazione di un pollice (2,54 cm) nei 300 punti può essere compromessa da micro variazioni altimetriche della scala, così come da una scala non particolarmente precisa e definita. In tal senso si consiglia l’uso di una ulteriore scala, solo per la parte prototipale, per effettuare tale misurazione.</w:t>
      </w:r>
    </w:p>
  </w:footnote>
  <w:footnote w:id="55">
    <w:p w14:paraId="5308020D" w14:textId="2A439EC3" w:rsidR="00745F0E" w:rsidRPr="00476A78" w:rsidRDefault="00745F0E" w:rsidP="00EB17EB">
      <w:pPr>
        <w:pBdr>
          <w:top w:val="nil"/>
          <w:left w:val="nil"/>
          <w:bottom w:val="nil"/>
          <w:right w:val="nil"/>
          <w:between w:val="nil"/>
        </w:pBdr>
        <w:spacing w:after="0" w:line="240" w:lineRule="auto"/>
        <w:jc w:val="both"/>
        <w:rPr>
          <w:rFonts w:ascii="GT Haptik" w:hAnsi="GT Haptik"/>
          <w:sz w:val="18"/>
          <w:szCs w:val="18"/>
        </w:rPr>
      </w:pPr>
      <w:r w:rsidRPr="00476A78">
        <w:rPr>
          <w:rFonts w:ascii="GT Haptik" w:hAnsi="GT Haptik"/>
          <w:sz w:val="18"/>
          <w:szCs w:val="18"/>
          <w:vertAlign w:val="superscript"/>
        </w:rPr>
        <w:footnoteRef/>
      </w:r>
      <w:r w:rsidRPr="00476A78">
        <w:rPr>
          <w:rFonts w:ascii="GT Haptik" w:eastAsia="Times New Roman" w:hAnsi="GT Haptik" w:cs="Times New Roman"/>
          <w:sz w:val="18"/>
          <w:szCs w:val="18"/>
        </w:rPr>
        <w:t xml:space="preserve"> https://it.wikipedia.org/wiki/MD5.</w:t>
      </w:r>
    </w:p>
  </w:footnote>
  <w:footnote w:id="56">
    <w:p w14:paraId="7543A0EF" w14:textId="7F2E7887" w:rsidR="00745F0E" w:rsidRPr="009A56CC" w:rsidRDefault="00745F0E" w:rsidP="00EB17EB">
      <w:pPr>
        <w:pBdr>
          <w:top w:val="nil"/>
          <w:left w:val="nil"/>
          <w:bottom w:val="nil"/>
          <w:right w:val="nil"/>
          <w:between w:val="nil"/>
        </w:pBdr>
        <w:spacing w:after="0" w:line="240" w:lineRule="auto"/>
        <w:jc w:val="both"/>
        <w:rPr>
          <w:rFonts w:asciiTheme="majorHAnsi" w:hAnsiTheme="majorHAnsi"/>
          <w:sz w:val="20"/>
          <w:szCs w:val="20"/>
        </w:rPr>
      </w:pPr>
      <w:r w:rsidRPr="00476A78">
        <w:rPr>
          <w:rFonts w:ascii="GT Haptik" w:hAnsi="GT Haptik"/>
          <w:sz w:val="18"/>
          <w:szCs w:val="18"/>
          <w:vertAlign w:val="superscript"/>
        </w:rPr>
        <w:footnoteRef/>
      </w:r>
      <w:r w:rsidRPr="00476A78">
        <w:rPr>
          <w:rFonts w:ascii="GT Haptik" w:eastAsia="Times New Roman" w:hAnsi="GT Haptik" w:cs="Times New Roman"/>
          <w:sz w:val="18"/>
          <w:szCs w:val="18"/>
        </w:rPr>
        <w:t xml:space="preserve"> https://it.wikipedia.org/wiki/Secure_Hash_Algorithm.</w:t>
      </w:r>
    </w:p>
  </w:footnote>
  <w:footnote w:id="57">
    <w:p w14:paraId="54E08290" w14:textId="2B18D160" w:rsidR="00745F0E" w:rsidRPr="009F5F28" w:rsidRDefault="00745F0E" w:rsidP="000E47D3">
      <w:pPr>
        <w:pStyle w:val="Testonotaapidipagina"/>
        <w:ind w:right="1986"/>
        <w:rPr>
          <w:rFonts w:ascii="GT Haptik" w:hAnsi="GT Haptik"/>
          <w:sz w:val="18"/>
          <w:szCs w:val="18"/>
        </w:rPr>
      </w:pPr>
      <w:r w:rsidRPr="009F5F28">
        <w:rPr>
          <w:rStyle w:val="Rimandonotaapidipagina"/>
          <w:rFonts w:ascii="GT Haptik" w:hAnsi="GT Haptik"/>
          <w:sz w:val="18"/>
          <w:szCs w:val="18"/>
        </w:rPr>
        <w:footnoteRef/>
      </w:r>
      <w:r w:rsidRPr="009F5F28">
        <w:rPr>
          <w:rFonts w:ascii="GT Haptik" w:hAnsi="GT Haptik"/>
          <w:sz w:val="18"/>
          <w:szCs w:val="18"/>
        </w:rPr>
        <w:t xml:space="preserve"> </w:t>
      </w:r>
      <w:r w:rsidRPr="009F5F28">
        <w:rPr>
          <w:rFonts w:ascii="GT Haptik" w:hAnsi="GT Haptik"/>
          <w:iCs/>
          <w:color w:val="000000"/>
          <w:sz w:val="18"/>
          <w:szCs w:val="18"/>
          <w:shd w:val="clear" w:color="auto" w:fill="FFFFFF"/>
        </w:rPr>
        <w:t>http://www.digitizationguidelines.gov/guidelines/</w:t>
      </w:r>
    </w:p>
  </w:footnote>
  <w:footnote w:id="58">
    <w:p w14:paraId="7198C436" w14:textId="15A35326" w:rsidR="00745F0E" w:rsidRPr="009F5F28" w:rsidRDefault="00745F0E" w:rsidP="000E47D3">
      <w:pPr>
        <w:pStyle w:val="Testonotaapidipagina"/>
        <w:ind w:right="1986"/>
        <w:jc w:val="both"/>
        <w:rPr>
          <w:rFonts w:ascii="GT Haptik" w:hAnsi="GT Haptik"/>
          <w:sz w:val="18"/>
          <w:szCs w:val="18"/>
        </w:rPr>
      </w:pPr>
      <w:r w:rsidRPr="009F5F28">
        <w:rPr>
          <w:rStyle w:val="Rimandonotaapidipagina"/>
          <w:rFonts w:ascii="GT Haptik" w:hAnsi="GT Haptik"/>
          <w:sz w:val="18"/>
          <w:szCs w:val="18"/>
        </w:rPr>
        <w:footnoteRef/>
      </w:r>
      <w:r w:rsidRPr="009F5F28">
        <w:rPr>
          <w:rFonts w:ascii="GT Haptik" w:hAnsi="GT Haptik"/>
          <w:sz w:val="18"/>
          <w:szCs w:val="18"/>
        </w:rPr>
        <w:t>https://digital-strategy.ec.europa.eu/en/library/basic-principles-and-tips-3d-digitisation-cultural-heritage.</w:t>
      </w:r>
    </w:p>
  </w:footnote>
  <w:footnote w:id="59">
    <w:p w14:paraId="21B32F48" w14:textId="375434E7" w:rsidR="00745F0E" w:rsidRPr="009F5F28" w:rsidRDefault="00745F0E" w:rsidP="000E47D3">
      <w:pPr>
        <w:pStyle w:val="Testonotaapidipagina"/>
        <w:ind w:right="1986"/>
        <w:rPr>
          <w:rFonts w:ascii="GT Haptik" w:hAnsi="GT Haptik"/>
          <w:sz w:val="18"/>
          <w:szCs w:val="18"/>
        </w:rPr>
      </w:pPr>
      <w:r w:rsidRPr="009F5F28">
        <w:rPr>
          <w:rStyle w:val="Rimandonotaapidipagina"/>
          <w:rFonts w:ascii="GT Haptik" w:hAnsi="GT Haptik"/>
          <w:sz w:val="18"/>
          <w:szCs w:val="18"/>
        </w:rPr>
        <w:footnoteRef/>
      </w:r>
      <w:r w:rsidRPr="009F5F28">
        <w:rPr>
          <w:rFonts w:ascii="GT Haptik" w:hAnsi="GT Haptik"/>
          <w:sz w:val="18"/>
          <w:szCs w:val="18"/>
        </w:rPr>
        <w:t xml:space="preserve"> https://manus.iccu.sbn.it/upload/GuidaAUnaCatalogazioneUniforme.pdf</w:t>
      </w:r>
    </w:p>
  </w:footnote>
  <w:footnote w:id="60">
    <w:p w14:paraId="7BF531E1" w14:textId="0732754C" w:rsidR="00745F0E" w:rsidRPr="009F5F28" w:rsidRDefault="00745F0E" w:rsidP="000E47D3">
      <w:pPr>
        <w:pStyle w:val="Testonotaapidipagina"/>
        <w:ind w:right="1986"/>
        <w:jc w:val="both"/>
        <w:rPr>
          <w:rFonts w:ascii="GT Haptik" w:hAnsi="GT Haptik"/>
          <w:sz w:val="18"/>
          <w:szCs w:val="18"/>
        </w:rPr>
      </w:pPr>
      <w:r w:rsidRPr="009F5F28">
        <w:rPr>
          <w:rStyle w:val="Rimandonotaapidipagina"/>
          <w:rFonts w:ascii="GT Haptik" w:hAnsi="GT Haptik"/>
          <w:sz w:val="18"/>
          <w:szCs w:val="18"/>
        </w:rPr>
        <w:footnoteRef/>
      </w:r>
      <w:r w:rsidRPr="009F5F28">
        <w:rPr>
          <w:rFonts w:ascii="GT Haptik" w:hAnsi="GT Haptik"/>
          <w:sz w:val="18"/>
          <w:szCs w:val="18"/>
        </w:rPr>
        <w:t xml:space="preserve"> https://www.iso.org/standard/64221.html.</w:t>
      </w:r>
    </w:p>
  </w:footnote>
  <w:footnote w:id="61">
    <w:p w14:paraId="30818D25" w14:textId="77777777" w:rsidR="00745F0E" w:rsidRPr="009F5F28" w:rsidRDefault="00745F0E" w:rsidP="000E47D3">
      <w:pPr>
        <w:pStyle w:val="Testonotaapidipagina"/>
        <w:ind w:right="1986"/>
        <w:jc w:val="both"/>
        <w:rPr>
          <w:rFonts w:ascii="GT Haptik" w:hAnsi="GT Haptik"/>
          <w:sz w:val="18"/>
          <w:szCs w:val="18"/>
        </w:rPr>
      </w:pPr>
      <w:r w:rsidRPr="009F5F28">
        <w:rPr>
          <w:rStyle w:val="Rimandonotaapidipagina"/>
          <w:rFonts w:ascii="GT Haptik" w:hAnsi="GT Haptik"/>
          <w:sz w:val="18"/>
          <w:szCs w:val="18"/>
        </w:rPr>
        <w:footnoteRef/>
      </w:r>
      <w:r w:rsidRPr="009F5F28">
        <w:rPr>
          <w:rFonts w:ascii="GT Haptik" w:hAnsi="GT Haptik"/>
          <w:sz w:val="18"/>
          <w:szCs w:val="18"/>
        </w:rPr>
        <w:t xml:space="preserve"> https://manus.iccu.sbn.it/upload/LINEE_GUIDA_MOL.pdf.</w:t>
      </w:r>
    </w:p>
  </w:footnote>
  <w:footnote w:id="62">
    <w:p w14:paraId="16EAC633" w14:textId="23AC22C5" w:rsidR="00745F0E" w:rsidRPr="009F5F28" w:rsidRDefault="00745F0E" w:rsidP="000E47D3">
      <w:pPr>
        <w:pStyle w:val="Testonotaapidipagina"/>
        <w:ind w:right="1986"/>
        <w:jc w:val="both"/>
        <w:rPr>
          <w:rFonts w:ascii="GT Haptik" w:hAnsi="GT Haptik"/>
          <w:sz w:val="18"/>
          <w:szCs w:val="18"/>
        </w:rPr>
      </w:pPr>
      <w:r w:rsidRPr="009F5F28">
        <w:rPr>
          <w:rStyle w:val="Rimandonotaapidipagina"/>
          <w:rFonts w:ascii="GT Haptik" w:hAnsi="GT Haptik"/>
          <w:sz w:val="18"/>
          <w:szCs w:val="18"/>
        </w:rPr>
        <w:footnoteRef/>
      </w:r>
      <w:r w:rsidRPr="009F5F28">
        <w:rPr>
          <w:rFonts w:ascii="GT Haptik" w:hAnsi="GT Haptik"/>
          <w:sz w:val="18"/>
          <w:szCs w:val="18"/>
        </w:rPr>
        <w:t xml:space="preserve"> https://www.archives.gov/files/preservation/technical/guidelines.pdf.</w:t>
      </w:r>
    </w:p>
  </w:footnote>
  <w:footnote w:id="63">
    <w:p w14:paraId="56FEAF7F" w14:textId="62123CFB" w:rsidR="00745F0E" w:rsidRPr="009F5F28" w:rsidRDefault="00745F0E" w:rsidP="000E47D3">
      <w:pPr>
        <w:pStyle w:val="Testonotaapidipagina"/>
        <w:ind w:right="1986"/>
        <w:jc w:val="both"/>
        <w:rPr>
          <w:rFonts w:asciiTheme="majorHAnsi" w:hAnsiTheme="majorHAnsi"/>
          <w:sz w:val="18"/>
          <w:szCs w:val="18"/>
        </w:rPr>
      </w:pPr>
      <w:r w:rsidRPr="009F5F28">
        <w:rPr>
          <w:rStyle w:val="Rimandonotaapidipagina"/>
          <w:rFonts w:ascii="GT Haptik" w:hAnsi="GT Haptik"/>
          <w:sz w:val="18"/>
          <w:szCs w:val="18"/>
        </w:rPr>
        <w:footnoteRef/>
      </w:r>
      <w:r w:rsidRPr="009F5F28">
        <w:rPr>
          <w:rFonts w:ascii="GT Haptik" w:hAnsi="GT Haptik"/>
          <w:sz w:val="18"/>
          <w:szCs w:val="18"/>
        </w:rPr>
        <w:t>https://www.metamorfoze.nl/sites/default/files/publicatie_documenten/Metamorfoze_Preservation_Imaging_Guidelines_1.0.pdf.</w:t>
      </w:r>
    </w:p>
  </w:footnote>
  <w:footnote w:id="64">
    <w:p w14:paraId="02AA169A" w14:textId="77777777" w:rsidR="00745F0E" w:rsidRPr="009F5F28" w:rsidRDefault="00745F0E" w:rsidP="000E47D3">
      <w:pPr>
        <w:pStyle w:val="Testonotaapidipagina"/>
        <w:ind w:right="1986"/>
        <w:jc w:val="both"/>
        <w:rPr>
          <w:rFonts w:ascii="GT Haptik" w:hAnsi="GT Haptik"/>
          <w:sz w:val="18"/>
          <w:szCs w:val="18"/>
        </w:rPr>
      </w:pPr>
      <w:r w:rsidRPr="009F5F28">
        <w:rPr>
          <w:rStyle w:val="Rimandonotaapidipagina"/>
          <w:rFonts w:ascii="GT Haptik" w:hAnsi="GT Haptik"/>
          <w:sz w:val="18"/>
          <w:szCs w:val="18"/>
        </w:rPr>
        <w:footnoteRef/>
      </w:r>
      <w:r w:rsidRPr="009F5F28">
        <w:rPr>
          <w:rFonts w:ascii="GT Haptik" w:hAnsi="GT Haptik"/>
          <w:sz w:val="18"/>
          <w:szCs w:val="18"/>
        </w:rPr>
        <w:t xml:space="preserve"> http://www.iccd.beniculturali.it/getFile.php?id=293.</w:t>
      </w:r>
    </w:p>
  </w:footnote>
  <w:footnote w:id="65">
    <w:p w14:paraId="45F0F856" w14:textId="77777777" w:rsidR="00745F0E" w:rsidRPr="0066121F" w:rsidRDefault="00745F0E" w:rsidP="000E47D3">
      <w:pPr>
        <w:pStyle w:val="Testonotaapidipagina"/>
        <w:ind w:right="1986"/>
        <w:jc w:val="both"/>
        <w:rPr>
          <w:rFonts w:ascii="GT Haptik" w:hAnsi="GT Haptik"/>
          <w:sz w:val="18"/>
          <w:szCs w:val="18"/>
        </w:rPr>
      </w:pPr>
      <w:r w:rsidRPr="009F5F28">
        <w:rPr>
          <w:rStyle w:val="Rimandonotaapidipagina"/>
          <w:rFonts w:ascii="GT Haptik" w:hAnsi="GT Haptik"/>
          <w:sz w:val="18"/>
          <w:szCs w:val="18"/>
        </w:rPr>
        <w:footnoteRef/>
      </w:r>
      <w:r w:rsidRPr="009F5F28">
        <w:rPr>
          <w:rFonts w:ascii="GT Haptik" w:hAnsi="GT Haptik"/>
          <w:sz w:val="18"/>
          <w:szCs w:val="18"/>
        </w:rPr>
        <w:t xml:space="preserve"> https://www.internetculturale.it/it/1132/documentazione.</w:t>
      </w:r>
    </w:p>
  </w:footnote>
  <w:footnote w:id="66">
    <w:p w14:paraId="491FE795" w14:textId="4653A752" w:rsidR="00745F0E" w:rsidRPr="0066121F" w:rsidRDefault="00745F0E" w:rsidP="000E47D3">
      <w:pPr>
        <w:pStyle w:val="Testonotaapidipagina"/>
        <w:ind w:right="1986"/>
        <w:rPr>
          <w:rFonts w:ascii="GT Haptik" w:hAnsi="GT Haptik"/>
          <w:sz w:val="18"/>
          <w:szCs w:val="18"/>
        </w:rPr>
      </w:pPr>
      <w:r w:rsidRPr="0066121F">
        <w:rPr>
          <w:rStyle w:val="Rimandonotaapidipagina"/>
          <w:rFonts w:ascii="GT Haptik" w:hAnsi="GT Haptik"/>
          <w:sz w:val="18"/>
          <w:szCs w:val="18"/>
        </w:rPr>
        <w:footnoteRef/>
      </w:r>
      <w:r w:rsidRPr="0066121F">
        <w:rPr>
          <w:rFonts w:ascii="GT Haptik" w:hAnsi="GT Haptik"/>
          <w:sz w:val="18"/>
          <w:szCs w:val="18"/>
        </w:rPr>
        <w:t xml:space="preserve"> http://www.internetculturale.it/getFile.php?id=44397</w:t>
      </w:r>
    </w:p>
  </w:footnote>
  <w:footnote w:id="67">
    <w:p w14:paraId="670602C7" w14:textId="3DDCC358" w:rsidR="00745F0E" w:rsidRPr="0066121F" w:rsidRDefault="00745F0E" w:rsidP="000E47D3">
      <w:pPr>
        <w:pStyle w:val="Testonotaapidipagina"/>
        <w:ind w:right="1986"/>
        <w:rPr>
          <w:rFonts w:ascii="GT Haptik" w:hAnsi="GT Haptik"/>
          <w:sz w:val="18"/>
          <w:szCs w:val="18"/>
        </w:rPr>
      </w:pPr>
      <w:r w:rsidRPr="0066121F">
        <w:rPr>
          <w:rStyle w:val="Rimandonotaapidipagina"/>
          <w:rFonts w:ascii="GT Haptik" w:hAnsi="GT Haptik"/>
          <w:sz w:val="18"/>
          <w:szCs w:val="18"/>
        </w:rPr>
        <w:footnoteRef/>
      </w:r>
      <w:r w:rsidRPr="0066121F">
        <w:rPr>
          <w:rFonts w:ascii="GT Haptik" w:hAnsi="GT Haptik"/>
          <w:sz w:val="18"/>
          <w:szCs w:val="18"/>
        </w:rPr>
        <w:t xml:space="preserve"> https://www.iccu.sbn.it/export/sites/iccu/documenti/linee_guida_digit_cartografia_05_2006.pdf</w:t>
      </w:r>
    </w:p>
  </w:footnote>
  <w:footnote w:id="68">
    <w:p w14:paraId="02DEAEF0" w14:textId="77777777" w:rsidR="00745F0E" w:rsidRPr="0066121F" w:rsidRDefault="00745F0E" w:rsidP="000E47D3">
      <w:pPr>
        <w:pStyle w:val="Testonotaapidipagina"/>
        <w:ind w:right="1986"/>
        <w:jc w:val="both"/>
        <w:rPr>
          <w:rFonts w:ascii="GT Haptik" w:hAnsi="GT Haptik"/>
          <w:sz w:val="18"/>
          <w:szCs w:val="18"/>
        </w:rPr>
      </w:pPr>
      <w:r w:rsidRPr="0066121F">
        <w:rPr>
          <w:rStyle w:val="Rimandonotaapidipagina"/>
          <w:rFonts w:ascii="GT Haptik" w:hAnsi="GT Haptik"/>
          <w:sz w:val="18"/>
          <w:szCs w:val="18"/>
        </w:rPr>
        <w:footnoteRef/>
      </w:r>
      <w:r w:rsidRPr="0066121F">
        <w:rPr>
          <w:rFonts w:ascii="GT Haptik" w:hAnsi="GT Haptik"/>
          <w:sz w:val="18"/>
          <w:szCs w:val="18"/>
        </w:rPr>
        <w:t xml:space="preserve"> https://www.iccu.sbn.it/export/sites/iccu/documenti/Linee_guida_fotografie.pdf.</w:t>
      </w:r>
    </w:p>
  </w:footnote>
  <w:footnote w:id="69">
    <w:p w14:paraId="0142E091" w14:textId="1FE3E109" w:rsidR="00745F0E" w:rsidRPr="0066121F" w:rsidRDefault="00745F0E" w:rsidP="000E47D3">
      <w:pPr>
        <w:pStyle w:val="Testonotaapidipagina"/>
        <w:ind w:right="1986"/>
        <w:rPr>
          <w:rFonts w:ascii="GT Haptik" w:hAnsi="GT Haptik"/>
          <w:sz w:val="18"/>
          <w:szCs w:val="18"/>
        </w:rPr>
      </w:pPr>
      <w:r w:rsidRPr="0066121F">
        <w:rPr>
          <w:rStyle w:val="Rimandonotaapidipagina"/>
          <w:rFonts w:ascii="GT Haptik" w:hAnsi="GT Haptik"/>
          <w:sz w:val="18"/>
          <w:szCs w:val="18"/>
        </w:rPr>
        <w:footnoteRef/>
      </w:r>
      <w:r w:rsidRPr="0066121F">
        <w:rPr>
          <w:rFonts w:ascii="GT Haptik" w:hAnsi="GT Haptik"/>
          <w:sz w:val="18"/>
          <w:szCs w:val="18"/>
        </w:rPr>
        <w:t xml:space="preserve"> https://www.lombardiabeniculturali.it/docs/dolly/Linee_guida_per_progetti_digitalizzazione_luglio12.pdf</w:t>
      </w:r>
    </w:p>
  </w:footnote>
  <w:footnote w:id="70">
    <w:p w14:paraId="5D12E2F8" w14:textId="612A498C" w:rsidR="00745F0E" w:rsidRPr="0066121F" w:rsidRDefault="00745F0E" w:rsidP="000E47D3">
      <w:pPr>
        <w:pStyle w:val="Testonotaapidipagina"/>
        <w:ind w:right="1986"/>
        <w:rPr>
          <w:rFonts w:ascii="GT Haptik" w:hAnsi="GT Haptik"/>
          <w:sz w:val="18"/>
          <w:szCs w:val="18"/>
        </w:rPr>
      </w:pPr>
      <w:r w:rsidRPr="0066121F">
        <w:rPr>
          <w:rStyle w:val="Rimandonotaapidipagina"/>
          <w:rFonts w:ascii="GT Haptik" w:hAnsi="GT Haptik"/>
          <w:sz w:val="18"/>
          <w:szCs w:val="18"/>
        </w:rPr>
        <w:footnoteRef/>
      </w:r>
      <w:r w:rsidRPr="0066121F">
        <w:rPr>
          <w:rFonts w:ascii="GT Haptik" w:hAnsi="GT Haptik"/>
          <w:sz w:val="18"/>
          <w:szCs w:val="18"/>
        </w:rPr>
        <w:t xml:space="preserve"> EcosistemaBeniCulturali_LineeGuida_digitalizzazioneV01.pdf (non raggiungibile alla data del 2/11/2021(</w:t>
      </w:r>
    </w:p>
  </w:footnote>
  <w:footnote w:id="71">
    <w:p w14:paraId="62C43147" w14:textId="3EEB36AE" w:rsidR="00745F0E" w:rsidRPr="0066121F" w:rsidRDefault="00745F0E" w:rsidP="000E47D3">
      <w:pPr>
        <w:pStyle w:val="Testonotaapidipagina"/>
        <w:ind w:right="1986"/>
        <w:rPr>
          <w:rFonts w:ascii="GT Haptik" w:hAnsi="GT Haptik"/>
          <w:sz w:val="18"/>
          <w:szCs w:val="18"/>
        </w:rPr>
      </w:pPr>
      <w:r w:rsidRPr="0066121F">
        <w:rPr>
          <w:rStyle w:val="Rimandonotaapidipagina"/>
          <w:rFonts w:ascii="GT Haptik" w:hAnsi="GT Haptik"/>
          <w:sz w:val="18"/>
          <w:szCs w:val="18"/>
        </w:rPr>
        <w:footnoteRef/>
      </w:r>
      <w:r w:rsidRPr="0066121F">
        <w:rPr>
          <w:rFonts w:ascii="GT Haptik" w:hAnsi="GT Haptik"/>
          <w:sz w:val="18"/>
          <w:szCs w:val="18"/>
        </w:rPr>
        <w:t xml:space="preserve"> https://bce.chiesacattolica.it/wp-content/uploads/sites/25/Linee_guida_Digitalizzazione_8nov2019.pdf</w:t>
      </w:r>
    </w:p>
  </w:footnote>
  <w:footnote w:id="72">
    <w:p w14:paraId="2962091A" w14:textId="2E0D28B7" w:rsidR="00745F0E" w:rsidRPr="0066121F" w:rsidRDefault="00745F0E" w:rsidP="000E47D3">
      <w:pPr>
        <w:pStyle w:val="Testonotaapidipagina"/>
        <w:ind w:right="1986"/>
        <w:rPr>
          <w:rFonts w:ascii="GT Haptik" w:hAnsi="GT Haptik"/>
          <w:sz w:val="18"/>
          <w:szCs w:val="18"/>
        </w:rPr>
      </w:pPr>
      <w:r w:rsidRPr="0066121F">
        <w:rPr>
          <w:rStyle w:val="Rimandonotaapidipagina"/>
          <w:rFonts w:ascii="GT Haptik" w:hAnsi="GT Haptik"/>
          <w:sz w:val="18"/>
          <w:szCs w:val="18"/>
        </w:rPr>
        <w:footnoteRef/>
      </w:r>
      <w:r w:rsidRPr="0066121F">
        <w:rPr>
          <w:rFonts w:ascii="GT Haptik" w:hAnsi="GT Haptik"/>
          <w:sz w:val="18"/>
          <w:szCs w:val="18"/>
        </w:rPr>
        <w:t xml:space="preserve"> https://phaidra.cab.unipd.it/static/linee-guida-digitalizzazione.pdf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22B" w14:textId="05D28F1E" w:rsidR="00745F0E" w:rsidRDefault="00745F0E">
    <w:pPr>
      <w:pStyle w:val="Titolo1"/>
      <w:spacing w:before="0" w:line="276" w:lineRule="auto"/>
      <w:jc w:val="both"/>
      <w:rPr>
        <w:noProof/>
      </w:rPr>
    </w:pPr>
    <w:r>
      <w:tab/>
    </w:r>
    <w:r>
      <w:tab/>
    </w:r>
    <w:r>
      <w:tab/>
    </w:r>
    <w:r>
      <w:tab/>
    </w:r>
    <w:r>
      <w:tab/>
    </w:r>
    <w:r>
      <w:tab/>
    </w:r>
    <w:r>
      <w:tab/>
    </w:r>
    <w:r>
      <w:tab/>
    </w:r>
    <w:r>
      <w:rPr>
        <w:noProof/>
      </w:rPr>
      <w:t xml:space="preserve">     </w:t>
    </w:r>
  </w:p>
  <w:p w14:paraId="0E378322" w14:textId="77777777" w:rsidR="00745F0E" w:rsidRPr="00C34F06" w:rsidRDefault="00745F0E" w:rsidP="00C34F0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86F26" w14:textId="6A78D873" w:rsidR="00745F0E" w:rsidRDefault="00745F0E" w:rsidP="003B5EDE">
    <w:pPr>
      <w:pStyle w:val="Titolo1"/>
      <w:spacing w:before="0" w:line="276" w:lineRule="auto"/>
      <w:jc w:val="both"/>
      <w:rPr>
        <w:noProof/>
      </w:rPr>
    </w:pPr>
    <w:r>
      <w:tab/>
    </w:r>
    <w:r>
      <w:tab/>
    </w:r>
    <w:r>
      <w:tab/>
    </w:r>
    <w:r>
      <w:tab/>
    </w:r>
    <w:r>
      <w:tab/>
    </w:r>
    <w:r>
      <w:tab/>
    </w:r>
    <w:r>
      <w:tab/>
    </w:r>
    <w:r>
      <w:tab/>
    </w:r>
    <w:r>
      <w:rPr>
        <w:noProof/>
      </w:rPr>
      <w:t xml:space="preserve">     </w:t>
    </w:r>
  </w:p>
  <w:p w14:paraId="094CE398" w14:textId="77777777" w:rsidR="00745F0E" w:rsidRPr="00C34F06" w:rsidRDefault="00745F0E" w:rsidP="003B5EDE"/>
  <w:p w14:paraId="1E28951F" w14:textId="77777777" w:rsidR="00745F0E" w:rsidRDefault="00745F0E">
    <w:pPr>
      <w:pStyle w:val="Intestazione"/>
    </w:pPr>
  </w:p>
</w:hdr>
</file>

<file path=word/intelligence.xml><?xml version="1.0" encoding="utf-8"?>
<int:Intelligence xmlns:int="http://schemas.microsoft.com/office/intelligence/2019/intelligence">
  <int:IntelligenceSettings/>
  <int:Manifest>
    <int:WordHash hashCode="r+B6jGb8nM5uB6" id="6qIVJf1j"/>
    <int:WordHash hashCode="g6QlFqJFQSoKZk" id="XrkgW0rS"/>
    <int:WordHash hashCode="1zVolTLPJb356p" id="7JkZY8QA"/>
    <int:ParagraphRange paragraphId="346" textId="1082093818" start="370" length="12" invalidationStart="370" invalidationLength="12" id="aAVpMNzk"/>
    <int:ParagraphRange paragraphId="346" textId="1082093818" start="420" length="8" invalidationStart="420" invalidationLength="8" id="KJnXLICw"/>
    <int:ParagraphRange paragraphId="429943599" textId="68035541" start="48" length="12" invalidationStart="48" invalidationLength="12" id="dZnEea6t"/>
    <int:ParagraphRange paragraphId="2112247847" textId="495445827" start="233" length="10" invalidationStart="233" invalidationLength="10" id="0kEga26l"/>
    <int:ParagraphRange paragraphId="1940713543" textId="489560805" start="190" length="10" invalidationStart="190" invalidationLength="10" id="WIwRG1DW"/>
  </int:Manifest>
  <int:Observations>
    <int:Content id="6qIVJf1j">
      <int:Rejection type="LegacyProofing"/>
    </int:Content>
    <int:Content id="XrkgW0rS">
      <int:Rejection type="LegacyProofing"/>
    </int:Content>
    <int:Content id="7JkZY8QA">
      <int:Rejection type="LegacyProofing"/>
    </int:Content>
    <int:Content id="aAVpMNzk">
      <int:Rejection type="LegacyProofing"/>
    </int:Content>
    <int:Content id="KJnXLICw">
      <int:Rejection type="LegacyProofing"/>
    </int:Content>
    <int:Content id="dZnEea6t">
      <int:Rejection type="LegacyProofing"/>
    </int:Content>
    <int:Content id="0kEga26l">
      <int:Rejection type="LegacyProofing"/>
    </int:Content>
    <int:Content id="WIwRG1DW">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221EC"/>
    <w:multiLevelType w:val="multilevel"/>
    <w:tmpl w:val="225C8ED6"/>
    <w:lvl w:ilvl="0">
      <w:start w:val="1"/>
      <w:numFmt w:val="bullet"/>
      <w:lvlText w:val=""/>
      <w:lvlJc w:val="left"/>
      <w:pPr>
        <w:ind w:left="1080" w:hanging="360"/>
      </w:pPr>
      <w:rPr>
        <w:rFonts w:ascii="Symbol" w:hAnsi="Symbol" w:hint="default"/>
        <w:color w:val="2D489D"/>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3EA4A45"/>
    <w:multiLevelType w:val="hybridMultilevel"/>
    <w:tmpl w:val="E8BAE1FA"/>
    <w:lvl w:ilvl="0" w:tplc="0400BE1C">
      <w:start w:val="1"/>
      <w:numFmt w:val="bullet"/>
      <w:lvlText w:val=""/>
      <w:lvlJc w:val="left"/>
      <w:pPr>
        <w:ind w:left="720" w:hanging="360"/>
      </w:pPr>
      <w:rPr>
        <w:rFonts w:ascii="Symbol" w:hAnsi="Symbol" w:hint="default"/>
        <w:color w:val="2D489D"/>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98080F"/>
    <w:multiLevelType w:val="hybridMultilevel"/>
    <w:tmpl w:val="AE80082E"/>
    <w:lvl w:ilvl="0" w:tplc="76948B70">
      <w:start w:val="1"/>
      <w:numFmt w:val="decimal"/>
      <w:lvlText w:val="%1."/>
      <w:lvlJc w:val="left"/>
      <w:pPr>
        <w:ind w:left="720" w:hanging="360"/>
      </w:pPr>
      <w:rPr>
        <w:rFonts w:hint="default"/>
        <w:color w:val="2D489D"/>
      </w:rPr>
    </w:lvl>
    <w:lvl w:ilvl="1" w:tplc="37E2208E">
      <w:start w:val="1"/>
      <w:numFmt w:val="lowerLetter"/>
      <w:lvlText w:val="%2."/>
      <w:lvlJc w:val="left"/>
      <w:pPr>
        <w:ind w:left="1440" w:hanging="360"/>
      </w:pPr>
    </w:lvl>
    <w:lvl w:ilvl="2" w:tplc="47A88CBA">
      <w:start w:val="1"/>
      <w:numFmt w:val="lowerRoman"/>
      <w:lvlText w:val="%3."/>
      <w:lvlJc w:val="right"/>
      <w:pPr>
        <w:ind w:left="2160" w:hanging="180"/>
      </w:pPr>
    </w:lvl>
    <w:lvl w:ilvl="3" w:tplc="43384BBE">
      <w:start w:val="1"/>
      <w:numFmt w:val="decimal"/>
      <w:lvlText w:val="%4."/>
      <w:lvlJc w:val="left"/>
      <w:pPr>
        <w:ind w:left="2880" w:hanging="360"/>
      </w:pPr>
    </w:lvl>
    <w:lvl w:ilvl="4" w:tplc="3C2EFE0E">
      <w:start w:val="1"/>
      <w:numFmt w:val="lowerLetter"/>
      <w:lvlText w:val="%5."/>
      <w:lvlJc w:val="left"/>
      <w:pPr>
        <w:ind w:left="3600" w:hanging="360"/>
      </w:pPr>
    </w:lvl>
    <w:lvl w:ilvl="5" w:tplc="1EF2A730">
      <w:start w:val="1"/>
      <w:numFmt w:val="lowerRoman"/>
      <w:lvlText w:val="%6."/>
      <w:lvlJc w:val="right"/>
      <w:pPr>
        <w:ind w:left="4320" w:hanging="180"/>
      </w:pPr>
    </w:lvl>
    <w:lvl w:ilvl="6" w:tplc="7ECE4344">
      <w:start w:val="1"/>
      <w:numFmt w:val="decimal"/>
      <w:lvlText w:val="%7."/>
      <w:lvlJc w:val="left"/>
      <w:pPr>
        <w:ind w:left="5040" w:hanging="360"/>
      </w:pPr>
    </w:lvl>
    <w:lvl w:ilvl="7" w:tplc="0E30AC92">
      <w:start w:val="1"/>
      <w:numFmt w:val="lowerLetter"/>
      <w:lvlText w:val="%8."/>
      <w:lvlJc w:val="left"/>
      <w:pPr>
        <w:ind w:left="5760" w:hanging="360"/>
      </w:pPr>
    </w:lvl>
    <w:lvl w:ilvl="8" w:tplc="EC6EE9C0">
      <w:start w:val="1"/>
      <w:numFmt w:val="lowerRoman"/>
      <w:lvlText w:val="%9."/>
      <w:lvlJc w:val="right"/>
      <w:pPr>
        <w:ind w:left="6480" w:hanging="180"/>
      </w:pPr>
    </w:lvl>
  </w:abstractNum>
  <w:abstractNum w:abstractNumId="3" w15:restartNumberingAfterBreak="0">
    <w:nsid w:val="0C1E7C00"/>
    <w:multiLevelType w:val="multilevel"/>
    <w:tmpl w:val="D73A8574"/>
    <w:lvl w:ilvl="0">
      <w:start w:val="1"/>
      <w:numFmt w:val="bullet"/>
      <w:lvlText w:val=""/>
      <w:lvlJc w:val="left"/>
      <w:pPr>
        <w:ind w:left="1080" w:hanging="360"/>
      </w:pPr>
      <w:rPr>
        <w:rFonts w:ascii="Symbol" w:hAnsi="Symbol" w:hint="default"/>
        <w:color w:val="2D489D"/>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0C386B81"/>
    <w:multiLevelType w:val="multilevel"/>
    <w:tmpl w:val="1CE83986"/>
    <w:lvl w:ilvl="0">
      <w:start w:val="1"/>
      <w:numFmt w:val="bullet"/>
      <w:lvlText w:val=""/>
      <w:lvlJc w:val="left"/>
      <w:pPr>
        <w:ind w:left="1080" w:hanging="360"/>
      </w:pPr>
      <w:rPr>
        <w:rFonts w:ascii="Symbol" w:hAnsi="Symbol" w:hint="default"/>
        <w:color w:val="2D489D"/>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198299E"/>
    <w:multiLevelType w:val="multilevel"/>
    <w:tmpl w:val="A2A6363E"/>
    <w:lvl w:ilvl="0">
      <w:start w:val="1"/>
      <w:numFmt w:val="bullet"/>
      <w:lvlText w:val=""/>
      <w:lvlJc w:val="left"/>
      <w:pPr>
        <w:ind w:left="1080" w:hanging="360"/>
      </w:pPr>
      <w:rPr>
        <w:rFonts w:ascii="Symbol" w:hAnsi="Symbol" w:hint="default"/>
        <w:color w:val="2D489D"/>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6" w15:restartNumberingAfterBreak="0">
    <w:nsid w:val="12741C99"/>
    <w:multiLevelType w:val="hybridMultilevel"/>
    <w:tmpl w:val="83306436"/>
    <w:lvl w:ilvl="0" w:tplc="0400BE1C">
      <w:start w:val="1"/>
      <w:numFmt w:val="bullet"/>
      <w:lvlText w:val=""/>
      <w:lvlJc w:val="left"/>
      <w:pPr>
        <w:ind w:left="1080" w:hanging="360"/>
      </w:pPr>
      <w:rPr>
        <w:rFonts w:ascii="Symbol" w:hAnsi="Symbol" w:hint="default"/>
        <w:color w:val="2D489D"/>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13FB317A"/>
    <w:multiLevelType w:val="multilevel"/>
    <w:tmpl w:val="C4C2D02C"/>
    <w:lvl w:ilvl="0">
      <w:start w:val="1"/>
      <w:numFmt w:val="bullet"/>
      <w:lvlText w:val=""/>
      <w:lvlJc w:val="left"/>
      <w:pPr>
        <w:ind w:left="1080" w:hanging="360"/>
      </w:pPr>
      <w:rPr>
        <w:rFonts w:ascii="Symbol" w:hAnsi="Symbol" w:hint="default"/>
        <w:color w:val="2D489D"/>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8" w15:restartNumberingAfterBreak="0">
    <w:nsid w:val="17147E49"/>
    <w:multiLevelType w:val="hybridMultilevel"/>
    <w:tmpl w:val="F89CFFB2"/>
    <w:lvl w:ilvl="0" w:tplc="0400BE1C">
      <w:start w:val="1"/>
      <w:numFmt w:val="bullet"/>
      <w:lvlText w:val=""/>
      <w:lvlJc w:val="left"/>
      <w:pPr>
        <w:ind w:left="723" w:hanging="360"/>
      </w:pPr>
      <w:rPr>
        <w:rFonts w:ascii="Symbol" w:hAnsi="Symbol" w:hint="default"/>
        <w:color w:val="2D489D"/>
      </w:rPr>
    </w:lvl>
    <w:lvl w:ilvl="1" w:tplc="04100003" w:tentative="1">
      <w:start w:val="1"/>
      <w:numFmt w:val="bullet"/>
      <w:lvlText w:val="o"/>
      <w:lvlJc w:val="left"/>
      <w:pPr>
        <w:ind w:left="1443" w:hanging="360"/>
      </w:pPr>
      <w:rPr>
        <w:rFonts w:ascii="Courier New" w:hAnsi="Courier New" w:cs="Courier New" w:hint="default"/>
      </w:rPr>
    </w:lvl>
    <w:lvl w:ilvl="2" w:tplc="04100005" w:tentative="1">
      <w:start w:val="1"/>
      <w:numFmt w:val="bullet"/>
      <w:lvlText w:val=""/>
      <w:lvlJc w:val="left"/>
      <w:pPr>
        <w:ind w:left="2163" w:hanging="360"/>
      </w:pPr>
      <w:rPr>
        <w:rFonts w:ascii="Wingdings" w:hAnsi="Wingdings" w:hint="default"/>
      </w:rPr>
    </w:lvl>
    <w:lvl w:ilvl="3" w:tplc="04100001" w:tentative="1">
      <w:start w:val="1"/>
      <w:numFmt w:val="bullet"/>
      <w:lvlText w:val=""/>
      <w:lvlJc w:val="left"/>
      <w:pPr>
        <w:ind w:left="2883" w:hanging="360"/>
      </w:pPr>
      <w:rPr>
        <w:rFonts w:ascii="Symbol" w:hAnsi="Symbol" w:hint="default"/>
      </w:rPr>
    </w:lvl>
    <w:lvl w:ilvl="4" w:tplc="04100003" w:tentative="1">
      <w:start w:val="1"/>
      <w:numFmt w:val="bullet"/>
      <w:lvlText w:val="o"/>
      <w:lvlJc w:val="left"/>
      <w:pPr>
        <w:ind w:left="3603" w:hanging="360"/>
      </w:pPr>
      <w:rPr>
        <w:rFonts w:ascii="Courier New" w:hAnsi="Courier New" w:cs="Courier New" w:hint="default"/>
      </w:rPr>
    </w:lvl>
    <w:lvl w:ilvl="5" w:tplc="04100005" w:tentative="1">
      <w:start w:val="1"/>
      <w:numFmt w:val="bullet"/>
      <w:lvlText w:val=""/>
      <w:lvlJc w:val="left"/>
      <w:pPr>
        <w:ind w:left="4323" w:hanging="360"/>
      </w:pPr>
      <w:rPr>
        <w:rFonts w:ascii="Wingdings" w:hAnsi="Wingdings" w:hint="default"/>
      </w:rPr>
    </w:lvl>
    <w:lvl w:ilvl="6" w:tplc="04100001" w:tentative="1">
      <w:start w:val="1"/>
      <w:numFmt w:val="bullet"/>
      <w:lvlText w:val=""/>
      <w:lvlJc w:val="left"/>
      <w:pPr>
        <w:ind w:left="5043" w:hanging="360"/>
      </w:pPr>
      <w:rPr>
        <w:rFonts w:ascii="Symbol" w:hAnsi="Symbol" w:hint="default"/>
      </w:rPr>
    </w:lvl>
    <w:lvl w:ilvl="7" w:tplc="04100003" w:tentative="1">
      <w:start w:val="1"/>
      <w:numFmt w:val="bullet"/>
      <w:lvlText w:val="o"/>
      <w:lvlJc w:val="left"/>
      <w:pPr>
        <w:ind w:left="5763" w:hanging="360"/>
      </w:pPr>
      <w:rPr>
        <w:rFonts w:ascii="Courier New" w:hAnsi="Courier New" w:cs="Courier New" w:hint="default"/>
      </w:rPr>
    </w:lvl>
    <w:lvl w:ilvl="8" w:tplc="04100005" w:tentative="1">
      <w:start w:val="1"/>
      <w:numFmt w:val="bullet"/>
      <w:lvlText w:val=""/>
      <w:lvlJc w:val="left"/>
      <w:pPr>
        <w:ind w:left="6483" w:hanging="360"/>
      </w:pPr>
      <w:rPr>
        <w:rFonts w:ascii="Wingdings" w:hAnsi="Wingdings" w:hint="default"/>
      </w:rPr>
    </w:lvl>
  </w:abstractNum>
  <w:abstractNum w:abstractNumId="9" w15:restartNumberingAfterBreak="0">
    <w:nsid w:val="1B387219"/>
    <w:multiLevelType w:val="hybridMultilevel"/>
    <w:tmpl w:val="DC58C514"/>
    <w:lvl w:ilvl="0" w:tplc="04100001">
      <w:start w:val="1"/>
      <w:numFmt w:val="bullet"/>
      <w:lvlText w:val=""/>
      <w:lvlJc w:val="left"/>
      <w:pPr>
        <w:ind w:left="363" w:hanging="360"/>
      </w:pPr>
      <w:rPr>
        <w:rFonts w:ascii="Symbol" w:hAnsi="Symbol" w:hint="default"/>
      </w:rPr>
    </w:lvl>
    <w:lvl w:ilvl="1" w:tplc="04100003" w:tentative="1">
      <w:start w:val="1"/>
      <w:numFmt w:val="bullet"/>
      <w:lvlText w:val="o"/>
      <w:lvlJc w:val="left"/>
      <w:pPr>
        <w:ind w:left="1083" w:hanging="360"/>
      </w:pPr>
      <w:rPr>
        <w:rFonts w:ascii="Courier New" w:hAnsi="Courier New" w:cs="Courier New" w:hint="default"/>
      </w:rPr>
    </w:lvl>
    <w:lvl w:ilvl="2" w:tplc="04100005" w:tentative="1">
      <w:start w:val="1"/>
      <w:numFmt w:val="bullet"/>
      <w:lvlText w:val=""/>
      <w:lvlJc w:val="left"/>
      <w:pPr>
        <w:ind w:left="1803" w:hanging="360"/>
      </w:pPr>
      <w:rPr>
        <w:rFonts w:ascii="Wingdings" w:hAnsi="Wingdings" w:hint="default"/>
      </w:rPr>
    </w:lvl>
    <w:lvl w:ilvl="3" w:tplc="04100001" w:tentative="1">
      <w:start w:val="1"/>
      <w:numFmt w:val="bullet"/>
      <w:lvlText w:val=""/>
      <w:lvlJc w:val="left"/>
      <w:pPr>
        <w:ind w:left="2523" w:hanging="360"/>
      </w:pPr>
      <w:rPr>
        <w:rFonts w:ascii="Symbol" w:hAnsi="Symbol" w:hint="default"/>
      </w:rPr>
    </w:lvl>
    <w:lvl w:ilvl="4" w:tplc="04100003" w:tentative="1">
      <w:start w:val="1"/>
      <w:numFmt w:val="bullet"/>
      <w:lvlText w:val="o"/>
      <w:lvlJc w:val="left"/>
      <w:pPr>
        <w:ind w:left="3243" w:hanging="360"/>
      </w:pPr>
      <w:rPr>
        <w:rFonts w:ascii="Courier New" w:hAnsi="Courier New" w:cs="Courier New" w:hint="default"/>
      </w:rPr>
    </w:lvl>
    <w:lvl w:ilvl="5" w:tplc="04100005" w:tentative="1">
      <w:start w:val="1"/>
      <w:numFmt w:val="bullet"/>
      <w:lvlText w:val=""/>
      <w:lvlJc w:val="left"/>
      <w:pPr>
        <w:ind w:left="3963" w:hanging="360"/>
      </w:pPr>
      <w:rPr>
        <w:rFonts w:ascii="Wingdings" w:hAnsi="Wingdings" w:hint="default"/>
      </w:rPr>
    </w:lvl>
    <w:lvl w:ilvl="6" w:tplc="04100001" w:tentative="1">
      <w:start w:val="1"/>
      <w:numFmt w:val="bullet"/>
      <w:lvlText w:val=""/>
      <w:lvlJc w:val="left"/>
      <w:pPr>
        <w:ind w:left="4683" w:hanging="360"/>
      </w:pPr>
      <w:rPr>
        <w:rFonts w:ascii="Symbol" w:hAnsi="Symbol" w:hint="default"/>
      </w:rPr>
    </w:lvl>
    <w:lvl w:ilvl="7" w:tplc="04100003" w:tentative="1">
      <w:start w:val="1"/>
      <w:numFmt w:val="bullet"/>
      <w:lvlText w:val="o"/>
      <w:lvlJc w:val="left"/>
      <w:pPr>
        <w:ind w:left="5403" w:hanging="360"/>
      </w:pPr>
      <w:rPr>
        <w:rFonts w:ascii="Courier New" w:hAnsi="Courier New" w:cs="Courier New" w:hint="default"/>
      </w:rPr>
    </w:lvl>
    <w:lvl w:ilvl="8" w:tplc="04100005" w:tentative="1">
      <w:start w:val="1"/>
      <w:numFmt w:val="bullet"/>
      <w:lvlText w:val=""/>
      <w:lvlJc w:val="left"/>
      <w:pPr>
        <w:ind w:left="6123" w:hanging="360"/>
      </w:pPr>
      <w:rPr>
        <w:rFonts w:ascii="Wingdings" w:hAnsi="Wingdings" w:hint="default"/>
      </w:rPr>
    </w:lvl>
  </w:abstractNum>
  <w:abstractNum w:abstractNumId="10" w15:restartNumberingAfterBreak="0">
    <w:nsid w:val="1B960937"/>
    <w:multiLevelType w:val="multilevel"/>
    <w:tmpl w:val="4524FA02"/>
    <w:lvl w:ilvl="0">
      <w:start w:val="1"/>
      <w:numFmt w:val="bullet"/>
      <w:lvlText w:val=""/>
      <w:lvlJc w:val="left"/>
      <w:pPr>
        <w:ind w:left="1080" w:hanging="360"/>
      </w:pPr>
      <w:rPr>
        <w:rFonts w:ascii="Symbol" w:hAnsi="Symbol" w:hint="default"/>
        <w:color w:val="2D489D"/>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1C01784C"/>
    <w:multiLevelType w:val="multilevel"/>
    <w:tmpl w:val="9D0A0012"/>
    <w:lvl w:ilvl="0">
      <w:start w:val="1"/>
      <w:numFmt w:val="bullet"/>
      <w:lvlText w:val=""/>
      <w:lvlJc w:val="left"/>
      <w:pPr>
        <w:ind w:left="1080" w:hanging="360"/>
      </w:pPr>
      <w:rPr>
        <w:rFonts w:ascii="Symbol" w:hAnsi="Symbol" w:hint="default"/>
        <w:color w:val="2D489D"/>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1D9879DF"/>
    <w:multiLevelType w:val="hybridMultilevel"/>
    <w:tmpl w:val="C2DC1A08"/>
    <w:lvl w:ilvl="0" w:tplc="76948B70">
      <w:start w:val="1"/>
      <w:numFmt w:val="decimal"/>
      <w:lvlText w:val="%1."/>
      <w:lvlJc w:val="left"/>
      <w:pPr>
        <w:ind w:left="720" w:hanging="360"/>
      </w:pPr>
      <w:rPr>
        <w:rFonts w:hint="default"/>
        <w:color w:val="2D489D"/>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EB37DE7"/>
    <w:multiLevelType w:val="hybridMultilevel"/>
    <w:tmpl w:val="A814B0B0"/>
    <w:lvl w:ilvl="0" w:tplc="0400BE1C">
      <w:start w:val="1"/>
      <w:numFmt w:val="bullet"/>
      <w:lvlText w:val=""/>
      <w:lvlJc w:val="left"/>
      <w:pPr>
        <w:ind w:left="720" w:hanging="360"/>
      </w:pPr>
      <w:rPr>
        <w:rFonts w:ascii="Symbol" w:hAnsi="Symbol" w:hint="default"/>
        <w:color w:val="2D489D"/>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EBF446C"/>
    <w:multiLevelType w:val="hybridMultilevel"/>
    <w:tmpl w:val="531E2C52"/>
    <w:lvl w:ilvl="0" w:tplc="0400BE1C">
      <w:start w:val="1"/>
      <w:numFmt w:val="bullet"/>
      <w:lvlText w:val=""/>
      <w:lvlJc w:val="left"/>
      <w:pPr>
        <w:ind w:left="720" w:hanging="360"/>
      </w:pPr>
      <w:rPr>
        <w:rFonts w:ascii="Symbol" w:hAnsi="Symbol" w:hint="default"/>
        <w:color w:val="2D489D"/>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D0014C2"/>
    <w:multiLevelType w:val="hybridMultilevel"/>
    <w:tmpl w:val="0FA0DAF2"/>
    <w:lvl w:ilvl="0" w:tplc="04100001">
      <w:start w:val="1"/>
      <w:numFmt w:val="bullet"/>
      <w:lvlText w:val=""/>
      <w:lvlJc w:val="left"/>
      <w:pPr>
        <w:ind w:left="363" w:hanging="360"/>
      </w:pPr>
      <w:rPr>
        <w:rFonts w:ascii="Symbol" w:hAnsi="Symbol" w:hint="default"/>
      </w:rPr>
    </w:lvl>
    <w:lvl w:ilvl="1" w:tplc="04100003" w:tentative="1">
      <w:start w:val="1"/>
      <w:numFmt w:val="bullet"/>
      <w:lvlText w:val="o"/>
      <w:lvlJc w:val="left"/>
      <w:pPr>
        <w:ind w:left="1083" w:hanging="360"/>
      </w:pPr>
      <w:rPr>
        <w:rFonts w:ascii="Courier New" w:hAnsi="Courier New" w:cs="Courier New" w:hint="default"/>
      </w:rPr>
    </w:lvl>
    <w:lvl w:ilvl="2" w:tplc="04100005" w:tentative="1">
      <w:start w:val="1"/>
      <w:numFmt w:val="bullet"/>
      <w:lvlText w:val=""/>
      <w:lvlJc w:val="left"/>
      <w:pPr>
        <w:ind w:left="1803" w:hanging="360"/>
      </w:pPr>
      <w:rPr>
        <w:rFonts w:ascii="Wingdings" w:hAnsi="Wingdings" w:hint="default"/>
      </w:rPr>
    </w:lvl>
    <w:lvl w:ilvl="3" w:tplc="04100001" w:tentative="1">
      <w:start w:val="1"/>
      <w:numFmt w:val="bullet"/>
      <w:lvlText w:val=""/>
      <w:lvlJc w:val="left"/>
      <w:pPr>
        <w:ind w:left="2523" w:hanging="360"/>
      </w:pPr>
      <w:rPr>
        <w:rFonts w:ascii="Symbol" w:hAnsi="Symbol" w:hint="default"/>
      </w:rPr>
    </w:lvl>
    <w:lvl w:ilvl="4" w:tplc="04100003" w:tentative="1">
      <w:start w:val="1"/>
      <w:numFmt w:val="bullet"/>
      <w:lvlText w:val="o"/>
      <w:lvlJc w:val="left"/>
      <w:pPr>
        <w:ind w:left="3243" w:hanging="360"/>
      </w:pPr>
      <w:rPr>
        <w:rFonts w:ascii="Courier New" w:hAnsi="Courier New" w:cs="Courier New" w:hint="default"/>
      </w:rPr>
    </w:lvl>
    <w:lvl w:ilvl="5" w:tplc="04100005" w:tentative="1">
      <w:start w:val="1"/>
      <w:numFmt w:val="bullet"/>
      <w:lvlText w:val=""/>
      <w:lvlJc w:val="left"/>
      <w:pPr>
        <w:ind w:left="3963" w:hanging="360"/>
      </w:pPr>
      <w:rPr>
        <w:rFonts w:ascii="Wingdings" w:hAnsi="Wingdings" w:hint="default"/>
      </w:rPr>
    </w:lvl>
    <w:lvl w:ilvl="6" w:tplc="04100001" w:tentative="1">
      <w:start w:val="1"/>
      <w:numFmt w:val="bullet"/>
      <w:lvlText w:val=""/>
      <w:lvlJc w:val="left"/>
      <w:pPr>
        <w:ind w:left="4683" w:hanging="360"/>
      </w:pPr>
      <w:rPr>
        <w:rFonts w:ascii="Symbol" w:hAnsi="Symbol" w:hint="default"/>
      </w:rPr>
    </w:lvl>
    <w:lvl w:ilvl="7" w:tplc="04100003" w:tentative="1">
      <w:start w:val="1"/>
      <w:numFmt w:val="bullet"/>
      <w:lvlText w:val="o"/>
      <w:lvlJc w:val="left"/>
      <w:pPr>
        <w:ind w:left="5403" w:hanging="360"/>
      </w:pPr>
      <w:rPr>
        <w:rFonts w:ascii="Courier New" w:hAnsi="Courier New" w:cs="Courier New" w:hint="default"/>
      </w:rPr>
    </w:lvl>
    <w:lvl w:ilvl="8" w:tplc="04100005" w:tentative="1">
      <w:start w:val="1"/>
      <w:numFmt w:val="bullet"/>
      <w:lvlText w:val=""/>
      <w:lvlJc w:val="left"/>
      <w:pPr>
        <w:ind w:left="6123" w:hanging="360"/>
      </w:pPr>
      <w:rPr>
        <w:rFonts w:ascii="Wingdings" w:hAnsi="Wingdings" w:hint="default"/>
      </w:rPr>
    </w:lvl>
  </w:abstractNum>
  <w:abstractNum w:abstractNumId="16" w15:restartNumberingAfterBreak="0">
    <w:nsid w:val="3C9439FB"/>
    <w:multiLevelType w:val="multilevel"/>
    <w:tmpl w:val="2A02DE12"/>
    <w:lvl w:ilvl="0">
      <w:start w:val="1"/>
      <w:numFmt w:val="bullet"/>
      <w:lvlText w:val=""/>
      <w:lvlJc w:val="left"/>
      <w:pPr>
        <w:tabs>
          <w:tab w:val="num" w:pos="720"/>
        </w:tabs>
        <w:ind w:left="720" w:hanging="360"/>
      </w:pPr>
      <w:rPr>
        <w:rFonts w:ascii="Symbol" w:hAnsi="Symbol" w:hint="default"/>
        <w:color w:val="2D489D"/>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695BB3"/>
    <w:multiLevelType w:val="hybridMultilevel"/>
    <w:tmpl w:val="440020F0"/>
    <w:lvl w:ilvl="0" w:tplc="0400BE1C">
      <w:start w:val="1"/>
      <w:numFmt w:val="bullet"/>
      <w:lvlText w:val=""/>
      <w:lvlJc w:val="left"/>
      <w:pPr>
        <w:ind w:left="720" w:hanging="360"/>
      </w:pPr>
      <w:rPr>
        <w:rFonts w:ascii="Symbol" w:hAnsi="Symbol" w:hint="default"/>
        <w:color w:val="2D489D"/>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3281686"/>
    <w:multiLevelType w:val="multilevel"/>
    <w:tmpl w:val="A3E4C918"/>
    <w:lvl w:ilvl="0">
      <w:start w:val="1"/>
      <w:numFmt w:val="bullet"/>
      <w:lvlText w:val=""/>
      <w:lvlJc w:val="left"/>
      <w:pPr>
        <w:ind w:left="1080" w:hanging="360"/>
      </w:pPr>
      <w:rPr>
        <w:rFonts w:ascii="Symbol" w:hAnsi="Symbol" w:hint="default"/>
        <w:color w:val="2D489D"/>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45C31C59"/>
    <w:multiLevelType w:val="multilevel"/>
    <w:tmpl w:val="770694CA"/>
    <w:lvl w:ilvl="0">
      <w:start w:val="1"/>
      <w:numFmt w:val="bullet"/>
      <w:lvlText w:val=""/>
      <w:lvlJc w:val="left"/>
      <w:pPr>
        <w:ind w:left="1080" w:hanging="360"/>
      </w:pPr>
      <w:rPr>
        <w:rFonts w:ascii="Symbol" w:hAnsi="Symbol" w:hint="default"/>
        <w:color w:val="2D489D"/>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465147BE"/>
    <w:multiLevelType w:val="multilevel"/>
    <w:tmpl w:val="1902DAB0"/>
    <w:lvl w:ilvl="0">
      <w:start w:val="1"/>
      <w:numFmt w:val="bullet"/>
      <w:lvlText w:val=""/>
      <w:lvlJc w:val="left"/>
      <w:pPr>
        <w:ind w:left="1080" w:hanging="360"/>
      </w:pPr>
      <w:rPr>
        <w:rFonts w:ascii="Symbol" w:hAnsi="Symbol" w:hint="default"/>
        <w:color w:val="2D489D"/>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1" w15:restartNumberingAfterBreak="0">
    <w:nsid w:val="47733DEE"/>
    <w:multiLevelType w:val="multilevel"/>
    <w:tmpl w:val="057CA710"/>
    <w:lvl w:ilvl="0">
      <w:start w:val="1"/>
      <w:numFmt w:val="bullet"/>
      <w:lvlText w:val=""/>
      <w:lvlJc w:val="left"/>
      <w:pPr>
        <w:ind w:left="1080" w:hanging="360"/>
      </w:pPr>
      <w:rPr>
        <w:rFonts w:ascii="Symbol" w:hAnsi="Symbol" w:hint="default"/>
        <w:color w:val="2D489D"/>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4CEB1350"/>
    <w:multiLevelType w:val="hybridMultilevel"/>
    <w:tmpl w:val="51886950"/>
    <w:lvl w:ilvl="0" w:tplc="0400BE1C">
      <w:start w:val="1"/>
      <w:numFmt w:val="bullet"/>
      <w:lvlText w:val=""/>
      <w:lvlJc w:val="left"/>
      <w:pPr>
        <w:ind w:left="723" w:hanging="360"/>
      </w:pPr>
      <w:rPr>
        <w:rFonts w:ascii="Symbol" w:hAnsi="Symbol" w:hint="default"/>
        <w:color w:val="2D489D"/>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E083DA0"/>
    <w:multiLevelType w:val="multilevel"/>
    <w:tmpl w:val="E5EE6F5A"/>
    <w:lvl w:ilvl="0">
      <w:start w:val="1"/>
      <w:numFmt w:val="bullet"/>
      <w:lvlText w:val=""/>
      <w:lvlJc w:val="left"/>
      <w:pPr>
        <w:ind w:left="720" w:hanging="360"/>
      </w:pPr>
      <w:rPr>
        <w:rFonts w:ascii="Symbol" w:hAnsi="Symbol" w:hint="default"/>
        <w:color w:val="2D489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00337FA"/>
    <w:multiLevelType w:val="hybridMultilevel"/>
    <w:tmpl w:val="832C95A6"/>
    <w:lvl w:ilvl="0" w:tplc="0400BE1C">
      <w:start w:val="1"/>
      <w:numFmt w:val="bullet"/>
      <w:lvlText w:val=""/>
      <w:lvlJc w:val="left"/>
      <w:pPr>
        <w:ind w:left="723" w:hanging="360"/>
      </w:pPr>
      <w:rPr>
        <w:rFonts w:ascii="Symbol" w:hAnsi="Symbol" w:hint="default"/>
        <w:color w:val="2D489D"/>
      </w:rPr>
    </w:lvl>
    <w:lvl w:ilvl="1" w:tplc="04100003" w:tentative="1">
      <w:start w:val="1"/>
      <w:numFmt w:val="bullet"/>
      <w:lvlText w:val="o"/>
      <w:lvlJc w:val="left"/>
      <w:pPr>
        <w:ind w:left="1443" w:hanging="360"/>
      </w:pPr>
      <w:rPr>
        <w:rFonts w:ascii="Courier New" w:hAnsi="Courier New" w:cs="Courier New" w:hint="default"/>
      </w:rPr>
    </w:lvl>
    <w:lvl w:ilvl="2" w:tplc="04100005" w:tentative="1">
      <w:start w:val="1"/>
      <w:numFmt w:val="bullet"/>
      <w:lvlText w:val=""/>
      <w:lvlJc w:val="left"/>
      <w:pPr>
        <w:ind w:left="2163" w:hanging="360"/>
      </w:pPr>
      <w:rPr>
        <w:rFonts w:ascii="Wingdings" w:hAnsi="Wingdings" w:hint="default"/>
      </w:rPr>
    </w:lvl>
    <w:lvl w:ilvl="3" w:tplc="04100001" w:tentative="1">
      <w:start w:val="1"/>
      <w:numFmt w:val="bullet"/>
      <w:lvlText w:val=""/>
      <w:lvlJc w:val="left"/>
      <w:pPr>
        <w:ind w:left="2883" w:hanging="360"/>
      </w:pPr>
      <w:rPr>
        <w:rFonts w:ascii="Symbol" w:hAnsi="Symbol" w:hint="default"/>
      </w:rPr>
    </w:lvl>
    <w:lvl w:ilvl="4" w:tplc="04100003" w:tentative="1">
      <w:start w:val="1"/>
      <w:numFmt w:val="bullet"/>
      <w:lvlText w:val="o"/>
      <w:lvlJc w:val="left"/>
      <w:pPr>
        <w:ind w:left="3603" w:hanging="360"/>
      </w:pPr>
      <w:rPr>
        <w:rFonts w:ascii="Courier New" w:hAnsi="Courier New" w:cs="Courier New" w:hint="default"/>
      </w:rPr>
    </w:lvl>
    <w:lvl w:ilvl="5" w:tplc="04100005" w:tentative="1">
      <w:start w:val="1"/>
      <w:numFmt w:val="bullet"/>
      <w:lvlText w:val=""/>
      <w:lvlJc w:val="left"/>
      <w:pPr>
        <w:ind w:left="4323" w:hanging="360"/>
      </w:pPr>
      <w:rPr>
        <w:rFonts w:ascii="Wingdings" w:hAnsi="Wingdings" w:hint="default"/>
      </w:rPr>
    </w:lvl>
    <w:lvl w:ilvl="6" w:tplc="04100001" w:tentative="1">
      <w:start w:val="1"/>
      <w:numFmt w:val="bullet"/>
      <w:lvlText w:val=""/>
      <w:lvlJc w:val="left"/>
      <w:pPr>
        <w:ind w:left="5043" w:hanging="360"/>
      </w:pPr>
      <w:rPr>
        <w:rFonts w:ascii="Symbol" w:hAnsi="Symbol" w:hint="default"/>
      </w:rPr>
    </w:lvl>
    <w:lvl w:ilvl="7" w:tplc="04100003" w:tentative="1">
      <w:start w:val="1"/>
      <w:numFmt w:val="bullet"/>
      <w:lvlText w:val="o"/>
      <w:lvlJc w:val="left"/>
      <w:pPr>
        <w:ind w:left="5763" w:hanging="360"/>
      </w:pPr>
      <w:rPr>
        <w:rFonts w:ascii="Courier New" w:hAnsi="Courier New" w:cs="Courier New" w:hint="default"/>
      </w:rPr>
    </w:lvl>
    <w:lvl w:ilvl="8" w:tplc="04100005" w:tentative="1">
      <w:start w:val="1"/>
      <w:numFmt w:val="bullet"/>
      <w:lvlText w:val=""/>
      <w:lvlJc w:val="left"/>
      <w:pPr>
        <w:ind w:left="6483" w:hanging="360"/>
      </w:pPr>
      <w:rPr>
        <w:rFonts w:ascii="Wingdings" w:hAnsi="Wingdings" w:hint="default"/>
      </w:rPr>
    </w:lvl>
  </w:abstractNum>
  <w:abstractNum w:abstractNumId="25" w15:restartNumberingAfterBreak="0">
    <w:nsid w:val="56BD5502"/>
    <w:multiLevelType w:val="multilevel"/>
    <w:tmpl w:val="FC1EC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7E238CC"/>
    <w:multiLevelType w:val="multilevel"/>
    <w:tmpl w:val="4314E480"/>
    <w:lvl w:ilvl="0">
      <w:start w:val="1"/>
      <w:numFmt w:val="bullet"/>
      <w:lvlText w:val=""/>
      <w:lvlJc w:val="left"/>
      <w:pPr>
        <w:ind w:left="1080" w:hanging="360"/>
      </w:pPr>
      <w:rPr>
        <w:rFonts w:ascii="Symbol" w:hAnsi="Symbol" w:hint="default"/>
        <w:color w:val="2D489D"/>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5B447C16"/>
    <w:multiLevelType w:val="hybridMultilevel"/>
    <w:tmpl w:val="67C4458C"/>
    <w:lvl w:ilvl="0" w:tplc="0400BE1C">
      <w:start w:val="1"/>
      <w:numFmt w:val="bullet"/>
      <w:lvlText w:val=""/>
      <w:lvlJc w:val="left"/>
      <w:pPr>
        <w:ind w:left="720" w:hanging="360"/>
      </w:pPr>
      <w:rPr>
        <w:rFonts w:ascii="Symbol" w:hAnsi="Symbol" w:hint="default"/>
        <w:color w:val="2D489D"/>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C847820"/>
    <w:multiLevelType w:val="multilevel"/>
    <w:tmpl w:val="493E63D2"/>
    <w:lvl w:ilvl="0">
      <w:start w:val="1"/>
      <w:numFmt w:val="bullet"/>
      <w:lvlText w:val=""/>
      <w:lvlJc w:val="left"/>
      <w:pPr>
        <w:ind w:left="1080" w:hanging="360"/>
      </w:pPr>
      <w:rPr>
        <w:rFonts w:ascii="Symbol" w:hAnsi="Symbol" w:hint="default"/>
        <w:color w:val="2D489D"/>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9" w15:restartNumberingAfterBreak="0">
    <w:nsid w:val="667A209B"/>
    <w:multiLevelType w:val="multilevel"/>
    <w:tmpl w:val="21E6C846"/>
    <w:lvl w:ilvl="0">
      <w:start w:val="1"/>
      <w:numFmt w:val="bullet"/>
      <w:lvlText w:val=""/>
      <w:lvlJc w:val="left"/>
      <w:pPr>
        <w:ind w:left="720" w:hanging="360"/>
      </w:pPr>
      <w:rPr>
        <w:rFonts w:ascii="Symbol" w:hAnsi="Symbol" w:hint="default"/>
        <w:color w:val="2D489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E3F2BC2"/>
    <w:multiLevelType w:val="multilevel"/>
    <w:tmpl w:val="C1E26FA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1" w15:restartNumberingAfterBreak="0">
    <w:nsid w:val="6EBF6B7B"/>
    <w:multiLevelType w:val="multilevel"/>
    <w:tmpl w:val="4C1665DE"/>
    <w:lvl w:ilvl="0">
      <w:start w:val="1"/>
      <w:numFmt w:val="bullet"/>
      <w:lvlText w:val=""/>
      <w:lvlJc w:val="left"/>
      <w:pPr>
        <w:ind w:left="1080" w:hanging="360"/>
      </w:pPr>
      <w:rPr>
        <w:rFonts w:ascii="Symbol" w:hAnsi="Symbol" w:hint="default"/>
        <w:color w:val="2D489D"/>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6F851461"/>
    <w:multiLevelType w:val="multilevel"/>
    <w:tmpl w:val="EBE2D2DE"/>
    <w:lvl w:ilvl="0">
      <w:start w:val="1"/>
      <w:numFmt w:val="decimal"/>
      <w:lvlText w:val="%1."/>
      <w:lvlJc w:val="left"/>
      <w:pPr>
        <w:ind w:left="720" w:hanging="360"/>
      </w:pPr>
      <w:rPr>
        <w:rFonts w:hint="default"/>
        <w:color w:val="2D489D"/>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5C30DB3"/>
    <w:multiLevelType w:val="multilevel"/>
    <w:tmpl w:val="5F92EC56"/>
    <w:lvl w:ilvl="0">
      <w:start w:val="1"/>
      <w:numFmt w:val="bullet"/>
      <w:lvlText w:val=""/>
      <w:lvlJc w:val="left"/>
      <w:pPr>
        <w:ind w:left="720" w:hanging="360"/>
      </w:pPr>
      <w:rPr>
        <w:rFonts w:ascii="Symbol" w:hAnsi="Symbol" w:hint="default"/>
        <w:color w:val="2D489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5"/>
  </w:num>
  <w:num w:numId="2">
    <w:abstractNumId w:val="30"/>
  </w:num>
  <w:num w:numId="3">
    <w:abstractNumId w:val="9"/>
  </w:num>
  <w:num w:numId="4">
    <w:abstractNumId w:val="15"/>
  </w:num>
  <w:num w:numId="5">
    <w:abstractNumId w:val="12"/>
  </w:num>
  <w:num w:numId="6">
    <w:abstractNumId w:val="1"/>
  </w:num>
  <w:num w:numId="7">
    <w:abstractNumId w:val="13"/>
  </w:num>
  <w:num w:numId="8">
    <w:abstractNumId w:val="16"/>
  </w:num>
  <w:num w:numId="9">
    <w:abstractNumId w:val="2"/>
  </w:num>
  <w:num w:numId="10">
    <w:abstractNumId w:val="17"/>
  </w:num>
  <w:num w:numId="11">
    <w:abstractNumId w:val="6"/>
  </w:num>
  <w:num w:numId="12">
    <w:abstractNumId w:val="32"/>
  </w:num>
  <w:num w:numId="13">
    <w:abstractNumId w:val="22"/>
  </w:num>
  <w:num w:numId="14">
    <w:abstractNumId w:val="14"/>
  </w:num>
  <w:num w:numId="15">
    <w:abstractNumId w:val="24"/>
  </w:num>
  <w:num w:numId="16">
    <w:abstractNumId w:val="8"/>
  </w:num>
  <w:num w:numId="17">
    <w:abstractNumId w:val="33"/>
  </w:num>
  <w:num w:numId="18">
    <w:abstractNumId w:val="4"/>
  </w:num>
  <w:num w:numId="19">
    <w:abstractNumId w:val="19"/>
  </w:num>
  <w:num w:numId="20">
    <w:abstractNumId w:val="26"/>
  </w:num>
  <w:num w:numId="21">
    <w:abstractNumId w:val="11"/>
  </w:num>
  <w:num w:numId="22">
    <w:abstractNumId w:val="10"/>
  </w:num>
  <w:num w:numId="23">
    <w:abstractNumId w:val="31"/>
  </w:num>
  <w:num w:numId="24">
    <w:abstractNumId w:val="18"/>
  </w:num>
  <w:num w:numId="25">
    <w:abstractNumId w:val="27"/>
  </w:num>
  <w:num w:numId="26">
    <w:abstractNumId w:val="29"/>
  </w:num>
  <w:num w:numId="27">
    <w:abstractNumId w:val="23"/>
  </w:num>
  <w:num w:numId="28">
    <w:abstractNumId w:val="3"/>
  </w:num>
  <w:num w:numId="29">
    <w:abstractNumId w:val="20"/>
  </w:num>
  <w:num w:numId="30">
    <w:abstractNumId w:val="5"/>
  </w:num>
  <w:num w:numId="31">
    <w:abstractNumId w:val="0"/>
  </w:num>
  <w:num w:numId="32">
    <w:abstractNumId w:val="21"/>
  </w:num>
  <w:num w:numId="33">
    <w:abstractNumId w:val="28"/>
  </w:num>
  <w:num w:numId="34">
    <w:abstractNumId w:val="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130"/>
    <w:rsid w:val="0000109C"/>
    <w:rsid w:val="0000662E"/>
    <w:rsid w:val="00014A4D"/>
    <w:rsid w:val="000171B9"/>
    <w:rsid w:val="00032069"/>
    <w:rsid w:val="00037187"/>
    <w:rsid w:val="000443CB"/>
    <w:rsid w:val="00046104"/>
    <w:rsid w:val="00046DE1"/>
    <w:rsid w:val="00047F82"/>
    <w:rsid w:val="000635B7"/>
    <w:rsid w:val="00064C07"/>
    <w:rsid w:val="0007348C"/>
    <w:rsid w:val="00091075"/>
    <w:rsid w:val="000A3874"/>
    <w:rsid w:val="000A402F"/>
    <w:rsid w:val="000B2B02"/>
    <w:rsid w:val="000B2BE9"/>
    <w:rsid w:val="000B4235"/>
    <w:rsid w:val="000C5E25"/>
    <w:rsid w:val="000D64DE"/>
    <w:rsid w:val="000E47D3"/>
    <w:rsid w:val="000F26D0"/>
    <w:rsid w:val="000F6AD9"/>
    <w:rsid w:val="001103CB"/>
    <w:rsid w:val="0012140E"/>
    <w:rsid w:val="00126F36"/>
    <w:rsid w:val="00130EA3"/>
    <w:rsid w:val="00134FA6"/>
    <w:rsid w:val="001433C5"/>
    <w:rsid w:val="0016493C"/>
    <w:rsid w:val="00182183"/>
    <w:rsid w:val="00190432"/>
    <w:rsid w:val="00193AF2"/>
    <w:rsid w:val="001A03F4"/>
    <w:rsid w:val="001B5B9C"/>
    <w:rsid w:val="001E6E92"/>
    <w:rsid w:val="00202366"/>
    <w:rsid w:val="00205E99"/>
    <w:rsid w:val="00215A6F"/>
    <w:rsid w:val="00217A26"/>
    <w:rsid w:val="00217D6B"/>
    <w:rsid w:val="00220F70"/>
    <w:rsid w:val="002248B4"/>
    <w:rsid w:val="002642A7"/>
    <w:rsid w:val="00264FD7"/>
    <w:rsid w:val="00294570"/>
    <w:rsid w:val="002A3CA0"/>
    <w:rsid w:val="002A6E27"/>
    <w:rsid w:val="002A7A11"/>
    <w:rsid w:val="002B262B"/>
    <w:rsid w:val="002E5507"/>
    <w:rsid w:val="002F328F"/>
    <w:rsid w:val="003154BE"/>
    <w:rsid w:val="0032341E"/>
    <w:rsid w:val="0032757C"/>
    <w:rsid w:val="00332AA0"/>
    <w:rsid w:val="0033608A"/>
    <w:rsid w:val="003369F7"/>
    <w:rsid w:val="00351C40"/>
    <w:rsid w:val="003646C2"/>
    <w:rsid w:val="00382204"/>
    <w:rsid w:val="0038232B"/>
    <w:rsid w:val="00383ED2"/>
    <w:rsid w:val="00390251"/>
    <w:rsid w:val="00390626"/>
    <w:rsid w:val="003944BD"/>
    <w:rsid w:val="003A132E"/>
    <w:rsid w:val="003A33D1"/>
    <w:rsid w:val="003A4377"/>
    <w:rsid w:val="003A5294"/>
    <w:rsid w:val="003B5EDE"/>
    <w:rsid w:val="003C4822"/>
    <w:rsid w:val="003D6598"/>
    <w:rsid w:val="003E0D3C"/>
    <w:rsid w:val="004052E0"/>
    <w:rsid w:val="00425597"/>
    <w:rsid w:val="00432D95"/>
    <w:rsid w:val="0044438F"/>
    <w:rsid w:val="0044609F"/>
    <w:rsid w:val="00450D25"/>
    <w:rsid w:val="00452ADB"/>
    <w:rsid w:val="0045598B"/>
    <w:rsid w:val="004562B6"/>
    <w:rsid w:val="00464B83"/>
    <w:rsid w:val="00473A43"/>
    <w:rsid w:val="00476A78"/>
    <w:rsid w:val="00477CD8"/>
    <w:rsid w:val="00477D01"/>
    <w:rsid w:val="00493359"/>
    <w:rsid w:val="004D0920"/>
    <w:rsid w:val="004D2749"/>
    <w:rsid w:val="004F6D76"/>
    <w:rsid w:val="00515E4C"/>
    <w:rsid w:val="00555027"/>
    <w:rsid w:val="00561DF5"/>
    <w:rsid w:val="005637E4"/>
    <w:rsid w:val="0057023F"/>
    <w:rsid w:val="00574C0C"/>
    <w:rsid w:val="0058345B"/>
    <w:rsid w:val="00590552"/>
    <w:rsid w:val="005A2917"/>
    <w:rsid w:val="005B2B9E"/>
    <w:rsid w:val="005B52D7"/>
    <w:rsid w:val="005C3E2C"/>
    <w:rsid w:val="005D07AB"/>
    <w:rsid w:val="005D0C58"/>
    <w:rsid w:val="005D100A"/>
    <w:rsid w:val="005F440D"/>
    <w:rsid w:val="005F5252"/>
    <w:rsid w:val="0060DB24"/>
    <w:rsid w:val="00614A7A"/>
    <w:rsid w:val="00636F57"/>
    <w:rsid w:val="00657EED"/>
    <w:rsid w:val="0066121F"/>
    <w:rsid w:val="00663FC7"/>
    <w:rsid w:val="00676E78"/>
    <w:rsid w:val="0068180D"/>
    <w:rsid w:val="00686A98"/>
    <w:rsid w:val="00690FEF"/>
    <w:rsid w:val="00697320"/>
    <w:rsid w:val="006A4B45"/>
    <w:rsid w:val="006A6617"/>
    <w:rsid w:val="006B3901"/>
    <w:rsid w:val="006C045F"/>
    <w:rsid w:val="006C67B5"/>
    <w:rsid w:val="006D291B"/>
    <w:rsid w:val="006E9E04"/>
    <w:rsid w:val="006F3F50"/>
    <w:rsid w:val="006F6CB5"/>
    <w:rsid w:val="00734CC3"/>
    <w:rsid w:val="007421D6"/>
    <w:rsid w:val="00745F0E"/>
    <w:rsid w:val="00746577"/>
    <w:rsid w:val="007508F9"/>
    <w:rsid w:val="0075161D"/>
    <w:rsid w:val="007517B4"/>
    <w:rsid w:val="00753398"/>
    <w:rsid w:val="00755E5F"/>
    <w:rsid w:val="007578C8"/>
    <w:rsid w:val="00767408"/>
    <w:rsid w:val="0077101D"/>
    <w:rsid w:val="00774BCA"/>
    <w:rsid w:val="0078035B"/>
    <w:rsid w:val="00794FAE"/>
    <w:rsid w:val="007A06C7"/>
    <w:rsid w:val="007A3B38"/>
    <w:rsid w:val="007C4F21"/>
    <w:rsid w:val="007D6A0E"/>
    <w:rsid w:val="007E1B1F"/>
    <w:rsid w:val="007F3722"/>
    <w:rsid w:val="007F5D54"/>
    <w:rsid w:val="007F6399"/>
    <w:rsid w:val="00802B59"/>
    <w:rsid w:val="008152E9"/>
    <w:rsid w:val="00815A99"/>
    <w:rsid w:val="008173BC"/>
    <w:rsid w:val="00822CC8"/>
    <w:rsid w:val="00822D95"/>
    <w:rsid w:val="00823171"/>
    <w:rsid w:val="00832530"/>
    <w:rsid w:val="008377FB"/>
    <w:rsid w:val="00846E25"/>
    <w:rsid w:val="00854B13"/>
    <w:rsid w:val="00857002"/>
    <w:rsid w:val="00860218"/>
    <w:rsid w:val="00860CCC"/>
    <w:rsid w:val="00864C8F"/>
    <w:rsid w:val="00865FD1"/>
    <w:rsid w:val="0086653A"/>
    <w:rsid w:val="00875A34"/>
    <w:rsid w:val="0089410A"/>
    <w:rsid w:val="008A6D87"/>
    <w:rsid w:val="008A7C81"/>
    <w:rsid w:val="008C036B"/>
    <w:rsid w:val="008C3D61"/>
    <w:rsid w:val="008E0163"/>
    <w:rsid w:val="008E10DA"/>
    <w:rsid w:val="008E1731"/>
    <w:rsid w:val="008E35B4"/>
    <w:rsid w:val="008F079C"/>
    <w:rsid w:val="009150E9"/>
    <w:rsid w:val="009169D8"/>
    <w:rsid w:val="009227BE"/>
    <w:rsid w:val="00947BB3"/>
    <w:rsid w:val="00953042"/>
    <w:rsid w:val="00953B3F"/>
    <w:rsid w:val="00962130"/>
    <w:rsid w:val="00965871"/>
    <w:rsid w:val="00973350"/>
    <w:rsid w:val="00994B17"/>
    <w:rsid w:val="009A1248"/>
    <w:rsid w:val="009A2B26"/>
    <w:rsid w:val="009A56CC"/>
    <w:rsid w:val="009A58EF"/>
    <w:rsid w:val="009A5DBA"/>
    <w:rsid w:val="009A7CAC"/>
    <w:rsid w:val="009B1EE5"/>
    <w:rsid w:val="009B300F"/>
    <w:rsid w:val="009B7612"/>
    <w:rsid w:val="009C5049"/>
    <w:rsid w:val="009C7C53"/>
    <w:rsid w:val="009D148D"/>
    <w:rsid w:val="009D7C4C"/>
    <w:rsid w:val="009F5339"/>
    <w:rsid w:val="009F5F28"/>
    <w:rsid w:val="00A11F66"/>
    <w:rsid w:val="00A22F07"/>
    <w:rsid w:val="00A26764"/>
    <w:rsid w:val="00A56EDD"/>
    <w:rsid w:val="00A5700F"/>
    <w:rsid w:val="00A700B0"/>
    <w:rsid w:val="00A81C90"/>
    <w:rsid w:val="00A85219"/>
    <w:rsid w:val="00AE00D7"/>
    <w:rsid w:val="00AFF344"/>
    <w:rsid w:val="00B02F11"/>
    <w:rsid w:val="00B07DD5"/>
    <w:rsid w:val="00B24FC0"/>
    <w:rsid w:val="00B2657D"/>
    <w:rsid w:val="00B27DAD"/>
    <w:rsid w:val="00B45924"/>
    <w:rsid w:val="00B5014C"/>
    <w:rsid w:val="00B5058B"/>
    <w:rsid w:val="00B54E43"/>
    <w:rsid w:val="00B6473C"/>
    <w:rsid w:val="00B67562"/>
    <w:rsid w:val="00B67D0D"/>
    <w:rsid w:val="00B7226F"/>
    <w:rsid w:val="00B8244D"/>
    <w:rsid w:val="00B9098C"/>
    <w:rsid w:val="00BB331B"/>
    <w:rsid w:val="00BB3DBC"/>
    <w:rsid w:val="00BB5B4F"/>
    <w:rsid w:val="00BC0291"/>
    <w:rsid w:val="00BC3FB0"/>
    <w:rsid w:val="00C00240"/>
    <w:rsid w:val="00C072CF"/>
    <w:rsid w:val="00C121D5"/>
    <w:rsid w:val="00C123CC"/>
    <w:rsid w:val="00C34F06"/>
    <w:rsid w:val="00C42FEC"/>
    <w:rsid w:val="00C45B2C"/>
    <w:rsid w:val="00C52E2C"/>
    <w:rsid w:val="00C65391"/>
    <w:rsid w:val="00C77873"/>
    <w:rsid w:val="00C85087"/>
    <w:rsid w:val="00C95D01"/>
    <w:rsid w:val="00CA30EB"/>
    <w:rsid w:val="00CB235A"/>
    <w:rsid w:val="00CC203A"/>
    <w:rsid w:val="00CD5329"/>
    <w:rsid w:val="00CE1312"/>
    <w:rsid w:val="00D01D25"/>
    <w:rsid w:val="00D137A4"/>
    <w:rsid w:val="00D17341"/>
    <w:rsid w:val="00D220E9"/>
    <w:rsid w:val="00D26055"/>
    <w:rsid w:val="00D27B8F"/>
    <w:rsid w:val="00D2D1F1"/>
    <w:rsid w:val="00D36DAD"/>
    <w:rsid w:val="00D40A87"/>
    <w:rsid w:val="00D417B9"/>
    <w:rsid w:val="00D447B9"/>
    <w:rsid w:val="00D4487A"/>
    <w:rsid w:val="00D64C97"/>
    <w:rsid w:val="00D95057"/>
    <w:rsid w:val="00DA573B"/>
    <w:rsid w:val="00DB21FA"/>
    <w:rsid w:val="00DB3B8E"/>
    <w:rsid w:val="00DD09A7"/>
    <w:rsid w:val="00DD37E3"/>
    <w:rsid w:val="00DF0E9F"/>
    <w:rsid w:val="00DF2E9C"/>
    <w:rsid w:val="00E05313"/>
    <w:rsid w:val="00E13D2F"/>
    <w:rsid w:val="00E1427F"/>
    <w:rsid w:val="00E15B4E"/>
    <w:rsid w:val="00E16A89"/>
    <w:rsid w:val="00E212F8"/>
    <w:rsid w:val="00E620E0"/>
    <w:rsid w:val="00E6308B"/>
    <w:rsid w:val="00E7341B"/>
    <w:rsid w:val="00E81006"/>
    <w:rsid w:val="00E84DEF"/>
    <w:rsid w:val="00E9294A"/>
    <w:rsid w:val="00EA59F9"/>
    <w:rsid w:val="00EB17EB"/>
    <w:rsid w:val="00EC07B3"/>
    <w:rsid w:val="00EC2532"/>
    <w:rsid w:val="00EC4428"/>
    <w:rsid w:val="00ED522C"/>
    <w:rsid w:val="00ED7C6E"/>
    <w:rsid w:val="00F14C41"/>
    <w:rsid w:val="00F17DD6"/>
    <w:rsid w:val="00F27614"/>
    <w:rsid w:val="00F43436"/>
    <w:rsid w:val="00F60D67"/>
    <w:rsid w:val="00F62201"/>
    <w:rsid w:val="00F628B5"/>
    <w:rsid w:val="00F90B6E"/>
    <w:rsid w:val="00FB00D1"/>
    <w:rsid w:val="00FB0E55"/>
    <w:rsid w:val="00FB2E41"/>
    <w:rsid w:val="00FB44A1"/>
    <w:rsid w:val="00FC3A00"/>
    <w:rsid w:val="00FD2111"/>
    <w:rsid w:val="00FE0EAB"/>
    <w:rsid w:val="00FE194D"/>
    <w:rsid w:val="00FE6003"/>
    <w:rsid w:val="00FF3E2E"/>
    <w:rsid w:val="010CE00F"/>
    <w:rsid w:val="01145257"/>
    <w:rsid w:val="01208D86"/>
    <w:rsid w:val="014C8504"/>
    <w:rsid w:val="01549985"/>
    <w:rsid w:val="01A967B1"/>
    <w:rsid w:val="01ED361B"/>
    <w:rsid w:val="022396C2"/>
    <w:rsid w:val="02294A4D"/>
    <w:rsid w:val="0271FFFB"/>
    <w:rsid w:val="02FCF098"/>
    <w:rsid w:val="02FFA88C"/>
    <w:rsid w:val="03021F09"/>
    <w:rsid w:val="03185C25"/>
    <w:rsid w:val="0321849C"/>
    <w:rsid w:val="03843A30"/>
    <w:rsid w:val="03E02524"/>
    <w:rsid w:val="04221CB9"/>
    <w:rsid w:val="0426237C"/>
    <w:rsid w:val="042E1BF6"/>
    <w:rsid w:val="043B00AF"/>
    <w:rsid w:val="046295CA"/>
    <w:rsid w:val="0468FC25"/>
    <w:rsid w:val="04961575"/>
    <w:rsid w:val="04B32A16"/>
    <w:rsid w:val="04D10A3B"/>
    <w:rsid w:val="053447B5"/>
    <w:rsid w:val="05818626"/>
    <w:rsid w:val="0602049D"/>
    <w:rsid w:val="061BFFB9"/>
    <w:rsid w:val="061D2B23"/>
    <w:rsid w:val="06373CBB"/>
    <w:rsid w:val="0679CCEA"/>
    <w:rsid w:val="06C2EB00"/>
    <w:rsid w:val="06D8059C"/>
    <w:rsid w:val="06F5C5DB"/>
    <w:rsid w:val="06FC4D5F"/>
    <w:rsid w:val="074FD560"/>
    <w:rsid w:val="080A7037"/>
    <w:rsid w:val="080CFFD4"/>
    <w:rsid w:val="0850294B"/>
    <w:rsid w:val="08527820"/>
    <w:rsid w:val="086322D5"/>
    <w:rsid w:val="087C4B32"/>
    <w:rsid w:val="08A59C77"/>
    <w:rsid w:val="08AFBFA0"/>
    <w:rsid w:val="08B0E312"/>
    <w:rsid w:val="08B5623B"/>
    <w:rsid w:val="08B5D9F2"/>
    <w:rsid w:val="091FD35E"/>
    <w:rsid w:val="09480CAB"/>
    <w:rsid w:val="09AC87B5"/>
    <w:rsid w:val="09BB4A81"/>
    <w:rsid w:val="0A118FCE"/>
    <w:rsid w:val="0A3E8405"/>
    <w:rsid w:val="0A3FAAD1"/>
    <w:rsid w:val="0A523341"/>
    <w:rsid w:val="0A6056AD"/>
    <w:rsid w:val="0A6264BF"/>
    <w:rsid w:val="0A6D3086"/>
    <w:rsid w:val="0A829BD7"/>
    <w:rsid w:val="0A972B68"/>
    <w:rsid w:val="0AD52522"/>
    <w:rsid w:val="0B452E0D"/>
    <w:rsid w:val="0B62F860"/>
    <w:rsid w:val="0B8E6A02"/>
    <w:rsid w:val="0BC00C8F"/>
    <w:rsid w:val="0BCDD0CD"/>
    <w:rsid w:val="0BF976D5"/>
    <w:rsid w:val="0C06F38F"/>
    <w:rsid w:val="0C1E6C38"/>
    <w:rsid w:val="0C6D4EF9"/>
    <w:rsid w:val="0C786CD9"/>
    <w:rsid w:val="0C7FAD6D"/>
    <w:rsid w:val="0C974C2C"/>
    <w:rsid w:val="0CB19654"/>
    <w:rsid w:val="0CC10B05"/>
    <w:rsid w:val="0CC4319A"/>
    <w:rsid w:val="0CDC1C20"/>
    <w:rsid w:val="0D2D585E"/>
    <w:rsid w:val="0D4355A9"/>
    <w:rsid w:val="0D5BBFB2"/>
    <w:rsid w:val="0D8E4022"/>
    <w:rsid w:val="0D8FB227"/>
    <w:rsid w:val="0DA9605B"/>
    <w:rsid w:val="0DC93AAE"/>
    <w:rsid w:val="0DE9A632"/>
    <w:rsid w:val="0DEB6CB2"/>
    <w:rsid w:val="0E28EA92"/>
    <w:rsid w:val="0E3276B6"/>
    <w:rsid w:val="0E4D66B5"/>
    <w:rsid w:val="0E694B5C"/>
    <w:rsid w:val="0E7AC8F4"/>
    <w:rsid w:val="0EA1B8D4"/>
    <w:rsid w:val="0EBDE80C"/>
    <w:rsid w:val="0ECA2832"/>
    <w:rsid w:val="0F458A5E"/>
    <w:rsid w:val="0F4B4531"/>
    <w:rsid w:val="0F5125FB"/>
    <w:rsid w:val="0F560CFA"/>
    <w:rsid w:val="0F56E3F3"/>
    <w:rsid w:val="0F752852"/>
    <w:rsid w:val="0F771068"/>
    <w:rsid w:val="0F800801"/>
    <w:rsid w:val="0FB21F9D"/>
    <w:rsid w:val="0FD10632"/>
    <w:rsid w:val="0FE1128B"/>
    <w:rsid w:val="1027343D"/>
    <w:rsid w:val="102D7AF6"/>
    <w:rsid w:val="104A993B"/>
    <w:rsid w:val="106E34BA"/>
    <w:rsid w:val="107EE7E2"/>
    <w:rsid w:val="10915E9F"/>
    <w:rsid w:val="10976A4D"/>
    <w:rsid w:val="10CC7B2D"/>
    <w:rsid w:val="10D8D729"/>
    <w:rsid w:val="10F1DD5B"/>
    <w:rsid w:val="112231AF"/>
    <w:rsid w:val="11327D36"/>
    <w:rsid w:val="116ABD4F"/>
    <w:rsid w:val="1183B27F"/>
    <w:rsid w:val="11850777"/>
    <w:rsid w:val="118A9F11"/>
    <w:rsid w:val="1191108E"/>
    <w:rsid w:val="11A3AB66"/>
    <w:rsid w:val="11D9B92A"/>
    <w:rsid w:val="11EA47B3"/>
    <w:rsid w:val="11EAA0EA"/>
    <w:rsid w:val="11EDEC6D"/>
    <w:rsid w:val="12259A55"/>
    <w:rsid w:val="123812E7"/>
    <w:rsid w:val="126264AA"/>
    <w:rsid w:val="126F0BE4"/>
    <w:rsid w:val="1274855F"/>
    <w:rsid w:val="12753322"/>
    <w:rsid w:val="127D2B20"/>
    <w:rsid w:val="12A09602"/>
    <w:rsid w:val="12B7A8C3"/>
    <w:rsid w:val="12C3547C"/>
    <w:rsid w:val="13145522"/>
    <w:rsid w:val="133F862C"/>
    <w:rsid w:val="13607011"/>
    <w:rsid w:val="1367E097"/>
    <w:rsid w:val="137C5A89"/>
    <w:rsid w:val="138239FD"/>
    <w:rsid w:val="138AC309"/>
    <w:rsid w:val="138D24C8"/>
    <w:rsid w:val="13A1D37E"/>
    <w:rsid w:val="13CF4AF0"/>
    <w:rsid w:val="13CFEA21"/>
    <w:rsid w:val="13F90FE7"/>
    <w:rsid w:val="1413660C"/>
    <w:rsid w:val="14297E1D"/>
    <w:rsid w:val="142B95D9"/>
    <w:rsid w:val="1431170B"/>
    <w:rsid w:val="14965C0F"/>
    <w:rsid w:val="14C17950"/>
    <w:rsid w:val="14D0BDB8"/>
    <w:rsid w:val="15043ADE"/>
    <w:rsid w:val="153EDB62"/>
    <w:rsid w:val="15433762"/>
    <w:rsid w:val="1584188B"/>
    <w:rsid w:val="1597B977"/>
    <w:rsid w:val="15BFCFD4"/>
    <w:rsid w:val="162ED3C5"/>
    <w:rsid w:val="16329593"/>
    <w:rsid w:val="163F503D"/>
    <w:rsid w:val="1655EC41"/>
    <w:rsid w:val="16981DB9"/>
    <w:rsid w:val="16B028AE"/>
    <w:rsid w:val="16B96883"/>
    <w:rsid w:val="16C35697"/>
    <w:rsid w:val="16C9A2D8"/>
    <w:rsid w:val="16D4FD16"/>
    <w:rsid w:val="16FEBC67"/>
    <w:rsid w:val="1746EFD6"/>
    <w:rsid w:val="1788965D"/>
    <w:rsid w:val="180AC7F1"/>
    <w:rsid w:val="18127722"/>
    <w:rsid w:val="1832F06D"/>
    <w:rsid w:val="1839F929"/>
    <w:rsid w:val="18897BDF"/>
    <w:rsid w:val="189CB5A6"/>
    <w:rsid w:val="18A08C0A"/>
    <w:rsid w:val="18A5BC72"/>
    <w:rsid w:val="19140D51"/>
    <w:rsid w:val="1920A1B4"/>
    <w:rsid w:val="192922A8"/>
    <w:rsid w:val="19432A6A"/>
    <w:rsid w:val="1948885A"/>
    <w:rsid w:val="1950D0D1"/>
    <w:rsid w:val="1968C68C"/>
    <w:rsid w:val="19AE5691"/>
    <w:rsid w:val="19F68B0B"/>
    <w:rsid w:val="1A185C26"/>
    <w:rsid w:val="1A5682B4"/>
    <w:rsid w:val="1A9539BE"/>
    <w:rsid w:val="1AE5811C"/>
    <w:rsid w:val="1AF7D396"/>
    <w:rsid w:val="1AFADED3"/>
    <w:rsid w:val="1B0CE09A"/>
    <w:rsid w:val="1B1BB039"/>
    <w:rsid w:val="1B28CBC1"/>
    <w:rsid w:val="1B2BCA73"/>
    <w:rsid w:val="1B45E46F"/>
    <w:rsid w:val="1B846024"/>
    <w:rsid w:val="1B9B5E06"/>
    <w:rsid w:val="1BDD5D34"/>
    <w:rsid w:val="1C09500C"/>
    <w:rsid w:val="1C230080"/>
    <w:rsid w:val="1C2530C3"/>
    <w:rsid w:val="1C84D6C1"/>
    <w:rsid w:val="1C8BC2D4"/>
    <w:rsid w:val="1D05FB66"/>
    <w:rsid w:val="1D13D365"/>
    <w:rsid w:val="1D5085D5"/>
    <w:rsid w:val="1DB1D364"/>
    <w:rsid w:val="1DDB6DFF"/>
    <w:rsid w:val="1DFB2230"/>
    <w:rsid w:val="1E5707C9"/>
    <w:rsid w:val="1E6292D9"/>
    <w:rsid w:val="1E64D4C3"/>
    <w:rsid w:val="1E673EEE"/>
    <w:rsid w:val="1E6FC13E"/>
    <w:rsid w:val="1EBBCC40"/>
    <w:rsid w:val="1EF075A9"/>
    <w:rsid w:val="1F13E492"/>
    <w:rsid w:val="1F1711B0"/>
    <w:rsid w:val="1F35B1CE"/>
    <w:rsid w:val="1FAFBA1D"/>
    <w:rsid w:val="1FB318FA"/>
    <w:rsid w:val="1FD9809B"/>
    <w:rsid w:val="1FE11BB8"/>
    <w:rsid w:val="20147FAC"/>
    <w:rsid w:val="20B014CD"/>
    <w:rsid w:val="21324615"/>
    <w:rsid w:val="2169C024"/>
    <w:rsid w:val="217A090C"/>
    <w:rsid w:val="21805F58"/>
    <w:rsid w:val="2193E611"/>
    <w:rsid w:val="21A3A9F0"/>
    <w:rsid w:val="21D975EA"/>
    <w:rsid w:val="21E2BDE6"/>
    <w:rsid w:val="2229B024"/>
    <w:rsid w:val="22850870"/>
    <w:rsid w:val="22872346"/>
    <w:rsid w:val="22954282"/>
    <w:rsid w:val="22B1DD7D"/>
    <w:rsid w:val="22FF0C36"/>
    <w:rsid w:val="2310BA12"/>
    <w:rsid w:val="233845E6"/>
    <w:rsid w:val="2346ABD1"/>
    <w:rsid w:val="236E0F15"/>
    <w:rsid w:val="2375E1D1"/>
    <w:rsid w:val="23A42964"/>
    <w:rsid w:val="23BCC38F"/>
    <w:rsid w:val="23C0D8E9"/>
    <w:rsid w:val="23D8A9A1"/>
    <w:rsid w:val="23F488AC"/>
    <w:rsid w:val="2440BC25"/>
    <w:rsid w:val="246F7307"/>
    <w:rsid w:val="2472E797"/>
    <w:rsid w:val="24A93074"/>
    <w:rsid w:val="24E330A7"/>
    <w:rsid w:val="2500496E"/>
    <w:rsid w:val="2514435F"/>
    <w:rsid w:val="2526D2D0"/>
    <w:rsid w:val="253E898F"/>
    <w:rsid w:val="25459EB6"/>
    <w:rsid w:val="2574FBD9"/>
    <w:rsid w:val="257C17D7"/>
    <w:rsid w:val="25C24DD2"/>
    <w:rsid w:val="25DAC8D8"/>
    <w:rsid w:val="2612A83D"/>
    <w:rsid w:val="2624701A"/>
    <w:rsid w:val="262BCF32"/>
    <w:rsid w:val="2637F586"/>
    <w:rsid w:val="268B5F42"/>
    <w:rsid w:val="269D06AC"/>
    <w:rsid w:val="26AF4667"/>
    <w:rsid w:val="26B62F09"/>
    <w:rsid w:val="27569039"/>
    <w:rsid w:val="2763D7DA"/>
    <w:rsid w:val="278C03F0"/>
    <w:rsid w:val="27A072CE"/>
    <w:rsid w:val="27B38398"/>
    <w:rsid w:val="27CB6A23"/>
    <w:rsid w:val="27F1FF78"/>
    <w:rsid w:val="27F3CBE3"/>
    <w:rsid w:val="28035A86"/>
    <w:rsid w:val="2838D70D"/>
    <w:rsid w:val="28B024B9"/>
    <w:rsid w:val="28BB52A5"/>
    <w:rsid w:val="28D5A51B"/>
    <w:rsid w:val="28E9770B"/>
    <w:rsid w:val="28EA6902"/>
    <w:rsid w:val="2901D833"/>
    <w:rsid w:val="29136A78"/>
    <w:rsid w:val="2941BEE7"/>
    <w:rsid w:val="29618FCA"/>
    <w:rsid w:val="29735F37"/>
    <w:rsid w:val="29B03E3E"/>
    <w:rsid w:val="29F57DD6"/>
    <w:rsid w:val="2A9F129E"/>
    <w:rsid w:val="2AA20620"/>
    <w:rsid w:val="2AB83295"/>
    <w:rsid w:val="2AD14562"/>
    <w:rsid w:val="2B3422A9"/>
    <w:rsid w:val="2B49BAA7"/>
    <w:rsid w:val="2B552B63"/>
    <w:rsid w:val="2B84E8AC"/>
    <w:rsid w:val="2B8E68A7"/>
    <w:rsid w:val="2BAB43F6"/>
    <w:rsid w:val="2BAB5D32"/>
    <w:rsid w:val="2BB75536"/>
    <w:rsid w:val="2BB854CB"/>
    <w:rsid w:val="2BD1D49E"/>
    <w:rsid w:val="2BE8F92A"/>
    <w:rsid w:val="2BF9A6C2"/>
    <w:rsid w:val="2C055F1F"/>
    <w:rsid w:val="2C97832E"/>
    <w:rsid w:val="2C980297"/>
    <w:rsid w:val="2CB72A1C"/>
    <w:rsid w:val="2D0EE808"/>
    <w:rsid w:val="2D14CBC6"/>
    <w:rsid w:val="2D306DA4"/>
    <w:rsid w:val="2D487DC5"/>
    <w:rsid w:val="2D549C2F"/>
    <w:rsid w:val="2D6DA4FF"/>
    <w:rsid w:val="2D90D2A2"/>
    <w:rsid w:val="2DA290E1"/>
    <w:rsid w:val="2DC38AA1"/>
    <w:rsid w:val="2DCB4143"/>
    <w:rsid w:val="2DCF9598"/>
    <w:rsid w:val="2DEF572E"/>
    <w:rsid w:val="2E3C8ED0"/>
    <w:rsid w:val="2E3EB872"/>
    <w:rsid w:val="2E4563A8"/>
    <w:rsid w:val="2E4DE430"/>
    <w:rsid w:val="2E4E294A"/>
    <w:rsid w:val="2E717C13"/>
    <w:rsid w:val="2E981AC5"/>
    <w:rsid w:val="2E9DB6E7"/>
    <w:rsid w:val="2EAEAE8D"/>
    <w:rsid w:val="2EB27B26"/>
    <w:rsid w:val="2EC338E6"/>
    <w:rsid w:val="2EC8A156"/>
    <w:rsid w:val="2ED56BB8"/>
    <w:rsid w:val="2F34EE75"/>
    <w:rsid w:val="2F4D57DB"/>
    <w:rsid w:val="2F53BD4A"/>
    <w:rsid w:val="2F65A64E"/>
    <w:rsid w:val="2F7AE2D5"/>
    <w:rsid w:val="2F7F6CDD"/>
    <w:rsid w:val="2FE9F9AB"/>
    <w:rsid w:val="2FEECADE"/>
    <w:rsid w:val="3005BC56"/>
    <w:rsid w:val="30229390"/>
    <w:rsid w:val="30668C5E"/>
    <w:rsid w:val="30879341"/>
    <w:rsid w:val="30CA96D9"/>
    <w:rsid w:val="30D5A81D"/>
    <w:rsid w:val="30D7D680"/>
    <w:rsid w:val="312BBCB4"/>
    <w:rsid w:val="31427098"/>
    <w:rsid w:val="3155E27F"/>
    <w:rsid w:val="315D0B2E"/>
    <w:rsid w:val="31A7D6DD"/>
    <w:rsid w:val="320147C4"/>
    <w:rsid w:val="322C8106"/>
    <w:rsid w:val="323FDE94"/>
    <w:rsid w:val="3241D346"/>
    <w:rsid w:val="3285E616"/>
    <w:rsid w:val="333DC8DE"/>
    <w:rsid w:val="3343A73E"/>
    <w:rsid w:val="335D12F9"/>
    <w:rsid w:val="3366BA78"/>
    <w:rsid w:val="336B8BE8"/>
    <w:rsid w:val="3374129A"/>
    <w:rsid w:val="341746D0"/>
    <w:rsid w:val="344E53F8"/>
    <w:rsid w:val="346A6549"/>
    <w:rsid w:val="346DC9B3"/>
    <w:rsid w:val="35075C49"/>
    <w:rsid w:val="3530F73A"/>
    <w:rsid w:val="3560931E"/>
    <w:rsid w:val="356BE6EB"/>
    <w:rsid w:val="35A795E2"/>
    <w:rsid w:val="36019994"/>
    <w:rsid w:val="361C00CA"/>
    <w:rsid w:val="363150F3"/>
    <w:rsid w:val="36455D42"/>
    <w:rsid w:val="3670623E"/>
    <w:rsid w:val="367598E9"/>
    <w:rsid w:val="36BDA1A4"/>
    <w:rsid w:val="36D8C593"/>
    <w:rsid w:val="36EA9BDC"/>
    <w:rsid w:val="370379A8"/>
    <w:rsid w:val="375040E1"/>
    <w:rsid w:val="3785E69C"/>
    <w:rsid w:val="37DAAA4A"/>
    <w:rsid w:val="37E652AA"/>
    <w:rsid w:val="37E9EEA2"/>
    <w:rsid w:val="3874F67E"/>
    <w:rsid w:val="38769E95"/>
    <w:rsid w:val="3881176E"/>
    <w:rsid w:val="38AFB820"/>
    <w:rsid w:val="38C31D68"/>
    <w:rsid w:val="38D9D75E"/>
    <w:rsid w:val="38FE0CC0"/>
    <w:rsid w:val="391CF994"/>
    <w:rsid w:val="391FF7F2"/>
    <w:rsid w:val="392E59BE"/>
    <w:rsid w:val="395DA5E3"/>
    <w:rsid w:val="3988164F"/>
    <w:rsid w:val="39E50854"/>
    <w:rsid w:val="39F54266"/>
    <w:rsid w:val="3A1A3CEF"/>
    <w:rsid w:val="3A1E1405"/>
    <w:rsid w:val="3A6D5FF7"/>
    <w:rsid w:val="3AB6FB80"/>
    <w:rsid w:val="3AC69C88"/>
    <w:rsid w:val="3ACF0768"/>
    <w:rsid w:val="3ADADED9"/>
    <w:rsid w:val="3AFF417D"/>
    <w:rsid w:val="3B5CF6AE"/>
    <w:rsid w:val="3B704D56"/>
    <w:rsid w:val="3B9A0BB9"/>
    <w:rsid w:val="3BD4204A"/>
    <w:rsid w:val="3BDFD8AC"/>
    <w:rsid w:val="3C4C16DC"/>
    <w:rsid w:val="3C86D2B4"/>
    <w:rsid w:val="3CBFB711"/>
    <w:rsid w:val="3CCDD7E0"/>
    <w:rsid w:val="3CD53DC5"/>
    <w:rsid w:val="3CE8BFA1"/>
    <w:rsid w:val="3D11AC4C"/>
    <w:rsid w:val="3D1C9769"/>
    <w:rsid w:val="3D57AF42"/>
    <w:rsid w:val="3D5E13D7"/>
    <w:rsid w:val="3D5F8191"/>
    <w:rsid w:val="3D76F8D0"/>
    <w:rsid w:val="3D908E31"/>
    <w:rsid w:val="3D95DE6E"/>
    <w:rsid w:val="3DA8DDB1"/>
    <w:rsid w:val="3DD375FE"/>
    <w:rsid w:val="3DDE777B"/>
    <w:rsid w:val="3DFFB12D"/>
    <w:rsid w:val="3E096285"/>
    <w:rsid w:val="3E3BCA0A"/>
    <w:rsid w:val="3E58BCF7"/>
    <w:rsid w:val="3E66E762"/>
    <w:rsid w:val="3E75A724"/>
    <w:rsid w:val="3E8876AC"/>
    <w:rsid w:val="3E9A3373"/>
    <w:rsid w:val="3EA19F7B"/>
    <w:rsid w:val="3EAEF54A"/>
    <w:rsid w:val="3EB0EEEF"/>
    <w:rsid w:val="3EF19FEF"/>
    <w:rsid w:val="3F029162"/>
    <w:rsid w:val="3F1E6595"/>
    <w:rsid w:val="3F2B6A07"/>
    <w:rsid w:val="3F2E9AF4"/>
    <w:rsid w:val="3F3EA361"/>
    <w:rsid w:val="3F4CFC96"/>
    <w:rsid w:val="3F5111A6"/>
    <w:rsid w:val="3F525572"/>
    <w:rsid w:val="3F5F0B0B"/>
    <w:rsid w:val="3F65D779"/>
    <w:rsid w:val="3F6F4D6C"/>
    <w:rsid w:val="3FD3BC54"/>
    <w:rsid w:val="3FE8FC80"/>
    <w:rsid w:val="3FEE640E"/>
    <w:rsid w:val="40439EF9"/>
    <w:rsid w:val="4052B369"/>
    <w:rsid w:val="409B6652"/>
    <w:rsid w:val="40C4EC4A"/>
    <w:rsid w:val="40E5F634"/>
    <w:rsid w:val="413B8CCF"/>
    <w:rsid w:val="41447511"/>
    <w:rsid w:val="414E386A"/>
    <w:rsid w:val="41656CE9"/>
    <w:rsid w:val="4179088D"/>
    <w:rsid w:val="41818C90"/>
    <w:rsid w:val="41C5E82D"/>
    <w:rsid w:val="42391EC5"/>
    <w:rsid w:val="426CF08D"/>
    <w:rsid w:val="429D783B"/>
    <w:rsid w:val="42A30838"/>
    <w:rsid w:val="42C8D7E5"/>
    <w:rsid w:val="42D9BAD4"/>
    <w:rsid w:val="42F61438"/>
    <w:rsid w:val="430249A8"/>
    <w:rsid w:val="4303453E"/>
    <w:rsid w:val="4310C1E2"/>
    <w:rsid w:val="4314D8EE"/>
    <w:rsid w:val="4372DFDE"/>
    <w:rsid w:val="439BEBE9"/>
    <w:rsid w:val="43AA0A40"/>
    <w:rsid w:val="43ECC603"/>
    <w:rsid w:val="43EEC126"/>
    <w:rsid w:val="441B269F"/>
    <w:rsid w:val="4427B0B6"/>
    <w:rsid w:val="442B812A"/>
    <w:rsid w:val="443AE81D"/>
    <w:rsid w:val="444743D5"/>
    <w:rsid w:val="444BD836"/>
    <w:rsid w:val="44B7743C"/>
    <w:rsid w:val="44CAC8F6"/>
    <w:rsid w:val="44D20FC1"/>
    <w:rsid w:val="44E45DC4"/>
    <w:rsid w:val="45083E7C"/>
    <w:rsid w:val="457A2A9C"/>
    <w:rsid w:val="457D8C88"/>
    <w:rsid w:val="4585EC0A"/>
    <w:rsid w:val="45889664"/>
    <w:rsid w:val="4595FE3E"/>
    <w:rsid w:val="459AAB8B"/>
    <w:rsid w:val="45C521C3"/>
    <w:rsid w:val="45E22A87"/>
    <w:rsid w:val="4642FDD8"/>
    <w:rsid w:val="464DAE89"/>
    <w:rsid w:val="466E42E4"/>
    <w:rsid w:val="46713FBD"/>
    <w:rsid w:val="469B5B88"/>
    <w:rsid w:val="46E6BC15"/>
    <w:rsid w:val="471A6A5D"/>
    <w:rsid w:val="472177ED"/>
    <w:rsid w:val="47AB0B75"/>
    <w:rsid w:val="47C9855B"/>
    <w:rsid w:val="47F34D92"/>
    <w:rsid w:val="484E76C1"/>
    <w:rsid w:val="489F8723"/>
    <w:rsid w:val="48AB03ED"/>
    <w:rsid w:val="48BD484E"/>
    <w:rsid w:val="48D1E502"/>
    <w:rsid w:val="48E36A31"/>
    <w:rsid w:val="48E95BB2"/>
    <w:rsid w:val="48EF2C8F"/>
    <w:rsid w:val="492C7704"/>
    <w:rsid w:val="496F6E3B"/>
    <w:rsid w:val="497A9E9A"/>
    <w:rsid w:val="49C46FBF"/>
    <w:rsid w:val="49DD6D26"/>
    <w:rsid w:val="49EFCEA4"/>
    <w:rsid w:val="4A55578A"/>
    <w:rsid w:val="4A667B9A"/>
    <w:rsid w:val="4AA0A270"/>
    <w:rsid w:val="4AF71B36"/>
    <w:rsid w:val="4B6D48C3"/>
    <w:rsid w:val="4BA48ABE"/>
    <w:rsid w:val="4BAE53DC"/>
    <w:rsid w:val="4BB5D287"/>
    <w:rsid w:val="4BC6D2B9"/>
    <w:rsid w:val="4BCFF195"/>
    <w:rsid w:val="4BDDEBAC"/>
    <w:rsid w:val="4C01B39A"/>
    <w:rsid w:val="4C56F8C2"/>
    <w:rsid w:val="4C57E4D5"/>
    <w:rsid w:val="4C694C49"/>
    <w:rsid w:val="4CC3B49E"/>
    <w:rsid w:val="4D346B93"/>
    <w:rsid w:val="4D55FD99"/>
    <w:rsid w:val="4D671BA5"/>
    <w:rsid w:val="4DD5E775"/>
    <w:rsid w:val="4DE02AE2"/>
    <w:rsid w:val="4DFEBBA1"/>
    <w:rsid w:val="4E78AF5F"/>
    <w:rsid w:val="4E7EEB0B"/>
    <w:rsid w:val="4E8C9A0B"/>
    <w:rsid w:val="4EAC3A47"/>
    <w:rsid w:val="4ECBA8E4"/>
    <w:rsid w:val="4EDC2B80"/>
    <w:rsid w:val="4EDE0D87"/>
    <w:rsid w:val="4EE5F49E"/>
    <w:rsid w:val="4F113CD2"/>
    <w:rsid w:val="4F232DBE"/>
    <w:rsid w:val="4F684A1C"/>
    <w:rsid w:val="4FA44897"/>
    <w:rsid w:val="4FB2D9FA"/>
    <w:rsid w:val="4FE24388"/>
    <w:rsid w:val="501BA072"/>
    <w:rsid w:val="50233B9D"/>
    <w:rsid w:val="5026C83B"/>
    <w:rsid w:val="5037365E"/>
    <w:rsid w:val="50489097"/>
    <w:rsid w:val="505325C9"/>
    <w:rsid w:val="50713F3A"/>
    <w:rsid w:val="5081C4FF"/>
    <w:rsid w:val="50D22B36"/>
    <w:rsid w:val="50F003B9"/>
    <w:rsid w:val="50F0DBD5"/>
    <w:rsid w:val="50F18860"/>
    <w:rsid w:val="510708E8"/>
    <w:rsid w:val="511D9CCB"/>
    <w:rsid w:val="5134B2FE"/>
    <w:rsid w:val="5152B8A2"/>
    <w:rsid w:val="5157511E"/>
    <w:rsid w:val="517E13E9"/>
    <w:rsid w:val="51868077"/>
    <w:rsid w:val="51AAEA23"/>
    <w:rsid w:val="51DB06E9"/>
    <w:rsid w:val="51F8D85C"/>
    <w:rsid w:val="5215DEC2"/>
    <w:rsid w:val="52403DDF"/>
    <w:rsid w:val="52592D87"/>
    <w:rsid w:val="526DE824"/>
    <w:rsid w:val="52717033"/>
    <w:rsid w:val="529499BC"/>
    <w:rsid w:val="529F9C28"/>
    <w:rsid w:val="532250D8"/>
    <w:rsid w:val="537E58DA"/>
    <w:rsid w:val="5389866E"/>
    <w:rsid w:val="538BF4F1"/>
    <w:rsid w:val="53A8FE79"/>
    <w:rsid w:val="53B12F74"/>
    <w:rsid w:val="53DE3128"/>
    <w:rsid w:val="53E8E54D"/>
    <w:rsid w:val="53F378CB"/>
    <w:rsid w:val="541741C0"/>
    <w:rsid w:val="5428A8BD"/>
    <w:rsid w:val="5431449B"/>
    <w:rsid w:val="5485E73F"/>
    <w:rsid w:val="548BA822"/>
    <w:rsid w:val="54A09007"/>
    <w:rsid w:val="54A125D9"/>
    <w:rsid w:val="54F2EC9E"/>
    <w:rsid w:val="550FF839"/>
    <w:rsid w:val="55169471"/>
    <w:rsid w:val="555FB111"/>
    <w:rsid w:val="55A02846"/>
    <w:rsid w:val="5638A432"/>
    <w:rsid w:val="5652CB18"/>
    <w:rsid w:val="5692DC9F"/>
    <w:rsid w:val="569466C5"/>
    <w:rsid w:val="56ADDDF0"/>
    <w:rsid w:val="56B48F78"/>
    <w:rsid w:val="56C072F6"/>
    <w:rsid w:val="56D7D59E"/>
    <w:rsid w:val="56DEDE5A"/>
    <w:rsid w:val="5738C19A"/>
    <w:rsid w:val="5742DB6A"/>
    <w:rsid w:val="575F453D"/>
    <w:rsid w:val="57C6C0A8"/>
    <w:rsid w:val="57D0B362"/>
    <w:rsid w:val="57E3B72C"/>
    <w:rsid w:val="57EA52D5"/>
    <w:rsid w:val="5826B53C"/>
    <w:rsid w:val="58533BC2"/>
    <w:rsid w:val="5855F990"/>
    <w:rsid w:val="586849AE"/>
    <w:rsid w:val="5875DD79"/>
    <w:rsid w:val="588F4484"/>
    <w:rsid w:val="5897A84B"/>
    <w:rsid w:val="589A6FA3"/>
    <w:rsid w:val="58D86EC8"/>
    <w:rsid w:val="59178226"/>
    <w:rsid w:val="591FBA76"/>
    <w:rsid w:val="59269C86"/>
    <w:rsid w:val="5941BD21"/>
    <w:rsid w:val="595DCA87"/>
    <w:rsid w:val="597F878D"/>
    <w:rsid w:val="598C31FE"/>
    <w:rsid w:val="59918768"/>
    <w:rsid w:val="59CDC2AE"/>
    <w:rsid w:val="59E79CC1"/>
    <w:rsid w:val="5A040443"/>
    <w:rsid w:val="5A1B5844"/>
    <w:rsid w:val="5A42B752"/>
    <w:rsid w:val="5A44C78C"/>
    <w:rsid w:val="5A99F2CB"/>
    <w:rsid w:val="5AC91E28"/>
    <w:rsid w:val="5B656923"/>
    <w:rsid w:val="5B7738CB"/>
    <w:rsid w:val="5B7B5624"/>
    <w:rsid w:val="5BC136EC"/>
    <w:rsid w:val="5BE57055"/>
    <w:rsid w:val="5C09F4E4"/>
    <w:rsid w:val="5C2AC8DA"/>
    <w:rsid w:val="5C9476B1"/>
    <w:rsid w:val="5C948826"/>
    <w:rsid w:val="5CA3A35B"/>
    <w:rsid w:val="5CC85CEC"/>
    <w:rsid w:val="5CF68A53"/>
    <w:rsid w:val="5CF73325"/>
    <w:rsid w:val="5D00B993"/>
    <w:rsid w:val="5D03C236"/>
    <w:rsid w:val="5D056370"/>
    <w:rsid w:val="5D0D4C75"/>
    <w:rsid w:val="5D4D0CCF"/>
    <w:rsid w:val="5D5FEB54"/>
    <w:rsid w:val="5D84A54D"/>
    <w:rsid w:val="5D8C1C8B"/>
    <w:rsid w:val="5D8DB4DE"/>
    <w:rsid w:val="5D9A111C"/>
    <w:rsid w:val="5DC6690E"/>
    <w:rsid w:val="5E10E267"/>
    <w:rsid w:val="5E296FFA"/>
    <w:rsid w:val="5E436BD5"/>
    <w:rsid w:val="5E4C887F"/>
    <w:rsid w:val="5E4EA5FF"/>
    <w:rsid w:val="5E91C9FA"/>
    <w:rsid w:val="5EA133D1"/>
    <w:rsid w:val="5F4E1FB1"/>
    <w:rsid w:val="5F59F467"/>
    <w:rsid w:val="5F5A4FC2"/>
    <w:rsid w:val="5F706F7D"/>
    <w:rsid w:val="5F84E814"/>
    <w:rsid w:val="5FD6B2FE"/>
    <w:rsid w:val="5FD80FC6"/>
    <w:rsid w:val="5FEC0538"/>
    <w:rsid w:val="602AD720"/>
    <w:rsid w:val="60618C7F"/>
    <w:rsid w:val="608263B6"/>
    <w:rsid w:val="60C0CEFE"/>
    <w:rsid w:val="60E174A7"/>
    <w:rsid w:val="60F5C4C8"/>
    <w:rsid w:val="60FB6F82"/>
    <w:rsid w:val="60FE39FD"/>
    <w:rsid w:val="610C0BFA"/>
    <w:rsid w:val="612F2860"/>
    <w:rsid w:val="613E2FCF"/>
    <w:rsid w:val="61B1B2A8"/>
    <w:rsid w:val="61BD5DD5"/>
    <w:rsid w:val="61EFC512"/>
    <w:rsid w:val="61F87E1D"/>
    <w:rsid w:val="62291779"/>
    <w:rsid w:val="62612601"/>
    <w:rsid w:val="62AABD86"/>
    <w:rsid w:val="62CBDB37"/>
    <w:rsid w:val="62D9575F"/>
    <w:rsid w:val="62F40806"/>
    <w:rsid w:val="632CE803"/>
    <w:rsid w:val="634CE13F"/>
    <w:rsid w:val="6374A4F4"/>
    <w:rsid w:val="638E3177"/>
    <w:rsid w:val="63A15352"/>
    <w:rsid w:val="63C75C11"/>
    <w:rsid w:val="63D65934"/>
    <w:rsid w:val="6441403E"/>
    <w:rsid w:val="649D5498"/>
    <w:rsid w:val="64C484D2"/>
    <w:rsid w:val="64D29C32"/>
    <w:rsid w:val="651D91D6"/>
    <w:rsid w:val="651FFB41"/>
    <w:rsid w:val="652311ED"/>
    <w:rsid w:val="65A8C356"/>
    <w:rsid w:val="662DDE6F"/>
    <w:rsid w:val="66410FDB"/>
    <w:rsid w:val="66543622"/>
    <w:rsid w:val="66EC2658"/>
    <w:rsid w:val="670221C4"/>
    <w:rsid w:val="67373D56"/>
    <w:rsid w:val="674FF9D2"/>
    <w:rsid w:val="67503472"/>
    <w:rsid w:val="678BF61B"/>
    <w:rsid w:val="67BE6E6A"/>
    <w:rsid w:val="67E8356A"/>
    <w:rsid w:val="67F2B274"/>
    <w:rsid w:val="67F9DAF6"/>
    <w:rsid w:val="680B1426"/>
    <w:rsid w:val="6810A621"/>
    <w:rsid w:val="681B5DCB"/>
    <w:rsid w:val="689ABB42"/>
    <w:rsid w:val="68E71EBE"/>
    <w:rsid w:val="68F8110B"/>
    <w:rsid w:val="68FF57D6"/>
    <w:rsid w:val="69113968"/>
    <w:rsid w:val="69585005"/>
    <w:rsid w:val="6963498A"/>
    <w:rsid w:val="697B69F5"/>
    <w:rsid w:val="69896EA0"/>
    <w:rsid w:val="698E82D5"/>
    <w:rsid w:val="69BC8BFC"/>
    <w:rsid w:val="69C65F1B"/>
    <w:rsid w:val="69C87B27"/>
    <w:rsid w:val="69D0C059"/>
    <w:rsid w:val="69D97356"/>
    <w:rsid w:val="6A0BABAE"/>
    <w:rsid w:val="6A4F2DF1"/>
    <w:rsid w:val="6A81B6C5"/>
    <w:rsid w:val="6AA609AD"/>
    <w:rsid w:val="6ABA410B"/>
    <w:rsid w:val="6AD63D12"/>
    <w:rsid w:val="6AE0BC2F"/>
    <w:rsid w:val="6AFDF9F5"/>
    <w:rsid w:val="6B13D9B6"/>
    <w:rsid w:val="6B257526"/>
    <w:rsid w:val="6B4C6A50"/>
    <w:rsid w:val="6B585C5D"/>
    <w:rsid w:val="6B87A45F"/>
    <w:rsid w:val="6B8E0DF6"/>
    <w:rsid w:val="6BCFE59D"/>
    <w:rsid w:val="6C0A0621"/>
    <w:rsid w:val="6C1C87D7"/>
    <w:rsid w:val="6C5378CB"/>
    <w:rsid w:val="6C95E8EA"/>
    <w:rsid w:val="6CB2C3D2"/>
    <w:rsid w:val="6D09EB96"/>
    <w:rsid w:val="6D2374C0"/>
    <w:rsid w:val="6D2CEA4A"/>
    <w:rsid w:val="6D68B828"/>
    <w:rsid w:val="6D83B8DA"/>
    <w:rsid w:val="6D97BB0D"/>
    <w:rsid w:val="6DAA7C9C"/>
    <w:rsid w:val="6DABC62E"/>
    <w:rsid w:val="6DDFCFB6"/>
    <w:rsid w:val="6DE4AA8B"/>
    <w:rsid w:val="6E1CE102"/>
    <w:rsid w:val="6E2AA4AC"/>
    <w:rsid w:val="6E689704"/>
    <w:rsid w:val="6EAD1D13"/>
    <w:rsid w:val="6EAEE266"/>
    <w:rsid w:val="6EB3C963"/>
    <w:rsid w:val="6EBAB0FB"/>
    <w:rsid w:val="6EBB12D8"/>
    <w:rsid w:val="6EC9F433"/>
    <w:rsid w:val="6ED74969"/>
    <w:rsid w:val="6ED7BC1A"/>
    <w:rsid w:val="6EE446D5"/>
    <w:rsid w:val="6F07865F"/>
    <w:rsid w:val="6F44CC1A"/>
    <w:rsid w:val="6F58331D"/>
    <w:rsid w:val="6F62D7BB"/>
    <w:rsid w:val="6F6B76F4"/>
    <w:rsid w:val="6F8AB07E"/>
    <w:rsid w:val="6FD1F4FE"/>
    <w:rsid w:val="70203D30"/>
    <w:rsid w:val="705E959F"/>
    <w:rsid w:val="709EB9E0"/>
    <w:rsid w:val="70A5B7CC"/>
    <w:rsid w:val="70B1C92E"/>
    <w:rsid w:val="70D6A08D"/>
    <w:rsid w:val="70F92EBA"/>
    <w:rsid w:val="7106B5E2"/>
    <w:rsid w:val="71239218"/>
    <w:rsid w:val="7127AB3D"/>
    <w:rsid w:val="7142677E"/>
    <w:rsid w:val="71704F07"/>
    <w:rsid w:val="7176A060"/>
    <w:rsid w:val="7188237B"/>
    <w:rsid w:val="719308F5"/>
    <w:rsid w:val="71A4BA61"/>
    <w:rsid w:val="71E86C98"/>
    <w:rsid w:val="7213887B"/>
    <w:rsid w:val="724A1409"/>
    <w:rsid w:val="72716195"/>
    <w:rsid w:val="72E052D8"/>
    <w:rsid w:val="72FF1836"/>
    <w:rsid w:val="730056C8"/>
    <w:rsid w:val="738796F8"/>
    <w:rsid w:val="73AF22CC"/>
    <w:rsid w:val="73F776B7"/>
    <w:rsid w:val="740E938A"/>
    <w:rsid w:val="74100AA5"/>
    <w:rsid w:val="74196F5F"/>
    <w:rsid w:val="74202AB5"/>
    <w:rsid w:val="7436F866"/>
    <w:rsid w:val="744A8886"/>
    <w:rsid w:val="7453EC0F"/>
    <w:rsid w:val="747841CE"/>
    <w:rsid w:val="748BBE8F"/>
    <w:rsid w:val="74A60B2B"/>
    <w:rsid w:val="74BFEB38"/>
    <w:rsid w:val="74CCEA52"/>
    <w:rsid w:val="74D37D1C"/>
    <w:rsid w:val="74D69F1A"/>
    <w:rsid w:val="75000EBB"/>
    <w:rsid w:val="750A2EF7"/>
    <w:rsid w:val="751E23EA"/>
    <w:rsid w:val="754AEDC9"/>
    <w:rsid w:val="75674DC9"/>
    <w:rsid w:val="759FF4CA"/>
    <w:rsid w:val="75D42D3B"/>
    <w:rsid w:val="75DFE3BF"/>
    <w:rsid w:val="75F2985D"/>
    <w:rsid w:val="765FA6F3"/>
    <w:rsid w:val="76661837"/>
    <w:rsid w:val="76859AC9"/>
    <w:rsid w:val="76A634A2"/>
    <w:rsid w:val="76E8E470"/>
    <w:rsid w:val="76ED66D0"/>
    <w:rsid w:val="76F52979"/>
    <w:rsid w:val="770F69FD"/>
    <w:rsid w:val="771D0E23"/>
    <w:rsid w:val="7741AE1E"/>
    <w:rsid w:val="7767BCDB"/>
    <w:rsid w:val="777F2625"/>
    <w:rsid w:val="77D9B626"/>
    <w:rsid w:val="77F78BFA"/>
    <w:rsid w:val="780168CF"/>
    <w:rsid w:val="781DB708"/>
    <w:rsid w:val="78329B23"/>
    <w:rsid w:val="78C3F1FD"/>
    <w:rsid w:val="7925E04E"/>
    <w:rsid w:val="794233EF"/>
    <w:rsid w:val="794D92D8"/>
    <w:rsid w:val="7971EEA2"/>
    <w:rsid w:val="7992B46F"/>
    <w:rsid w:val="79E93544"/>
    <w:rsid w:val="7A04B89A"/>
    <w:rsid w:val="7A0A966F"/>
    <w:rsid w:val="7A43574F"/>
    <w:rsid w:val="7A43E486"/>
    <w:rsid w:val="7A44536E"/>
    <w:rsid w:val="7A63DD52"/>
    <w:rsid w:val="7A81DB2D"/>
    <w:rsid w:val="7A8AA32F"/>
    <w:rsid w:val="7AA52A61"/>
    <w:rsid w:val="7AA75180"/>
    <w:rsid w:val="7AFA5C4B"/>
    <w:rsid w:val="7B13B30D"/>
    <w:rsid w:val="7B24AE0B"/>
    <w:rsid w:val="7B286BAA"/>
    <w:rsid w:val="7B4E4E9B"/>
    <w:rsid w:val="7B52AC74"/>
    <w:rsid w:val="7B9DC829"/>
    <w:rsid w:val="7BF69AD1"/>
    <w:rsid w:val="7C7E0C0E"/>
    <w:rsid w:val="7CC81859"/>
    <w:rsid w:val="7CD9547D"/>
    <w:rsid w:val="7CF11609"/>
    <w:rsid w:val="7CF1CE3F"/>
    <w:rsid w:val="7D2EE089"/>
    <w:rsid w:val="7D5B34DE"/>
    <w:rsid w:val="7D91ABF3"/>
    <w:rsid w:val="7D9AFD50"/>
    <w:rsid w:val="7DCCA805"/>
    <w:rsid w:val="7DDEDB7D"/>
    <w:rsid w:val="7E4BA449"/>
    <w:rsid w:val="7E61F271"/>
    <w:rsid w:val="7EDDBE29"/>
    <w:rsid w:val="7EEBF5FF"/>
    <w:rsid w:val="7F0D9D5E"/>
    <w:rsid w:val="7F17574E"/>
    <w:rsid w:val="7F2B76AA"/>
    <w:rsid w:val="7F41C02C"/>
    <w:rsid w:val="7F66F244"/>
    <w:rsid w:val="7F7AABDE"/>
    <w:rsid w:val="7F9E8DAB"/>
    <w:rsid w:val="7FB6C5F1"/>
    <w:rsid w:val="7FE95A42"/>
    <w:rsid w:val="7FFD0B9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87A1E4"/>
  <w15:docId w15:val="{2981A2CD-C2ED-47DB-85E0-D33A7CFF7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it-IT" w:eastAsia="it-IT"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240" w:after="0"/>
      <w:outlineLvl w:val="0"/>
    </w:pPr>
    <w:rPr>
      <w:color w:val="2F5496"/>
      <w:sz w:val="32"/>
      <w:szCs w:val="32"/>
    </w:rPr>
  </w:style>
  <w:style w:type="paragraph" w:styleId="Titolo2">
    <w:name w:val="heading 2"/>
    <w:basedOn w:val="Normale"/>
    <w:next w:val="Normale"/>
    <w:uiPriority w:val="9"/>
    <w:unhideWhenUsed/>
    <w:qFormat/>
    <w:pPr>
      <w:keepNext/>
      <w:keepLines/>
      <w:spacing w:before="40" w:after="0"/>
      <w:outlineLvl w:val="1"/>
    </w:pPr>
    <w:rPr>
      <w:color w:val="2F5496"/>
      <w:sz w:val="26"/>
      <w:szCs w:val="26"/>
    </w:rPr>
  </w:style>
  <w:style w:type="paragraph" w:styleId="Titolo3">
    <w:name w:val="heading 3"/>
    <w:basedOn w:val="Normale"/>
    <w:next w:val="Normale"/>
    <w:uiPriority w:val="9"/>
    <w:unhideWhenUsed/>
    <w:qFormat/>
    <w:rsid w:val="00477CD8"/>
    <w:pPr>
      <w:keepNext/>
      <w:keepLines/>
      <w:spacing w:before="40" w:after="0"/>
      <w:outlineLvl w:val="2"/>
    </w:pPr>
    <w:rPr>
      <w:rFonts w:ascii="GT Haptik Bold" w:hAnsi="GT Haptik Bold"/>
      <w:color w:val="2D489D"/>
      <w:sz w:val="32"/>
      <w:szCs w:val="24"/>
    </w:rPr>
  </w:style>
  <w:style w:type="paragraph" w:styleId="Titolo4">
    <w:name w:val="heading 4"/>
    <w:aliases w:val="H4,h4,4,Titre 4,MR liv. 4,t4,1.1.1.1Heading 4,ottim4,Titolo 4bis,Heading 4 Char1,Heading 4 Char Char,h4 Char Char,H4 Char Char,H41 Char Char,H42 Char Char,H43 Char Char,H44 Char Char,H45 Char Char,H46 Char Char,H47 Char Char,H48 Char Char,h4 C"/>
    <w:basedOn w:val="Normale"/>
    <w:next w:val="Normale"/>
    <w:uiPriority w:val="1"/>
    <w:unhideWhenUsed/>
    <w:qFormat/>
    <w:pPr>
      <w:keepNext/>
      <w:keepLines/>
      <w:spacing w:before="40" w:after="0"/>
      <w:outlineLvl w:val="3"/>
    </w:pPr>
    <w:rPr>
      <w:i/>
      <w:color w:val="2F5496"/>
    </w:rPr>
  </w:style>
  <w:style w:type="paragraph" w:styleId="Titolo5">
    <w:name w:val="heading 5"/>
    <w:basedOn w:val="Normale"/>
    <w:next w:val="Normale"/>
    <w:uiPriority w:val="9"/>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character" w:styleId="Enfasigrassetto">
    <w:name w:val="Strong"/>
    <w:basedOn w:val="Carpredefinitoparagrafo"/>
    <w:uiPriority w:val="22"/>
    <w:qFormat/>
    <w:rsid w:val="0000662E"/>
    <w:rPr>
      <w:b/>
      <w:bCs/>
    </w:rPr>
  </w:style>
  <w:style w:type="paragraph" w:styleId="Sottotitolo">
    <w:name w:val="Subtitle"/>
    <w:basedOn w:val="Normale"/>
    <w:next w:val="Normale"/>
    <w:pPr>
      <w:keepNext/>
      <w:keepLines/>
      <w:spacing w:before="360" w:after="80"/>
    </w:pPr>
    <w:rPr>
      <w:rFonts w:ascii="Georgia" w:eastAsia="Georgia" w:hAnsi="Georgia" w:cs="Georgia"/>
      <w:i/>
      <w:color w:val="666666"/>
      <w:sz w:val="48"/>
      <w:szCs w:val="48"/>
    </w:rPr>
  </w:style>
  <w:style w:type="table" w:customStyle="1" w:styleId="a">
    <w:basedOn w:val="Tabellanormale"/>
    <w:tblPr>
      <w:tblStyleRowBandSize w:val="1"/>
      <w:tblStyleColBandSize w:val="1"/>
      <w:tblCellMar>
        <w:top w:w="284" w:type="dxa"/>
        <w:left w:w="115" w:type="dxa"/>
        <w:bottom w:w="284" w:type="dxa"/>
        <w:right w:w="115" w:type="dxa"/>
      </w:tblCellMar>
    </w:tblPr>
  </w:style>
  <w:style w:type="paragraph" w:styleId="Testocommento">
    <w:name w:val="annotation text"/>
    <w:basedOn w:val="Normale"/>
    <w:link w:val="TestocommentoCarattere"/>
    <w:uiPriority w:val="99"/>
    <w:semiHidden/>
    <w:unhideWhenUse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Pr>
      <w:sz w:val="20"/>
      <w:szCs w:val="20"/>
    </w:rPr>
  </w:style>
  <w:style w:type="character" w:styleId="Rimandocommento">
    <w:name w:val="annotation reference"/>
    <w:basedOn w:val="Carpredefinitoparagrafo"/>
    <w:uiPriority w:val="99"/>
    <w:semiHidden/>
    <w:unhideWhenUsed/>
    <w:rPr>
      <w:sz w:val="16"/>
      <w:szCs w:val="16"/>
    </w:rPr>
  </w:style>
  <w:style w:type="paragraph" w:styleId="Sommario1">
    <w:name w:val="toc 1"/>
    <w:basedOn w:val="Normale"/>
    <w:next w:val="Normale"/>
    <w:autoRedefine/>
    <w:uiPriority w:val="39"/>
    <w:unhideWhenUsed/>
    <w:rsid w:val="00745F0E"/>
    <w:pPr>
      <w:tabs>
        <w:tab w:val="right" w:leader="dot" w:pos="7655"/>
      </w:tabs>
      <w:spacing w:after="100"/>
    </w:pPr>
    <w:rPr>
      <w:rFonts w:ascii="GT Haptik Bold" w:hAnsi="GT Haptik Bold"/>
      <w:noProof/>
      <w:color w:val="2D489D"/>
    </w:rPr>
  </w:style>
  <w:style w:type="paragraph" w:styleId="Sommario2">
    <w:name w:val="toc 2"/>
    <w:basedOn w:val="Normale"/>
    <w:next w:val="Normale"/>
    <w:autoRedefine/>
    <w:uiPriority w:val="39"/>
    <w:unhideWhenUsed/>
    <w:rsid w:val="00745F0E"/>
    <w:pPr>
      <w:tabs>
        <w:tab w:val="right" w:leader="dot" w:pos="7655"/>
        <w:tab w:val="right" w:leader="dot" w:pos="9631"/>
      </w:tabs>
      <w:spacing w:after="40"/>
      <w:ind w:left="221"/>
    </w:pPr>
    <w:rPr>
      <w:rFonts w:ascii="GT Haptik Bold" w:hAnsi="GT Haptik Bold"/>
      <w:noProof/>
    </w:rPr>
  </w:style>
  <w:style w:type="paragraph" w:styleId="Sommario3">
    <w:name w:val="toc 3"/>
    <w:basedOn w:val="Normale"/>
    <w:next w:val="Normale"/>
    <w:autoRedefine/>
    <w:uiPriority w:val="39"/>
    <w:unhideWhenUsed/>
    <w:rsid w:val="00E16A89"/>
    <w:pPr>
      <w:tabs>
        <w:tab w:val="right" w:leader="dot" w:pos="9631"/>
      </w:tabs>
      <w:spacing w:after="100"/>
      <w:ind w:left="440" w:right="1832"/>
    </w:pPr>
  </w:style>
  <w:style w:type="paragraph" w:styleId="Sommario4">
    <w:name w:val="toc 4"/>
    <w:basedOn w:val="Normale"/>
    <w:next w:val="Normale"/>
    <w:autoRedefine/>
    <w:uiPriority w:val="39"/>
    <w:unhideWhenUsed/>
    <w:rsid w:val="003425D0"/>
    <w:pPr>
      <w:spacing w:after="100"/>
      <w:ind w:left="660"/>
    </w:pPr>
  </w:style>
  <w:style w:type="character" w:styleId="Collegamentoipertestuale">
    <w:name w:val="Hyperlink"/>
    <w:basedOn w:val="Carpredefinitoparagrafo"/>
    <w:uiPriority w:val="99"/>
    <w:unhideWhenUsed/>
    <w:rsid w:val="003425D0"/>
    <w:rPr>
      <w:color w:val="548DD4" w:themeColor="hyperlink"/>
      <w:u w:val="single"/>
    </w:rPr>
  </w:style>
  <w:style w:type="paragraph" w:styleId="Testofumetto">
    <w:name w:val="Balloon Text"/>
    <w:basedOn w:val="Normale"/>
    <w:link w:val="TestofumettoCarattere"/>
    <w:uiPriority w:val="99"/>
    <w:semiHidden/>
    <w:unhideWhenUsed/>
    <w:rsid w:val="00776F88"/>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776F88"/>
    <w:rPr>
      <w:rFonts w:ascii="Segoe UI" w:hAnsi="Segoe UI" w:cs="Segoe UI"/>
      <w:sz w:val="18"/>
      <w:szCs w:val="18"/>
    </w:rPr>
  </w:style>
  <w:style w:type="paragraph" w:styleId="Testonotaapidipagina">
    <w:name w:val="footnote text"/>
    <w:basedOn w:val="Normale"/>
    <w:link w:val="TestonotaapidipaginaCarattere"/>
    <w:uiPriority w:val="99"/>
    <w:semiHidden/>
    <w:unhideWhenUsed/>
    <w:rsid w:val="00DD7647"/>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DD7647"/>
    <w:rPr>
      <w:sz w:val="20"/>
      <w:szCs w:val="20"/>
    </w:rPr>
  </w:style>
  <w:style w:type="character" w:styleId="Rimandonotaapidipagina">
    <w:name w:val="footnote reference"/>
    <w:basedOn w:val="Carpredefinitoparagrafo"/>
    <w:uiPriority w:val="99"/>
    <w:semiHidden/>
    <w:unhideWhenUsed/>
    <w:rsid w:val="00DD7647"/>
    <w:rPr>
      <w:vertAlign w:val="superscript"/>
    </w:rPr>
  </w:style>
  <w:style w:type="table" w:customStyle="1" w:styleId="a0">
    <w:basedOn w:val="Tabellanormale"/>
    <w:tblPr>
      <w:tblStyleRowBandSize w:val="1"/>
      <w:tblStyleColBandSize w:val="1"/>
      <w:tblInd w:w="0" w:type="nil"/>
      <w:tblCellMar>
        <w:top w:w="284" w:type="dxa"/>
        <w:left w:w="115" w:type="dxa"/>
        <w:bottom w:w="284" w:type="dxa"/>
        <w:right w:w="115" w:type="dxa"/>
      </w:tblCellMar>
    </w:tblPr>
  </w:style>
  <w:style w:type="paragraph" w:styleId="Soggettocommento">
    <w:name w:val="annotation subject"/>
    <w:basedOn w:val="Testocommento"/>
    <w:next w:val="Testocommento"/>
    <w:link w:val="SoggettocommentoCarattere"/>
    <w:uiPriority w:val="99"/>
    <w:semiHidden/>
    <w:unhideWhenUsed/>
    <w:rsid w:val="00047F82"/>
    <w:rPr>
      <w:b/>
      <w:bCs/>
    </w:rPr>
  </w:style>
  <w:style w:type="character" w:customStyle="1" w:styleId="SoggettocommentoCarattere">
    <w:name w:val="Soggetto commento Carattere"/>
    <w:basedOn w:val="TestocommentoCarattere"/>
    <w:link w:val="Soggettocommento"/>
    <w:uiPriority w:val="99"/>
    <w:semiHidden/>
    <w:rsid w:val="00047F82"/>
    <w:rPr>
      <w:b/>
      <w:bCs/>
      <w:sz w:val="20"/>
      <w:szCs w:val="20"/>
    </w:rPr>
  </w:style>
  <w:style w:type="paragraph" w:styleId="Intestazione">
    <w:name w:val="header"/>
    <w:basedOn w:val="Normale"/>
    <w:link w:val="IntestazioneCarattere"/>
    <w:uiPriority w:val="99"/>
    <w:unhideWhenUsed/>
    <w:rsid w:val="00DD09A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D09A7"/>
  </w:style>
  <w:style w:type="paragraph" w:styleId="Pidipagina">
    <w:name w:val="footer"/>
    <w:basedOn w:val="Normale"/>
    <w:link w:val="PidipaginaCarattere"/>
    <w:uiPriority w:val="99"/>
    <w:unhideWhenUsed/>
    <w:rsid w:val="00DD09A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D09A7"/>
  </w:style>
  <w:style w:type="paragraph" w:styleId="Sommario5">
    <w:name w:val="toc 5"/>
    <w:basedOn w:val="Normale"/>
    <w:next w:val="Normale"/>
    <w:autoRedefine/>
    <w:uiPriority w:val="39"/>
    <w:unhideWhenUsed/>
    <w:rsid w:val="00C77873"/>
    <w:pPr>
      <w:spacing w:after="100"/>
      <w:ind w:left="880"/>
    </w:pPr>
  </w:style>
  <w:style w:type="paragraph" w:styleId="Paragrafoelenco">
    <w:name w:val="List Paragraph"/>
    <w:basedOn w:val="Normale"/>
    <w:uiPriority w:val="34"/>
    <w:qFormat/>
    <w:rsid w:val="00B7226F"/>
    <w:pPr>
      <w:ind w:left="720"/>
      <w:contextualSpacing/>
    </w:pPr>
  </w:style>
  <w:style w:type="paragraph" w:styleId="NormaleWeb">
    <w:name w:val="Normal (Web)"/>
    <w:basedOn w:val="Normale"/>
    <w:uiPriority w:val="99"/>
    <w:unhideWhenUsed/>
    <w:rsid w:val="003A132E"/>
    <w:pPr>
      <w:spacing w:before="100" w:beforeAutospacing="1" w:after="100" w:afterAutospacing="1" w:line="240" w:lineRule="auto"/>
    </w:pPr>
    <w:rPr>
      <w:rFonts w:ascii="Times New Roman" w:eastAsia="Times New Roman" w:hAnsi="Times New Roman" w:cs="Times New Roman"/>
      <w:sz w:val="24"/>
      <w:szCs w:val="24"/>
    </w:rPr>
  </w:style>
  <w:style w:type="character" w:styleId="Collegamentovisitato">
    <w:name w:val="FollowedHyperlink"/>
    <w:basedOn w:val="Carpredefinitoparagrafo"/>
    <w:uiPriority w:val="99"/>
    <w:semiHidden/>
    <w:unhideWhenUsed/>
    <w:rsid w:val="004D2749"/>
    <w:rPr>
      <w:color w:val="800080" w:themeColor="followedHyperlink"/>
      <w:u w:val="single"/>
    </w:rPr>
  </w:style>
  <w:style w:type="paragraph" w:styleId="Titolo">
    <w:name w:val="Title"/>
    <w:basedOn w:val="Normale"/>
    <w:next w:val="Normale"/>
    <w:link w:val="TitoloCarattere"/>
    <w:qFormat/>
    <w:rsid w:val="009A56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9A56CC"/>
    <w:rPr>
      <w:rFonts w:asciiTheme="majorHAnsi" w:eastAsiaTheme="majorEastAsia" w:hAnsiTheme="majorHAnsi" w:cstheme="majorBidi"/>
      <w:spacing w:val="-10"/>
      <w:kern w:val="28"/>
      <w:sz w:val="56"/>
      <w:szCs w:val="56"/>
    </w:rPr>
  </w:style>
  <w:style w:type="table" w:customStyle="1" w:styleId="TableNormal1">
    <w:name w:val="Table Normal1"/>
    <w:rsid w:val="005B52D7"/>
    <w:tblPr>
      <w:tblCellMar>
        <w:top w:w="0" w:type="dxa"/>
        <w:left w:w="0" w:type="dxa"/>
        <w:bottom w:w="0" w:type="dxa"/>
        <w:right w:w="0" w:type="dxa"/>
      </w:tblCellMar>
    </w:tblPr>
  </w:style>
  <w:style w:type="character" w:customStyle="1" w:styleId="UnresolvedMention1">
    <w:name w:val="Unresolved Mention1"/>
    <w:basedOn w:val="Carpredefinitoparagrafo"/>
    <w:uiPriority w:val="99"/>
    <w:semiHidden/>
    <w:unhideWhenUsed/>
    <w:rsid w:val="005B52D7"/>
    <w:rPr>
      <w:color w:val="605E5C"/>
      <w:shd w:val="clear" w:color="auto" w:fill="E1DFDD"/>
    </w:rPr>
  </w:style>
  <w:style w:type="paragraph" w:styleId="Titolosommario">
    <w:name w:val="TOC Heading"/>
    <w:basedOn w:val="Titolo1"/>
    <w:next w:val="Normale"/>
    <w:uiPriority w:val="39"/>
    <w:semiHidden/>
    <w:unhideWhenUsed/>
    <w:qFormat/>
    <w:rsid w:val="003B5EDE"/>
    <w:pPr>
      <w:outlineLvl w:val="9"/>
    </w:pPr>
    <w:rPr>
      <w:rFonts w:asciiTheme="majorHAnsi" w:eastAsiaTheme="majorEastAsia" w:hAnsiTheme="majorHAnsi" w:cstheme="majorBidi"/>
      <w:color w:val="213575" w:themeColor="accent1" w:themeShade="BF"/>
    </w:rPr>
  </w:style>
  <w:style w:type="paragraph" w:customStyle="1" w:styleId="paragraph">
    <w:name w:val="paragraph"/>
    <w:basedOn w:val="Normale"/>
    <w:rsid w:val="002642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Carpredefinitoparagrafo"/>
    <w:rsid w:val="002642A7"/>
  </w:style>
  <w:style w:type="character" w:customStyle="1" w:styleId="eop">
    <w:name w:val="eop"/>
    <w:basedOn w:val="Carpredefinitoparagrafo"/>
    <w:rsid w:val="002642A7"/>
  </w:style>
  <w:style w:type="table" w:styleId="Grigliatabella">
    <w:name w:val="Table Grid"/>
    <w:basedOn w:val="Tabellanormale"/>
    <w:uiPriority w:val="59"/>
    <w:rsid w:val="00BC0291"/>
    <w:pPr>
      <w:spacing w:after="0" w:line="240" w:lineRule="auto"/>
    </w:pPr>
    <w:rPr>
      <w:rFonts w:asciiTheme="minorHAnsi" w:eastAsiaTheme="minorHAnsi" w:hAnsiTheme="minorHAnsi" w:cstheme="minorBidi"/>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uperscript">
    <w:name w:val="superscript"/>
    <w:basedOn w:val="Carpredefinitoparagrafo"/>
    <w:rsid w:val="00BC3F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705244">
      <w:bodyDiv w:val="1"/>
      <w:marLeft w:val="0"/>
      <w:marRight w:val="0"/>
      <w:marTop w:val="0"/>
      <w:marBottom w:val="0"/>
      <w:divBdr>
        <w:top w:val="none" w:sz="0" w:space="0" w:color="auto"/>
        <w:left w:val="none" w:sz="0" w:space="0" w:color="auto"/>
        <w:bottom w:val="none" w:sz="0" w:space="0" w:color="auto"/>
        <w:right w:val="none" w:sz="0" w:space="0" w:color="auto"/>
      </w:divBdr>
      <w:divsChild>
        <w:div w:id="1517420614">
          <w:marLeft w:val="0"/>
          <w:marRight w:val="0"/>
          <w:marTop w:val="0"/>
          <w:marBottom w:val="0"/>
          <w:divBdr>
            <w:top w:val="none" w:sz="0" w:space="0" w:color="auto"/>
            <w:left w:val="none" w:sz="0" w:space="0" w:color="auto"/>
            <w:bottom w:val="none" w:sz="0" w:space="0" w:color="auto"/>
            <w:right w:val="none" w:sz="0" w:space="0" w:color="auto"/>
          </w:divBdr>
          <w:divsChild>
            <w:div w:id="192622711">
              <w:marLeft w:val="0"/>
              <w:marRight w:val="0"/>
              <w:marTop w:val="0"/>
              <w:marBottom w:val="0"/>
              <w:divBdr>
                <w:top w:val="none" w:sz="0" w:space="0" w:color="auto"/>
                <w:left w:val="none" w:sz="0" w:space="0" w:color="auto"/>
                <w:bottom w:val="none" w:sz="0" w:space="0" w:color="auto"/>
                <w:right w:val="none" w:sz="0" w:space="0" w:color="auto"/>
              </w:divBdr>
              <w:divsChild>
                <w:div w:id="1262644028">
                  <w:marLeft w:val="0"/>
                  <w:marRight w:val="0"/>
                  <w:marTop w:val="0"/>
                  <w:marBottom w:val="0"/>
                  <w:divBdr>
                    <w:top w:val="none" w:sz="0" w:space="0" w:color="auto"/>
                    <w:left w:val="none" w:sz="0" w:space="0" w:color="auto"/>
                    <w:bottom w:val="none" w:sz="0" w:space="0" w:color="auto"/>
                    <w:right w:val="none" w:sz="0" w:space="0" w:color="auto"/>
                  </w:divBdr>
                  <w:divsChild>
                    <w:div w:id="16739624">
                      <w:marLeft w:val="0"/>
                      <w:marRight w:val="0"/>
                      <w:marTop w:val="0"/>
                      <w:marBottom w:val="0"/>
                      <w:divBdr>
                        <w:top w:val="none" w:sz="0" w:space="0" w:color="auto"/>
                        <w:left w:val="none" w:sz="0" w:space="0" w:color="auto"/>
                        <w:bottom w:val="none" w:sz="0" w:space="0" w:color="auto"/>
                        <w:right w:val="none" w:sz="0" w:space="0" w:color="auto"/>
                      </w:divBdr>
                      <w:divsChild>
                        <w:div w:id="2025283037">
                          <w:marLeft w:val="0"/>
                          <w:marRight w:val="0"/>
                          <w:marTop w:val="0"/>
                          <w:marBottom w:val="0"/>
                          <w:divBdr>
                            <w:top w:val="none" w:sz="0" w:space="0" w:color="auto"/>
                            <w:left w:val="none" w:sz="0" w:space="0" w:color="auto"/>
                            <w:bottom w:val="none" w:sz="0" w:space="0" w:color="auto"/>
                            <w:right w:val="none" w:sz="0" w:space="0" w:color="auto"/>
                          </w:divBdr>
                          <w:divsChild>
                            <w:div w:id="1432237523">
                              <w:marLeft w:val="0"/>
                              <w:marRight w:val="0"/>
                              <w:marTop w:val="0"/>
                              <w:marBottom w:val="0"/>
                              <w:divBdr>
                                <w:top w:val="none" w:sz="0" w:space="0" w:color="auto"/>
                                <w:left w:val="none" w:sz="0" w:space="0" w:color="auto"/>
                                <w:bottom w:val="none" w:sz="0" w:space="0" w:color="auto"/>
                                <w:right w:val="none" w:sz="0" w:space="0" w:color="auto"/>
                              </w:divBdr>
                              <w:divsChild>
                                <w:div w:id="303632094">
                                  <w:marLeft w:val="0"/>
                                  <w:marRight w:val="0"/>
                                  <w:marTop w:val="0"/>
                                  <w:marBottom w:val="0"/>
                                  <w:divBdr>
                                    <w:top w:val="none" w:sz="0" w:space="0" w:color="auto"/>
                                    <w:left w:val="none" w:sz="0" w:space="0" w:color="auto"/>
                                    <w:bottom w:val="none" w:sz="0" w:space="0" w:color="auto"/>
                                    <w:right w:val="none" w:sz="0" w:space="0" w:color="auto"/>
                                  </w:divBdr>
                                </w:div>
                                <w:div w:id="135492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760105">
      <w:bodyDiv w:val="1"/>
      <w:marLeft w:val="0"/>
      <w:marRight w:val="0"/>
      <w:marTop w:val="0"/>
      <w:marBottom w:val="0"/>
      <w:divBdr>
        <w:top w:val="none" w:sz="0" w:space="0" w:color="auto"/>
        <w:left w:val="none" w:sz="0" w:space="0" w:color="auto"/>
        <w:bottom w:val="none" w:sz="0" w:space="0" w:color="auto"/>
        <w:right w:val="none" w:sz="0" w:space="0" w:color="auto"/>
      </w:divBdr>
    </w:div>
    <w:div w:id="345716587">
      <w:bodyDiv w:val="1"/>
      <w:marLeft w:val="0"/>
      <w:marRight w:val="0"/>
      <w:marTop w:val="0"/>
      <w:marBottom w:val="0"/>
      <w:divBdr>
        <w:top w:val="none" w:sz="0" w:space="0" w:color="auto"/>
        <w:left w:val="none" w:sz="0" w:space="0" w:color="auto"/>
        <w:bottom w:val="none" w:sz="0" w:space="0" w:color="auto"/>
        <w:right w:val="none" w:sz="0" w:space="0" w:color="auto"/>
      </w:divBdr>
      <w:divsChild>
        <w:div w:id="469828888">
          <w:marLeft w:val="0"/>
          <w:marRight w:val="0"/>
          <w:marTop w:val="0"/>
          <w:marBottom w:val="0"/>
          <w:divBdr>
            <w:top w:val="none" w:sz="0" w:space="0" w:color="auto"/>
            <w:left w:val="none" w:sz="0" w:space="0" w:color="auto"/>
            <w:bottom w:val="none" w:sz="0" w:space="0" w:color="auto"/>
            <w:right w:val="none" w:sz="0" w:space="0" w:color="auto"/>
          </w:divBdr>
        </w:div>
        <w:div w:id="1675373301">
          <w:marLeft w:val="0"/>
          <w:marRight w:val="0"/>
          <w:marTop w:val="0"/>
          <w:marBottom w:val="0"/>
          <w:divBdr>
            <w:top w:val="none" w:sz="0" w:space="0" w:color="auto"/>
            <w:left w:val="none" w:sz="0" w:space="0" w:color="auto"/>
            <w:bottom w:val="none" w:sz="0" w:space="0" w:color="auto"/>
            <w:right w:val="none" w:sz="0" w:space="0" w:color="auto"/>
          </w:divBdr>
        </w:div>
      </w:divsChild>
    </w:div>
    <w:div w:id="462777385">
      <w:bodyDiv w:val="1"/>
      <w:marLeft w:val="0"/>
      <w:marRight w:val="0"/>
      <w:marTop w:val="0"/>
      <w:marBottom w:val="0"/>
      <w:divBdr>
        <w:top w:val="none" w:sz="0" w:space="0" w:color="auto"/>
        <w:left w:val="none" w:sz="0" w:space="0" w:color="auto"/>
        <w:bottom w:val="none" w:sz="0" w:space="0" w:color="auto"/>
        <w:right w:val="none" w:sz="0" w:space="0" w:color="auto"/>
      </w:divBdr>
      <w:divsChild>
        <w:div w:id="1384133309">
          <w:marLeft w:val="0"/>
          <w:marRight w:val="0"/>
          <w:marTop w:val="0"/>
          <w:marBottom w:val="0"/>
          <w:divBdr>
            <w:top w:val="none" w:sz="0" w:space="0" w:color="auto"/>
            <w:left w:val="none" w:sz="0" w:space="0" w:color="auto"/>
            <w:bottom w:val="none" w:sz="0" w:space="0" w:color="auto"/>
            <w:right w:val="none" w:sz="0" w:space="0" w:color="auto"/>
          </w:divBdr>
        </w:div>
        <w:div w:id="595288522">
          <w:marLeft w:val="0"/>
          <w:marRight w:val="0"/>
          <w:marTop w:val="0"/>
          <w:marBottom w:val="0"/>
          <w:divBdr>
            <w:top w:val="none" w:sz="0" w:space="0" w:color="auto"/>
            <w:left w:val="none" w:sz="0" w:space="0" w:color="auto"/>
            <w:bottom w:val="none" w:sz="0" w:space="0" w:color="auto"/>
            <w:right w:val="none" w:sz="0" w:space="0" w:color="auto"/>
          </w:divBdr>
        </w:div>
      </w:divsChild>
    </w:div>
    <w:div w:id="1259827286">
      <w:bodyDiv w:val="1"/>
      <w:marLeft w:val="0"/>
      <w:marRight w:val="0"/>
      <w:marTop w:val="0"/>
      <w:marBottom w:val="0"/>
      <w:divBdr>
        <w:top w:val="none" w:sz="0" w:space="0" w:color="auto"/>
        <w:left w:val="none" w:sz="0" w:space="0" w:color="auto"/>
        <w:bottom w:val="none" w:sz="0" w:space="0" w:color="auto"/>
        <w:right w:val="none" w:sz="0" w:space="0" w:color="auto"/>
      </w:divBdr>
    </w:div>
    <w:div w:id="1320690078">
      <w:bodyDiv w:val="1"/>
      <w:marLeft w:val="0"/>
      <w:marRight w:val="0"/>
      <w:marTop w:val="0"/>
      <w:marBottom w:val="0"/>
      <w:divBdr>
        <w:top w:val="none" w:sz="0" w:space="0" w:color="auto"/>
        <w:left w:val="none" w:sz="0" w:space="0" w:color="auto"/>
        <w:bottom w:val="none" w:sz="0" w:space="0" w:color="auto"/>
        <w:right w:val="none" w:sz="0" w:space="0" w:color="auto"/>
      </w:divBdr>
      <w:divsChild>
        <w:div w:id="134952320">
          <w:marLeft w:val="0"/>
          <w:marRight w:val="0"/>
          <w:marTop w:val="0"/>
          <w:marBottom w:val="0"/>
          <w:divBdr>
            <w:top w:val="none" w:sz="0" w:space="0" w:color="auto"/>
            <w:left w:val="none" w:sz="0" w:space="0" w:color="auto"/>
            <w:bottom w:val="none" w:sz="0" w:space="0" w:color="auto"/>
            <w:right w:val="none" w:sz="0" w:space="0" w:color="auto"/>
          </w:divBdr>
        </w:div>
        <w:div w:id="174851341">
          <w:marLeft w:val="0"/>
          <w:marRight w:val="0"/>
          <w:marTop w:val="0"/>
          <w:marBottom w:val="0"/>
          <w:divBdr>
            <w:top w:val="none" w:sz="0" w:space="0" w:color="auto"/>
            <w:left w:val="none" w:sz="0" w:space="0" w:color="auto"/>
            <w:bottom w:val="none" w:sz="0" w:space="0" w:color="auto"/>
            <w:right w:val="none" w:sz="0" w:space="0" w:color="auto"/>
          </w:divBdr>
        </w:div>
      </w:divsChild>
    </w:div>
    <w:div w:id="1347945726">
      <w:bodyDiv w:val="1"/>
      <w:marLeft w:val="0"/>
      <w:marRight w:val="0"/>
      <w:marTop w:val="0"/>
      <w:marBottom w:val="0"/>
      <w:divBdr>
        <w:top w:val="none" w:sz="0" w:space="0" w:color="auto"/>
        <w:left w:val="none" w:sz="0" w:space="0" w:color="auto"/>
        <w:bottom w:val="none" w:sz="0" w:space="0" w:color="auto"/>
        <w:right w:val="none" w:sz="0" w:space="0" w:color="auto"/>
      </w:divBdr>
    </w:div>
    <w:div w:id="1389304956">
      <w:bodyDiv w:val="1"/>
      <w:marLeft w:val="0"/>
      <w:marRight w:val="0"/>
      <w:marTop w:val="0"/>
      <w:marBottom w:val="0"/>
      <w:divBdr>
        <w:top w:val="none" w:sz="0" w:space="0" w:color="auto"/>
        <w:left w:val="none" w:sz="0" w:space="0" w:color="auto"/>
        <w:bottom w:val="none" w:sz="0" w:space="0" w:color="auto"/>
        <w:right w:val="none" w:sz="0" w:space="0" w:color="auto"/>
      </w:divBdr>
    </w:div>
    <w:div w:id="1564608691">
      <w:bodyDiv w:val="1"/>
      <w:marLeft w:val="0"/>
      <w:marRight w:val="0"/>
      <w:marTop w:val="0"/>
      <w:marBottom w:val="0"/>
      <w:divBdr>
        <w:top w:val="none" w:sz="0" w:space="0" w:color="auto"/>
        <w:left w:val="none" w:sz="0" w:space="0" w:color="auto"/>
        <w:bottom w:val="none" w:sz="0" w:space="0" w:color="auto"/>
        <w:right w:val="none" w:sz="0" w:space="0" w:color="auto"/>
      </w:divBdr>
      <w:divsChild>
        <w:div w:id="2042244320">
          <w:marLeft w:val="0"/>
          <w:marRight w:val="0"/>
          <w:marTop w:val="0"/>
          <w:marBottom w:val="0"/>
          <w:divBdr>
            <w:top w:val="none" w:sz="0" w:space="0" w:color="auto"/>
            <w:left w:val="none" w:sz="0" w:space="0" w:color="auto"/>
            <w:bottom w:val="none" w:sz="0" w:space="0" w:color="auto"/>
            <w:right w:val="none" w:sz="0" w:space="0" w:color="auto"/>
          </w:divBdr>
        </w:div>
        <w:div w:id="578641268">
          <w:marLeft w:val="0"/>
          <w:marRight w:val="0"/>
          <w:marTop w:val="0"/>
          <w:marBottom w:val="0"/>
          <w:divBdr>
            <w:top w:val="none" w:sz="0" w:space="0" w:color="auto"/>
            <w:left w:val="none" w:sz="0" w:space="0" w:color="auto"/>
            <w:bottom w:val="none" w:sz="0" w:space="0" w:color="auto"/>
            <w:right w:val="none" w:sz="0" w:space="0" w:color="auto"/>
          </w:divBdr>
        </w:div>
      </w:divsChild>
    </w:div>
    <w:div w:id="1642492344">
      <w:bodyDiv w:val="1"/>
      <w:marLeft w:val="0"/>
      <w:marRight w:val="0"/>
      <w:marTop w:val="0"/>
      <w:marBottom w:val="0"/>
      <w:divBdr>
        <w:top w:val="none" w:sz="0" w:space="0" w:color="auto"/>
        <w:left w:val="none" w:sz="0" w:space="0" w:color="auto"/>
        <w:bottom w:val="none" w:sz="0" w:space="0" w:color="auto"/>
        <w:right w:val="none" w:sz="0" w:space="0" w:color="auto"/>
      </w:divBdr>
    </w:div>
    <w:div w:id="1747995461">
      <w:bodyDiv w:val="1"/>
      <w:marLeft w:val="0"/>
      <w:marRight w:val="0"/>
      <w:marTop w:val="0"/>
      <w:marBottom w:val="0"/>
      <w:divBdr>
        <w:top w:val="none" w:sz="0" w:space="0" w:color="auto"/>
        <w:left w:val="none" w:sz="0" w:space="0" w:color="auto"/>
        <w:bottom w:val="none" w:sz="0" w:space="0" w:color="auto"/>
        <w:right w:val="none" w:sz="0" w:space="0" w:color="auto"/>
      </w:divBdr>
    </w:div>
    <w:div w:id="1804423931">
      <w:bodyDiv w:val="1"/>
      <w:marLeft w:val="0"/>
      <w:marRight w:val="0"/>
      <w:marTop w:val="0"/>
      <w:marBottom w:val="0"/>
      <w:divBdr>
        <w:top w:val="none" w:sz="0" w:space="0" w:color="auto"/>
        <w:left w:val="none" w:sz="0" w:space="0" w:color="auto"/>
        <w:bottom w:val="none" w:sz="0" w:space="0" w:color="auto"/>
        <w:right w:val="none" w:sz="0" w:space="0" w:color="auto"/>
      </w:divBdr>
    </w:div>
    <w:div w:id="2083991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www.ica.org/en/isaar-cpf-international-standard-archival-authority-record-corporate-bodies-persons-and-families-2nd" TargetMode="External"/><Relationship Id="rId26" Type="http://schemas.openxmlformats.org/officeDocument/2006/relationships/image" Target="media/image3.jpeg"/><Relationship Id="rId21" Type="http://schemas.openxmlformats.org/officeDocument/2006/relationships/hyperlink" Target="https://norme.iccu.sbn.it/index.php?title=Guida_antico" TargetMode="External"/><Relationship Id="rId34" Type="http://schemas.openxmlformats.org/officeDocument/2006/relationships/image" Target="media/image11.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jpeg"/><Relationship Id="rId25" Type="http://schemas.openxmlformats.org/officeDocument/2006/relationships/hyperlink" Target="https://www.iccu.sbn.it/it/normative-standard/linee-guida-per-la-digitalizzazione-e-metadati/linee-guida-per-il-pnd/" TargetMode="External"/><Relationship Id="rId33" Type="http://schemas.openxmlformats.org/officeDocument/2006/relationships/image" Target="media/image10.jpeg"/><Relationship Id="rId38" Type="http://schemas.openxmlformats.org/officeDocument/2006/relationships/theme" Target="theme/theme1.xml"/><Relationship Id="R5f14e12aa8fd44b2"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norme.iccu.sbn.it/index.php?title=Guida_moderno" TargetMode="Externa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norme.iccu.sbn.it/index.php?title=Reicat" TargetMode="External"/><Relationship Id="rId32" Type="http://schemas.openxmlformats.org/officeDocument/2006/relationships/image" Target="media/image9.jpe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www.iccu.sbn.it/export/sites/iccu/documenti/2012/graficaPDFluglio2012/txt_vs0.pdf" TargetMode="External"/><Relationship Id="rId28" Type="http://schemas.openxmlformats.org/officeDocument/2006/relationships/image" Target="media/image5.jpeg"/><Relationship Id="rId36"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hyperlink" Target="https://norme.iccu.sbn.it/index.php?title=Norme_comuni/Authority_file" TargetMode="External"/><Relationship Id="rId31"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norme.iccu.sbn.it/index.php?title=Guida_musica"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png"/><Relationship Id="rId8" Type="http://schemas.openxmlformats.org/officeDocument/2006/relationships/settings" Target="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1" Type="http://schemas.openxmlformats.org/officeDocument/2006/relationships/hyperlink" Target="https://www.iasa-web.org/tc06/guidelines-preservation-video-recordings" TargetMode="External"/></Relationships>
</file>

<file path=word/theme/theme1.xml><?xml version="1.0" encoding="utf-8"?>
<a:theme xmlns:a="http://schemas.openxmlformats.org/drawingml/2006/main" name="Office Theme">
  <a:themeElements>
    <a:clrScheme name="Personalizzato 53">
      <a:dk1>
        <a:sysClr val="windowText" lastClr="000000"/>
      </a:dk1>
      <a:lt1>
        <a:sysClr val="window" lastClr="FFFFFF"/>
      </a:lt1>
      <a:dk2>
        <a:srgbClr val="1F497D"/>
      </a:dk2>
      <a:lt2>
        <a:srgbClr val="EEECE1"/>
      </a:lt2>
      <a:accent1>
        <a:srgbClr val="2D489D"/>
      </a:accent1>
      <a:accent2>
        <a:srgbClr val="C0504D"/>
      </a:accent2>
      <a:accent3>
        <a:srgbClr val="9BBB59"/>
      </a:accent3>
      <a:accent4>
        <a:srgbClr val="8064A2"/>
      </a:accent4>
      <a:accent5>
        <a:srgbClr val="4BACC6"/>
      </a:accent5>
      <a:accent6>
        <a:srgbClr val="F79646"/>
      </a:accent6>
      <a:hlink>
        <a:srgbClr val="548DD4"/>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orfcpo3qgtFis8xm8i/d4bcMtGw==">AMUW2mUu94mVANxAG+XKSwcN/Ic93Ab8Fnv2KOykAAgdEA8bw5T7UrUzhqVOXtM8IKCJ3V1CtFssJQbsDlF+qmPgVS9FldYLeOPwgI9NvvzDD3Bq2Ez9MJNbQHZ+29au+UpK7qkxVAOVpG6deAjN7qHx4Lq6FtI6eo0idKnJifsHGF9W6V2DRYW+4eJO+83DMX0MXUTWI2bNpe4JLp4Jo+EJCaDsLqmuJL4caJSLqVAGEHgzjYvAleRuQXaKnbbf1dUfdkDI25RTlaezJAoT6W/KH5z/WrofIklYf626Od6MCKFS/Mo9byV7jURDP9JfBjFcYibzGWxm58jLAfKOMotpVK6QObwkuChDWefBQ5dloGa/+RmUgPKGiPDYv/k+P8SJwM2Y+7zSbyQquOM5xAYtO3tdCwIWppqxwXzma2hGq8jXLHNMJvy/YdQmw0v1BCZ6BGp8eh0LQPh0jBudzn7sGCDl3Xh0n2PZp7UfB1TRtaEMYbKRhELcbstgd7IYk9q4M8g9H9NWOX2CROitxx+SegkGY1njHjSnKRU7cGia/QvwxTJMXJ2YdFkGkbSm9Nf/4MQkDPJfGfIgLbUBhSmtXbDyJCVtKJolqj//AMcI6itE14Us7BuVuFYbOkN141Q8AY/Ts6YrxoMTqxMvWruL8+/6NhezQEoIe7TgaU7Mpzvpz+SUBUC+FcAAJXBMYxjxR1TWiuLsCIqxEYO7rZUhsGpR0/fMOtDcSyblFy6XOmBmworQklQLzCg36AwrzRJD9OBNljefvytOOYxiGGPh5ciQC2+3/3YFDODitkhGHP9c/FaZ2xViKa1kVuWtQ/m+sPmivWqMSQ7lsFpyJ4ELHzhHbXfuO4lQ+6a5TGh4f7gfTqRKdGpiNZITC8IIPBkcBvvh4GlgOG/3tD+CWT698CzuzHdBVC5LR4oLdeAoVBSZc5ws/GjJOuuoCyGrhAA5hDv2jWOgJ2SRoIdVMCRSGIaFcvQWIfTSUqV8iGY0DvQdyK0R/twOdW9oh5dexOHBTR/KyazymW8j80uap07z9r9DBDrM+oWW5uznO1dbRWpQksJ/5ifooM08+VBeFbmXfaZb1emPJncmDs/RhFocsIG+mQwDhJorwectry05xOwRYSS8PLTK0iJrfg5Pw7maNhh9VNmIFBJZE/tpt5U1+OcD1UStQMlAQ3acI57UghCAtDXiw0yh+NJUuzChrBZ4yKIxUA0mIzL8AcQBvMdNMCxv48sz3eYo+VETucLXtmdA5+Fgr+zukrP3tF0AbSPySE+lBZ+HpJs4+pqr1uCa0wBE5D4WreaQg0Poro1CEO+NkQX5uAy1jYyOPlluySVeKh4b3tG3uy7y+BqMzKTXuU040+qNbt8PC6pWDRhpw9f66MAW2psXGroL5SQ3Fi0+Sbnba0/i/bvuDWvkJ77yBqX2y6M2T3Qx/3xIeeYesanvBjbTYUFaYrkKGs2Z7BzbAB8WVoP1HSDOHdz2mUlbxjpzCTxXnhFlNSt95b+KwOcJL/s0niJ6GYwd3Z28kj0IkZ9GCHI6PEnMFzbKUouwMrz/IY4J8lgimam3/QBaMuUMWReUnj8D5bdR/LjE6hY/xp3qK/CqqktGFmNS+JhQfr3lahjs/Udcc2ldDg6h20vxLOY8mucaG/hLL34HOKLId2huTZmIFd0Imcic8cGqLNU58uB6oNZNTLokj9YCKHBkiV2xw4GxZRgSB9VADD0IKUZMlIN4jBN1rLl//1MPvsLHkRmTEZ0MBrCzSlTSm4rTfv3uGQPGPn7yiBh3/1rw5qs5JrQzJqEuGf1K6z4GI8ulVw4RpL/nXA/6+3u7mnrps81BILdc4VNXZf+L4bSy3QTQOswdtNu3AkgHHV14qbmaUOKxXPWCmT75uxepZpuwDXDrsFrefK/tmb212JPCwask5pAlLa1dnk4gzLrsJZ4WxVGj8O451PW9u7pzhEG0m4VbUVivDYg3c18ZiZZGXtmKgNmu/dHkqJqFiRC3HIw28dySwrg15arblx3+hd2OEN8BnMAeOGbO53lg+e5Ay9Zkc/5Oa6EntRdRYQ81FXXFbuvDdbKk2IFlwxXfygPsXRVTy9EjJPEagJ44OMTNzSlqT3csqBA5xMEW3QjPQpF/LiqSglW4U+X4e3JHrXximPytkWEqHc91lclkNDaK9B2yVhXh+5CYSqmzilJTu4e63g72vlnrOCC31QpnaYCOEBbC1dQzDQOJ9WiluqYr7zQq4aJSmJsDMNc6iaY5yNlviqVScadhdqariyBjUM5x5/v3UK0RJYsX6FcxM711xiiFTv9gS4Ou/+G2Cd77FwdfWaLOFu3zhT2Gz973CR7lLO+Fx9qc4GW2ce5nOpRU1BrR13bdFBHIFKo0gEn64s8CHGaTZhCXbNQFBmqapw0H24XENAKRjy7g/43EkzuuMds3KsepxhXK7O8lInAbsaCr0fz2Z/14Wb7+hSWVDjqaCv7dKLGB9Gk5hgShYP0tfWG8CAwhAhd+Wa3j0jkbTLUBnB72mF3LF7gvRmtYxOgNUihBWQmUQvgRU2DJhrKGl3tXw6JNyFso6Ipj4QSxI2mkVVCu4EO7NMbYQ9P34XDeXZZKdC9+7AIx93PxpxapiCfKb8PJBXS5WG1WF/lHtbD0hziuRRpj2olhlJP7TKEjlM0DoQizg090YB8jnsiNo8TcfMEVYk119wypJNHfqTxcVwiRgLqpAeqor326t50ELLJjsPZRskvCZZDUmrIKO65hPh77o0ZIpj4lTMfKt0fvJaEY4ghi4ZE4b6tCvd5TvFwiigveZ+4z/zVqHCGl+GEuPQLAa8cE4ZhXzutW/tl3F/ZmAvaAKfrcWxfBr7HoFSf+JhaZ5P0lW+URYERqgsahN2WR5nO+po2OkmrULF16+JW/KQQiAt3AnxC33bOCOmQt3HAhjwHKBf2IHacrk6f5eeiamjFsJSzy2kVWj3+2ilBw+FZp2iogzBp7mUlIFtmJEbo=</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A690A16BEB3EF847BEDC217081750971" ma:contentTypeVersion="10" ma:contentTypeDescription="Creare un nuovo documento." ma:contentTypeScope="" ma:versionID="f6d8108ef5f63fb00dd602a5c8cae19f">
  <xsd:schema xmlns:xsd="http://www.w3.org/2001/XMLSchema" xmlns:xs="http://www.w3.org/2001/XMLSchema" xmlns:p="http://schemas.microsoft.com/office/2006/metadata/properties" xmlns:ns2="1500bbd6-c62b-41cd-bad6-d53f7ca9de47" xmlns:ns3="94a076bf-ae83-4f30-8821-73a5e9b31a02" targetNamespace="http://schemas.microsoft.com/office/2006/metadata/properties" ma:root="true" ma:fieldsID="a44a63af2c9c62028bbec336928d2a34" ns2:_="" ns3:_="">
    <xsd:import namespace="1500bbd6-c62b-41cd-bad6-d53f7ca9de47"/>
    <xsd:import namespace="94a076bf-ae83-4f30-8821-73a5e9b31a0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00bbd6-c62b-41cd-bad6-d53f7ca9de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4a076bf-ae83-4f30-8821-73a5e9b31a02"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26A68-3950-4A2C-A2D5-D95E7F36BE15}">
  <ds:schemaRefs>
    <ds:schemaRef ds:uri="http://schemas.microsoft.com/sharepoint/v3/contenttype/forms"/>
  </ds:schemaRefs>
</ds:datastoreItem>
</file>

<file path=customXml/itemProps2.xml><?xml version="1.0" encoding="utf-8"?>
<ds:datastoreItem xmlns:ds="http://schemas.openxmlformats.org/officeDocument/2006/customXml" ds:itemID="{547CB5C0-07E5-48A6-87F0-0B181292FA6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10F44FAA-C65B-4E97-BB2E-E4462EBC5A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00bbd6-c62b-41cd-bad6-d53f7ca9de47"/>
    <ds:schemaRef ds:uri="94a076bf-ae83-4f30-8821-73a5e9b31a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7FFDD8B-413B-48A6-9084-D5B69E4B0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16359</Words>
  <Characters>93247</Characters>
  <Application>Microsoft Office Word</Application>
  <DocSecurity>0</DocSecurity>
  <Lines>777</Lines>
  <Paragraphs>218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Chiara</dc:creator>
  <cp:keywords/>
  <cp:lastModifiedBy>Valentina Rossetti</cp:lastModifiedBy>
  <cp:revision>8</cp:revision>
  <cp:lastPrinted>2022-05-18T15:09:00Z</cp:lastPrinted>
  <dcterms:created xsi:type="dcterms:W3CDTF">2022-05-18T15:00:00Z</dcterms:created>
  <dcterms:modified xsi:type="dcterms:W3CDTF">2022-05-18T15:09:00Z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0x010100A690A16BEB3EF847BEDC217081750971</vt:lpwstr>
  </property>
  <property fmtid="{D5CDD505-2E9C-101B-9397-08002B2CF9AE}" pid="3" name="Order">
    <vt:r8>269600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ies>
</file>