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0FE52" w14:textId="77777777" w:rsidR="00AC2D1A" w:rsidRDefault="00000000">
      <w:pPr>
        <w:pStyle w:val="a5"/>
        <w:widowControl/>
        <w:spacing w:line="360" w:lineRule="auto"/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软件学院20</w:t>
      </w:r>
      <w:r>
        <w:rPr>
          <w:rFonts w:asciiTheme="minorEastAsia" w:hAnsiTheme="minorEastAsia" w:cstheme="minorEastAsia"/>
          <w:b/>
          <w:bCs/>
          <w:sz w:val="32"/>
          <w:szCs w:val="32"/>
        </w:rPr>
        <w:t>2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1级专业实训（一）周报</w:t>
      </w:r>
    </w:p>
    <w:p w14:paraId="04E93DF3" w14:textId="01394B4C" w:rsidR="00AC2D1A" w:rsidRDefault="00000000">
      <w:pPr>
        <w:pStyle w:val="a5"/>
        <w:widowControl/>
        <w:spacing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专业班级</w:t>
      </w:r>
      <w:r w:rsidR="00B3453C">
        <w:rPr>
          <w:rFonts w:asciiTheme="minorEastAsia" w:hAnsiTheme="minorEastAsia" w:cstheme="minorEastAsia" w:hint="eastAsia"/>
          <w:b/>
        </w:rPr>
        <w:t>：软件工程2</w:t>
      </w:r>
      <w:r w:rsidR="00B3453C">
        <w:rPr>
          <w:rFonts w:asciiTheme="minorEastAsia" w:hAnsiTheme="minorEastAsia" w:cstheme="minorEastAsia"/>
          <w:b/>
        </w:rPr>
        <w:t>101</w:t>
      </w:r>
      <w:r w:rsidR="00B3453C">
        <w:rPr>
          <w:rFonts w:asciiTheme="minorEastAsia" w:hAnsiTheme="minorEastAsia" w:cstheme="minorEastAsia" w:hint="eastAsia"/>
          <w:b/>
        </w:rPr>
        <w:t>班</w:t>
      </w:r>
      <w:r>
        <w:rPr>
          <w:rFonts w:asciiTheme="minorEastAsia" w:hAnsiTheme="minorEastAsia" w:cstheme="minorEastAsia"/>
          <w:b/>
        </w:rPr>
        <w:t xml:space="preserve">       </w:t>
      </w:r>
      <w:r>
        <w:rPr>
          <w:rFonts w:asciiTheme="minorEastAsia" w:hAnsiTheme="minorEastAsia" w:cstheme="minorEastAsia" w:hint="eastAsia"/>
          <w:b/>
        </w:rPr>
        <w:t>姓名：</w:t>
      </w:r>
      <w:r>
        <w:rPr>
          <w:rFonts w:asciiTheme="minorEastAsia" w:hAnsiTheme="minorEastAsia" w:cstheme="minorEastAsia"/>
          <w:b/>
        </w:rPr>
        <w:t xml:space="preserve"> </w:t>
      </w:r>
      <w:r w:rsidR="00B3453C">
        <w:rPr>
          <w:rFonts w:asciiTheme="minorEastAsia" w:hAnsiTheme="minorEastAsia" w:cstheme="minorEastAsia" w:hint="eastAsia"/>
          <w:b/>
        </w:rPr>
        <w:t>刘博</w:t>
      </w:r>
      <w:r>
        <w:rPr>
          <w:rFonts w:asciiTheme="minorEastAsia" w:hAnsiTheme="minorEastAsia" w:cstheme="minorEastAsia"/>
          <w:b/>
        </w:rPr>
        <w:t xml:space="preserve">         </w:t>
      </w:r>
      <w:r>
        <w:rPr>
          <w:rFonts w:asciiTheme="minorEastAsia" w:hAnsiTheme="minorEastAsia" w:cstheme="minorEastAsia" w:hint="eastAsia"/>
          <w:b/>
        </w:rPr>
        <w:t>学号：</w:t>
      </w:r>
      <w:r w:rsidR="00B3453C">
        <w:rPr>
          <w:rFonts w:asciiTheme="minorEastAsia" w:hAnsiTheme="minorEastAsia" w:cstheme="minorEastAsia" w:hint="eastAsia"/>
          <w:b/>
        </w:rPr>
        <w:t>U202013260</w:t>
      </w:r>
    </w:p>
    <w:p w14:paraId="02FA4290" w14:textId="6CDE8B92" w:rsidR="00AC2D1A" w:rsidRDefault="00000000">
      <w:pPr>
        <w:pStyle w:val="a5"/>
        <w:widowControl/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309D5108" w14:textId="465B18E3" w:rsidR="000914F3" w:rsidRDefault="000914F3" w:rsidP="000914F3">
      <w:pPr>
        <w:pStyle w:val="a5"/>
        <w:widowControl/>
        <w:numPr>
          <w:ilvl w:val="3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弹幕模块架构设计与可行性讨论</w:t>
      </w:r>
    </w:p>
    <w:p w14:paraId="59C71AC7" w14:textId="71AA6B32" w:rsidR="000914F3" w:rsidRDefault="000914F3" w:rsidP="000914F3">
      <w:pPr>
        <w:pStyle w:val="a5"/>
        <w:widowControl/>
        <w:numPr>
          <w:ilvl w:val="3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proofErr w:type="spellStart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BulletManager</w:t>
      </w:r>
      <w:proofErr w:type="spellEnd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类 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– 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对象池实现</w:t>
      </w:r>
    </w:p>
    <w:p w14:paraId="379ECA59" w14:textId="779E6547" w:rsidR="000914F3" w:rsidRDefault="000914F3" w:rsidP="000914F3">
      <w:pPr>
        <w:pStyle w:val="a5"/>
        <w:widowControl/>
        <w:numPr>
          <w:ilvl w:val="3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Bullet类 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– 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委托架构设计</w:t>
      </w:r>
    </w:p>
    <w:p w14:paraId="12A03F6B" w14:textId="45376151" w:rsidR="000914F3" w:rsidRPr="000914F3" w:rsidRDefault="000914F3" w:rsidP="000914F3">
      <w:pPr>
        <w:pStyle w:val="a5"/>
        <w:widowControl/>
        <w:numPr>
          <w:ilvl w:val="3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Bullet类 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– 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判定逻辑</w:t>
      </w:r>
    </w:p>
    <w:p w14:paraId="03537AD5" w14:textId="770119ED" w:rsidR="000914F3" w:rsidRDefault="000914F3" w:rsidP="000914F3">
      <w:pPr>
        <w:pStyle w:val="a5"/>
        <w:widowControl/>
        <w:numPr>
          <w:ilvl w:val="3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proofErr w:type="spellStart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BulletProperties</w:t>
      </w:r>
      <w:proofErr w:type="spellEnd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结构体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– 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数据同步与更新</w:t>
      </w:r>
    </w:p>
    <w:p w14:paraId="004C89B8" w14:textId="0272BE4F" w:rsidR="000914F3" w:rsidRDefault="000914F3" w:rsidP="000914F3">
      <w:pPr>
        <w:pStyle w:val="a5"/>
        <w:widowControl/>
        <w:numPr>
          <w:ilvl w:val="3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proofErr w:type="spellStart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LaserHead</w:t>
      </w:r>
      <w:proofErr w:type="spellEnd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类 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– 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曲线激光链表实现</w:t>
      </w:r>
    </w:p>
    <w:p w14:paraId="06FB8397" w14:textId="1929CC64" w:rsidR="000914F3" w:rsidRDefault="000914F3" w:rsidP="000914F3">
      <w:pPr>
        <w:pStyle w:val="a5"/>
        <w:widowControl/>
        <w:numPr>
          <w:ilvl w:val="3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proofErr w:type="spellStart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LaserHead</w:t>
      </w:r>
      <w:proofErr w:type="spellEnd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类 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– 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曲线激光绘制（</w:t>
      </w:r>
      <w:proofErr w:type="spellStart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MeshRender</w:t>
      </w:r>
      <w:proofErr w:type="spellEnd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</w:t>
      </w:r>
    </w:p>
    <w:p w14:paraId="7392E4D4" w14:textId="02FE1657" w:rsidR="000914F3" w:rsidRDefault="000914F3" w:rsidP="000914F3">
      <w:pPr>
        <w:pStyle w:val="a5"/>
        <w:widowControl/>
        <w:numPr>
          <w:ilvl w:val="3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proofErr w:type="spellStart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PlayerManager</w:t>
      </w:r>
      <w:proofErr w:type="spellEnd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类 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– </w:t>
      </w:r>
      <w:proofErr w:type="gramStart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单例模式移动</w:t>
      </w:r>
      <w:proofErr w:type="gramEnd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逻辑</w:t>
      </w:r>
    </w:p>
    <w:p w14:paraId="65AC118B" w14:textId="5DC8C267" w:rsidR="000914F3" w:rsidRDefault="000914F3" w:rsidP="000914F3">
      <w:pPr>
        <w:pStyle w:val="a5"/>
        <w:widowControl/>
        <w:numPr>
          <w:ilvl w:val="3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proofErr w:type="spellStart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GameManager</w:t>
      </w:r>
      <w:proofErr w:type="spellEnd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类 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– 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游戏时钟控制与初始化</w:t>
      </w:r>
    </w:p>
    <w:p w14:paraId="79D6CB7F" w14:textId="655AC34F" w:rsidR="000914F3" w:rsidRDefault="000914F3" w:rsidP="000914F3">
      <w:pPr>
        <w:pStyle w:val="a5"/>
        <w:widowControl/>
        <w:numPr>
          <w:ilvl w:val="3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画面设计（主题暂定为：月球与夜空）</w:t>
      </w:r>
    </w:p>
    <w:p w14:paraId="7CA92A8C" w14:textId="5D85E410" w:rsidR="000914F3" w:rsidRDefault="000914F3" w:rsidP="000914F3">
      <w:pPr>
        <w:pStyle w:val="a5"/>
        <w:widowControl/>
        <w:numPr>
          <w:ilvl w:val="3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画面实现</w:t>
      </w:r>
      <w:r w:rsidR="003B7555"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</w:t>
      </w:r>
      <w:r w:rsidR="003B7555">
        <w:rPr>
          <w:rFonts w:asciiTheme="minorEastAsia" w:hAnsiTheme="minorEastAsia" w:cstheme="minorEastAsia"/>
          <w:b/>
          <w:bCs/>
          <w:sz w:val="28"/>
          <w:szCs w:val="28"/>
        </w:rPr>
        <w:t xml:space="preserve">– </w:t>
      </w:r>
      <w:proofErr w:type="spellStart"/>
      <w:r w:rsidR="003B7555">
        <w:rPr>
          <w:rFonts w:asciiTheme="minorEastAsia" w:hAnsiTheme="minorEastAsia" w:cstheme="minorEastAsia" w:hint="eastAsia"/>
          <w:b/>
          <w:bCs/>
          <w:sz w:val="28"/>
          <w:szCs w:val="28"/>
        </w:rPr>
        <w:t>MeshRenderer</w:t>
      </w:r>
      <w:proofErr w:type="spellEnd"/>
      <w:r w:rsidR="003B7555">
        <w:rPr>
          <w:rFonts w:asciiTheme="minorEastAsia" w:hAnsiTheme="minorEastAsia" w:cstheme="minorEastAsia" w:hint="eastAsia"/>
          <w:b/>
          <w:bCs/>
          <w:sz w:val="28"/>
          <w:szCs w:val="28"/>
        </w:rPr>
        <w:t>与基本着色器</w:t>
      </w:r>
    </w:p>
    <w:p w14:paraId="748B2422" w14:textId="7DF5427E" w:rsidR="003B7555" w:rsidRDefault="003B7555" w:rsidP="000914F3">
      <w:pPr>
        <w:pStyle w:val="a5"/>
        <w:widowControl/>
        <w:numPr>
          <w:ilvl w:val="3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proofErr w:type="spellStart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BossManager</w:t>
      </w:r>
      <w:proofErr w:type="spellEnd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类 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– 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敌方单位统一管理</w:t>
      </w:r>
    </w:p>
    <w:p w14:paraId="4504D130" w14:textId="6429325C" w:rsidR="003B7555" w:rsidRDefault="003B7555" w:rsidP="000914F3">
      <w:pPr>
        <w:pStyle w:val="a5"/>
        <w:widowControl/>
        <w:numPr>
          <w:ilvl w:val="3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proofErr w:type="spellStart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HealthBar</w:t>
      </w:r>
      <w:proofErr w:type="spellEnd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类 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– </w:t>
      </w:r>
      <w:proofErr w:type="gramStart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环形血条实现</w:t>
      </w:r>
      <w:proofErr w:type="gramEnd"/>
    </w:p>
    <w:p w14:paraId="1B7DE218" w14:textId="0FE86229" w:rsidR="003B7555" w:rsidRDefault="003B7555" w:rsidP="000914F3">
      <w:pPr>
        <w:pStyle w:val="a5"/>
        <w:widowControl/>
        <w:numPr>
          <w:ilvl w:val="3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proofErr w:type="spellStart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SpellCard</w:t>
      </w:r>
      <w:proofErr w:type="spellEnd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方法 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– 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委托架构实现</w:t>
      </w:r>
    </w:p>
    <w:p w14:paraId="610A8939" w14:textId="5B7957CE" w:rsidR="003B7555" w:rsidRDefault="003B7555" w:rsidP="000914F3">
      <w:pPr>
        <w:pStyle w:val="a5"/>
        <w:widowControl/>
        <w:numPr>
          <w:ilvl w:val="3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proofErr w:type="spellStart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BulletSpawner</w:t>
      </w:r>
      <w:proofErr w:type="spellEnd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类 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– 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时钟控制，弹幕生成与缓动</w:t>
      </w:r>
    </w:p>
    <w:p w14:paraId="592A6D13" w14:textId="68C21BD2" w:rsidR="003B7555" w:rsidRDefault="003B7555" w:rsidP="000914F3">
      <w:pPr>
        <w:pStyle w:val="a5"/>
        <w:widowControl/>
        <w:numPr>
          <w:ilvl w:val="3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Boss弹幕设计（主题暂定为：月与火焰魔法）</w:t>
      </w:r>
    </w:p>
    <w:p w14:paraId="069C6B05" w14:textId="7969DCF9" w:rsidR="003B7555" w:rsidRDefault="003B7555" w:rsidP="003B7555">
      <w:pPr>
        <w:pStyle w:val="a5"/>
        <w:widowControl/>
        <w:numPr>
          <w:ilvl w:val="3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UI设计 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– 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字体与布局设计</w:t>
      </w:r>
    </w:p>
    <w:p w14:paraId="10B8F105" w14:textId="6BC55314" w:rsidR="00AC2D1A" w:rsidRPr="003B7555" w:rsidRDefault="003B7555" w:rsidP="003B7555">
      <w:pPr>
        <w:pStyle w:val="a5"/>
        <w:widowControl/>
        <w:numPr>
          <w:ilvl w:val="3"/>
          <w:numId w:val="1"/>
        </w:numPr>
        <w:spacing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UI设计 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– 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动效设计</w:t>
      </w:r>
    </w:p>
    <w:p w14:paraId="220314E6" w14:textId="77777777" w:rsidR="00AC2D1A" w:rsidRDefault="00000000">
      <w:pPr>
        <w:pStyle w:val="a5"/>
        <w:widowControl/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每日任务完成情况</w:t>
      </w:r>
    </w:p>
    <w:p w14:paraId="6B458B5A" w14:textId="73832669" w:rsidR="00AC2D1A" w:rsidRDefault="003B7555">
      <w:pPr>
        <w:ind w:left="72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已完成至条目</w:t>
      </w: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，其他内容有待进一步完善。</w:t>
      </w:r>
    </w:p>
    <w:p w14:paraId="65FFE6B1" w14:textId="77777777" w:rsidR="00AC2D1A" w:rsidRDefault="00AC2D1A">
      <w:pPr>
        <w:ind w:left="720"/>
        <w:rPr>
          <w:b/>
          <w:sz w:val="28"/>
          <w:szCs w:val="28"/>
        </w:rPr>
      </w:pPr>
    </w:p>
    <w:p w14:paraId="2541FCD4" w14:textId="77777777" w:rsidR="00AC2D1A" w:rsidRDefault="00AC2D1A">
      <w:pPr>
        <w:rPr>
          <w:rFonts w:asciiTheme="minorEastAsia" w:hAnsiTheme="minorEastAsia" w:cstheme="minorEastAsia"/>
          <w:bCs/>
          <w:sz w:val="28"/>
          <w:szCs w:val="28"/>
        </w:rPr>
      </w:pPr>
    </w:p>
    <w:p w14:paraId="6F8D1366" w14:textId="77777777" w:rsidR="00AC2D1A" w:rsidRDefault="00000000">
      <w:pPr>
        <w:pStyle w:val="a5"/>
        <w:widowControl/>
        <w:tabs>
          <w:tab w:val="left" w:pos="4693"/>
        </w:tabs>
        <w:spacing w:line="360" w:lineRule="auto"/>
      </w:pPr>
      <w:r>
        <w:rPr>
          <w:rFonts w:hint="eastAsia"/>
        </w:rPr>
        <w:tab/>
      </w:r>
    </w:p>
    <w:sectPr w:rsidR="00AC2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70AC4"/>
    <w:multiLevelType w:val="multilevel"/>
    <w:tmpl w:val="479E09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25560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56A35"/>
    <w:rsid w:val="000914F3"/>
    <w:rsid w:val="00172A27"/>
    <w:rsid w:val="002A0E89"/>
    <w:rsid w:val="002D76DF"/>
    <w:rsid w:val="002F5A9A"/>
    <w:rsid w:val="003A549E"/>
    <w:rsid w:val="003B7555"/>
    <w:rsid w:val="00632B60"/>
    <w:rsid w:val="00963C21"/>
    <w:rsid w:val="00AC2D1A"/>
    <w:rsid w:val="00B3453C"/>
    <w:rsid w:val="00B4787D"/>
    <w:rsid w:val="00B76404"/>
    <w:rsid w:val="00DA0CF1"/>
    <w:rsid w:val="00FD1D6C"/>
    <w:rsid w:val="01D92B45"/>
    <w:rsid w:val="053633D0"/>
    <w:rsid w:val="08165215"/>
    <w:rsid w:val="093A2527"/>
    <w:rsid w:val="0AF72BD9"/>
    <w:rsid w:val="0B3D47C4"/>
    <w:rsid w:val="14092447"/>
    <w:rsid w:val="1493342A"/>
    <w:rsid w:val="150E4C68"/>
    <w:rsid w:val="15645319"/>
    <w:rsid w:val="15911CD3"/>
    <w:rsid w:val="1818078B"/>
    <w:rsid w:val="1B7153BF"/>
    <w:rsid w:val="1BD36879"/>
    <w:rsid w:val="1C743E6E"/>
    <w:rsid w:val="1DBD235A"/>
    <w:rsid w:val="2815728F"/>
    <w:rsid w:val="2A0624FD"/>
    <w:rsid w:val="2A682B41"/>
    <w:rsid w:val="2AB7044C"/>
    <w:rsid w:val="2ADF4E46"/>
    <w:rsid w:val="2B6D487B"/>
    <w:rsid w:val="2C1F1282"/>
    <w:rsid w:val="30893DDA"/>
    <w:rsid w:val="30AD2798"/>
    <w:rsid w:val="30D84619"/>
    <w:rsid w:val="3115106A"/>
    <w:rsid w:val="315C71EB"/>
    <w:rsid w:val="31C956FB"/>
    <w:rsid w:val="36254CF0"/>
    <w:rsid w:val="38A671A2"/>
    <w:rsid w:val="39463181"/>
    <w:rsid w:val="3CA27550"/>
    <w:rsid w:val="3E1E081F"/>
    <w:rsid w:val="3E574321"/>
    <w:rsid w:val="3E947D9C"/>
    <w:rsid w:val="41D80FBA"/>
    <w:rsid w:val="4397243C"/>
    <w:rsid w:val="43AA2DFA"/>
    <w:rsid w:val="449803D8"/>
    <w:rsid w:val="454051C0"/>
    <w:rsid w:val="45817785"/>
    <w:rsid w:val="489F151E"/>
    <w:rsid w:val="4E9E38D3"/>
    <w:rsid w:val="4F8A6949"/>
    <w:rsid w:val="4F8B1D03"/>
    <w:rsid w:val="535F12FA"/>
    <w:rsid w:val="54724654"/>
    <w:rsid w:val="5A471338"/>
    <w:rsid w:val="5D5E1FCA"/>
    <w:rsid w:val="68E92DEF"/>
    <w:rsid w:val="6AEE066F"/>
    <w:rsid w:val="6C35212B"/>
    <w:rsid w:val="6C8C057D"/>
    <w:rsid w:val="6E043B87"/>
    <w:rsid w:val="6FAD7812"/>
    <w:rsid w:val="76E148E1"/>
    <w:rsid w:val="7A615888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9C6A20"/>
  <w15:docId w15:val="{EFD2DE2B-D6B9-46BE-A43E-F439D032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434</Characters>
  <Application>Microsoft Office Word</Application>
  <DocSecurity>0</DocSecurity>
  <Lines>3</Lines>
  <Paragraphs>1</Paragraphs>
  <ScaleCrop>false</ScaleCrop>
  <Company>Kingsoft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博 刘</cp:lastModifiedBy>
  <cp:revision>2</cp:revision>
  <dcterms:created xsi:type="dcterms:W3CDTF">2022-07-05T17:01:00Z</dcterms:created>
  <dcterms:modified xsi:type="dcterms:W3CDTF">2022-07-05T17:01:00Z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KSORubyTemplateID" linkTarget="0">
    <vt:lpwstr>6</vt:lpwstr>
  </property>
  <property fmtid="{D5CDD505-2E9C-101B-9397-08002B2CF9AE}" pid="4" name="ICV">
    <vt:lpwstr>619EED65B86240498C715D0EFAEB8CBA</vt:lpwstr>
  </property>
</Properties>
</file>