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38CE" w14:textId="72B5307C" w:rsidR="008335C8" w:rsidRPr="008335C8" w:rsidRDefault="008335C8" w:rsidP="008335C8">
      <w:pPr>
        <w:ind w:left="360" w:hanging="360"/>
        <w:rPr>
          <w:rFonts w:hint="eastAsia"/>
          <w:b/>
          <w:bCs/>
          <w:sz w:val="36"/>
          <w:szCs w:val="36"/>
        </w:rPr>
      </w:pPr>
      <w:r w:rsidRPr="008335C8">
        <w:rPr>
          <w:rFonts w:hint="eastAsia"/>
          <w:b/>
          <w:bCs/>
          <w:sz w:val="36"/>
          <w:szCs w:val="36"/>
        </w:rPr>
        <w:t>代码无错便是优？真正踏上架构设计之路！</w:t>
      </w:r>
    </w:p>
    <w:p w14:paraId="2C0A8C82" w14:textId="77777777" w:rsidR="008335C8" w:rsidRDefault="008335C8" w:rsidP="00746442">
      <w:pPr>
        <w:ind w:left="360" w:hanging="360"/>
        <w:rPr>
          <w:rFonts w:hint="eastAsia"/>
        </w:rPr>
      </w:pPr>
    </w:p>
    <w:p w14:paraId="2C2D3110" w14:textId="4A4FF4B7" w:rsidR="00223941" w:rsidRDefault="00746442" w:rsidP="00833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对象池模式：弹幕游戏必行优化</w:t>
      </w:r>
    </w:p>
    <w:p w14:paraId="0E556949" w14:textId="5132AAE7" w:rsidR="0045668A" w:rsidRDefault="0045668A" w:rsidP="0045668A">
      <w:pPr>
        <w:pStyle w:val="a3"/>
        <w:ind w:left="360" w:firstLineChars="0" w:firstLine="0"/>
      </w:pPr>
    </w:p>
    <w:p w14:paraId="1FD34E24" w14:textId="4CF42801" w:rsidR="0045668A" w:rsidRDefault="0045668A" w:rsidP="0045668A">
      <w:pPr>
        <w:pStyle w:val="a3"/>
        <w:ind w:left="360" w:firstLineChars="0" w:firstLine="0"/>
      </w:pPr>
      <w:r>
        <w:rPr>
          <w:rFonts w:hint="eastAsia"/>
        </w:rPr>
        <w:t>弹幕游戏往往涉及大量子弹对象的生成与销毁。对象</w:t>
      </w:r>
      <w:proofErr w:type="gramStart"/>
      <w:r>
        <w:rPr>
          <w:rFonts w:hint="eastAsia"/>
        </w:rPr>
        <w:t>池模式</w:t>
      </w:r>
      <w:proofErr w:type="gramEnd"/>
      <w:r>
        <w:rPr>
          <w:rFonts w:hint="eastAsia"/>
        </w:rPr>
        <w:t>是面对此类场景的经典优化</w:t>
      </w:r>
      <w:r w:rsidR="00AF679D">
        <w:rPr>
          <w:rFonts w:hint="eastAsia"/>
        </w:rPr>
        <w:t>。预先创建子弹管理器类，设为单例，并维护一个包含预先生成子弹的容器（如</w:t>
      </w:r>
      <w:proofErr w:type="gramStart"/>
      <w:r w:rsidR="00AF679D">
        <w:rPr>
          <w:rFonts w:hint="eastAsia"/>
        </w:rPr>
        <w:t>栈</w:t>
      </w:r>
      <w:proofErr w:type="gramEnd"/>
      <w:r w:rsidR="00AF679D">
        <w:rPr>
          <w:rFonts w:hint="eastAsia"/>
        </w:rPr>
        <w:t>）。需要子弹时将对象激活并取出，销毁对象时将对象冻结并加入，以此回避对象大量生成销毁之开销。</w:t>
      </w:r>
    </w:p>
    <w:p w14:paraId="1B8CE772" w14:textId="77777777" w:rsidR="0045668A" w:rsidRDefault="0045668A" w:rsidP="00AF679D"/>
    <w:p w14:paraId="093EF52E" w14:textId="6E673824" w:rsidR="00746442" w:rsidRDefault="00746442" w:rsidP="007464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基于对象池模式：使用委托分离弹</w:t>
      </w:r>
      <w:proofErr w:type="gramStart"/>
      <w:r>
        <w:rPr>
          <w:rFonts w:hint="eastAsia"/>
        </w:rPr>
        <w:t>幕对象</w:t>
      </w:r>
      <w:proofErr w:type="gramEnd"/>
      <w:r>
        <w:rPr>
          <w:rFonts w:hint="eastAsia"/>
        </w:rPr>
        <w:t>与行为</w:t>
      </w:r>
    </w:p>
    <w:p w14:paraId="08E1C274" w14:textId="77777777" w:rsidR="00AF679D" w:rsidRDefault="00AF679D" w:rsidP="00AF679D">
      <w:pPr>
        <w:pStyle w:val="a3"/>
        <w:ind w:left="360" w:firstLineChars="0" w:firstLine="0"/>
      </w:pPr>
    </w:p>
    <w:p w14:paraId="2770F898" w14:textId="51192ABF" w:rsidR="00AF679D" w:rsidRDefault="00AF679D" w:rsidP="00AF679D">
      <w:pPr>
        <w:pStyle w:val="a3"/>
        <w:ind w:left="360" w:firstLineChars="0" w:firstLine="0"/>
      </w:pPr>
      <w:r>
        <w:rPr>
          <w:rFonts w:hint="eastAsia"/>
        </w:rPr>
        <w:t>由于弹幕游戏的特殊性，子弹的行为逻辑往往相当复杂。在传统的面向对象程序设计方法中，我们声明一个子弹基类（可以是抽象类）与大量具体子弹子类。利用多态性可以统一</w:t>
      </w:r>
      <w:proofErr w:type="gramStart"/>
      <w:r>
        <w:rPr>
          <w:rFonts w:hint="eastAsia"/>
        </w:rPr>
        <w:t>以父类的</w:t>
      </w:r>
      <w:proofErr w:type="gramEnd"/>
      <w:r>
        <w:rPr>
          <w:rFonts w:hint="eastAsia"/>
        </w:rPr>
        <w:t>名义执行子类的特有行为。然而此思路无法利用对象池进行优化，因为往往无法保证取出的子弹是需要的类型，</w:t>
      </w:r>
      <w:proofErr w:type="gramStart"/>
      <w:r>
        <w:rPr>
          <w:rFonts w:hint="eastAsia"/>
        </w:rPr>
        <w:t>且</w:t>
      </w:r>
      <w:r w:rsidR="005825AE">
        <w:rPr>
          <w:rFonts w:hint="eastAsia"/>
        </w:rPr>
        <w:t>父类</w:t>
      </w:r>
      <w:proofErr w:type="gramEnd"/>
      <w:r w:rsidR="005825AE">
        <w:rPr>
          <w:rFonts w:hint="eastAsia"/>
        </w:rPr>
        <w:t>子类之间的类型转换往往无法进行。考虑对每一种子弹维护单独的池，然而由于游戏性质子弹种类繁多，此方法效率退化严重。因此考虑利用委托，在子弹类中声明更新事件的委托，子弹生成器生成子弹的同时将想要的更新方法注册进委托，此后在生命周期内对子弹的委托</w:t>
      </w:r>
      <w:proofErr w:type="gramStart"/>
      <w:r w:rsidR="005825AE">
        <w:rPr>
          <w:rFonts w:hint="eastAsia"/>
        </w:rPr>
        <w:t>进行逐帧调用</w:t>
      </w:r>
      <w:proofErr w:type="gramEnd"/>
      <w:r w:rsidR="005825AE">
        <w:rPr>
          <w:rFonts w:hint="eastAsia"/>
        </w:rPr>
        <w:t>，冻结时将委托清空。以上思路使子弹的对象与具体行为相分离，而子弹对象完全相同，因此可以用一个对象池进行高效的维护。</w:t>
      </w:r>
    </w:p>
    <w:p w14:paraId="4D89BF92" w14:textId="77777777" w:rsidR="005825AE" w:rsidRDefault="005825AE" w:rsidP="00AF679D">
      <w:pPr>
        <w:pStyle w:val="a3"/>
        <w:ind w:left="360" w:firstLineChars="0" w:firstLine="0"/>
      </w:pPr>
    </w:p>
    <w:p w14:paraId="18AD0012" w14:textId="38872A3E" w:rsidR="00746442" w:rsidRDefault="00746442" w:rsidP="007464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曲线激光：基础数据结构与高级绘制方法实践</w:t>
      </w:r>
    </w:p>
    <w:p w14:paraId="346C5D13" w14:textId="3C3B5F7E" w:rsidR="005825AE" w:rsidRDefault="005825AE" w:rsidP="005825AE">
      <w:pPr>
        <w:pStyle w:val="a3"/>
        <w:ind w:left="360" w:firstLineChars="0" w:firstLine="0"/>
      </w:pPr>
    </w:p>
    <w:p w14:paraId="4CCB4A73" w14:textId="37E7C729" w:rsidR="005825AE" w:rsidRDefault="005825AE" w:rsidP="005825AE">
      <w:pPr>
        <w:pStyle w:val="a3"/>
        <w:ind w:left="360" w:firstLineChars="0" w:firstLine="0"/>
      </w:pPr>
      <w:r>
        <w:rPr>
          <w:rFonts w:hint="eastAsia"/>
        </w:rPr>
        <w:t>弹幕游戏中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重要的游戏要素即为激光与曲线激光</w:t>
      </w:r>
      <w:r w:rsidR="003E5C09">
        <w:rPr>
          <w:rFonts w:hint="eastAsia"/>
        </w:rPr>
        <w:t>，声明</w:t>
      </w:r>
      <w:proofErr w:type="gramStart"/>
      <w:r w:rsidR="003E5C09">
        <w:rPr>
          <w:rFonts w:hint="eastAsia"/>
        </w:rPr>
        <w:t>链表头类</w:t>
      </w:r>
      <w:proofErr w:type="gramEnd"/>
      <w:r w:rsidR="003E5C09">
        <w:rPr>
          <w:rFonts w:hint="eastAsia"/>
        </w:rPr>
        <w:t>，维护子弹序列，获取子弹位置并且使用Mesh进行纹理到坐标的对应，从而实现曲线激光的效果。</w:t>
      </w:r>
    </w:p>
    <w:p w14:paraId="414B0227" w14:textId="77777777" w:rsidR="003E5C09" w:rsidRDefault="003E5C09" w:rsidP="003E5C09"/>
    <w:p w14:paraId="58DE00B2" w14:textId="0452F547" w:rsidR="00746442" w:rsidRDefault="00746442" w:rsidP="007464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特效实现：缓动插值函数的使用</w:t>
      </w:r>
    </w:p>
    <w:p w14:paraId="7D98495B" w14:textId="25B76D98" w:rsidR="003E5C09" w:rsidRDefault="003E5C09" w:rsidP="003E5C09">
      <w:pPr>
        <w:pStyle w:val="a3"/>
        <w:ind w:left="360" w:firstLineChars="0" w:firstLine="0"/>
      </w:pPr>
      <w:r>
        <w:rPr>
          <w:rFonts w:hint="eastAsia"/>
        </w:rPr>
        <w:t>良好的画面效果往往预示着顺滑的移动，顺滑的移动离不开插值函数的使用。</w:t>
      </w:r>
    </w:p>
    <w:p w14:paraId="642C4D8B" w14:textId="759E6FE6" w:rsidR="003E5C09" w:rsidRDefault="003E5C09" w:rsidP="003E5C09">
      <w:pPr>
        <w:pStyle w:val="a3"/>
        <w:ind w:left="360" w:firstLineChars="0" w:firstLine="0"/>
      </w:pPr>
      <w:r>
        <w:rPr>
          <w:rFonts w:hint="eastAsia"/>
        </w:rPr>
        <w:t>利用正弦函数进行插值</w:t>
      </w:r>
    </w:p>
    <w:p w14:paraId="5A37D3AC" w14:textId="77777777" w:rsidR="003E5C09" w:rsidRDefault="003E5C09" w:rsidP="003E5C09">
      <w:pPr>
        <w:pStyle w:val="a3"/>
        <w:ind w:left="360" w:firstLineChars="0" w:firstLine="0"/>
      </w:pPr>
    </w:p>
    <w:p w14:paraId="1BE975E6" w14:textId="77777777" w:rsidR="003E5C09" w:rsidRDefault="0045668A" w:rsidP="003E5C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属性与字段：</w:t>
      </w:r>
    </w:p>
    <w:p w14:paraId="535DCD26" w14:textId="665CBA31" w:rsidR="0045668A" w:rsidRDefault="0045668A" w:rsidP="003E5C09">
      <w:pPr>
        <w:pStyle w:val="a3"/>
        <w:ind w:left="360" w:firstLineChars="0" w:firstLine="0"/>
      </w:pPr>
      <w:r>
        <w:rPr>
          <w:rFonts w:hint="eastAsia"/>
        </w:rPr>
        <w:t>利用属性“伪造”成员方法与进行信息更新</w:t>
      </w:r>
    </w:p>
    <w:p w14:paraId="0E5FC824" w14:textId="57D0061B" w:rsidR="003E5C09" w:rsidRDefault="003E5C09" w:rsidP="003E5C09">
      <w:pPr>
        <w:pStyle w:val="a3"/>
        <w:ind w:left="360" w:firstLineChars="0" w:firstLine="0"/>
      </w:pPr>
      <w:r>
        <w:rPr>
          <w:rFonts w:hint="eastAsia"/>
        </w:rPr>
        <w:t>利用属性的</w:t>
      </w:r>
      <w:proofErr w:type="gramStart"/>
      <w:r>
        <w:rPr>
          <w:rFonts w:hint="eastAsia"/>
        </w:rPr>
        <w:t>访问器实现</w:t>
      </w:r>
      <w:proofErr w:type="gramEnd"/>
      <w:r>
        <w:rPr>
          <w:rFonts w:hint="eastAsia"/>
        </w:rPr>
        <w:t>无参数成员方法的定义</w:t>
      </w:r>
    </w:p>
    <w:p w14:paraId="62871BAA" w14:textId="164B8588" w:rsidR="003E5C09" w:rsidRDefault="003E5C09" w:rsidP="003E5C09">
      <w:pPr>
        <w:pStyle w:val="a3"/>
        <w:ind w:left="360" w:firstLineChars="0" w:firstLine="0"/>
      </w:pPr>
      <w:r>
        <w:rPr>
          <w:rFonts w:hint="eastAsia"/>
        </w:rPr>
        <w:t>同时由于弹幕的属性为单独的结构体</w:t>
      </w:r>
    </w:p>
    <w:p w14:paraId="6A4E7F21" w14:textId="6AD17F15" w:rsidR="003E5C09" w:rsidRDefault="003E5C09" w:rsidP="003E5C09">
      <w:pPr>
        <w:pStyle w:val="a3"/>
        <w:ind w:left="360" w:firstLineChars="0" w:firstLine="0"/>
      </w:pPr>
      <w:r>
        <w:rPr>
          <w:rFonts w:hint="eastAsia"/>
        </w:rPr>
        <w:t>因此可以在该属性的</w:t>
      </w:r>
      <w:proofErr w:type="gramStart"/>
      <w:r>
        <w:rPr>
          <w:rFonts w:hint="eastAsia"/>
        </w:rPr>
        <w:t>访问器</w:t>
      </w:r>
      <w:proofErr w:type="gramEnd"/>
      <w:r>
        <w:rPr>
          <w:rFonts w:hint="eastAsia"/>
        </w:rPr>
        <w:t>中进行数据的同步</w:t>
      </w:r>
    </w:p>
    <w:p w14:paraId="69ACCA82" w14:textId="77777777" w:rsidR="003E5C09" w:rsidRDefault="003E5C09" w:rsidP="003E5C09">
      <w:pPr>
        <w:pStyle w:val="a3"/>
        <w:ind w:left="360" w:firstLineChars="0" w:firstLine="0"/>
      </w:pPr>
    </w:p>
    <w:p w14:paraId="36C1F08B" w14:textId="228FEB36" w:rsidR="0045668A" w:rsidRDefault="0045668A" w:rsidP="007464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利用现代IDE的力量</w:t>
      </w:r>
      <w:r w:rsidR="00AF679D">
        <w:rPr>
          <w:rFonts w:hint="eastAsia"/>
        </w:rPr>
        <w:t>：xml文档注释、变量命名规范与统一</w:t>
      </w:r>
      <w:r w:rsidR="003E5C09">
        <w:rPr>
          <w:rFonts w:hint="eastAsia"/>
        </w:rPr>
        <w:t>、可读性为王</w:t>
      </w:r>
    </w:p>
    <w:sectPr w:rsidR="0045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52BC"/>
    <w:multiLevelType w:val="hybridMultilevel"/>
    <w:tmpl w:val="211A4534"/>
    <w:lvl w:ilvl="0" w:tplc="B41AD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01385"/>
    <w:multiLevelType w:val="hybridMultilevel"/>
    <w:tmpl w:val="A600C292"/>
    <w:lvl w:ilvl="0" w:tplc="A0906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392072">
    <w:abstractNumId w:val="0"/>
  </w:num>
  <w:num w:numId="2" w16cid:durableId="1766001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A6"/>
    <w:rsid w:val="00223941"/>
    <w:rsid w:val="003E5C09"/>
    <w:rsid w:val="0045668A"/>
    <w:rsid w:val="005825AE"/>
    <w:rsid w:val="006F7CE6"/>
    <w:rsid w:val="00746442"/>
    <w:rsid w:val="008335C8"/>
    <w:rsid w:val="00AF679D"/>
    <w:rsid w:val="00B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1D0F"/>
  <w15:chartTrackingRefBased/>
  <w15:docId w15:val="{5D7A3F71-BF06-4726-8295-E953F388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3</cp:revision>
  <dcterms:created xsi:type="dcterms:W3CDTF">2022-07-05T01:47:00Z</dcterms:created>
  <dcterms:modified xsi:type="dcterms:W3CDTF">2022-07-05T02:28:00Z</dcterms:modified>
</cp:coreProperties>
</file>