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30162" cy="105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/>
      </w:pPr>
      <w:bookmarkStart w:colFirst="0" w:colLast="0" w:name="_7i97i8b11htu" w:id="0"/>
      <w:bookmarkEnd w:id="0"/>
      <w:r w:rsidDel="00000000" w:rsidR="00000000" w:rsidRPr="00000000">
        <w:rPr>
          <w:rtl w:val="0"/>
        </w:rPr>
        <w:t xml:space="preserve">Portal de Notícias</w:t>
      </w:r>
    </w:p>
    <w:p w:rsidR="00000000" w:rsidDel="00000000" w:rsidP="00000000" w:rsidRDefault="00000000" w:rsidRPr="00000000" w14:paraId="00000005">
      <w:pPr>
        <w:pStyle w:val="Subtitle"/>
        <w:pageBreakBefore w:val="0"/>
        <w:jc w:val="center"/>
        <w:rPr>
          <w:color w:val="000000"/>
        </w:rPr>
      </w:pPr>
      <w:bookmarkStart w:colFirst="0" w:colLast="0" w:name="_ldlcs7z6fz21" w:id="1"/>
      <w:bookmarkEnd w:id="1"/>
      <w:r w:rsidDel="00000000" w:rsidR="00000000" w:rsidRPr="00000000">
        <w:rPr>
          <w:color w:val="000000"/>
          <w:rtl w:val="0"/>
        </w:rPr>
        <w:t xml:space="preserve">Trabalho Interdisciplinar - Aplicações Web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o5udvcrf34pk" w:id="2"/>
      <w:bookmarkEnd w:id="2"/>
      <w:r w:rsidDel="00000000" w:rsidR="00000000" w:rsidRPr="00000000">
        <w:rPr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As personas levantadas durante o processo de entendimento do problema são apresentadas na Figuras que se seguem.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7780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Pedro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  <w:t xml:space="preserve">: 22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tl w:val="0"/>
              </w:rPr>
              <w:t xml:space="preserve">: Jogador Profissional de Rainbow Six pela Isurus.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Valorant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Motivações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Competitividade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 o melhor time do mundo ou pelo menos trabalhar para isso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Cuidar da mãe e batalhar por ela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Frustrações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Lesão no joelho em sua adolescência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Morte do pai, que lhe desestabilizou na adolescência e o retraiu passando muito tempo em casa longe dos amigos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Hobbies, História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Jogar videogame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Futebol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Esporte o qual desde pequeno tentou se destacar buscando alcançar o sonho de ser jogador profissional , por ser muito competitivo, mas sofreu uma lesão que o forçou a competir em outra modalidade.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righ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righ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m5ioeugl6jbp" w:id="3"/>
      <w:bookmarkEnd w:id="3"/>
      <w:r w:rsidDel="00000000" w:rsidR="00000000" w:rsidRPr="00000000">
        <w:rPr>
          <w:rtl w:val="0"/>
        </w:rPr>
        <w:t xml:space="preserve">Histórias de </w:t>
      </w:r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 partir da compreensão do dia a dia das personas identificadas para o projeto, foram registradas as seguintes histórias de usuários.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465"/>
        <w:gridCol w:w="3075"/>
        <w:tblGridChange w:id="0">
          <w:tblGrid>
            <w:gridCol w:w="2490"/>
            <w:gridCol w:w="346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Eu como …  [PERSONA]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… quero/desejo … </w:t>
              <w:br w:type="textWrapping"/>
              <w:t xml:space="preserve">[O QUE]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… para ....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[POR QUE]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 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Treinar com meu time da melhor 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uma temporada vitoriosa no Rainbow Six.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Masterizar minha função com recursos avançados de gameplay.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ajudar meu time da melhor 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uma tabela com controle de informação que temos dos adversários.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Sermos produtivos e objetivos ao estudar o oponente.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 campeão mundial.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suprir um pouco minha competitividade e me aposentar com o melhor título possível.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829.9133858267733" w:top="708.6614173228347" w:left="1440" w:right="1440" w:header="3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425.19685039370086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