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4"/>
        <w:gridCol w:w="1843"/>
        <w:gridCol w:w="718"/>
        <w:gridCol w:w="2415"/>
        <w:gridCol w:w="147"/>
        <w:gridCol w:w="2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10" w:color="auto" w:fill="auto"/>
          </w:tcPr>
          <w:p>
            <w:pPr>
              <w:spacing w:after="0" w:line="240" w:lineRule="auto"/>
              <w:jc w:val="center"/>
              <w:rPr>
                <w:b/>
              </w:rPr>
            </w:pPr>
            <w:r>
              <w:rPr>
                <w:b/>
              </w:rPr>
              <w:t>Documento de Visão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Pr>
          <w:p>
            <w:pPr>
              <w:spacing w:after="0" w:line="240" w:lineRule="auto"/>
              <w:rPr>
                <w:rFonts w:hint="default"/>
                <w:lang w:val="pt-BR"/>
              </w:rPr>
            </w:pPr>
            <w:r>
              <w:t>Nome do Projeto:</w:t>
            </w:r>
            <w:r>
              <w:rPr>
                <w:rFonts w:hint="default"/>
                <w:lang w:val="pt-BR"/>
              </w:rPr>
              <w:t xml:space="preserve"> Distribuidora Ferreira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Pr>
          <w:p>
            <w:pPr>
              <w:spacing w:after="0" w:line="240" w:lineRule="auto"/>
              <w:rPr>
                <w:rFonts w:hint="default"/>
                <w:lang w:val="pt-BR"/>
              </w:rPr>
            </w:pPr>
            <w:r>
              <w:t>Autores:</w:t>
            </w:r>
            <w:r>
              <w:rPr>
                <w:rFonts w:hint="default"/>
                <w:lang w:val="pt-BR"/>
              </w:rPr>
              <w:t xml:space="preserve"> Ana Flávia de Carvalho, Douglas Machado, Gabriel Ramos, João Pedro Braga, João Vitor Romero, Júlia Moreira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10" w:color="auto" w:fill="auto"/>
          </w:tcPr>
          <w:p>
            <w:pPr>
              <w:spacing w:after="0" w:line="240" w:lineRule="auto"/>
            </w:pPr>
            <w:r>
              <w:t>Fornecedor(es) de Requisitos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7" w:type="dxa"/>
            <w:gridSpan w:val="2"/>
          </w:tcPr>
          <w:p>
            <w:pPr>
              <w:spacing w:after="0" w:line="240" w:lineRule="auto"/>
              <w:rPr>
                <w:rFonts w:hint="default"/>
                <w:lang w:val="pt-BR"/>
              </w:rPr>
            </w:pPr>
            <w:r>
              <w:rPr>
                <w:rFonts w:hint="default"/>
                <w:lang w:val="pt-BR"/>
              </w:rPr>
              <w:t>Nome</w:t>
            </w:r>
          </w:p>
        </w:tc>
        <w:tc>
          <w:tcPr>
            <w:tcW w:w="3133" w:type="dxa"/>
            <w:gridSpan w:val="2"/>
          </w:tcPr>
          <w:p>
            <w:pPr>
              <w:spacing w:after="0" w:line="240" w:lineRule="auto"/>
              <w:rPr>
                <w:rFonts w:hint="default"/>
                <w:lang w:val="pt-BR"/>
              </w:rPr>
            </w:pPr>
            <w:r>
              <w:rPr>
                <w:rFonts w:hint="default"/>
                <w:lang w:val="pt-BR"/>
              </w:rPr>
              <w:t>E-mail</w:t>
            </w:r>
          </w:p>
        </w:tc>
        <w:tc>
          <w:tcPr>
            <w:tcW w:w="2709" w:type="dxa"/>
            <w:gridSpan w:val="2"/>
          </w:tcPr>
          <w:p>
            <w:pPr>
              <w:spacing w:after="0" w:line="240" w:lineRule="auto"/>
              <w:rPr>
                <w:rFonts w:hint="default"/>
                <w:lang w:val="pt-BR"/>
              </w:rPr>
            </w:pPr>
            <w:r>
              <w:rPr>
                <w:rFonts w:hint="default"/>
                <w:lang w:val="pt-BR"/>
              </w:rPr>
              <w:t>Cargo/função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7" w:type="dxa"/>
            <w:gridSpan w:val="2"/>
          </w:tcPr>
          <w:p>
            <w:pPr>
              <w:spacing w:after="0" w:line="240" w:lineRule="auto"/>
              <w:rPr>
                <w:rFonts w:hint="default"/>
                <w:lang w:val="pt-BR"/>
              </w:rPr>
            </w:pPr>
            <w:r>
              <w:rPr>
                <w:rFonts w:hint="default"/>
                <w:lang w:val="pt-BR"/>
              </w:rPr>
              <w:t>Katia Costa Ferreira</w:t>
            </w:r>
          </w:p>
        </w:tc>
        <w:tc>
          <w:tcPr>
            <w:tcW w:w="3133" w:type="dxa"/>
            <w:gridSpan w:val="2"/>
          </w:tcPr>
          <w:p>
            <w:pPr>
              <w:spacing w:after="0" w:line="240" w:lineRule="auto"/>
              <w:rPr>
                <w:rFonts w:hint="default"/>
                <w:lang w:val="pt-BR"/>
              </w:rPr>
            </w:pPr>
            <w:r>
              <w:rPr>
                <w:rFonts w:hint="default"/>
                <w:lang w:val="pt-BR"/>
              </w:rPr>
              <w:fldChar w:fldCharType="begin"/>
            </w:r>
            <w:r>
              <w:rPr>
                <w:rFonts w:hint="default"/>
                <w:lang w:val="pt-BR"/>
              </w:rPr>
              <w:instrText xml:space="preserve"> HYPERLINK "mailto:Katiaferreira79@yahoo.com.br" </w:instrText>
            </w:r>
            <w:r>
              <w:rPr>
                <w:rFonts w:hint="default"/>
                <w:lang w:val="pt-BR"/>
              </w:rPr>
              <w:fldChar w:fldCharType="separate"/>
            </w:r>
            <w:r>
              <w:rPr>
                <w:rFonts w:hint="default"/>
                <w:lang w:val="pt-BR"/>
              </w:rPr>
              <w:t>k</w:t>
            </w:r>
            <w:r>
              <w:rPr>
                <w:rStyle w:val="4"/>
                <w:rFonts w:hint="default"/>
                <w:lang w:val="pt-BR"/>
              </w:rPr>
              <w:t>atiaferreira79@yahoo.com.br</w:t>
            </w:r>
            <w:r>
              <w:rPr>
                <w:rFonts w:hint="default"/>
                <w:lang w:val="pt-BR"/>
              </w:rPr>
              <w:fldChar w:fldCharType="end"/>
            </w:r>
          </w:p>
        </w:tc>
        <w:tc>
          <w:tcPr>
            <w:tcW w:w="2709" w:type="dxa"/>
            <w:gridSpan w:val="2"/>
          </w:tcPr>
          <w:p>
            <w:pPr>
              <w:spacing w:after="0" w:line="240" w:lineRule="auto"/>
              <w:rPr>
                <w:rFonts w:hint="default"/>
                <w:lang w:val="pt-BR"/>
              </w:rPr>
            </w:pPr>
            <w:r>
              <w:rPr>
                <w:rFonts w:hint="default"/>
                <w:lang w:val="pt-BR"/>
              </w:rPr>
              <w:t>Dona do estabelecimento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7" w:type="dxa"/>
            <w:gridSpan w:val="2"/>
          </w:tcPr>
          <w:p>
            <w:pPr>
              <w:spacing w:after="0" w:line="240" w:lineRule="auto"/>
            </w:pPr>
            <w:r>
              <w:rPr>
                <w:rFonts w:hint="default"/>
                <w:lang w:val="pt-BR"/>
              </w:rPr>
              <w:t>Nilton José Ferreira</w:t>
            </w:r>
          </w:p>
        </w:tc>
        <w:tc>
          <w:tcPr>
            <w:tcW w:w="3133" w:type="dxa"/>
            <w:gridSpan w:val="2"/>
          </w:tcPr>
          <w:p>
            <w:pPr>
              <w:spacing w:after="0" w:line="240" w:lineRule="auto"/>
            </w:pPr>
            <w:r>
              <w:rPr>
                <w:rFonts w:hint="default"/>
                <w:lang w:val="pt-BR"/>
              </w:rPr>
              <w:t>niltonjferreira@gmail.com</w:t>
            </w:r>
          </w:p>
        </w:tc>
        <w:tc>
          <w:tcPr>
            <w:tcW w:w="2709" w:type="dxa"/>
            <w:gridSpan w:val="2"/>
          </w:tcPr>
          <w:p>
            <w:pPr>
              <w:spacing w:after="0" w:line="240" w:lineRule="auto"/>
            </w:pPr>
            <w:r>
              <w:rPr>
                <w:rFonts w:hint="default"/>
                <w:lang w:val="pt-BR"/>
              </w:rPr>
              <w:t>Dono do estabelecimento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10" w:color="auto" w:fill="auto"/>
          </w:tcPr>
          <w:p>
            <w:pPr>
              <w:spacing w:after="0" w:line="240" w:lineRule="auto"/>
            </w:pPr>
            <w:r>
              <w:t>Descrição do Problema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Borders>
              <w:bottom w:val="single" w:color="auto" w:sz="4" w:space="0"/>
            </w:tcBorders>
          </w:tcPr>
          <w:p>
            <w:pPr>
              <w:spacing w:after="0" w:line="240" w:lineRule="auto"/>
              <w:rPr>
                <w:rFonts w:hint="default"/>
                <w:lang w:val="pt-BR"/>
              </w:rPr>
            </w:pPr>
            <w:r>
              <w:rPr>
                <w:rFonts w:hint="default"/>
                <w:lang w:val="pt-BR"/>
              </w:rPr>
              <w:t>O cliente, Nilton Ferreira, é microempreendedor, dono da distribuidora, onde trabalham apenas ele e sua esposa. É um negócio familiar e a gerência é feita de maneira simplificada, mas com necessidade de refinamento. Nilton anota as vendas em um caderno. É rápido porém pode gerar esquecimento/confusão. Além disso, é complicado armazenar os preços de cada produto e alterá-los (caso preciso). A contagem das vendas é feita no caderno e depois é passado para o Excel, o que facilita a filtragem e pesquisa de  vendas, porém podem ocorrer erros no momento de fazer essa transferência para a planilha, já que é manual. O controle do estoque é feito fisicamente, ou seja, a tarefa de procurar os produtos é manual. Existe o planejamento de expandir a distribuidora, colocando mesas, portanto pode ser difícil anotar pedidos, e em momentos de pico de pessoas no estabelecimento, é complicado gerenciar cada uma das vendas e o próprio pagamento de cada uma. Além disso, não há um controle no momento de abertura e fechamento do caixa, gerando falta de segurança para 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Borders>
              <w:bottom w:val="single" w:color="auto" w:sz="4" w:space="0"/>
            </w:tcBorders>
            <w:shd w:val="pct20" w:color="auto" w:fill="auto"/>
          </w:tcPr>
          <w:p>
            <w:pPr>
              <w:spacing w:after="0" w:line="240" w:lineRule="auto"/>
            </w:pPr>
            <w:r>
              <w:t>Descrição Geral da Solução (Escopo)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Borders>
              <w:bottom w:val="single" w:color="auto" w:sz="4" w:space="0"/>
            </w:tcBorders>
          </w:tcPr>
          <w:p>
            <w:pPr>
              <w:spacing w:after="0" w:line="240" w:lineRule="auto"/>
              <w:rPr>
                <w:rFonts w:hint="default"/>
                <w:lang w:val="pt-BR"/>
              </w:rPr>
            </w:pPr>
            <w:r>
              <w:rPr>
                <w:rFonts w:hint="default"/>
                <w:lang w:val="pt-BR"/>
              </w:rPr>
              <w:t xml:space="preserve">Será feita uma aplicação web com um dashboard contendo um gerenciador de estoque, que permita registro da entrada de um novo produto no estoque e também sua saída, quando for vendido, além de notificar o baixo estoque de algum produto e permitir uma visualização do produto, com suas informações e preço. Também será possível registrar vendas no local e pedidos agendados, contendo as informações principais da venda (data, horário, produto, valor da compra, método de pagamento), mantendo um histórico. Também existirá um sistema de comandas, para que os funcionários possam controlar o consumo de cada mesa do estabelecimento, gerando um registro de venda quando a comanda for fechada. Por fim, o sistema também tratará da abertura e fechamento de caixa, gerando estatísticas de faturamento.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Borders>
              <w:bottom w:val="single" w:color="auto" w:sz="4" w:space="0"/>
            </w:tcBorders>
            <w:shd w:val="pct20" w:color="auto" w:fill="auto"/>
          </w:tcPr>
          <w:p>
            <w:pPr>
              <w:spacing w:after="0" w:line="240" w:lineRule="auto"/>
            </w:pPr>
            <w:r>
              <w:t>Fora do Escopo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Borders>
              <w:bottom w:val="single" w:color="auto" w:sz="4" w:space="0"/>
            </w:tcBorders>
          </w:tcPr>
          <w:p>
            <w:pPr>
              <w:spacing w:after="0" w:line="240" w:lineRule="auto"/>
              <w:rPr>
                <w:rFonts w:hint="default"/>
                <w:lang w:val="pt-BR"/>
              </w:rPr>
            </w:pPr>
            <w:r>
              <w:rPr>
                <w:rFonts w:hint="default"/>
                <w:lang w:val="pt-BR"/>
              </w:rPr>
              <w:t>O sistema não terá integração com vendas realizadas em aplicativos externos (Ifood, Rappi).</w:t>
            </w:r>
          </w:p>
          <w:p>
            <w:pPr>
              <w:spacing w:after="0" w:line="240" w:lineRule="auto"/>
              <w:rPr>
                <w:rFonts w:hint="default"/>
                <w:lang w:val="pt-BR"/>
              </w:rPr>
            </w:pPr>
            <w:r>
              <w:rPr>
                <w:rFonts w:hint="default"/>
                <w:lang w:val="pt-BR"/>
              </w:rPr>
              <w:t xml:space="preserve">Clientes do estabelecimento não terão acesso à aplicação. </w:t>
            </w:r>
          </w:p>
          <w:p>
            <w:pPr>
              <w:spacing w:after="0" w:line="240" w:lineRule="auto"/>
            </w:pPr>
            <w:r>
              <w:rPr>
                <w:rFonts w:hint="default"/>
                <w:lang w:val="pt-BR"/>
              </w:rPr>
              <w:t>Emissão de comprovante fiscal da compra.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10" w:color="auto" w:fill="auto"/>
          </w:tcPr>
          <w:p>
            <w:pPr>
              <w:spacing w:after="0" w:line="240" w:lineRule="auto"/>
            </w:pPr>
            <w:r>
              <w:t>Usuários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Borders>
              <w:bottom w:val="single" w:color="auto" w:sz="4" w:space="0"/>
            </w:tcBorders>
          </w:tcPr>
          <w:p>
            <w:pPr>
              <w:spacing w:after="0" w:line="240" w:lineRule="auto"/>
            </w:pPr>
          </w:p>
          <w:p>
            <w:pPr>
              <w:spacing w:after="0" w:line="240" w:lineRule="auto"/>
              <w:rPr>
                <w:rFonts w:hint="default"/>
                <w:lang w:val="pt-BR"/>
              </w:rPr>
            </w:pPr>
            <w:r>
              <w:rPr>
                <w:rFonts w:hint="default"/>
                <w:lang w:val="pt-BR"/>
              </w:rPr>
              <w:t>Funcionários da Distribuidora Ferreira (os donos, Nilton e Kátia, além de futuros contratados)</w:t>
            </w: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10" w:color="auto" w:fill="auto"/>
          </w:tcPr>
          <w:p>
            <w:pPr>
              <w:spacing w:after="0" w:line="240" w:lineRule="auto"/>
            </w:pPr>
            <w:r>
              <w:t>Requisitos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pPr>
            <w:r>
              <w:t>ID</w:t>
            </w:r>
          </w:p>
        </w:tc>
        <w:tc>
          <w:tcPr>
            <w:tcW w:w="2561" w:type="dxa"/>
            <w:gridSpan w:val="2"/>
          </w:tcPr>
          <w:p>
            <w:pPr>
              <w:spacing w:after="0" w:line="240" w:lineRule="auto"/>
            </w:pPr>
            <w:r>
              <w:t>Descrição do Requisito</w:t>
            </w:r>
          </w:p>
        </w:tc>
        <w:tc>
          <w:tcPr>
            <w:tcW w:w="2562" w:type="dxa"/>
            <w:gridSpan w:val="2"/>
          </w:tcPr>
          <w:p>
            <w:pPr>
              <w:spacing w:after="0" w:line="240" w:lineRule="auto"/>
            </w:pPr>
            <w:r>
              <w:t>Prioridade</w:t>
            </w:r>
          </w:p>
        </w:tc>
        <w:tc>
          <w:tcPr>
            <w:tcW w:w="2562" w:type="dxa"/>
          </w:tcPr>
          <w:p>
            <w:pPr>
              <w:spacing w:after="0" w:line="240" w:lineRule="auto"/>
            </w:pPr>
            <w:r>
              <w:t>Complexidade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RF01</w:t>
            </w:r>
          </w:p>
        </w:tc>
        <w:tc>
          <w:tcPr>
            <w:tcW w:w="2561" w:type="dxa"/>
            <w:gridSpan w:val="2"/>
          </w:tcPr>
          <w:p>
            <w:pPr>
              <w:spacing w:after="0" w:line="240" w:lineRule="auto"/>
              <w:rPr>
                <w:rFonts w:hint="default"/>
                <w:lang w:val="pt-BR"/>
              </w:rPr>
            </w:pPr>
            <w:r>
              <w:rPr>
                <w:rFonts w:hint="default"/>
                <w:lang w:val="pt-BR"/>
              </w:rPr>
              <w:t>Usuário faz login como administrador ou garçom</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Pr>
          <w:p>
            <w:pPr>
              <w:spacing w:after="0" w:line="240" w:lineRule="auto"/>
              <w:rPr>
                <w:rFonts w:hint="default"/>
                <w:lang w:val="pt-BR"/>
              </w:rPr>
            </w:pPr>
            <w:r>
              <w:rPr>
                <w:rFonts w:hint="default"/>
                <w:lang w:val="pt-BR"/>
              </w:rPr>
              <w:t>RF02</w:t>
            </w:r>
          </w:p>
        </w:tc>
        <w:tc>
          <w:tcPr>
            <w:tcW w:w="2561" w:type="dxa"/>
            <w:gridSpan w:val="2"/>
          </w:tcPr>
          <w:p>
            <w:pPr>
              <w:spacing w:after="0" w:line="240" w:lineRule="auto"/>
              <w:rPr>
                <w:rFonts w:hint="default"/>
                <w:lang w:val="pt-BR"/>
              </w:rPr>
            </w:pPr>
            <w:r>
              <w:rPr>
                <w:rFonts w:hint="default"/>
                <w:lang w:val="pt-BR"/>
              </w:rPr>
              <w:t>Usuário gerencia o produto</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RF03</w:t>
            </w:r>
          </w:p>
        </w:tc>
        <w:tc>
          <w:tcPr>
            <w:tcW w:w="2561" w:type="dxa"/>
            <w:gridSpan w:val="2"/>
          </w:tcPr>
          <w:p>
            <w:pPr>
              <w:spacing w:after="0" w:line="240" w:lineRule="auto"/>
              <w:rPr>
                <w:rFonts w:hint="default"/>
                <w:lang w:val="pt-BR"/>
              </w:rPr>
            </w:pPr>
            <w:r>
              <w:rPr>
                <w:rFonts w:hint="default"/>
                <w:lang w:val="pt-BR"/>
              </w:rPr>
              <w:t>Usuário registra quantidade de produtos</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RF04</w:t>
            </w:r>
          </w:p>
        </w:tc>
        <w:tc>
          <w:tcPr>
            <w:tcW w:w="2561" w:type="dxa"/>
            <w:gridSpan w:val="2"/>
          </w:tcPr>
          <w:p>
            <w:pPr>
              <w:spacing w:after="0" w:line="240" w:lineRule="auto"/>
              <w:rPr>
                <w:rFonts w:hint="default"/>
                <w:lang w:val="pt-BR"/>
              </w:rPr>
            </w:pPr>
            <w:r>
              <w:rPr>
                <w:rFonts w:hint="default"/>
                <w:lang w:val="pt-BR"/>
              </w:rPr>
              <w:t>Sistema gera aviso de baixo estoque</w:t>
            </w:r>
          </w:p>
        </w:tc>
        <w:tc>
          <w:tcPr>
            <w:tcW w:w="2562" w:type="dxa"/>
            <w:gridSpan w:val="2"/>
          </w:tcPr>
          <w:p>
            <w:pPr>
              <w:spacing w:after="0" w:line="240" w:lineRule="auto"/>
              <w:rPr>
                <w:rFonts w:hint="default"/>
                <w:lang w:val="pt-BR"/>
              </w:rPr>
            </w:pPr>
            <w:r>
              <w:rPr>
                <w:rFonts w:hint="default"/>
                <w:lang w:val="pt-BR"/>
              </w:rPr>
              <w:t>Importante</w:t>
            </w:r>
          </w:p>
        </w:tc>
        <w:tc>
          <w:tcPr>
            <w:tcW w:w="2562" w:type="dxa"/>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RF05</w:t>
            </w:r>
          </w:p>
        </w:tc>
        <w:tc>
          <w:tcPr>
            <w:tcW w:w="2561" w:type="dxa"/>
            <w:gridSpan w:val="2"/>
          </w:tcPr>
          <w:p>
            <w:pPr>
              <w:spacing w:after="0" w:line="240" w:lineRule="auto"/>
              <w:rPr>
                <w:rFonts w:hint="default"/>
                <w:lang w:val="pt-BR"/>
              </w:rPr>
            </w:pPr>
            <w:r>
              <w:rPr>
                <w:rFonts w:hint="default"/>
                <w:lang w:val="pt-BR"/>
              </w:rPr>
              <w:t xml:space="preserve">Usuário visualiza produtos no estoque </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RF06</w:t>
            </w:r>
          </w:p>
        </w:tc>
        <w:tc>
          <w:tcPr>
            <w:tcW w:w="2561" w:type="dxa"/>
            <w:gridSpan w:val="2"/>
          </w:tcPr>
          <w:p>
            <w:pPr>
              <w:spacing w:after="0" w:line="240" w:lineRule="auto"/>
              <w:rPr>
                <w:rFonts w:hint="default"/>
                <w:lang w:val="pt-BR"/>
              </w:rPr>
            </w:pPr>
            <w:r>
              <w:rPr>
                <w:rFonts w:hint="default"/>
                <w:lang w:val="pt-BR"/>
              </w:rPr>
              <w:t>Usuário gerencia a venda</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RF07</w:t>
            </w:r>
          </w:p>
        </w:tc>
        <w:tc>
          <w:tcPr>
            <w:tcW w:w="2561" w:type="dxa"/>
            <w:gridSpan w:val="2"/>
          </w:tcPr>
          <w:p>
            <w:pPr>
              <w:spacing w:after="0" w:line="240" w:lineRule="auto"/>
              <w:rPr>
                <w:rFonts w:hint="default"/>
                <w:lang w:val="pt-BR"/>
              </w:rPr>
            </w:pPr>
            <w:r>
              <w:rPr>
                <w:rFonts w:hint="default"/>
                <w:lang w:val="pt-BR"/>
              </w:rPr>
              <w:t>Usuário gerencia um pedido agendado</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RF08</w:t>
            </w:r>
          </w:p>
        </w:tc>
        <w:tc>
          <w:tcPr>
            <w:tcW w:w="2561" w:type="dxa"/>
            <w:gridSpan w:val="2"/>
          </w:tcPr>
          <w:p>
            <w:pPr>
              <w:spacing w:after="0" w:line="240" w:lineRule="auto"/>
              <w:rPr>
                <w:rFonts w:hint="default"/>
                <w:lang w:val="pt-BR"/>
              </w:rPr>
            </w:pPr>
            <w:r>
              <w:rPr>
                <w:rFonts w:hint="default"/>
                <w:lang w:val="pt-BR"/>
              </w:rPr>
              <w:t>Sistema registra o histórico de vendas</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 xml:space="preserve">Alta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RF09</w:t>
            </w:r>
          </w:p>
        </w:tc>
        <w:tc>
          <w:tcPr>
            <w:tcW w:w="2561" w:type="dxa"/>
            <w:gridSpan w:val="2"/>
          </w:tcPr>
          <w:p>
            <w:pPr>
              <w:spacing w:after="0" w:line="240" w:lineRule="auto"/>
              <w:rPr>
                <w:rFonts w:hint="default"/>
                <w:lang w:val="pt-BR"/>
              </w:rPr>
            </w:pPr>
            <w:r>
              <w:rPr>
                <w:rFonts w:hint="default"/>
                <w:lang w:val="pt-BR"/>
              </w:rPr>
              <w:t>Sistema filtra as vendas no histórico</w:t>
            </w:r>
          </w:p>
        </w:tc>
        <w:tc>
          <w:tcPr>
            <w:tcW w:w="2562" w:type="dxa"/>
            <w:gridSpan w:val="2"/>
          </w:tcPr>
          <w:p>
            <w:pPr>
              <w:spacing w:after="0" w:line="240" w:lineRule="auto"/>
              <w:rPr>
                <w:rFonts w:hint="default"/>
                <w:lang w:val="pt-BR"/>
              </w:rPr>
            </w:pPr>
            <w:r>
              <w:rPr>
                <w:rFonts w:hint="default"/>
                <w:lang w:val="pt-BR"/>
              </w:rPr>
              <w:t>Importante</w:t>
            </w:r>
          </w:p>
        </w:tc>
        <w:tc>
          <w:tcPr>
            <w:tcW w:w="2562" w:type="dxa"/>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RF10</w:t>
            </w:r>
          </w:p>
        </w:tc>
        <w:tc>
          <w:tcPr>
            <w:tcW w:w="2561" w:type="dxa"/>
            <w:gridSpan w:val="2"/>
          </w:tcPr>
          <w:p>
            <w:pPr>
              <w:spacing w:after="0" w:line="240" w:lineRule="auto"/>
              <w:rPr>
                <w:rFonts w:hint="default"/>
                <w:lang w:val="pt-BR"/>
              </w:rPr>
            </w:pPr>
            <w:r>
              <w:rPr>
                <w:rFonts w:hint="default"/>
                <w:lang w:val="pt-BR"/>
              </w:rPr>
              <w:t>Usuário gerencia a comanda</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RF11</w:t>
            </w:r>
          </w:p>
        </w:tc>
        <w:tc>
          <w:tcPr>
            <w:tcW w:w="2561" w:type="dxa"/>
            <w:gridSpan w:val="2"/>
          </w:tcPr>
          <w:p>
            <w:pPr>
              <w:spacing w:after="0" w:line="240" w:lineRule="auto"/>
              <w:rPr>
                <w:rFonts w:hint="default"/>
                <w:lang w:val="pt-BR"/>
              </w:rPr>
            </w:pPr>
            <w:r>
              <w:rPr>
                <w:rFonts w:hint="default"/>
                <w:lang w:val="pt-BR"/>
              </w:rPr>
              <w:t>Usuário gerencia as  vendas do dia (caixa)</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RF12</w:t>
            </w:r>
          </w:p>
        </w:tc>
        <w:tc>
          <w:tcPr>
            <w:tcW w:w="2561" w:type="dxa"/>
            <w:gridSpan w:val="2"/>
          </w:tcPr>
          <w:p>
            <w:pPr>
              <w:spacing w:after="0" w:line="240" w:lineRule="auto"/>
              <w:rPr>
                <w:rFonts w:hint="default"/>
                <w:lang w:val="pt-BR"/>
              </w:rPr>
            </w:pPr>
            <w:r>
              <w:rPr>
                <w:rFonts w:hint="default"/>
                <w:lang w:val="pt-BR"/>
              </w:rPr>
              <w:t>Sistema gera relatório de vendas do dia</w:t>
            </w:r>
          </w:p>
        </w:tc>
        <w:tc>
          <w:tcPr>
            <w:tcW w:w="2562" w:type="dxa"/>
            <w:gridSpan w:val="2"/>
          </w:tcPr>
          <w:p>
            <w:pPr>
              <w:spacing w:after="0" w:line="240" w:lineRule="auto"/>
              <w:rPr>
                <w:rFonts w:hint="default"/>
                <w:lang w:val="pt-BR"/>
              </w:rPr>
            </w:pPr>
            <w:r>
              <w:rPr>
                <w:rFonts w:hint="default"/>
                <w:lang w:val="pt-BR"/>
              </w:rPr>
              <w:t>Importante</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RF13</w:t>
            </w:r>
          </w:p>
        </w:tc>
        <w:tc>
          <w:tcPr>
            <w:tcW w:w="2561" w:type="dxa"/>
            <w:gridSpan w:val="2"/>
          </w:tcPr>
          <w:p>
            <w:pPr>
              <w:spacing w:after="0" w:line="240" w:lineRule="auto"/>
              <w:rPr>
                <w:rFonts w:hint="default"/>
                <w:lang w:val="pt-BR"/>
              </w:rPr>
            </w:pPr>
            <w:r>
              <w:rPr>
                <w:rFonts w:hint="default"/>
                <w:lang w:val="pt-BR"/>
              </w:rPr>
              <w:t>Sistema gera estatísticas de vendas, lucro, saída e entrada de estoque</w:t>
            </w:r>
          </w:p>
        </w:tc>
        <w:tc>
          <w:tcPr>
            <w:tcW w:w="2562" w:type="dxa"/>
            <w:gridSpan w:val="2"/>
          </w:tcPr>
          <w:p>
            <w:pPr>
              <w:spacing w:after="0" w:line="240" w:lineRule="auto"/>
              <w:rPr>
                <w:rFonts w:hint="default"/>
                <w:lang w:val="pt-BR"/>
              </w:rPr>
            </w:pPr>
            <w:r>
              <w:rPr>
                <w:rFonts w:hint="default"/>
                <w:lang w:val="pt-BR"/>
              </w:rPr>
              <w:t>Desejável</w:t>
            </w:r>
          </w:p>
        </w:tc>
        <w:tc>
          <w:tcPr>
            <w:tcW w:w="2562" w:type="dxa"/>
          </w:tcPr>
          <w:p>
            <w:pPr>
              <w:spacing w:after="0" w:line="240" w:lineRule="auto"/>
              <w:rPr>
                <w:rFonts w:hint="default"/>
                <w:lang w:val="pt-BR"/>
              </w:rPr>
            </w:pPr>
            <w:r>
              <w:rPr>
                <w:rFonts w:hint="default"/>
                <w:lang w:val="pt-BR"/>
              </w:rPr>
              <w:t xml:space="preserve">Alta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10" w:color="auto" w:fill="auto"/>
          </w:tcPr>
          <w:p>
            <w:pPr>
              <w:spacing w:after="0" w:line="240" w:lineRule="auto"/>
            </w:pPr>
            <w:r>
              <w:t>Requisitos Não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pPr>
            <w:r>
              <w:t>ID</w:t>
            </w:r>
          </w:p>
        </w:tc>
        <w:tc>
          <w:tcPr>
            <w:tcW w:w="2561" w:type="dxa"/>
            <w:gridSpan w:val="2"/>
          </w:tcPr>
          <w:p>
            <w:pPr>
              <w:spacing w:after="0" w:line="240" w:lineRule="auto"/>
            </w:pPr>
            <w:r>
              <w:t>Descrição do Requisito</w:t>
            </w:r>
          </w:p>
        </w:tc>
        <w:tc>
          <w:tcPr>
            <w:tcW w:w="2562" w:type="dxa"/>
            <w:gridSpan w:val="2"/>
          </w:tcPr>
          <w:p>
            <w:pPr>
              <w:spacing w:after="0" w:line="240" w:lineRule="auto"/>
            </w:pPr>
            <w:r>
              <w:t>Prioridade</w:t>
            </w:r>
          </w:p>
        </w:tc>
        <w:tc>
          <w:tcPr>
            <w:tcW w:w="2562" w:type="dxa"/>
          </w:tcPr>
          <w:p>
            <w:pPr>
              <w:spacing w:after="0" w:line="240" w:lineRule="auto"/>
            </w:pPr>
            <w:r>
              <w:t>Complexidade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RN01</w:t>
            </w:r>
          </w:p>
        </w:tc>
        <w:tc>
          <w:tcPr>
            <w:tcW w:w="2561" w:type="dxa"/>
            <w:gridSpan w:val="2"/>
          </w:tcPr>
          <w:p>
            <w:pPr>
              <w:spacing w:after="0" w:line="240" w:lineRule="auto"/>
              <w:rPr>
                <w:rFonts w:hint="default"/>
                <w:lang w:val="pt-BR"/>
              </w:rPr>
            </w:pPr>
            <w:r>
              <w:rPr>
                <w:rFonts w:hint="default"/>
                <w:lang w:val="pt-BR"/>
              </w:rPr>
              <w:t>Usuários devem saber usar o sistema intuitivamente (usabilidade)</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4" w:type="dxa"/>
          </w:tcPr>
          <w:p>
            <w:pPr>
              <w:spacing w:after="0" w:line="240" w:lineRule="auto"/>
              <w:rPr>
                <w:rFonts w:hint="default"/>
                <w:lang w:val="pt-BR"/>
              </w:rPr>
            </w:pPr>
            <w:r>
              <w:rPr>
                <w:rFonts w:hint="default"/>
                <w:lang w:val="pt-BR"/>
              </w:rPr>
              <w:t>RN02</w:t>
            </w:r>
          </w:p>
        </w:tc>
        <w:tc>
          <w:tcPr>
            <w:tcW w:w="2561" w:type="dxa"/>
            <w:gridSpan w:val="2"/>
          </w:tcPr>
          <w:p>
            <w:pPr>
              <w:spacing w:after="0" w:line="240" w:lineRule="auto"/>
              <w:rPr>
                <w:rFonts w:hint="default"/>
                <w:lang w:val="pt-BR"/>
              </w:rPr>
            </w:pPr>
            <w:r>
              <w:rPr>
                <w:rFonts w:hint="default"/>
                <w:lang w:val="pt-BR"/>
              </w:rPr>
              <w:t>Sistema deve gerenciar o acesso (responsabilidade)</w:t>
            </w:r>
          </w:p>
        </w:tc>
        <w:tc>
          <w:tcPr>
            <w:tcW w:w="2562" w:type="dxa"/>
            <w:gridSpan w:val="2"/>
          </w:tcPr>
          <w:p>
            <w:pPr>
              <w:spacing w:after="0" w:line="240" w:lineRule="auto"/>
              <w:rPr>
                <w:rFonts w:hint="default"/>
                <w:lang w:val="pt-BR"/>
              </w:rPr>
            </w:pPr>
            <w:r>
              <w:rPr>
                <w:rFonts w:hint="default"/>
                <w:lang w:val="pt-BR"/>
              </w:rPr>
              <w:t xml:space="preserve">Essencial </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RN03</w:t>
            </w:r>
          </w:p>
        </w:tc>
        <w:tc>
          <w:tcPr>
            <w:tcW w:w="2561" w:type="dxa"/>
            <w:gridSpan w:val="2"/>
          </w:tcPr>
          <w:p>
            <w:pPr>
              <w:spacing w:after="0" w:line="240" w:lineRule="auto"/>
              <w:rPr>
                <w:rFonts w:hint="default"/>
                <w:lang w:val="pt-BR"/>
              </w:rPr>
            </w:pPr>
            <w:r>
              <w:rPr>
                <w:rFonts w:hint="default"/>
                <w:lang w:val="pt-BR"/>
              </w:rPr>
              <w:t>Sistema f</w:t>
            </w:r>
            <w:bookmarkStart w:id="0" w:name="_GoBack"/>
            <w:bookmarkEnd w:id="0"/>
            <w:r>
              <w:rPr>
                <w:rFonts w:hint="default"/>
                <w:lang w:val="pt-BR"/>
              </w:rPr>
              <w:t>az backup (confiabilidade)</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Pr>
          <w:p>
            <w:pPr>
              <w:spacing w:after="0" w:line="240" w:lineRule="auto"/>
              <w:rPr>
                <w:rFonts w:hint="default"/>
                <w:lang w:val="pt-BR"/>
              </w:rPr>
            </w:pPr>
            <w:r>
              <w:rPr>
                <w:rFonts w:hint="default"/>
                <w:lang w:val="pt-BR"/>
              </w:rPr>
              <w:t>RN04</w:t>
            </w:r>
          </w:p>
        </w:tc>
        <w:tc>
          <w:tcPr>
            <w:tcW w:w="2561" w:type="dxa"/>
            <w:gridSpan w:val="2"/>
          </w:tcPr>
          <w:p>
            <w:pPr>
              <w:spacing w:after="0" w:line="240" w:lineRule="auto"/>
              <w:rPr>
                <w:rFonts w:hint="default"/>
                <w:lang w:val="pt-BR"/>
              </w:rPr>
            </w:pPr>
            <w:r>
              <w:rPr>
                <w:rFonts w:hint="default"/>
                <w:lang w:val="pt-BR"/>
              </w:rPr>
              <w:t>Uso do PostgreSQL como banco de dados</w:t>
            </w:r>
          </w:p>
        </w:tc>
        <w:tc>
          <w:tcPr>
            <w:tcW w:w="2562" w:type="dxa"/>
            <w:gridSpan w:val="2"/>
          </w:tcPr>
          <w:p>
            <w:pPr>
              <w:spacing w:after="0" w:line="240" w:lineRule="auto"/>
              <w:rPr>
                <w:rFonts w:hint="default"/>
                <w:lang w:val="pt-BR"/>
              </w:rPr>
            </w:pPr>
            <w:r>
              <w:rPr>
                <w:rFonts w:hint="default"/>
                <w:lang w:val="pt-BR"/>
              </w:rPr>
              <w:t>Essencial</w:t>
            </w:r>
          </w:p>
        </w:tc>
        <w:tc>
          <w:tcPr>
            <w:tcW w:w="2562" w:type="dxa"/>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Borders>
              <w:bottom w:val="single" w:color="auto" w:sz="4" w:space="0"/>
            </w:tcBorders>
          </w:tcPr>
          <w:p>
            <w:pPr>
              <w:spacing w:after="0" w:line="240" w:lineRule="auto"/>
              <w:rPr>
                <w:rFonts w:hint="default"/>
                <w:lang w:val="pt-BR"/>
              </w:rPr>
            </w:pPr>
            <w:r>
              <w:rPr>
                <w:rFonts w:hint="default"/>
                <w:lang w:val="pt-BR"/>
              </w:rPr>
              <w:t>RN05</w:t>
            </w:r>
          </w:p>
        </w:tc>
        <w:tc>
          <w:tcPr>
            <w:tcW w:w="2561" w:type="dxa"/>
            <w:gridSpan w:val="2"/>
            <w:tcBorders>
              <w:bottom w:val="single" w:color="auto" w:sz="4" w:space="0"/>
            </w:tcBorders>
          </w:tcPr>
          <w:p>
            <w:pPr>
              <w:spacing w:after="0" w:line="240" w:lineRule="auto"/>
              <w:rPr>
                <w:rFonts w:hint="default"/>
                <w:lang w:val="pt-BR"/>
              </w:rPr>
            </w:pPr>
            <w:r>
              <w:rPr>
                <w:rFonts w:hint="default"/>
                <w:lang w:val="pt-BR"/>
              </w:rPr>
              <w:t>Uso de Angular Framework para o Front-end</w:t>
            </w:r>
          </w:p>
        </w:tc>
        <w:tc>
          <w:tcPr>
            <w:tcW w:w="2562" w:type="dxa"/>
            <w:gridSpan w:val="2"/>
            <w:tcBorders>
              <w:bottom w:val="single" w:color="auto" w:sz="4" w:space="0"/>
            </w:tcBorders>
          </w:tcPr>
          <w:p>
            <w:pPr>
              <w:spacing w:after="0" w:line="240" w:lineRule="auto"/>
              <w:rPr>
                <w:rFonts w:hint="default"/>
                <w:lang w:val="pt-BR"/>
              </w:rPr>
            </w:pPr>
            <w:r>
              <w:rPr>
                <w:rFonts w:hint="default"/>
                <w:lang w:val="pt-BR"/>
              </w:rPr>
              <w:t>Essencial</w:t>
            </w:r>
          </w:p>
        </w:tc>
        <w:tc>
          <w:tcPr>
            <w:tcW w:w="2562" w:type="dxa"/>
            <w:tcBorders>
              <w:bottom w:val="single" w:color="auto" w:sz="4" w:space="0"/>
            </w:tcBorders>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Borders>
              <w:bottom w:val="single" w:color="auto" w:sz="4" w:space="0"/>
            </w:tcBorders>
          </w:tcPr>
          <w:p>
            <w:pPr>
              <w:spacing w:after="0" w:line="240" w:lineRule="auto"/>
              <w:rPr>
                <w:rFonts w:hint="default"/>
                <w:lang w:val="pt-BR"/>
              </w:rPr>
            </w:pPr>
            <w:r>
              <w:rPr>
                <w:rFonts w:hint="default"/>
                <w:lang w:val="pt-BR"/>
              </w:rPr>
              <w:t>RN06</w:t>
            </w:r>
          </w:p>
        </w:tc>
        <w:tc>
          <w:tcPr>
            <w:tcW w:w="2561" w:type="dxa"/>
            <w:gridSpan w:val="2"/>
            <w:tcBorders>
              <w:bottom w:val="single" w:color="auto" w:sz="4" w:space="0"/>
            </w:tcBorders>
          </w:tcPr>
          <w:p>
            <w:pPr>
              <w:spacing w:after="0" w:line="240" w:lineRule="auto"/>
              <w:rPr>
                <w:rFonts w:hint="default"/>
                <w:lang w:val="pt-BR"/>
              </w:rPr>
            </w:pPr>
            <w:r>
              <w:rPr>
                <w:rFonts w:hint="default"/>
                <w:lang w:val="pt-BR"/>
              </w:rPr>
              <w:t>Uso do Spring Boot</w:t>
            </w:r>
          </w:p>
        </w:tc>
        <w:tc>
          <w:tcPr>
            <w:tcW w:w="2562" w:type="dxa"/>
            <w:gridSpan w:val="2"/>
            <w:tcBorders>
              <w:bottom w:val="single" w:color="auto" w:sz="4" w:space="0"/>
            </w:tcBorders>
          </w:tcPr>
          <w:p>
            <w:pPr>
              <w:spacing w:after="0" w:line="240" w:lineRule="auto"/>
              <w:rPr>
                <w:rFonts w:hint="default"/>
                <w:lang w:val="pt-BR"/>
              </w:rPr>
            </w:pPr>
            <w:r>
              <w:rPr>
                <w:rFonts w:hint="default"/>
                <w:lang w:val="pt-BR"/>
              </w:rPr>
              <w:t>Essencial</w:t>
            </w:r>
          </w:p>
        </w:tc>
        <w:tc>
          <w:tcPr>
            <w:tcW w:w="2562" w:type="dxa"/>
            <w:tcBorders>
              <w:bottom w:val="single" w:color="auto" w:sz="4" w:space="0"/>
            </w:tcBorders>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Borders>
              <w:bottom w:val="single" w:color="auto" w:sz="4" w:space="0"/>
            </w:tcBorders>
          </w:tcPr>
          <w:p>
            <w:pPr>
              <w:spacing w:after="0" w:line="240" w:lineRule="auto"/>
              <w:rPr>
                <w:rFonts w:hint="default"/>
                <w:lang w:val="pt-BR"/>
              </w:rPr>
            </w:pPr>
            <w:r>
              <w:rPr>
                <w:rFonts w:hint="default"/>
                <w:lang w:val="pt-BR"/>
              </w:rPr>
              <w:t>RN07</w:t>
            </w:r>
          </w:p>
        </w:tc>
        <w:tc>
          <w:tcPr>
            <w:tcW w:w="2561" w:type="dxa"/>
            <w:gridSpan w:val="2"/>
            <w:tcBorders>
              <w:bottom w:val="single" w:color="auto" w:sz="4" w:space="0"/>
            </w:tcBorders>
          </w:tcPr>
          <w:p>
            <w:pPr>
              <w:spacing w:after="0" w:line="240" w:lineRule="auto"/>
              <w:rPr>
                <w:rFonts w:hint="default"/>
                <w:lang w:val="pt-BR"/>
              </w:rPr>
            </w:pPr>
            <w:r>
              <w:rPr>
                <w:rFonts w:hint="default"/>
                <w:lang w:val="pt-BR"/>
              </w:rPr>
              <w:t>Uso do Spring Security</w:t>
            </w:r>
          </w:p>
        </w:tc>
        <w:tc>
          <w:tcPr>
            <w:tcW w:w="2562" w:type="dxa"/>
            <w:gridSpan w:val="2"/>
            <w:tcBorders>
              <w:bottom w:val="single" w:color="auto" w:sz="4" w:space="0"/>
            </w:tcBorders>
          </w:tcPr>
          <w:p>
            <w:pPr>
              <w:spacing w:after="0" w:line="240" w:lineRule="auto"/>
              <w:rPr>
                <w:rFonts w:hint="default"/>
                <w:lang w:val="pt-BR"/>
              </w:rPr>
            </w:pPr>
            <w:r>
              <w:rPr>
                <w:rFonts w:hint="default"/>
                <w:lang w:val="pt-BR"/>
              </w:rPr>
              <w:t>Essencial</w:t>
            </w:r>
          </w:p>
        </w:tc>
        <w:tc>
          <w:tcPr>
            <w:tcW w:w="2562" w:type="dxa"/>
            <w:tcBorders>
              <w:bottom w:val="single" w:color="auto" w:sz="4" w:space="0"/>
            </w:tcBorders>
          </w:tcPr>
          <w:p>
            <w:pPr>
              <w:spacing w:after="0" w:line="240" w:lineRule="auto"/>
              <w:rPr>
                <w:rFonts w:hint="default"/>
                <w:lang w:val="pt-BR"/>
              </w:rPr>
            </w:pPr>
            <w:r>
              <w:rPr>
                <w:rFonts w:hint="default"/>
                <w:lang w:val="pt-BR"/>
              </w:rPr>
              <w:t>Alta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4" w:type="dxa"/>
            <w:tcBorders>
              <w:bottom w:val="single" w:color="auto" w:sz="4" w:space="0"/>
            </w:tcBorders>
          </w:tcPr>
          <w:p>
            <w:pPr>
              <w:spacing w:after="0" w:line="240" w:lineRule="auto"/>
              <w:rPr>
                <w:rFonts w:hint="default"/>
                <w:lang w:val="pt-BR"/>
              </w:rPr>
            </w:pPr>
            <w:r>
              <w:rPr>
                <w:rFonts w:hint="default"/>
                <w:lang w:val="pt-BR"/>
              </w:rPr>
              <w:t>RN08</w:t>
            </w:r>
          </w:p>
        </w:tc>
        <w:tc>
          <w:tcPr>
            <w:tcW w:w="2561" w:type="dxa"/>
            <w:gridSpan w:val="2"/>
            <w:tcBorders>
              <w:bottom w:val="single" w:color="auto" w:sz="4" w:space="0"/>
            </w:tcBorders>
          </w:tcPr>
          <w:p>
            <w:pPr>
              <w:spacing w:after="0" w:line="240" w:lineRule="auto"/>
              <w:rPr>
                <w:rFonts w:hint="default"/>
                <w:lang w:val="pt-BR"/>
              </w:rPr>
            </w:pPr>
            <w:r>
              <w:rPr>
                <w:rFonts w:hint="default"/>
                <w:lang w:val="pt-BR"/>
              </w:rPr>
              <w:t>Uso do Sha512 para criptografia</w:t>
            </w:r>
          </w:p>
        </w:tc>
        <w:tc>
          <w:tcPr>
            <w:tcW w:w="2562" w:type="dxa"/>
            <w:gridSpan w:val="2"/>
            <w:tcBorders>
              <w:bottom w:val="single" w:color="auto" w:sz="4" w:space="0"/>
            </w:tcBorders>
          </w:tcPr>
          <w:p>
            <w:pPr>
              <w:spacing w:after="0" w:line="240" w:lineRule="auto"/>
              <w:rPr>
                <w:rFonts w:hint="default"/>
                <w:lang w:val="pt-BR"/>
              </w:rPr>
            </w:pPr>
            <w:r>
              <w:rPr>
                <w:rFonts w:hint="default"/>
                <w:lang w:val="pt-BR"/>
              </w:rPr>
              <w:t>Essencial</w:t>
            </w:r>
          </w:p>
        </w:tc>
        <w:tc>
          <w:tcPr>
            <w:tcW w:w="2562" w:type="dxa"/>
            <w:tcBorders>
              <w:bottom w:val="single" w:color="auto" w:sz="4" w:space="0"/>
            </w:tcBorders>
          </w:tcPr>
          <w:p>
            <w:pPr>
              <w:spacing w:after="0" w:line="240" w:lineRule="auto"/>
              <w:rPr>
                <w:rFonts w:hint="default"/>
                <w:lang w:val="pt-BR"/>
              </w:rPr>
            </w:pPr>
            <w:r>
              <w:rPr>
                <w:rFonts w:hint="default"/>
                <w:lang w:val="pt-BR"/>
              </w:rPr>
              <w:t>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shd w:val="pct20" w:color="auto" w:fill="auto"/>
          </w:tcPr>
          <w:p>
            <w:pPr>
              <w:spacing w:after="0" w:line="240" w:lineRule="auto"/>
            </w:pPr>
            <w:r>
              <w:t>Técnica(s) de Elicitação Utilizada(s)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9" w:type="dxa"/>
            <w:gridSpan w:val="6"/>
          </w:tcPr>
          <w:p>
            <w:pPr>
              <w:spacing w:after="0" w:line="240" w:lineRule="auto"/>
            </w:pPr>
          </w:p>
          <w:p>
            <w:pPr>
              <w:spacing w:after="0" w:line="240" w:lineRule="auto"/>
              <w:rPr>
                <w:rFonts w:hint="default"/>
                <w:lang w:val="pt-BR"/>
              </w:rPr>
            </w:pPr>
            <w:r>
              <w:rPr>
                <w:rFonts w:hint="default"/>
                <w:lang w:val="pt-BR"/>
              </w:rPr>
              <w:t>Entrevista estruturada com os donos do estabelecimento, prototipagem rápida e análise de cenário.</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t>Engenharia de Software – PUC Minas Praça da Liberdade</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6D"/>
    <w:rsid w:val="00021F3C"/>
    <w:rsid w:val="0006136D"/>
    <w:rsid w:val="000D13D6"/>
    <w:rsid w:val="002D4FB3"/>
    <w:rsid w:val="00305FAA"/>
    <w:rsid w:val="003658DA"/>
    <w:rsid w:val="0036757A"/>
    <w:rsid w:val="00375E04"/>
    <w:rsid w:val="003C159B"/>
    <w:rsid w:val="00494D47"/>
    <w:rsid w:val="00612CA5"/>
    <w:rsid w:val="006B6C7E"/>
    <w:rsid w:val="00751405"/>
    <w:rsid w:val="008250E5"/>
    <w:rsid w:val="00920CFF"/>
    <w:rsid w:val="00984269"/>
    <w:rsid w:val="00AB24B9"/>
    <w:rsid w:val="00BC6F3C"/>
    <w:rsid w:val="00C16BFD"/>
    <w:rsid w:val="00D131E7"/>
    <w:rsid w:val="00D344D4"/>
    <w:rsid w:val="00D85B57"/>
    <w:rsid w:val="00E527D0"/>
    <w:rsid w:val="1E2F5AE7"/>
    <w:rsid w:val="235B7191"/>
    <w:rsid w:val="49336AF0"/>
    <w:rsid w:val="4F2A2171"/>
    <w:rsid w:val="61BC2823"/>
    <w:rsid w:val="709829C9"/>
    <w:rsid w:val="788C423D"/>
  </w:rsids>
  <m:mathPr>
    <m:mathFont m:val="Cambria Math"/>
    <m:brkBin m:val="before"/>
    <m:brkBinSub m:val="--"/>
    <m:smallFrac m:val="0"/>
    <m:dispDef/>
    <m:lMargin m:val="0"/>
    <m:rMargin m:val="0"/>
    <m:defJc m:val="centerGroup"/>
    <m:wrapIndent m:val="1440"/>
    <m:intLim m:val="subSup"/>
    <m:naryLim m:val="undOvr"/>
  </m:mathPr>
  <w:doNotAutoCompressPictures/>
  <w:themeFontLang w:val="pt-B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header"/>
    <w:basedOn w:val="1"/>
    <w:link w:val="8"/>
    <w:unhideWhenUsed/>
    <w:uiPriority w:val="99"/>
    <w:pPr>
      <w:tabs>
        <w:tab w:val="center" w:pos="4252"/>
        <w:tab w:val="right" w:pos="8504"/>
      </w:tabs>
      <w:spacing w:after="0" w:line="240" w:lineRule="auto"/>
    </w:pPr>
  </w:style>
  <w:style w:type="paragraph" w:styleId="6">
    <w:name w:val="footer"/>
    <w:basedOn w:val="1"/>
    <w:link w:val="9"/>
    <w:unhideWhenUsed/>
    <w:uiPriority w:val="99"/>
    <w:pPr>
      <w:tabs>
        <w:tab w:val="center" w:pos="4252"/>
        <w:tab w:val="right" w:pos="8504"/>
      </w:tabs>
      <w:spacing w:after="0" w:line="240" w:lineRule="auto"/>
    </w:pPr>
  </w:style>
  <w:style w:type="table" w:styleId="7">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basedOn w:val="2"/>
    <w:link w:val="5"/>
    <w:uiPriority w:val="99"/>
  </w:style>
  <w:style w:type="character" w:customStyle="1" w:styleId="9">
    <w:name w:val="Footer Char"/>
    <w:basedOn w:val="2"/>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77A18-4172-704C-B72A-8C892B0286CB}">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Words>
  <Characters>420</Characters>
  <Lines>3</Lines>
  <Paragraphs>1</Paragraphs>
  <TotalTime>9</TotalTime>
  <ScaleCrop>false</ScaleCrop>
  <LinksUpToDate>false</LinksUpToDate>
  <CharactersWithSpaces>492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2018-02-17T13:37:00Z</dcterms:created>
  <dcterms:modified xsi:type="dcterms:W3CDTF">2024-03-11T01:22:36Z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3B8A454473CA4BFC8BDAC9A448CB0E38_13</vt:lpwstr>
  </property>
</Properties>
</file>