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220"/>
        <w:gridCol w:w="1956"/>
        <w:gridCol w:w="186"/>
        <w:gridCol w:w="1791"/>
      </w:tblGrid>
      <w:tr w:rsidR="000365A5" w14:paraId="317D6630" w14:textId="77777777" w:rsidTr="00BF5021">
        <w:tc>
          <w:tcPr>
            <w:tcW w:w="849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BF5021">
        <w:tc>
          <w:tcPr>
            <w:tcW w:w="8494" w:type="dxa"/>
            <w:gridSpan w:val="5"/>
            <w:shd w:val="clear" w:color="auto" w:fill="auto"/>
          </w:tcPr>
          <w:p w14:paraId="3400BC14" w14:textId="363600F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22B98">
              <w:rPr>
                <w:rFonts w:ascii="Calibri" w:eastAsia="Calibri" w:hAnsi="Calibri"/>
                <w:sz w:val="22"/>
                <w:szCs w:val="22"/>
              </w:rPr>
              <w:t>0</w:t>
            </w:r>
            <w:r w:rsidR="00BF5021">
              <w:rPr>
                <w:rFonts w:ascii="Calibri" w:eastAsia="Calibri" w:hAnsi="Calibri"/>
                <w:sz w:val="22"/>
                <w:szCs w:val="22"/>
              </w:rPr>
              <w:t>3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A22B98">
              <w:rPr>
                <w:rFonts w:ascii="Calibri" w:eastAsia="Calibri" w:hAnsi="Calibri"/>
                <w:sz w:val="22"/>
                <w:szCs w:val="22"/>
              </w:rPr>
              <w:t>3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>/2023</w:t>
            </w:r>
          </w:p>
        </w:tc>
      </w:tr>
      <w:tr w:rsidR="000365A5" w14:paraId="7B8357E8" w14:textId="77777777" w:rsidTr="00BF5021">
        <w:tc>
          <w:tcPr>
            <w:tcW w:w="8494" w:type="dxa"/>
            <w:gridSpan w:val="5"/>
            <w:shd w:val="clear" w:color="auto" w:fill="auto"/>
          </w:tcPr>
          <w:p w14:paraId="025B7378" w14:textId="188FD9E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20:00h</w:t>
            </w:r>
          </w:p>
        </w:tc>
      </w:tr>
      <w:tr w:rsidR="000365A5" w14:paraId="777F7580" w14:textId="77777777" w:rsidTr="00BF5021">
        <w:tc>
          <w:tcPr>
            <w:tcW w:w="8494" w:type="dxa"/>
            <w:gridSpan w:val="5"/>
            <w:shd w:val="clear" w:color="auto" w:fill="auto"/>
          </w:tcPr>
          <w:p w14:paraId="4D438931" w14:textId="7957540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Reunião </w:t>
            </w:r>
            <w:proofErr w:type="spellStart"/>
            <w:r w:rsidR="009E7464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14:paraId="30739B12" w14:textId="77777777" w:rsidTr="00BF5021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3A7365" w14:paraId="1C65A192" w14:textId="77777777" w:rsidTr="00BF5021">
        <w:tc>
          <w:tcPr>
            <w:tcW w:w="2389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3A7365" w14:paraId="5DAB6C7B" w14:textId="77777777" w:rsidTr="00BF5021">
        <w:tc>
          <w:tcPr>
            <w:tcW w:w="2389" w:type="dxa"/>
            <w:shd w:val="clear" w:color="auto" w:fill="auto"/>
          </w:tcPr>
          <w:p w14:paraId="02EB378F" w14:textId="61C72C74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Adriana Neves da Silva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6A05A809" w14:textId="16398817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adriana.carvalho.1329884@sga.pucminas.br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5A39BBE3" w14:textId="52938520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3A7365" w14:paraId="5E0E09C5" w14:textId="77777777" w:rsidTr="00BF5021">
        <w:tc>
          <w:tcPr>
            <w:tcW w:w="2389" w:type="dxa"/>
            <w:shd w:val="clear" w:color="auto" w:fill="auto"/>
          </w:tcPr>
          <w:p w14:paraId="0F3ED04A" w14:textId="7C19A62A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Carlos Roberto Teixeira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77C96513" w14:textId="3DD0869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carlos.teixeira@sga.pucminas.br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0437719B" w14:textId="303EB7B8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3A7365" w14:paraId="1A31800F" w14:textId="77777777" w:rsidTr="00BF5021">
        <w:tc>
          <w:tcPr>
            <w:tcW w:w="2389" w:type="dxa"/>
            <w:shd w:val="clear" w:color="auto" w:fill="auto"/>
          </w:tcPr>
          <w:p w14:paraId="514FDCD0" w14:textId="3D7F7D42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Gustavo Costa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7FD6F6B8" w14:textId="5AF69F1B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gustavo.costa.1281525@sga.pucminas.br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74C3E4E8" w14:textId="39D7818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3A7365" w14:paraId="6D667A99" w14:textId="77777777" w:rsidTr="00BF5021">
        <w:tc>
          <w:tcPr>
            <w:tcW w:w="2389" w:type="dxa"/>
            <w:shd w:val="clear" w:color="auto" w:fill="auto"/>
          </w:tcPr>
          <w:p w14:paraId="5ADC67BC" w14:textId="08346255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Gonçalves Campos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548489A3" w14:textId="095A2AB8" w:rsidR="009E7464" w:rsidRPr="00DD53E6" w:rsidRDefault="00DD53E6" w:rsidP="00541031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lamonsab@yahoo.com.br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7BA11318" w14:textId="7FA6F154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3A7365" w14:paraId="1B38DF84" w14:textId="77777777" w:rsidTr="00BF5021">
        <w:tc>
          <w:tcPr>
            <w:tcW w:w="2389" w:type="dxa"/>
            <w:shd w:val="clear" w:color="auto" w:fill="auto"/>
          </w:tcPr>
          <w:p w14:paraId="4CED2D98" w14:textId="30FB967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José Flávio Miranda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41FB0260" w14:textId="029DE5B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jose.flavio@sga.pucminas.br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5596F4C4" w14:textId="30823E46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3A7365" w14:paraId="41C8F396" w14:textId="77777777" w:rsidTr="00BF5021">
        <w:tc>
          <w:tcPr>
            <w:tcW w:w="2389" w:type="dxa"/>
            <w:shd w:val="clear" w:color="auto" w:fill="auto"/>
          </w:tcPr>
          <w:p w14:paraId="72A3D3EC" w14:textId="0851586F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Henrique Teixeira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0D0B940D" w14:textId="54D2FAF6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rteixeira@sga.pucminas.br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0E27B00A" w14:textId="447E7908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3A7365" w14:paraId="60061E4C" w14:textId="77777777" w:rsidTr="00BF5021">
        <w:tc>
          <w:tcPr>
            <w:tcW w:w="2389" w:type="dxa"/>
            <w:shd w:val="clear" w:color="auto" w:fill="auto"/>
          </w:tcPr>
          <w:p w14:paraId="44EAFD9C" w14:textId="247CC5C6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Rodrigo Pereira Lacerda</w:t>
            </w:r>
          </w:p>
        </w:tc>
        <w:tc>
          <w:tcPr>
            <w:tcW w:w="4085" w:type="dxa"/>
            <w:gridSpan w:val="2"/>
            <w:shd w:val="clear" w:color="auto" w:fill="auto"/>
          </w:tcPr>
          <w:p w14:paraId="4B94D5A5" w14:textId="38568A2B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rlacerda@sga.pucminas.br</w:t>
            </w:r>
          </w:p>
        </w:tc>
        <w:tc>
          <w:tcPr>
            <w:tcW w:w="2020" w:type="dxa"/>
            <w:gridSpan w:val="2"/>
            <w:shd w:val="clear" w:color="auto" w:fill="auto"/>
          </w:tcPr>
          <w:p w14:paraId="3DEEC669" w14:textId="536CD4B0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3A7365" w14:paraId="62486C05" w14:textId="77777777" w:rsidTr="00BF5021">
        <w:tc>
          <w:tcPr>
            <w:tcW w:w="2389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3FF60925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Vanessa Aparecida André</w:t>
            </w:r>
          </w:p>
        </w:tc>
        <w:tc>
          <w:tcPr>
            <w:tcW w:w="40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3159E4CD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vaandre@sga.pucminas.br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BC08C39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04132BEE" w14:textId="77777777" w:rsidTr="00BF5021">
        <w:tc>
          <w:tcPr>
            <w:tcW w:w="849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00BF5021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5713031" w14:textId="7A82FD18" w:rsidR="601F6080" w:rsidRDefault="00BF5021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Detalhamento da Solução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19A21D72" w14:textId="52CE54B2" w:rsidR="00AA4ADA" w:rsidRPr="008D79DA" w:rsidRDefault="00BF5021" w:rsidP="008D79DA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Levantamento de Requisitos</w:t>
            </w:r>
            <w:r w:rsidR="00AA4ADA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00BF5021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BF5021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C3BCA41" w14:textId="64109467" w:rsidR="000365A5" w:rsidRDefault="00DD53E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Durante a reunião, </w:t>
            </w:r>
            <w:r w:rsidR="008D79DA">
              <w:rPr>
                <w:rFonts w:ascii="Calibri" w:eastAsia="Calibri" w:hAnsi="Calibri"/>
                <w:sz w:val="22"/>
                <w:szCs w:val="22"/>
              </w:rPr>
              <w:t xml:space="preserve">foi </w:t>
            </w:r>
            <w:r w:rsidR="00BF5021">
              <w:rPr>
                <w:rFonts w:ascii="Calibri" w:eastAsia="Calibri" w:hAnsi="Calibri"/>
                <w:sz w:val="22"/>
                <w:szCs w:val="22"/>
              </w:rPr>
              <w:t>repassado do o escopo da solução proposta para o parceiro, quando também podemos tirar algumas dúvidas e detalhar os requisitos da solução.</w:t>
            </w:r>
          </w:p>
          <w:p w14:paraId="55C4ECB3" w14:textId="77777777" w:rsidR="00DD53E6" w:rsidRPr="000F55E1" w:rsidRDefault="00DD53E6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682CF266" w:rsidR="000365A5" w:rsidRDefault="00DD53E6" w:rsidP="008D79DA">
            <w:pPr>
              <w:ind w:left="708"/>
              <w:rPr>
                <w:rFonts w:ascii="Calibri" w:eastAsia="Calibri" w:hAnsi="Calibri"/>
                <w:sz w:val="22"/>
                <w:szCs w:val="22"/>
              </w:rPr>
            </w:pPr>
            <w:r w:rsidRPr="00DD53E6"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BF5021">
              <w:rPr>
                <w:rFonts w:ascii="Calibri" w:eastAsia="Calibri" w:hAnsi="Calibri"/>
                <w:sz w:val="22"/>
                <w:szCs w:val="22"/>
              </w:rPr>
              <w:t>Explanação do escopo da solução</w:t>
            </w:r>
          </w:p>
          <w:p w14:paraId="003217EB" w14:textId="563DABB3" w:rsidR="008D79DA" w:rsidRDefault="008D79DA" w:rsidP="008D79DA">
            <w:pPr>
              <w:ind w:left="708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BF5021">
              <w:rPr>
                <w:rFonts w:ascii="Calibri" w:eastAsia="Calibri" w:hAnsi="Calibri"/>
                <w:sz w:val="22"/>
                <w:szCs w:val="22"/>
              </w:rPr>
              <w:t>Detalhamento dos requisitos</w:t>
            </w:r>
          </w:p>
          <w:p w14:paraId="7A1DD582" w14:textId="14789179" w:rsidR="008D79DA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718F2B" w14:textId="562234F5" w:rsidR="008D79DA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Foram definidas também as próximas ações do grupo:</w:t>
            </w:r>
          </w:p>
          <w:p w14:paraId="7CF6327C" w14:textId="52CDB25A" w:rsidR="008D79DA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       - </w:t>
            </w:r>
            <w:r w:rsidR="00BF5021">
              <w:rPr>
                <w:rFonts w:ascii="Calibri" w:eastAsia="Calibri" w:hAnsi="Calibri"/>
                <w:sz w:val="22"/>
                <w:szCs w:val="22"/>
              </w:rPr>
              <w:t>Elaboração e validação dos requisitos</w:t>
            </w:r>
          </w:p>
          <w:p w14:paraId="0CAF9655" w14:textId="7D10EB89" w:rsidR="00BF5021" w:rsidRPr="000F55E1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       - </w:t>
            </w:r>
            <w:r w:rsidR="00BF5021">
              <w:rPr>
                <w:rFonts w:ascii="Calibri" w:eastAsia="Calibri" w:hAnsi="Calibri"/>
                <w:sz w:val="22"/>
                <w:szCs w:val="22"/>
              </w:rPr>
              <w:t>Elaboração do Diagrama de Casos de Uso</w:t>
            </w: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00BF5021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3A7365" w14:paraId="1466385C" w14:textId="77777777" w:rsidTr="00BF5021">
        <w:tc>
          <w:tcPr>
            <w:tcW w:w="4503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187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1804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3A7365" w14:paraId="44E871BC" w14:textId="77777777" w:rsidTr="00BF5021">
        <w:tc>
          <w:tcPr>
            <w:tcW w:w="4503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2187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04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BF5021">
        <w:tc>
          <w:tcPr>
            <w:tcW w:w="849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BF5021">
        <w:tc>
          <w:tcPr>
            <w:tcW w:w="849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39E30AF1" w14:textId="77777777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* Em reunião online, deve-se colocar uma foto do ambiente de reunião apresentando a lista de participantes ou imagem dos participantes (sugere-se, um print da tela da reunião)</w:t>
            </w:r>
          </w:p>
          <w:p w14:paraId="7202F686" w14:textId="5BF59E98" w:rsidR="003A7365" w:rsidRDefault="003A7365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9FB0CB" wp14:editId="40538A58">
                  <wp:extent cx="5265420" cy="2701819"/>
                  <wp:effectExtent l="0" t="0" r="0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537" cy="2740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0A38" w14:textId="77777777" w:rsidR="003A7365" w:rsidRDefault="003A7365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76B856DB" w:rsidR="00AA4ADA" w:rsidRPr="000F55E1" w:rsidRDefault="00BF5021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AA506E" wp14:editId="7DC0ECA4">
                  <wp:extent cx="5288280" cy="2305241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6091" cy="23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1829076" w14:textId="77777777" w:rsidR="000365A5" w:rsidRDefault="000365A5"/>
    <w:p w14:paraId="2BA226A1" w14:textId="6D434E5B" w:rsidR="000365A5" w:rsidRDefault="000365A5"/>
    <w:p w14:paraId="4A21DFC9" w14:textId="77777777" w:rsidR="003A7365" w:rsidRDefault="003A7365"/>
    <w:p w14:paraId="17AD93B2" w14:textId="77777777" w:rsidR="000365A5" w:rsidRDefault="000365A5"/>
    <w:sectPr w:rsidR="000365A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2D812" w14:textId="77777777" w:rsidR="005E7411" w:rsidRDefault="005E7411" w:rsidP="000365A5">
      <w:r>
        <w:separator/>
      </w:r>
    </w:p>
  </w:endnote>
  <w:endnote w:type="continuationSeparator" w:id="0">
    <w:p w14:paraId="1E8C7C38" w14:textId="77777777" w:rsidR="005E7411" w:rsidRDefault="005E741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E3283" w14:textId="77777777" w:rsidR="005E7411" w:rsidRDefault="005E7411" w:rsidP="000365A5">
      <w:r>
        <w:separator/>
      </w:r>
    </w:p>
  </w:footnote>
  <w:footnote w:type="continuationSeparator" w:id="0">
    <w:p w14:paraId="068FF0D1" w14:textId="77777777" w:rsidR="005E7411" w:rsidRDefault="005E741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072B9"/>
    <w:rsid w:val="000365A5"/>
    <w:rsid w:val="00066FBC"/>
    <w:rsid w:val="00143AF4"/>
    <w:rsid w:val="001A6D6D"/>
    <w:rsid w:val="002526CF"/>
    <w:rsid w:val="002922C4"/>
    <w:rsid w:val="00327BED"/>
    <w:rsid w:val="003A7365"/>
    <w:rsid w:val="005E5D30"/>
    <w:rsid w:val="005E7411"/>
    <w:rsid w:val="006C3E80"/>
    <w:rsid w:val="00884F85"/>
    <w:rsid w:val="008D79DA"/>
    <w:rsid w:val="009E7464"/>
    <w:rsid w:val="00A22B98"/>
    <w:rsid w:val="00A54093"/>
    <w:rsid w:val="00AA4ADA"/>
    <w:rsid w:val="00B55DE6"/>
    <w:rsid w:val="00BF5021"/>
    <w:rsid w:val="00DD53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19484CF-A8AF-4329-863F-5D78B4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10" ma:contentTypeDescription="Crie um novo documento." ma:contentTypeScope="" ma:versionID="2a48e9cef7d370e644c535c36797f465">
  <xsd:schema xmlns:xsd="http://www.w3.org/2001/XMLSchema" xmlns:xs="http://www.w3.org/2001/XMLSchema" xmlns:p="http://schemas.microsoft.com/office/2006/metadata/properties" xmlns:ns2="85c3ae8e-5129-44f1-900f-515a3e414d5c" xmlns:ns3="7c691029-e4f0-4878-9d39-117362e122f5" targetNamespace="http://schemas.microsoft.com/office/2006/metadata/properties" ma:root="true" ma:fieldsID="a61750442a7afdcde812da7e9af02b72" ns2:_="" ns3:_="">
    <xsd:import namespace="85c3ae8e-5129-44f1-900f-515a3e414d5c"/>
    <xsd:import namespace="7c691029-e4f0-4878-9d39-117362e12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ae8e-5129-44f1-900f-515a3e414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91029-e4f0-4878-9d39-117362e122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4976a6-c396-4c2a-8af4-cb9a86dd5e2b}" ma:internalName="TaxCatchAll" ma:showField="CatchAllData" ma:web="7c691029-e4f0-4878-9d39-117362e12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c3ae8e-5129-44f1-900f-515a3e414d5c">
      <Terms xmlns="http://schemas.microsoft.com/office/infopath/2007/PartnerControls"/>
    </lcf76f155ced4ddcb4097134ff3c332f>
    <TaxCatchAll xmlns="7c691029-e4f0-4878-9d39-117362e122f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F917E-EC9C-4191-AA01-FD8F6FC57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ae8e-5129-44f1-900f-515a3e414d5c"/>
    <ds:schemaRef ds:uri="7c691029-e4f0-4878-9d39-117362e12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8BE0F-1980-4F21-8F96-AC374D34BAE2}">
  <ds:schemaRefs>
    <ds:schemaRef ds:uri="http://schemas.microsoft.com/office/2006/metadata/properties"/>
    <ds:schemaRef ds:uri="http://schemas.microsoft.com/office/infopath/2007/PartnerControls"/>
    <ds:schemaRef ds:uri="85c3ae8e-5129-44f1-900f-515a3e414d5c"/>
    <ds:schemaRef ds:uri="7c691029-e4f0-4878-9d39-117362e122f5"/>
  </ds:schemaRefs>
</ds:datastoreItem>
</file>

<file path=customXml/itemProps4.xml><?xml version="1.0" encoding="utf-8"?>
<ds:datastoreItem xmlns:ds="http://schemas.openxmlformats.org/officeDocument/2006/customXml" ds:itemID="{97E94C8D-A0CD-470D-9214-F1AC128D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Carlos Roberto Teixeira</cp:lastModifiedBy>
  <cp:revision>4</cp:revision>
  <dcterms:created xsi:type="dcterms:W3CDTF">2023-02-24T00:09:00Z</dcterms:created>
  <dcterms:modified xsi:type="dcterms:W3CDTF">2023-03-18T14:50:00Z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0x010100FA03D321DE37E143A85BD42758ED5939</vt:lpwstr>
  </property>
</Properties>
</file>