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66B" w:rsidRDefault="00F3666B" w:rsidP="00F3666B">
      <w:pPr>
        <w:widowControl w:val="0"/>
        <w:spacing w:line="240" w:lineRule="auto"/>
      </w:pPr>
      <w:r>
        <w:t>1) Acessar o Navegador</w:t>
      </w:r>
    </w:p>
    <w:p w:rsidR="00F3666B" w:rsidRDefault="00F3666B" w:rsidP="00F3666B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16B1F9A1" wp14:editId="678A779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B" w:rsidRDefault="00F3666B" w:rsidP="00F3666B">
      <w:pPr>
        <w:widowControl w:val="0"/>
        <w:spacing w:line="240" w:lineRule="auto"/>
      </w:pPr>
    </w:p>
    <w:p w:rsidR="00F3666B" w:rsidRDefault="00F3666B" w:rsidP="00F3666B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F3666B" w:rsidRDefault="00F3666B" w:rsidP="00F3666B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61284DA3" wp14:editId="10500F8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B" w:rsidRDefault="00F3666B" w:rsidP="00F3666B">
      <w:pPr>
        <w:widowControl w:val="0"/>
        <w:spacing w:line="240" w:lineRule="auto"/>
      </w:pPr>
    </w:p>
    <w:p w:rsidR="00F3666B" w:rsidRDefault="00F3666B" w:rsidP="00F3666B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</w:t>
      </w:r>
      <w:proofErr w:type="spellStart"/>
      <w:r>
        <w:t>Login</w:t>
      </w:r>
      <w:proofErr w:type="spellEnd"/>
    </w:p>
    <w:p w:rsidR="00F3666B" w:rsidRDefault="00F3666B" w:rsidP="00F3666B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721ECF" wp14:editId="547A7E8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B" w:rsidRDefault="00F3666B" w:rsidP="00F3666B">
      <w:pPr>
        <w:widowControl w:val="0"/>
        <w:spacing w:line="240" w:lineRule="auto"/>
      </w:pPr>
    </w:p>
    <w:p w:rsidR="00F3666B" w:rsidRDefault="00F3666B" w:rsidP="00F3666B">
      <w:pPr>
        <w:widowControl w:val="0"/>
        <w:spacing w:line="240" w:lineRule="auto"/>
      </w:pPr>
      <w:proofErr w:type="gramStart"/>
      <w:r>
        <w:t>4) Inserir</w:t>
      </w:r>
      <w:proofErr w:type="gramEnd"/>
      <w:r>
        <w:t xml:space="preserve"> credenciais de acesso</w:t>
      </w:r>
    </w:p>
    <w:p w:rsidR="00F3666B" w:rsidRPr="00F3666B" w:rsidRDefault="00F3666B" w:rsidP="00F3666B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F3666B" w:rsidRDefault="00F3666B" w:rsidP="00F3666B">
      <w:pPr>
        <w:widowControl w:val="0"/>
        <w:spacing w:line="240" w:lineRule="auto"/>
      </w:pPr>
      <w:r>
        <w:t>5) Usuário clica no botão “Entrar”</w:t>
      </w:r>
    </w:p>
    <w:p w:rsidR="00F3666B" w:rsidRPr="00F3666B" w:rsidRDefault="00F3666B" w:rsidP="00F3666B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F3666B" w:rsidRDefault="00F3666B" w:rsidP="00F3666B">
      <w:pPr>
        <w:widowControl w:val="0"/>
        <w:spacing w:line="240" w:lineRule="auto"/>
      </w:pPr>
      <w:r>
        <w:t>6) Usuário habilita as novas funcionalidades</w:t>
      </w:r>
    </w:p>
    <w:p w:rsidR="00F3666B" w:rsidRPr="00F3666B" w:rsidRDefault="00F3666B" w:rsidP="00F3666B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F3666B" w:rsidRDefault="00F3666B" w:rsidP="00F3666B">
      <w:pPr>
        <w:widowControl w:val="0"/>
        <w:spacing w:line="240" w:lineRule="auto"/>
      </w:pPr>
      <w:r>
        <w:t xml:space="preserve">7) Usuário clica no botão de </w:t>
      </w:r>
      <w:proofErr w:type="spellStart"/>
      <w:r>
        <w:t>logoff</w:t>
      </w:r>
      <w:proofErr w:type="spellEnd"/>
    </w:p>
    <w:p w:rsidR="00F3666B" w:rsidRPr="00F3666B" w:rsidRDefault="00F3666B" w:rsidP="00F3666B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</w:p>
    <w:p w:rsidR="003758E3" w:rsidRDefault="00F3666B" w:rsidP="00F3666B">
      <w:r>
        <w:t>8) Usuário valida a interface</w:t>
      </w:r>
    </w:p>
    <w:p w:rsidR="00F3666B" w:rsidRPr="00F3666B" w:rsidRDefault="00F3666B" w:rsidP="00F3666B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Ainda não funcional.</w:t>
      </w:r>
      <w:bookmarkStart w:id="0" w:name="_GoBack"/>
      <w:bookmarkEnd w:id="0"/>
    </w:p>
    <w:sectPr w:rsidR="00F3666B" w:rsidRPr="00F366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66B"/>
    <w:rsid w:val="003758E3"/>
    <w:rsid w:val="00F3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3DA87E-409A-4AB7-A469-BDB45882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66B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36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5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58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2021-06-21T23:22:00Z</dcterms:created>
  <dcterms:modified xsi:type="dcterms:W3CDTF">2021-06-21T23:24:00Z</dcterms:modified>
</cp:coreProperties>
</file>