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AF084" w14:textId="1FC37C1B" w:rsidR="00B55ED9" w:rsidRPr="00CE263E" w:rsidRDefault="00000000">
      <w:pPr>
        <w:pStyle w:val="Ttulo1"/>
        <w:rPr>
          <w:color w:val="000000" w:themeColor="text1"/>
          <w:lang w:val="pt-BR"/>
        </w:rPr>
      </w:pPr>
      <w:r w:rsidRPr="00CE263E">
        <w:rPr>
          <w:color w:val="000000" w:themeColor="text1"/>
          <w:lang w:val="pt-BR"/>
        </w:rPr>
        <w:t>1. Objetivo</w:t>
      </w:r>
    </w:p>
    <w:p w14:paraId="07B9E4D4" w14:textId="3BEAFB4A" w:rsidR="00B55ED9" w:rsidRPr="00CE263E" w:rsidRDefault="00000000">
      <w:pPr>
        <w:rPr>
          <w:lang w:val="pt-BR"/>
        </w:rPr>
      </w:pPr>
      <w:r w:rsidRPr="00CE263E">
        <w:rPr>
          <w:lang w:val="pt-BR"/>
        </w:rPr>
        <w:t xml:space="preserve">Validar se o </w:t>
      </w:r>
      <w:proofErr w:type="gramStart"/>
      <w:r w:rsidRPr="00CE263E">
        <w:rPr>
          <w:lang w:val="pt-BR"/>
        </w:rPr>
        <w:t>sistema Cuida</w:t>
      </w:r>
      <w:proofErr w:type="gramEnd"/>
      <w:r w:rsidRPr="00CE263E">
        <w:rPr>
          <w:lang w:val="pt-BR"/>
        </w:rPr>
        <w:t>+ atende aos requisitos funcionais e não funcionais definidos, garantindo que o processo de cadastro de usuários, login, marcação de consultas,</w:t>
      </w:r>
      <w:r w:rsidR="00CE263E">
        <w:rPr>
          <w:lang w:val="pt-BR"/>
        </w:rPr>
        <w:t xml:space="preserve"> remarcação,</w:t>
      </w:r>
      <w:r w:rsidRPr="00CE263E">
        <w:rPr>
          <w:lang w:val="pt-BR"/>
        </w:rPr>
        <w:t xml:space="preserve"> cancelamento</w:t>
      </w:r>
      <w:r w:rsidR="00CE263E">
        <w:rPr>
          <w:lang w:val="pt-BR"/>
        </w:rPr>
        <w:t xml:space="preserve"> </w:t>
      </w:r>
      <w:r w:rsidRPr="00CE263E">
        <w:rPr>
          <w:lang w:val="pt-BR"/>
        </w:rPr>
        <w:t xml:space="preserve">e a interface baseada no </w:t>
      </w:r>
      <w:proofErr w:type="spellStart"/>
      <w:r w:rsidRPr="00CE263E">
        <w:rPr>
          <w:lang w:val="pt-BR"/>
        </w:rPr>
        <w:t>Figma</w:t>
      </w:r>
      <w:proofErr w:type="spellEnd"/>
      <w:r w:rsidRPr="00CE263E">
        <w:rPr>
          <w:lang w:val="pt-BR"/>
        </w:rPr>
        <w:t xml:space="preserve"> funcionem corretamente, de forma segura e intuitiva.</w:t>
      </w:r>
    </w:p>
    <w:p w14:paraId="018C4993" w14:textId="77777777" w:rsidR="00B55ED9" w:rsidRPr="00CE263E" w:rsidRDefault="00000000">
      <w:pPr>
        <w:pStyle w:val="Ttulo1"/>
        <w:rPr>
          <w:color w:val="000000" w:themeColor="text1"/>
          <w:lang w:val="pt-BR"/>
        </w:rPr>
      </w:pPr>
      <w:r w:rsidRPr="00CE263E">
        <w:rPr>
          <w:color w:val="000000" w:themeColor="text1"/>
          <w:lang w:val="pt-BR"/>
        </w:rPr>
        <w:t>2. Escopo</w:t>
      </w:r>
    </w:p>
    <w:p w14:paraId="7DEF347C" w14:textId="597BC1F0" w:rsidR="00B55ED9" w:rsidRPr="00CE263E" w:rsidRDefault="00000000">
      <w:pPr>
        <w:rPr>
          <w:lang w:val="pt-BR"/>
        </w:rPr>
      </w:pPr>
      <w:r w:rsidRPr="00CE263E">
        <w:rPr>
          <w:lang w:val="pt-BR"/>
        </w:rPr>
        <w:t>Os testes contemplarão:</w:t>
      </w:r>
      <w:r w:rsidRPr="00CE263E">
        <w:rPr>
          <w:lang w:val="pt-BR"/>
        </w:rPr>
        <w:br/>
        <w:t>- Cadastro de usuários (paciente e instituição de saúde)</w:t>
      </w:r>
      <w:r w:rsidRPr="00CE263E">
        <w:rPr>
          <w:lang w:val="pt-BR"/>
        </w:rPr>
        <w:br/>
        <w:t>- Login</w:t>
      </w:r>
      <w:r w:rsidR="00CE263E" w:rsidRPr="00CE263E">
        <w:rPr>
          <w:lang w:val="pt-BR"/>
        </w:rPr>
        <w:t xml:space="preserve"> </w:t>
      </w:r>
      <w:r w:rsidRPr="00CE263E">
        <w:rPr>
          <w:lang w:val="pt-BR"/>
        </w:rPr>
        <w:br/>
        <w:t>- Agendamento de consultas</w:t>
      </w:r>
      <w:r w:rsidRPr="00CE263E">
        <w:rPr>
          <w:lang w:val="pt-BR"/>
        </w:rPr>
        <w:br/>
        <w:t>- Cancelamento e reagendamento</w:t>
      </w:r>
      <w:r w:rsidRPr="00CE263E">
        <w:rPr>
          <w:lang w:val="pt-BR"/>
        </w:rPr>
        <w:br/>
      </w:r>
      <w:r w:rsidRPr="00CE263E">
        <w:rPr>
          <w:lang w:val="pt-BR"/>
        </w:rPr>
        <w:br/>
        <w:t>Fora do escopo: integração com sistemas externos de saúde que ainda não estiverem homologados.</w:t>
      </w:r>
    </w:p>
    <w:p w14:paraId="5CBD8011" w14:textId="77777777" w:rsidR="00B55ED9" w:rsidRPr="00CE263E" w:rsidRDefault="00000000">
      <w:pPr>
        <w:pStyle w:val="Ttulo1"/>
        <w:rPr>
          <w:color w:val="000000" w:themeColor="text1"/>
          <w:lang w:val="pt-BR"/>
        </w:rPr>
      </w:pPr>
      <w:r w:rsidRPr="00CE263E">
        <w:rPr>
          <w:color w:val="000000" w:themeColor="text1"/>
          <w:lang w:val="pt-BR"/>
        </w:rPr>
        <w:t>3. Estratégia de Testes</w:t>
      </w:r>
    </w:p>
    <w:p w14:paraId="6DC2C022" w14:textId="1510B9D3" w:rsidR="00CE263E" w:rsidRDefault="00000000" w:rsidP="00CE263E">
      <w:pPr>
        <w:rPr>
          <w:color w:val="000000" w:themeColor="text1"/>
          <w:lang w:val="pt-BR"/>
        </w:rPr>
      </w:pPr>
      <w:r w:rsidRPr="00CE263E">
        <w:rPr>
          <w:lang w:val="pt-BR"/>
        </w:rPr>
        <w:t>• Testes Funcionais → validação de requisitos e regras de negócio</w:t>
      </w:r>
      <w:r w:rsidRPr="00CE263E">
        <w:rPr>
          <w:lang w:val="pt-BR"/>
        </w:rPr>
        <w:br/>
        <w:t xml:space="preserve">• Testes de Interface/Usabilidade → comparação com protótipo do </w:t>
      </w:r>
      <w:proofErr w:type="spellStart"/>
      <w:r w:rsidRPr="00CE263E">
        <w:rPr>
          <w:lang w:val="pt-BR"/>
        </w:rPr>
        <w:t>Figma</w:t>
      </w:r>
      <w:proofErr w:type="spellEnd"/>
      <w:r w:rsidRPr="00CE263E">
        <w:rPr>
          <w:lang w:val="pt-BR"/>
        </w:rPr>
        <w:br/>
        <w:t>• Testes de Validação de Dados → campos obrigatórios, formatos de CPF, e-mail etc.</w:t>
      </w:r>
      <w:r w:rsidRPr="00CE263E">
        <w:rPr>
          <w:lang w:val="pt-BR"/>
        </w:rPr>
        <w:br/>
        <w:t>• Testes de Segurança → login, autenticação e proteção de dados sensíveis</w:t>
      </w:r>
      <w:r w:rsidRPr="00CE263E">
        <w:rPr>
          <w:lang w:val="pt-BR"/>
        </w:rPr>
        <w:br/>
        <w:t>• Testes de Performance → resposta rápida (&lt; 2s em operações principais)</w:t>
      </w:r>
      <w:r w:rsidRPr="00CE263E">
        <w:rPr>
          <w:lang w:val="pt-BR"/>
        </w:rPr>
        <w:br/>
        <w:t>• Testes de Compatibilidade → diferentes navegadores e dispositivo</w:t>
      </w:r>
      <w:r w:rsidR="00CE263E">
        <w:rPr>
          <w:lang w:val="pt-BR"/>
        </w:rPr>
        <w:t>.</w:t>
      </w:r>
    </w:p>
    <w:p w14:paraId="31E79992" w14:textId="0B55985C" w:rsidR="00B55ED9" w:rsidRPr="00CE263E" w:rsidRDefault="00CE263E">
      <w:pPr>
        <w:pStyle w:val="Ttulo1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4</w:t>
      </w:r>
      <w:r w:rsidR="00000000" w:rsidRPr="00CE263E">
        <w:rPr>
          <w:color w:val="000000" w:themeColor="text1"/>
          <w:lang w:val="pt-BR"/>
        </w:rPr>
        <w:t>. Casos de Teste</w:t>
      </w:r>
    </w:p>
    <w:p w14:paraId="1CFB4038" w14:textId="77777777" w:rsidR="00B55ED9" w:rsidRPr="00CE263E" w:rsidRDefault="00000000">
      <w:pPr>
        <w:pStyle w:val="Ttulo2"/>
        <w:rPr>
          <w:color w:val="000000" w:themeColor="text1"/>
          <w:lang w:val="pt-BR"/>
        </w:rPr>
      </w:pPr>
      <w:r w:rsidRPr="00CE263E">
        <w:rPr>
          <w:color w:val="000000" w:themeColor="text1"/>
          <w:lang w:val="pt-BR"/>
        </w:rPr>
        <w:t>Cadastro de 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43"/>
        <w:gridCol w:w="1433"/>
        <w:gridCol w:w="1409"/>
        <w:gridCol w:w="1418"/>
        <w:gridCol w:w="1487"/>
        <w:gridCol w:w="1540"/>
      </w:tblGrid>
      <w:tr w:rsidR="00B55ED9" w14:paraId="5674E7B8" w14:textId="77777777">
        <w:tc>
          <w:tcPr>
            <w:tcW w:w="1440" w:type="dxa"/>
          </w:tcPr>
          <w:p w14:paraId="6DDB7770" w14:textId="77777777" w:rsidR="00B55ED9" w:rsidRDefault="00000000">
            <w:r>
              <w:t>ID</w:t>
            </w:r>
          </w:p>
        </w:tc>
        <w:tc>
          <w:tcPr>
            <w:tcW w:w="1440" w:type="dxa"/>
          </w:tcPr>
          <w:p w14:paraId="1781EE63" w14:textId="77777777" w:rsidR="00B55ED9" w:rsidRDefault="00000000">
            <w:r>
              <w:t>Caso de Teste</w:t>
            </w:r>
          </w:p>
        </w:tc>
        <w:tc>
          <w:tcPr>
            <w:tcW w:w="1440" w:type="dxa"/>
          </w:tcPr>
          <w:p w14:paraId="6EA3189D" w14:textId="77777777" w:rsidR="00B55ED9" w:rsidRDefault="00000000">
            <w:r>
              <w:t>Pré-condição</w:t>
            </w:r>
          </w:p>
        </w:tc>
        <w:tc>
          <w:tcPr>
            <w:tcW w:w="1440" w:type="dxa"/>
          </w:tcPr>
          <w:p w14:paraId="01F43846" w14:textId="77777777" w:rsidR="00B55ED9" w:rsidRDefault="00000000">
            <w:r>
              <w:t>Passos</w:t>
            </w:r>
          </w:p>
        </w:tc>
        <w:tc>
          <w:tcPr>
            <w:tcW w:w="1440" w:type="dxa"/>
          </w:tcPr>
          <w:p w14:paraId="111F8503" w14:textId="77777777" w:rsidR="00B55ED9" w:rsidRDefault="00000000">
            <w:r>
              <w:t>Dados de Entrada</w:t>
            </w:r>
          </w:p>
        </w:tc>
        <w:tc>
          <w:tcPr>
            <w:tcW w:w="1440" w:type="dxa"/>
          </w:tcPr>
          <w:p w14:paraId="013E84AF" w14:textId="77777777" w:rsidR="00B55ED9" w:rsidRDefault="00000000">
            <w:r>
              <w:t>Resultado Esperado</w:t>
            </w:r>
          </w:p>
        </w:tc>
      </w:tr>
      <w:tr w:rsidR="00B55ED9" w:rsidRPr="00CE263E" w14:paraId="3A7BBDC0" w14:textId="77777777">
        <w:tc>
          <w:tcPr>
            <w:tcW w:w="1440" w:type="dxa"/>
          </w:tcPr>
          <w:p w14:paraId="5DEA55E2" w14:textId="77777777" w:rsidR="00B55ED9" w:rsidRDefault="00000000">
            <w:r>
              <w:t>CT-01</w:t>
            </w:r>
          </w:p>
        </w:tc>
        <w:tc>
          <w:tcPr>
            <w:tcW w:w="1440" w:type="dxa"/>
          </w:tcPr>
          <w:p w14:paraId="01EDB4D1" w14:textId="77777777" w:rsidR="00B55ED9" w:rsidRDefault="00000000">
            <w:r>
              <w:t>Cadastro de paciente válido</w:t>
            </w:r>
          </w:p>
        </w:tc>
        <w:tc>
          <w:tcPr>
            <w:tcW w:w="1440" w:type="dxa"/>
          </w:tcPr>
          <w:p w14:paraId="173E771E" w14:textId="77777777" w:rsidR="00B55ED9" w:rsidRPr="00CE263E" w:rsidRDefault="00000000">
            <w:pPr>
              <w:rPr>
                <w:lang w:val="pt-BR"/>
              </w:rPr>
            </w:pPr>
            <w:r w:rsidRPr="00CE263E">
              <w:rPr>
                <w:lang w:val="pt-BR"/>
              </w:rPr>
              <w:t>Usuário na tela de cadastro</w:t>
            </w:r>
          </w:p>
        </w:tc>
        <w:tc>
          <w:tcPr>
            <w:tcW w:w="1440" w:type="dxa"/>
          </w:tcPr>
          <w:p w14:paraId="526C6E6D" w14:textId="77777777" w:rsidR="00B55ED9" w:rsidRPr="00CE263E" w:rsidRDefault="00000000">
            <w:pPr>
              <w:rPr>
                <w:lang w:val="pt-BR"/>
              </w:rPr>
            </w:pPr>
            <w:r w:rsidRPr="00CE263E">
              <w:rPr>
                <w:lang w:val="pt-BR"/>
              </w:rPr>
              <w:t>1. Preencher nome, CPF, e-mail e senha</w:t>
            </w:r>
            <w:r w:rsidRPr="00CE263E">
              <w:rPr>
                <w:lang w:val="pt-BR"/>
              </w:rPr>
              <w:br/>
              <w:t>2. Confirmar senha</w:t>
            </w:r>
            <w:r w:rsidRPr="00CE263E">
              <w:rPr>
                <w:lang w:val="pt-BR"/>
              </w:rPr>
              <w:br/>
              <w:t>3. Clicar em 'Cadastrar'</w:t>
            </w:r>
          </w:p>
        </w:tc>
        <w:tc>
          <w:tcPr>
            <w:tcW w:w="1440" w:type="dxa"/>
          </w:tcPr>
          <w:p w14:paraId="24D522BE" w14:textId="77777777" w:rsidR="00B55ED9" w:rsidRPr="00CE263E" w:rsidRDefault="00000000">
            <w:pPr>
              <w:rPr>
                <w:lang w:val="pt-BR"/>
              </w:rPr>
            </w:pPr>
            <w:r w:rsidRPr="00CE263E">
              <w:rPr>
                <w:lang w:val="pt-BR"/>
              </w:rPr>
              <w:t>Nome válido, CPF válido, e-mail válido, senha</w:t>
            </w:r>
          </w:p>
        </w:tc>
        <w:tc>
          <w:tcPr>
            <w:tcW w:w="1440" w:type="dxa"/>
          </w:tcPr>
          <w:p w14:paraId="1FA29004" w14:textId="77777777" w:rsidR="00B55ED9" w:rsidRPr="00CE263E" w:rsidRDefault="00000000">
            <w:pPr>
              <w:rPr>
                <w:lang w:val="pt-BR"/>
              </w:rPr>
            </w:pPr>
            <w:r w:rsidRPr="00CE263E">
              <w:rPr>
                <w:lang w:val="pt-BR"/>
              </w:rPr>
              <w:t>Paciente cadastrado com sucesso, redirecionado ao login</w:t>
            </w:r>
          </w:p>
        </w:tc>
      </w:tr>
      <w:tr w:rsidR="00B55ED9" w14:paraId="53EBFBA7" w14:textId="77777777">
        <w:tc>
          <w:tcPr>
            <w:tcW w:w="1440" w:type="dxa"/>
          </w:tcPr>
          <w:p w14:paraId="382B2F7D" w14:textId="77777777" w:rsidR="00B55ED9" w:rsidRDefault="00000000">
            <w:r>
              <w:t>CT-02</w:t>
            </w:r>
          </w:p>
        </w:tc>
        <w:tc>
          <w:tcPr>
            <w:tcW w:w="1440" w:type="dxa"/>
          </w:tcPr>
          <w:p w14:paraId="6BC9A5D9" w14:textId="77777777" w:rsidR="00B55ED9" w:rsidRDefault="00000000">
            <w:r>
              <w:t>Cadastro de instituição válido</w:t>
            </w:r>
          </w:p>
        </w:tc>
        <w:tc>
          <w:tcPr>
            <w:tcW w:w="1440" w:type="dxa"/>
          </w:tcPr>
          <w:p w14:paraId="31EC7510" w14:textId="77777777" w:rsidR="00B55ED9" w:rsidRPr="00CE263E" w:rsidRDefault="00000000">
            <w:pPr>
              <w:rPr>
                <w:lang w:val="pt-BR"/>
              </w:rPr>
            </w:pPr>
            <w:r w:rsidRPr="00CE263E">
              <w:rPr>
                <w:lang w:val="pt-BR"/>
              </w:rPr>
              <w:t>Usuário na tela de cadastro</w:t>
            </w:r>
          </w:p>
        </w:tc>
        <w:tc>
          <w:tcPr>
            <w:tcW w:w="1440" w:type="dxa"/>
          </w:tcPr>
          <w:p w14:paraId="5753AAC5" w14:textId="77777777" w:rsidR="00B55ED9" w:rsidRDefault="00000000">
            <w:r w:rsidRPr="00CE263E">
              <w:rPr>
                <w:lang w:val="pt-BR"/>
              </w:rPr>
              <w:t>1. Selecionar tipo instituição</w:t>
            </w:r>
            <w:r w:rsidRPr="00CE263E">
              <w:rPr>
                <w:lang w:val="pt-BR"/>
              </w:rPr>
              <w:br/>
            </w:r>
            <w:r w:rsidRPr="00CE263E">
              <w:rPr>
                <w:lang w:val="pt-BR"/>
              </w:rPr>
              <w:lastRenderedPageBreak/>
              <w:t>2. Preencher CNPJ e razão social</w:t>
            </w:r>
            <w:r w:rsidRPr="00CE263E">
              <w:rPr>
                <w:lang w:val="pt-BR"/>
              </w:rPr>
              <w:br/>
              <w:t xml:space="preserve">3. </w:t>
            </w:r>
            <w:proofErr w:type="spellStart"/>
            <w:r>
              <w:t>Inserir</w:t>
            </w:r>
            <w:proofErr w:type="spellEnd"/>
            <w:r>
              <w:t xml:space="preserve"> e-mail e </w:t>
            </w:r>
            <w:proofErr w:type="spellStart"/>
            <w:r>
              <w:t>senha</w:t>
            </w:r>
            <w:proofErr w:type="spellEnd"/>
          </w:p>
        </w:tc>
        <w:tc>
          <w:tcPr>
            <w:tcW w:w="1440" w:type="dxa"/>
          </w:tcPr>
          <w:p w14:paraId="3FCB3E1A" w14:textId="77777777" w:rsidR="00B55ED9" w:rsidRDefault="00000000">
            <w:r>
              <w:lastRenderedPageBreak/>
              <w:t>CNPJ válido, dados institucionais</w:t>
            </w:r>
          </w:p>
        </w:tc>
        <w:tc>
          <w:tcPr>
            <w:tcW w:w="1440" w:type="dxa"/>
          </w:tcPr>
          <w:p w14:paraId="731A52EB" w14:textId="77777777" w:rsidR="00B55ED9" w:rsidRDefault="00000000">
            <w:r>
              <w:t>Instituição cadastrada com sucesso</w:t>
            </w:r>
          </w:p>
        </w:tc>
      </w:tr>
      <w:tr w:rsidR="00B55ED9" w:rsidRPr="00CE263E" w14:paraId="3EBE9ED1" w14:textId="77777777">
        <w:tc>
          <w:tcPr>
            <w:tcW w:w="1440" w:type="dxa"/>
          </w:tcPr>
          <w:p w14:paraId="1F22204B" w14:textId="77777777" w:rsidR="00B55ED9" w:rsidRDefault="00000000">
            <w:r>
              <w:t>CT-03</w:t>
            </w:r>
          </w:p>
        </w:tc>
        <w:tc>
          <w:tcPr>
            <w:tcW w:w="1440" w:type="dxa"/>
          </w:tcPr>
          <w:p w14:paraId="7B3DA2ED" w14:textId="77777777" w:rsidR="00B55ED9" w:rsidRDefault="00000000">
            <w:r>
              <w:t>Campos obrigatórios vazios</w:t>
            </w:r>
          </w:p>
        </w:tc>
        <w:tc>
          <w:tcPr>
            <w:tcW w:w="1440" w:type="dxa"/>
          </w:tcPr>
          <w:p w14:paraId="06A05B75" w14:textId="77777777" w:rsidR="00B55ED9" w:rsidRDefault="00000000">
            <w:r>
              <w:t>Tela de cadastro carregada</w:t>
            </w:r>
          </w:p>
        </w:tc>
        <w:tc>
          <w:tcPr>
            <w:tcW w:w="1440" w:type="dxa"/>
          </w:tcPr>
          <w:p w14:paraId="50E146A2" w14:textId="77777777" w:rsidR="00B55ED9" w:rsidRPr="00CE263E" w:rsidRDefault="00000000">
            <w:pPr>
              <w:rPr>
                <w:lang w:val="pt-BR"/>
              </w:rPr>
            </w:pPr>
            <w:r w:rsidRPr="00CE263E">
              <w:rPr>
                <w:lang w:val="pt-BR"/>
              </w:rPr>
              <w:t>Clicar em 'Cadastrar' sem preencher nada</w:t>
            </w:r>
          </w:p>
        </w:tc>
        <w:tc>
          <w:tcPr>
            <w:tcW w:w="1440" w:type="dxa"/>
          </w:tcPr>
          <w:p w14:paraId="6D5F985B" w14:textId="77777777" w:rsidR="00B55ED9" w:rsidRDefault="00000000">
            <w:r>
              <w:t>-</w:t>
            </w:r>
          </w:p>
        </w:tc>
        <w:tc>
          <w:tcPr>
            <w:tcW w:w="1440" w:type="dxa"/>
          </w:tcPr>
          <w:p w14:paraId="0764BD4B" w14:textId="77777777" w:rsidR="00B55ED9" w:rsidRPr="00CE263E" w:rsidRDefault="00000000">
            <w:pPr>
              <w:rPr>
                <w:lang w:val="pt-BR"/>
              </w:rPr>
            </w:pPr>
            <w:r w:rsidRPr="00CE263E">
              <w:rPr>
                <w:lang w:val="pt-BR"/>
              </w:rPr>
              <w:t>Mensagem de erro em todos os campos obrigatórios</w:t>
            </w:r>
          </w:p>
        </w:tc>
      </w:tr>
    </w:tbl>
    <w:p w14:paraId="31DF9716" w14:textId="77777777" w:rsidR="00B55ED9" w:rsidRDefault="00000000">
      <w:pPr>
        <w:pStyle w:val="Ttulo2"/>
      </w:pPr>
      <w:r w:rsidRPr="00CE263E">
        <w:rPr>
          <w:color w:val="000000" w:themeColor="text1"/>
        </w:rPr>
        <w:t>Login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76"/>
        <w:gridCol w:w="1433"/>
        <w:gridCol w:w="1427"/>
        <w:gridCol w:w="1427"/>
        <w:gridCol w:w="1427"/>
        <w:gridCol w:w="1540"/>
      </w:tblGrid>
      <w:tr w:rsidR="00B55ED9" w14:paraId="069B9407" w14:textId="77777777">
        <w:tc>
          <w:tcPr>
            <w:tcW w:w="1440" w:type="dxa"/>
          </w:tcPr>
          <w:p w14:paraId="69B3F4B1" w14:textId="77777777" w:rsidR="00B55ED9" w:rsidRDefault="00000000">
            <w:r>
              <w:t>ID</w:t>
            </w:r>
          </w:p>
        </w:tc>
        <w:tc>
          <w:tcPr>
            <w:tcW w:w="1440" w:type="dxa"/>
          </w:tcPr>
          <w:p w14:paraId="37BF1201" w14:textId="77777777" w:rsidR="00B55ED9" w:rsidRDefault="00000000">
            <w:r>
              <w:t>Caso de Teste</w:t>
            </w:r>
          </w:p>
        </w:tc>
        <w:tc>
          <w:tcPr>
            <w:tcW w:w="1440" w:type="dxa"/>
          </w:tcPr>
          <w:p w14:paraId="382272D3" w14:textId="77777777" w:rsidR="00B55ED9" w:rsidRDefault="00000000">
            <w:r>
              <w:t>Pré-condição</w:t>
            </w:r>
          </w:p>
        </w:tc>
        <w:tc>
          <w:tcPr>
            <w:tcW w:w="1440" w:type="dxa"/>
          </w:tcPr>
          <w:p w14:paraId="1C9BE6EA" w14:textId="77777777" w:rsidR="00B55ED9" w:rsidRDefault="00000000">
            <w:r>
              <w:t>Passos</w:t>
            </w:r>
          </w:p>
        </w:tc>
        <w:tc>
          <w:tcPr>
            <w:tcW w:w="1440" w:type="dxa"/>
          </w:tcPr>
          <w:p w14:paraId="23F665D1" w14:textId="77777777" w:rsidR="00B55ED9" w:rsidRDefault="00000000">
            <w:r>
              <w:t>Dados de Entrada</w:t>
            </w:r>
          </w:p>
        </w:tc>
        <w:tc>
          <w:tcPr>
            <w:tcW w:w="1440" w:type="dxa"/>
          </w:tcPr>
          <w:p w14:paraId="3EACCF5A" w14:textId="77777777" w:rsidR="00B55ED9" w:rsidRDefault="00000000">
            <w:r>
              <w:t>Resultado Esperado</w:t>
            </w:r>
          </w:p>
        </w:tc>
      </w:tr>
      <w:tr w:rsidR="00B55ED9" w:rsidRPr="00CE263E" w14:paraId="26364DE1" w14:textId="77777777">
        <w:tc>
          <w:tcPr>
            <w:tcW w:w="1440" w:type="dxa"/>
          </w:tcPr>
          <w:p w14:paraId="198A8C57" w14:textId="77777777" w:rsidR="00B55ED9" w:rsidRDefault="00000000">
            <w:r>
              <w:t>CT-04</w:t>
            </w:r>
          </w:p>
        </w:tc>
        <w:tc>
          <w:tcPr>
            <w:tcW w:w="1440" w:type="dxa"/>
          </w:tcPr>
          <w:p w14:paraId="73369721" w14:textId="77777777" w:rsidR="00B55ED9" w:rsidRDefault="00000000">
            <w:r>
              <w:t>Login válido</w:t>
            </w:r>
          </w:p>
        </w:tc>
        <w:tc>
          <w:tcPr>
            <w:tcW w:w="1440" w:type="dxa"/>
          </w:tcPr>
          <w:p w14:paraId="1050CFAB" w14:textId="77777777" w:rsidR="00B55ED9" w:rsidRDefault="00000000">
            <w:r>
              <w:t>Usuário já cadastrado</w:t>
            </w:r>
          </w:p>
        </w:tc>
        <w:tc>
          <w:tcPr>
            <w:tcW w:w="1440" w:type="dxa"/>
          </w:tcPr>
          <w:p w14:paraId="073B7E35" w14:textId="77777777" w:rsidR="00B55ED9" w:rsidRPr="00CE263E" w:rsidRDefault="00000000">
            <w:pPr>
              <w:rPr>
                <w:lang w:val="pt-BR"/>
              </w:rPr>
            </w:pPr>
            <w:r w:rsidRPr="00CE263E">
              <w:rPr>
                <w:lang w:val="pt-BR"/>
              </w:rPr>
              <w:t>Inserir e-mail e senha corretos</w:t>
            </w:r>
          </w:p>
        </w:tc>
        <w:tc>
          <w:tcPr>
            <w:tcW w:w="1440" w:type="dxa"/>
          </w:tcPr>
          <w:p w14:paraId="10657BBE" w14:textId="77777777" w:rsidR="00B55ED9" w:rsidRPr="00CE263E" w:rsidRDefault="00000000">
            <w:pPr>
              <w:rPr>
                <w:lang w:val="pt-BR"/>
              </w:rPr>
            </w:pPr>
            <w:r w:rsidRPr="00CE263E">
              <w:rPr>
                <w:lang w:val="pt-BR"/>
              </w:rPr>
              <w:t>E-mail válido, senha correta</w:t>
            </w:r>
          </w:p>
        </w:tc>
        <w:tc>
          <w:tcPr>
            <w:tcW w:w="1440" w:type="dxa"/>
          </w:tcPr>
          <w:p w14:paraId="2048DC40" w14:textId="77777777" w:rsidR="00B55ED9" w:rsidRPr="00CE263E" w:rsidRDefault="00000000">
            <w:pPr>
              <w:rPr>
                <w:lang w:val="pt-BR"/>
              </w:rPr>
            </w:pPr>
            <w:r w:rsidRPr="00CE263E">
              <w:rPr>
                <w:lang w:val="pt-BR"/>
              </w:rPr>
              <w:t>Usuário redirecionado para tela inicial</w:t>
            </w:r>
          </w:p>
        </w:tc>
      </w:tr>
      <w:tr w:rsidR="00B55ED9" w:rsidRPr="00CE263E" w14:paraId="7B7E1A1A" w14:textId="77777777">
        <w:tc>
          <w:tcPr>
            <w:tcW w:w="1440" w:type="dxa"/>
          </w:tcPr>
          <w:p w14:paraId="0C568749" w14:textId="77777777" w:rsidR="00B55ED9" w:rsidRDefault="00000000">
            <w:r>
              <w:t>CT-05</w:t>
            </w:r>
          </w:p>
        </w:tc>
        <w:tc>
          <w:tcPr>
            <w:tcW w:w="1440" w:type="dxa"/>
          </w:tcPr>
          <w:p w14:paraId="6E90A720" w14:textId="77777777" w:rsidR="00B55ED9" w:rsidRDefault="00000000">
            <w:r>
              <w:t>Login inválido (senha errada)</w:t>
            </w:r>
          </w:p>
        </w:tc>
        <w:tc>
          <w:tcPr>
            <w:tcW w:w="1440" w:type="dxa"/>
          </w:tcPr>
          <w:p w14:paraId="3E686BE3" w14:textId="77777777" w:rsidR="00B55ED9" w:rsidRDefault="00000000">
            <w:r>
              <w:t>Usuário já cadastrado</w:t>
            </w:r>
          </w:p>
        </w:tc>
        <w:tc>
          <w:tcPr>
            <w:tcW w:w="1440" w:type="dxa"/>
          </w:tcPr>
          <w:p w14:paraId="46FFC7A5" w14:textId="77777777" w:rsidR="00B55ED9" w:rsidRPr="00CE263E" w:rsidRDefault="00000000">
            <w:pPr>
              <w:rPr>
                <w:lang w:val="pt-BR"/>
              </w:rPr>
            </w:pPr>
            <w:r w:rsidRPr="00CE263E">
              <w:rPr>
                <w:lang w:val="pt-BR"/>
              </w:rPr>
              <w:t>Inserir e-mail válido e senha incorreta</w:t>
            </w:r>
          </w:p>
        </w:tc>
        <w:tc>
          <w:tcPr>
            <w:tcW w:w="1440" w:type="dxa"/>
          </w:tcPr>
          <w:p w14:paraId="5D9AD929" w14:textId="77777777" w:rsidR="00B55ED9" w:rsidRDefault="00000000">
            <w:proofErr w:type="spellStart"/>
            <w:r>
              <w:t>Senha</w:t>
            </w:r>
            <w:proofErr w:type="spellEnd"/>
            <w:r>
              <w:t xml:space="preserve"> </w:t>
            </w:r>
            <w:proofErr w:type="spellStart"/>
            <w:r>
              <w:t>inválida</w:t>
            </w:r>
            <w:proofErr w:type="spellEnd"/>
          </w:p>
        </w:tc>
        <w:tc>
          <w:tcPr>
            <w:tcW w:w="1440" w:type="dxa"/>
          </w:tcPr>
          <w:p w14:paraId="1889DA08" w14:textId="77777777" w:rsidR="00B55ED9" w:rsidRPr="00CE263E" w:rsidRDefault="00000000">
            <w:pPr>
              <w:rPr>
                <w:lang w:val="pt-BR"/>
              </w:rPr>
            </w:pPr>
            <w:r w:rsidRPr="00CE263E">
              <w:rPr>
                <w:lang w:val="pt-BR"/>
              </w:rPr>
              <w:t>Mensagem 'Usuário ou senha inválidos'</w:t>
            </w:r>
          </w:p>
        </w:tc>
      </w:tr>
      <w:tr w:rsidR="00B55ED9" w14:paraId="4E9D3795" w14:textId="77777777">
        <w:tc>
          <w:tcPr>
            <w:tcW w:w="1440" w:type="dxa"/>
          </w:tcPr>
          <w:p w14:paraId="2FBC564D" w14:textId="77777777" w:rsidR="00B55ED9" w:rsidRDefault="00000000">
            <w:r>
              <w:t>CT-06</w:t>
            </w:r>
          </w:p>
        </w:tc>
        <w:tc>
          <w:tcPr>
            <w:tcW w:w="1440" w:type="dxa"/>
          </w:tcPr>
          <w:p w14:paraId="67478F61" w14:textId="77777777" w:rsidR="00B55ED9" w:rsidRDefault="00000000">
            <w:r>
              <w:t>Login inválido (usuário inexistente)</w:t>
            </w:r>
          </w:p>
        </w:tc>
        <w:tc>
          <w:tcPr>
            <w:tcW w:w="1440" w:type="dxa"/>
          </w:tcPr>
          <w:p w14:paraId="3F545A0D" w14:textId="77777777" w:rsidR="00B55ED9" w:rsidRDefault="00000000">
            <w:r>
              <w:t>-</w:t>
            </w:r>
          </w:p>
        </w:tc>
        <w:tc>
          <w:tcPr>
            <w:tcW w:w="1440" w:type="dxa"/>
          </w:tcPr>
          <w:p w14:paraId="220F6816" w14:textId="77777777" w:rsidR="00B55ED9" w:rsidRPr="00CE263E" w:rsidRDefault="00000000">
            <w:pPr>
              <w:rPr>
                <w:lang w:val="pt-BR"/>
              </w:rPr>
            </w:pPr>
            <w:r w:rsidRPr="00CE263E">
              <w:rPr>
                <w:lang w:val="pt-BR"/>
              </w:rPr>
              <w:t>Inserir e-mail não cadastrado</w:t>
            </w:r>
          </w:p>
        </w:tc>
        <w:tc>
          <w:tcPr>
            <w:tcW w:w="1440" w:type="dxa"/>
          </w:tcPr>
          <w:p w14:paraId="4418D2C8" w14:textId="77777777" w:rsidR="00B55ED9" w:rsidRDefault="00000000">
            <w:r>
              <w:t xml:space="preserve">E-mail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cadastrado</w:t>
            </w:r>
            <w:proofErr w:type="spellEnd"/>
          </w:p>
        </w:tc>
        <w:tc>
          <w:tcPr>
            <w:tcW w:w="1440" w:type="dxa"/>
          </w:tcPr>
          <w:p w14:paraId="075B24BE" w14:textId="77777777" w:rsidR="00B55ED9" w:rsidRDefault="00000000">
            <w:r>
              <w:t>Mensagem 'Usuário não encontrado'</w:t>
            </w:r>
          </w:p>
        </w:tc>
      </w:tr>
    </w:tbl>
    <w:p w14:paraId="006A2F91" w14:textId="77777777" w:rsidR="00B55ED9" w:rsidRPr="00CE263E" w:rsidRDefault="00000000">
      <w:pPr>
        <w:pStyle w:val="Ttulo2"/>
        <w:rPr>
          <w:color w:val="000000" w:themeColor="text1"/>
        </w:rPr>
      </w:pPr>
      <w:r w:rsidRPr="00CE263E">
        <w:rPr>
          <w:color w:val="000000" w:themeColor="text1"/>
        </w:rPr>
        <w:t>Agendamento de Consulta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6"/>
        <w:gridCol w:w="1526"/>
        <w:gridCol w:w="1284"/>
        <w:gridCol w:w="1493"/>
        <w:gridCol w:w="1512"/>
        <w:gridCol w:w="1739"/>
      </w:tblGrid>
      <w:tr w:rsidR="00B55ED9" w14:paraId="78BC71BA" w14:textId="77777777">
        <w:tc>
          <w:tcPr>
            <w:tcW w:w="1440" w:type="dxa"/>
          </w:tcPr>
          <w:p w14:paraId="04AF7864" w14:textId="77777777" w:rsidR="00B55ED9" w:rsidRDefault="00000000">
            <w:r>
              <w:t>ID</w:t>
            </w:r>
          </w:p>
        </w:tc>
        <w:tc>
          <w:tcPr>
            <w:tcW w:w="1440" w:type="dxa"/>
          </w:tcPr>
          <w:p w14:paraId="5AAA35F9" w14:textId="77777777" w:rsidR="00B55ED9" w:rsidRDefault="00000000">
            <w:r>
              <w:t>Caso de Teste</w:t>
            </w:r>
          </w:p>
        </w:tc>
        <w:tc>
          <w:tcPr>
            <w:tcW w:w="1440" w:type="dxa"/>
          </w:tcPr>
          <w:p w14:paraId="4EE565C9" w14:textId="77777777" w:rsidR="00B55ED9" w:rsidRDefault="00000000">
            <w:r>
              <w:t>Pré-condição</w:t>
            </w:r>
          </w:p>
        </w:tc>
        <w:tc>
          <w:tcPr>
            <w:tcW w:w="1440" w:type="dxa"/>
          </w:tcPr>
          <w:p w14:paraId="517E9FD1" w14:textId="77777777" w:rsidR="00B55ED9" w:rsidRDefault="00000000">
            <w:r>
              <w:t>Passos</w:t>
            </w:r>
          </w:p>
        </w:tc>
        <w:tc>
          <w:tcPr>
            <w:tcW w:w="1440" w:type="dxa"/>
          </w:tcPr>
          <w:p w14:paraId="01C5FFED" w14:textId="77777777" w:rsidR="00B55ED9" w:rsidRDefault="00000000">
            <w:r>
              <w:t>Dados de Entrada</w:t>
            </w:r>
          </w:p>
        </w:tc>
        <w:tc>
          <w:tcPr>
            <w:tcW w:w="1440" w:type="dxa"/>
          </w:tcPr>
          <w:p w14:paraId="23F7E943" w14:textId="77777777" w:rsidR="00B55ED9" w:rsidRDefault="00000000">
            <w:r>
              <w:t>Resultado Esperado</w:t>
            </w:r>
          </w:p>
        </w:tc>
      </w:tr>
      <w:tr w:rsidR="00B55ED9" w:rsidRPr="00CE263E" w14:paraId="1BA52DB1" w14:textId="77777777">
        <w:tc>
          <w:tcPr>
            <w:tcW w:w="1440" w:type="dxa"/>
          </w:tcPr>
          <w:p w14:paraId="7063DADD" w14:textId="77777777" w:rsidR="00B55ED9" w:rsidRDefault="00000000">
            <w:r>
              <w:t>CT-07</w:t>
            </w:r>
          </w:p>
        </w:tc>
        <w:tc>
          <w:tcPr>
            <w:tcW w:w="1440" w:type="dxa"/>
          </w:tcPr>
          <w:p w14:paraId="41D03883" w14:textId="77777777" w:rsidR="00B55ED9" w:rsidRDefault="00000000">
            <w:r>
              <w:t>Agendamento válido</w:t>
            </w:r>
          </w:p>
        </w:tc>
        <w:tc>
          <w:tcPr>
            <w:tcW w:w="1440" w:type="dxa"/>
          </w:tcPr>
          <w:p w14:paraId="6C14C68A" w14:textId="77777777" w:rsidR="00B55ED9" w:rsidRDefault="00000000">
            <w:r>
              <w:t>Paciente logado</w:t>
            </w:r>
          </w:p>
        </w:tc>
        <w:tc>
          <w:tcPr>
            <w:tcW w:w="1440" w:type="dxa"/>
          </w:tcPr>
          <w:p w14:paraId="74118AE0" w14:textId="29012C09" w:rsidR="00B55ED9" w:rsidRPr="00CE263E" w:rsidRDefault="00000000">
            <w:pPr>
              <w:rPr>
                <w:lang w:val="pt-BR"/>
              </w:rPr>
            </w:pPr>
            <w:r w:rsidRPr="00CE263E">
              <w:rPr>
                <w:lang w:val="pt-BR"/>
              </w:rPr>
              <w:t xml:space="preserve">1. Acessar </w:t>
            </w:r>
            <w:r w:rsidR="00CE263E">
              <w:rPr>
                <w:lang w:val="pt-BR"/>
              </w:rPr>
              <w:t>para a</w:t>
            </w:r>
            <w:r w:rsidRPr="00CE263E">
              <w:rPr>
                <w:lang w:val="pt-BR"/>
              </w:rPr>
              <w:t>gendar consulta</w:t>
            </w:r>
            <w:r w:rsidRPr="00CE263E">
              <w:rPr>
                <w:lang w:val="pt-BR"/>
              </w:rPr>
              <w:br/>
            </w:r>
            <w:r w:rsidR="00CE263E">
              <w:rPr>
                <w:lang w:val="pt-BR"/>
              </w:rPr>
              <w:t>2</w:t>
            </w:r>
            <w:r w:rsidRPr="00CE263E">
              <w:rPr>
                <w:lang w:val="pt-BR"/>
              </w:rPr>
              <w:t>. Escolher especialidade</w:t>
            </w:r>
            <w:r w:rsidRPr="00CE263E">
              <w:rPr>
                <w:lang w:val="pt-BR"/>
              </w:rPr>
              <w:br/>
            </w:r>
            <w:r w:rsidR="00CE263E">
              <w:rPr>
                <w:lang w:val="pt-BR"/>
              </w:rPr>
              <w:t>3</w:t>
            </w:r>
            <w:r w:rsidRPr="00CE263E">
              <w:rPr>
                <w:lang w:val="pt-BR"/>
              </w:rPr>
              <w:t>. Escolher data</w:t>
            </w:r>
            <w:r w:rsidR="00CE263E">
              <w:rPr>
                <w:lang w:val="pt-BR"/>
              </w:rPr>
              <w:t xml:space="preserve">, </w:t>
            </w:r>
            <w:r w:rsidRPr="00CE263E">
              <w:rPr>
                <w:lang w:val="pt-BR"/>
              </w:rPr>
              <w:t>horário</w:t>
            </w:r>
            <w:r w:rsidR="00CE263E">
              <w:rPr>
                <w:lang w:val="pt-BR"/>
              </w:rPr>
              <w:t xml:space="preserve"> e médico</w:t>
            </w:r>
            <w:r w:rsidRPr="00CE263E">
              <w:rPr>
                <w:lang w:val="pt-BR"/>
              </w:rPr>
              <w:br/>
              <w:t>5. Confirmar</w:t>
            </w:r>
          </w:p>
        </w:tc>
        <w:tc>
          <w:tcPr>
            <w:tcW w:w="1440" w:type="dxa"/>
          </w:tcPr>
          <w:p w14:paraId="60099F32" w14:textId="77777777" w:rsidR="00B55ED9" w:rsidRPr="00CE263E" w:rsidRDefault="00000000">
            <w:pPr>
              <w:rPr>
                <w:lang w:val="pt-BR"/>
              </w:rPr>
            </w:pPr>
            <w:r w:rsidRPr="00CE263E">
              <w:rPr>
                <w:lang w:val="pt-BR"/>
              </w:rPr>
              <w:t>Clínica X, Especialidade Y, 20/10/2025, 10h</w:t>
            </w:r>
          </w:p>
        </w:tc>
        <w:tc>
          <w:tcPr>
            <w:tcW w:w="1440" w:type="dxa"/>
          </w:tcPr>
          <w:p w14:paraId="6C2D29B0" w14:textId="77777777" w:rsidR="00B55ED9" w:rsidRPr="00CE263E" w:rsidRDefault="00000000">
            <w:pPr>
              <w:rPr>
                <w:lang w:val="pt-BR"/>
              </w:rPr>
            </w:pPr>
            <w:r w:rsidRPr="00CE263E">
              <w:rPr>
                <w:lang w:val="pt-BR"/>
              </w:rPr>
              <w:t>Consulta registrada e aparece em 'Minhas Consultas'</w:t>
            </w:r>
          </w:p>
        </w:tc>
      </w:tr>
      <w:tr w:rsidR="00B55ED9" w:rsidRPr="00CE263E" w14:paraId="24D408E3" w14:textId="77777777">
        <w:tc>
          <w:tcPr>
            <w:tcW w:w="1440" w:type="dxa"/>
          </w:tcPr>
          <w:p w14:paraId="2AD69061" w14:textId="77777777" w:rsidR="00B55ED9" w:rsidRDefault="00000000">
            <w:r>
              <w:t>CT-08</w:t>
            </w:r>
          </w:p>
        </w:tc>
        <w:tc>
          <w:tcPr>
            <w:tcW w:w="1440" w:type="dxa"/>
          </w:tcPr>
          <w:p w14:paraId="046DB21B" w14:textId="77777777" w:rsidR="00B55ED9" w:rsidRDefault="00000000">
            <w:r>
              <w:t>Agendamento com horário indisponível</w:t>
            </w:r>
          </w:p>
        </w:tc>
        <w:tc>
          <w:tcPr>
            <w:tcW w:w="1440" w:type="dxa"/>
          </w:tcPr>
          <w:p w14:paraId="7F56799D" w14:textId="77777777" w:rsidR="00B55ED9" w:rsidRDefault="00000000">
            <w:r>
              <w:t>Paciente logado</w:t>
            </w:r>
          </w:p>
        </w:tc>
        <w:tc>
          <w:tcPr>
            <w:tcW w:w="1440" w:type="dxa"/>
          </w:tcPr>
          <w:p w14:paraId="33848B00" w14:textId="3C207DFB" w:rsidR="00B55ED9" w:rsidRPr="00CE263E" w:rsidRDefault="00CE263E">
            <w:pPr>
              <w:rPr>
                <w:lang w:val="pt-BR"/>
              </w:rPr>
            </w:pPr>
            <w:r w:rsidRPr="00CE263E">
              <w:rPr>
                <w:lang w:val="pt-BR"/>
              </w:rPr>
              <w:t>Demarcarão que horário está i</w:t>
            </w:r>
            <w:r>
              <w:rPr>
                <w:lang w:val="pt-BR"/>
              </w:rPr>
              <w:t>ndisponível</w:t>
            </w:r>
          </w:p>
        </w:tc>
        <w:tc>
          <w:tcPr>
            <w:tcW w:w="1440" w:type="dxa"/>
          </w:tcPr>
          <w:p w14:paraId="7ED5485A" w14:textId="221CC85C" w:rsidR="00B55ED9" w:rsidRPr="00CE263E" w:rsidRDefault="00CE263E">
            <w:pPr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1440" w:type="dxa"/>
          </w:tcPr>
          <w:p w14:paraId="57459E3A" w14:textId="702F5EC7" w:rsidR="00B55ED9" w:rsidRPr="00CE263E" w:rsidRDefault="00CE263E">
            <w:pPr>
              <w:rPr>
                <w:lang w:val="pt-BR"/>
              </w:rPr>
            </w:pPr>
            <w:r>
              <w:rPr>
                <w:lang w:val="pt-BR"/>
              </w:rPr>
              <w:t>Não prosseguimento com a marcação da consulta</w:t>
            </w:r>
          </w:p>
        </w:tc>
      </w:tr>
      <w:tr w:rsidR="00B55ED9" w:rsidRPr="00CE263E" w14:paraId="6663D66E" w14:textId="77777777">
        <w:tc>
          <w:tcPr>
            <w:tcW w:w="1440" w:type="dxa"/>
          </w:tcPr>
          <w:p w14:paraId="7565C2EE" w14:textId="77777777" w:rsidR="00B55ED9" w:rsidRDefault="00000000">
            <w:r>
              <w:t>CT-09</w:t>
            </w:r>
          </w:p>
        </w:tc>
        <w:tc>
          <w:tcPr>
            <w:tcW w:w="1440" w:type="dxa"/>
          </w:tcPr>
          <w:p w14:paraId="5BF415D3" w14:textId="77777777" w:rsidR="00B55ED9" w:rsidRDefault="00000000">
            <w:r>
              <w:t>Validação de campos obrigatórios</w:t>
            </w:r>
          </w:p>
        </w:tc>
        <w:tc>
          <w:tcPr>
            <w:tcW w:w="1440" w:type="dxa"/>
          </w:tcPr>
          <w:p w14:paraId="3DF6391D" w14:textId="77777777" w:rsidR="00B55ED9" w:rsidRDefault="00000000">
            <w:r>
              <w:t>Paciente logado</w:t>
            </w:r>
          </w:p>
        </w:tc>
        <w:tc>
          <w:tcPr>
            <w:tcW w:w="1440" w:type="dxa"/>
          </w:tcPr>
          <w:p w14:paraId="29F9D1DF" w14:textId="77777777" w:rsidR="00B55ED9" w:rsidRPr="00CE263E" w:rsidRDefault="00000000">
            <w:pPr>
              <w:rPr>
                <w:lang w:val="pt-BR"/>
              </w:rPr>
            </w:pPr>
            <w:r w:rsidRPr="00CE263E">
              <w:rPr>
                <w:lang w:val="pt-BR"/>
              </w:rPr>
              <w:t>Tentar confirmar sem selecionar data/hora</w:t>
            </w:r>
          </w:p>
        </w:tc>
        <w:tc>
          <w:tcPr>
            <w:tcW w:w="1440" w:type="dxa"/>
          </w:tcPr>
          <w:p w14:paraId="6FF524A9" w14:textId="77777777" w:rsidR="00B55ED9" w:rsidRDefault="00000000">
            <w:r>
              <w:t>-</w:t>
            </w:r>
          </w:p>
        </w:tc>
        <w:tc>
          <w:tcPr>
            <w:tcW w:w="1440" w:type="dxa"/>
          </w:tcPr>
          <w:p w14:paraId="2A8C60A1" w14:textId="77777777" w:rsidR="00B55ED9" w:rsidRPr="00CE263E" w:rsidRDefault="00000000">
            <w:pPr>
              <w:rPr>
                <w:lang w:val="pt-BR"/>
              </w:rPr>
            </w:pPr>
            <w:r w:rsidRPr="00CE263E">
              <w:rPr>
                <w:lang w:val="pt-BR"/>
              </w:rPr>
              <w:t>Mensagem de erro nos campos obrigatórios</w:t>
            </w:r>
          </w:p>
        </w:tc>
      </w:tr>
    </w:tbl>
    <w:p w14:paraId="1F2620EA" w14:textId="77777777" w:rsidR="00B55ED9" w:rsidRPr="00CE263E" w:rsidRDefault="00000000">
      <w:pPr>
        <w:pStyle w:val="Ttulo2"/>
        <w:rPr>
          <w:color w:val="000000" w:themeColor="text1"/>
        </w:rPr>
      </w:pPr>
      <w:proofErr w:type="spellStart"/>
      <w:r w:rsidRPr="00CE263E">
        <w:rPr>
          <w:color w:val="000000" w:themeColor="text1"/>
        </w:rPr>
        <w:lastRenderedPageBreak/>
        <w:t>Cancelamento</w:t>
      </w:r>
      <w:proofErr w:type="spellEnd"/>
      <w:r w:rsidRPr="00CE263E">
        <w:rPr>
          <w:color w:val="000000" w:themeColor="text1"/>
        </w:rPr>
        <w:t xml:space="preserve"> e </w:t>
      </w:r>
      <w:proofErr w:type="spellStart"/>
      <w:r w:rsidRPr="00CE263E">
        <w:rPr>
          <w:color w:val="000000" w:themeColor="text1"/>
        </w:rPr>
        <w:t>Reagendamento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36"/>
        <w:gridCol w:w="1439"/>
        <w:gridCol w:w="1439"/>
        <w:gridCol w:w="1439"/>
        <w:gridCol w:w="1438"/>
        <w:gridCol w:w="1439"/>
      </w:tblGrid>
      <w:tr w:rsidR="00B55ED9" w14:paraId="33635145" w14:textId="77777777">
        <w:tc>
          <w:tcPr>
            <w:tcW w:w="1440" w:type="dxa"/>
          </w:tcPr>
          <w:p w14:paraId="14C97A84" w14:textId="77777777" w:rsidR="00B55ED9" w:rsidRDefault="00000000">
            <w:r>
              <w:t>ID</w:t>
            </w:r>
          </w:p>
        </w:tc>
        <w:tc>
          <w:tcPr>
            <w:tcW w:w="1440" w:type="dxa"/>
          </w:tcPr>
          <w:p w14:paraId="106DD4B3" w14:textId="77777777" w:rsidR="00B55ED9" w:rsidRDefault="00000000">
            <w:r>
              <w:t>Caso de Teste</w:t>
            </w:r>
          </w:p>
        </w:tc>
        <w:tc>
          <w:tcPr>
            <w:tcW w:w="1440" w:type="dxa"/>
          </w:tcPr>
          <w:p w14:paraId="60859A16" w14:textId="77777777" w:rsidR="00B55ED9" w:rsidRDefault="00000000">
            <w:r>
              <w:t>Pré-condição</w:t>
            </w:r>
          </w:p>
        </w:tc>
        <w:tc>
          <w:tcPr>
            <w:tcW w:w="1440" w:type="dxa"/>
          </w:tcPr>
          <w:p w14:paraId="00752DA4" w14:textId="77777777" w:rsidR="00B55ED9" w:rsidRDefault="00000000">
            <w:r>
              <w:t>Passos</w:t>
            </w:r>
          </w:p>
        </w:tc>
        <w:tc>
          <w:tcPr>
            <w:tcW w:w="1440" w:type="dxa"/>
          </w:tcPr>
          <w:p w14:paraId="2A64926B" w14:textId="77777777" w:rsidR="00B55ED9" w:rsidRDefault="00000000">
            <w:r>
              <w:t>Dados de Entrada</w:t>
            </w:r>
          </w:p>
        </w:tc>
        <w:tc>
          <w:tcPr>
            <w:tcW w:w="1440" w:type="dxa"/>
          </w:tcPr>
          <w:p w14:paraId="6F51E24B" w14:textId="77777777" w:rsidR="00B55ED9" w:rsidRDefault="00000000">
            <w:r>
              <w:t>Resultado Esperado</w:t>
            </w:r>
          </w:p>
        </w:tc>
      </w:tr>
      <w:tr w:rsidR="00B55ED9" w14:paraId="28F10D1F" w14:textId="77777777">
        <w:tc>
          <w:tcPr>
            <w:tcW w:w="1440" w:type="dxa"/>
          </w:tcPr>
          <w:p w14:paraId="0431833C" w14:textId="77777777" w:rsidR="00B55ED9" w:rsidRDefault="00000000">
            <w:r>
              <w:t>CT-10</w:t>
            </w:r>
          </w:p>
        </w:tc>
        <w:tc>
          <w:tcPr>
            <w:tcW w:w="1440" w:type="dxa"/>
          </w:tcPr>
          <w:p w14:paraId="7A844CFD" w14:textId="77777777" w:rsidR="00B55ED9" w:rsidRDefault="00000000">
            <w:r>
              <w:t>Cancelar consulta futura</w:t>
            </w:r>
          </w:p>
        </w:tc>
        <w:tc>
          <w:tcPr>
            <w:tcW w:w="1440" w:type="dxa"/>
          </w:tcPr>
          <w:p w14:paraId="408A8EF4" w14:textId="77777777" w:rsidR="00B55ED9" w:rsidRDefault="00000000">
            <w:r>
              <w:t>Consulta já agendada</w:t>
            </w:r>
          </w:p>
        </w:tc>
        <w:tc>
          <w:tcPr>
            <w:tcW w:w="1440" w:type="dxa"/>
          </w:tcPr>
          <w:p w14:paraId="1E9B0906" w14:textId="77777777" w:rsidR="00B55ED9" w:rsidRDefault="00000000">
            <w:r w:rsidRPr="00CE263E">
              <w:rPr>
                <w:lang w:val="pt-BR"/>
              </w:rPr>
              <w:t>1. Acessar 'Minhas Consultas'</w:t>
            </w:r>
            <w:r w:rsidRPr="00CE263E">
              <w:rPr>
                <w:lang w:val="pt-BR"/>
              </w:rPr>
              <w:br/>
              <w:t>2. Selecionar consulta</w:t>
            </w:r>
            <w:r w:rsidRPr="00CE263E">
              <w:rPr>
                <w:lang w:val="pt-BR"/>
              </w:rPr>
              <w:br/>
              <w:t xml:space="preserve">3. </w:t>
            </w:r>
            <w:proofErr w:type="spellStart"/>
            <w:r>
              <w:t>Clicar</w:t>
            </w:r>
            <w:proofErr w:type="spellEnd"/>
            <w:r>
              <w:t xml:space="preserve"> '</w:t>
            </w:r>
            <w:proofErr w:type="spellStart"/>
            <w:r>
              <w:t>Cancelar</w:t>
            </w:r>
            <w:proofErr w:type="spellEnd"/>
            <w:r>
              <w:t>'</w:t>
            </w:r>
          </w:p>
        </w:tc>
        <w:tc>
          <w:tcPr>
            <w:tcW w:w="1440" w:type="dxa"/>
          </w:tcPr>
          <w:p w14:paraId="3CB5F19D" w14:textId="77777777" w:rsidR="00B55ED9" w:rsidRDefault="00000000">
            <w:r>
              <w:t>-</w:t>
            </w:r>
          </w:p>
        </w:tc>
        <w:tc>
          <w:tcPr>
            <w:tcW w:w="1440" w:type="dxa"/>
          </w:tcPr>
          <w:p w14:paraId="2B02E3FC" w14:textId="77777777" w:rsidR="00B55ED9" w:rsidRDefault="00000000">
            <w:r>
              <w:t>Status atualizado para 'Cancelada'</w:t>
            </w:r>
          </w:p>
        </w:tc>
      </w:tr>
      <w:tr w:rsidR="00B55ED9" w14:paraId="3690E0FD" w14:textId="77777777">
        <w:tc>
          <w:tcPr>
            <w:tcW w:w="1440" w:type="dxa"/>
          </w:tcPr>
          <w:p w14:paraId="4291182E" w14:textId="77777777" w:rsidR="00B55ED9" w:rsidRDefault="00000000">
            <w:r>
              <w:t>CT-11</w:t>
            </w:r>
          </w:p>
        </w:tc>
        <w:tc>
          <w:tcPr>
            <w:tcW w:w="1440" w:type="dxa"/>
          </w:tcPr>
          <w:p w14:paraId="53598636" w14:textId="77777777" w:rsidR="00B55ED9" w:rsidRDefault="00000000">
            <w:r>
              <w:t>Reagendar consulta</w:t>
            </w:r>
          </w:p>
        </w:tc>
        <w:tc>
          <w:tcPr>
            <w:tcW w:w="1440" w:type="dxa"/>
          </w:tcPr>
          <w:p w14:paraId="2C7E95DE" w14:textId="77777777" w:rsidR="00B55ED9" w:rsidRDefault="00000000">
            <w:r>
              <w:t>Consulta agendada</w:t>
            </w:r>
          </w:p>
        </w:tc>
        <w:tc>
          <w:tcPr>
            <w:tcW w:w="1440" w:type="dxa"/>
          </w:tcPr>
          <w:p w14:paraId="0F482DBC" w14:textId="12248BC1" w:rsidR="00B55ED9" w:rsidRPr="00CE263E" w:rsidRDefault="00000000">
            <w:pPr>
              <w:rPr>
                <w:lang w:val="pt-BR"/>
              </w:rPr>
            </w:pPr>
            <w:r w:rsidRPr="00CE263E">
              <w:rPr>
                <w:lang w:val="pt-BR"/>
              </w:rPr>
              <w:t>Selecionar 'Reagendar' e escolher novo horário</w:t>
            </w:r>
            <w:r w:rsidR="00CE263E">
              <w:rPr>
                <w:lang w:val="pt-BR"/>
              </w:rPr>
              <w:t xml:space="preserve"> ou dia</w:t>
            </w:r>
          </w:p>
        </w:tc>
        <w:tc>
          <w:tcPr>
            <w:tcW w:w="1440" w:type="dxa"/>
          </w:tcPr>
          <w:p w14:paraId="5F0F2EBB" w14:textId="77777777" w:rsidR="00B55ED9" w:rsidRDefault="00000000">
            <w:r>
              <w:t xml:space="preserve">Novo </w:t>
            </w:r>
            <w:proofErr w:type="spellStart"/>
            <w:r>
              <w:t>horário</w:t>
            </w:r>
            <w:proofErr w:type="spellEnd"/>
            <w:r>
              <w:t xml:space="preserve"> </w:t>
            </w:r>
            <w:proofErr w:type="spellStart"/>
            <w:r>
              <w:t>válido</w:t>
            </w:r>
            <w:proofErr w:type="spellEnd"/>
          </w:p>
        </w:tc>
        <w:tc>
          <w:tcPr>
            <w:tcW w:w="1440" w:type="dxa"/>
          </w:tcPr>
          <w:p w14:paraId="6480A6EE" w14:textId="77777777" w:rsidR="00B55ED9" w:rsidRDefault="00000000">
            <w:r>
              <w:t>Consulta alterada com sucesso</w:t>
            </w:r>
          </w:p>
        </w:tc>
      </w:tr>
    </w:tbl>
    <w:p w14:paraId="1593A593" w14:textId="77777777" w:rsidR="00B55ED9" w:rsidRPr="00CE263E" w:rsidRDefault="00000000">
      <w:pPr>
        <w:pStyle w:val="Ttulo2"/>
        <w:rPr>
          <w:color w:val="000000" w:themeColor="text1"/>
        </w:rPr>
      </w:pPr>
      <w:proofErr w:type="spellStart"/>
      <w:r w:rsidRPr="00CE263E">
        <w:rPr>
          <w:color w:val="000000" w:themeColor="text1"/>
        </w:rPr>
        <w:t>Usabilidade</w:t>
      </w:r>
      <w:proofErr w:type="spellEnd"/>
      <w:r w:rsidRPr="00CE263E">
        <w:rPr>
          <w:color w:val="000000" w:themeColor="text1"/>
        </w:rPr>
        <w:t xml:space="preserve"> e Interface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36"/>
        <w:gridCol w:w="1440"/>
        <w:gridCol w:w="1438"/>
        <w:gridCol w:w="1439"/>
        <w:gridCol w:w="1438"/>
        <w:gridCol w:w="1439"/>
      </w:tblGrid>
      <w:tr w:rsidR="00B55ED9" w14:paraId="5AE56C7E" w14:textId="77777777">
        <w:tc>
          <w:tcPr>
            <w:tcW w:w="1440" w:type="dxa"/>
          </w:tcPr>
          <w:p w14:paraId="5C43B159" w14:textId="77777777" w:rsidR="00B55ED9" w:rsidRDefault="00000000">
            <w:r>
              <w:t>ID</w:t>
            </w:r>
          </w:p>
        </w:tc>
        <w:tc>
          <w:tcPr>
            <w:tcW w:w="1440" w:type="dxa"/>
          </w:tcPr>
          <w:p w14:paraId="2BF77EF9" w14:textId="77777777" w:rsidR="00B55ED9" w:rsidRDefault="00000000">
            <w:r>
              <w:t>Caso de Teste</w:t>
            </w:r>
          </w:p>
        </w:tc>
        <w:tc>
          <w:tcPr>
            <w:tcW w:w="1440" w:type="dxa"/>
          </w:tcPr>
          <w:p w14:paraId="50CECF8D" w14:textId="77777777" w:rsidR="00B55ED9" w:rsidRDefault="00000000">
            <w:r>
              <w:t>Pré-condição</w:t>
            </w:r>
          </w:p>
        </w:tc>
        <w:tc>
          <w:tcPr>
            <w:tcW w:w="1440" w:type="dxa"/>
          </w:tcPr>
          <w:p w14:paraId="28FD3DCC" w14:textId="77777777" w:rsidR="00B55ED9" w:rsidRDefault="00000000">
            <w:r>
              <w:t>Passos</w:t>
            </w:r>
          </w:p>
        </w:tc>
        <w:tc>
          <w:tcPr>
            <w:tcW w:w="1440" w:type="dxa"/>
          </w:tcPr>
          <w:p w14:paraId="16389254" w14:textId="77777777" w:rsidR="00B55ED9" w:rsidRDefault="00000000">
            <w:r>
              <w:t>Dados de Entrada</w:t>
            </w:r>
          </w:p>
        </w:tc>
        <w:tc>
          <w:tcPr>
            <w:tcW w:w="1440" w:type="dxa"/>
          </w:tcPr>
          <w:p w14:paraId="1352647B" w14:textId="77777777" w:rsidR="00B55ED9" w:rsidRDefault="00000000">
            <w:r>
              <w:t>Resultado Esperado</w:t>
            </w:r>
          </w:p>
        </w:tc>
      </w:tr>
      <w:tr w:rsidR="00B55ED9" w14:paraId="17DA177A" w14:textId="77777777">
        <w:tc>
          <w:tcPr>
            <w:tcW w:w="1440" w:type="dxa"/>
          </w:tcPr>
          <w:p w14:paraId="2E800540" w14:textId="77777777" w:rsidR="00B55ED9" w:rsidRDefault="00000000">
            <w:r>
              <w:t>CT-16</w:t>
            </w:r>
          </w:p>
        </w:tc>
        <w:tc>
          <w:tcPr>
            <w:tcW w:w="1440" w:type="dxa"/>
          </w:tcPr>
          <w:p w14:paraId="00563C2D" w14:textId="77777777" w:rsidR="00B55ED9" w:rsidRDefault="00000000">
            <w:r>
              <w:t>Consistência visual</w:t>
            </w:r>
          </w:p>
        </w:tc>
        <w:tc>
          <w:tcPr>
            <w:tcW w:w="1440" w:type="dxa"/>
          </w:tcPr>
          <w:p w14:paraId="074F283F" w14:textId="77777777" w:rsidR="00B55ED9" w:rsidRDefault="00000000">
            <w:r>
              <w:t>Sistema em execução</w:t>
            </w:r>
          </w:p>
        </w:tc>
        <w:tc>
          <w:tcPr>
            <w:tcW w:w="1440" w:type="dxa"/>
          </w:tcPr>
          <w:p w14:paraId="02C7BE93" w14:textId="77777777" w:rsidR="00B55ED9" w:rsidRPr="00CE263E" w:rsidRDefault="00000000">
            <w:pPr>
              <w:rPr>
                <w:lang w:val="pt-BR"/>
              </w:rPr>
            </w:pPr>
            <w:r w:rsidRPr="00CE263E">
              <w:rPr>
                <w:lang w:val="pt-BR"/>
              </w:rPr>
              <w:t xml:space="preserve">Comparar telas com protótipo </w:t>
            </w:r>
            <w:proofErr w:type="spellStart"/>
            <w:r w:rsidRPr="00CE263E">
              <w:rPr>
                <w:lang w:val="pt-BR"/>
              </w:rPr>
              <w:t>Figma</w:t>
            </w:r>
            <w:proofErr w:type="spellEnd"/>
          </w:p>
        </w:tc>
        <w:tc>
          <w:tcPr>
            <w:tcW w:w="1440" w:type="dxa"/>
          </w:tcPr>
          <w:p w14:paraId="43E6CC68" w14:textId="77777777" w:rsidR="00B55ED9" w:rsidRDefault="00000000">
            <w:r>
              <w:t>-</w:t>
            </w:r>
          </w:p>
        </w:tc>
        <w:tc>
          <w:tcPr>
            <w:tcW w:w="1440" w:type="dxa"/>
          </w:tcPr>
          <w:p w14:paraId="083C9984" w14:textId="77777777" w:rsidR="00B55ED9" w:rsidRDefault="00000000">
            <w:r>
              <w:t>Layout idêntico ao design</w:t>
            </w:r>
          </w:p>
        </w:tc>
      </w:tr>
      <w:tr w:rsidR="00B55ED9" w:rsidRPr="00CE263E" w14:paraId="053F979C" w14:textId="77777777">
        <w:tc>
          <w:tcPr>
            <w:tcW w:w="1440" w:type="dxa"/>
          </w:tcPr>
          <w:p w14:paraId="24C3517A" w14:textId="77777777" w:rsidR="00B55ED9" w:rsidRDefault="00000000">
            <w:r>
              <w:t>CT-17</w:t>
            </w:r>
          </w:p>
        </w:tc>
        <w:tc>
          <w:tcPr>
            <w:tcW w:w="1440" w:type="dxa"/>
          </w:tcPr>
          <w:p w14:paraId="74198AF6" w14:textId="77777777" w:rsidR="00B55ED9" w:rsidRDefault="00000000">
            <w:r>
              <w:t>Navegação entre telas</w:t>
            </w:r>
          </w:p>
        </w:tc>
        <w:tc>
          <w:tcPr>
            <w:tcW w:w="1440" w:type="dxa"/>
          </w:tcPr>
          <w:p w14:paraId="12F4F0D0" w14:textId="77777777" w:rsidR="00B55ED9" w:rsidRDefault="00000000">
            <w:r>
              <w:t>Usuário logado</w:t>
            </w:r>
          </w:p>
        </w:tc>
        <w:tc>
          <w:tcPr>
            <w:tcW w:w="1440" w:type="dxa"/>
          </w:tcPr>
          <w:p w14:paraId="59C70F56" w14:textId="77777777" w:rsidR="00B55ED9" w:rsidRPr="00CE263E" w:rsidRDefault="00000000">
            <w:pPr>
              <w:rPr>
                <w:lang w:val="pt-BR"/>
              </w:rPr>
            </w:pPr>
            <w:r w:rsidRPr="00CE263E">
              <w:rPr>
                <w:lang w:val="pt-BR"/>
              </w:rPr>
              <w:t>Testar menus (Home, Consultas, Perfil)</w:t>
            </w:r>
          </w:p>
        </w:tc>
        <w:tc>
          <w:tcPr>
            <w:tcW w:w="1440" w:type="dxa"/>
          </w:tcPr>
          <w:p w14:paraId="44A443CA" w14:textId="77777777" w:rsidR="00B55ED9" w:rsidRDefault="00000000">
            <w:r>
              <w:t>-</w:t>
            </w:r>
          </w:p>
        </w:tc>
        <w:tc>
          <w:tcPr>
            <w:tcW w:w="1440" w:type="dxa"/>
          </w:tcPr>
          <w:p w14:paraId="6CC96549" w14:textId="77777777" w:rsidR="00B55ED9" w:rsidRPr="00CE263E" w:rsidRDefault="00000000">
            <w:pPr>
              <w:rPr>
                <w:lang w:val="pt-BR"/>
              </w:rPr>
            </w:pPr>
            <w:r w:rsidRPr="00CE263E">
              <w:rPr>
                <w:lang w:val="pt-BR"/>
              </w:rPr>
              <w:t>Navegação fluida e sem erros</w:t>
            </w:r>
          </w:p>
        </w:tc>
      </w:tr>
    </w:tbl>
    <w:p w14:paraId="73A7F956" w14:textId="77777777" w:rsidR="00B55ED9" w:rsidRPr="00CE263E" w:rsidRDefault="00000000">
      <w:pPr>
        <w:pStyle w:val="Ttulo1"/>
        <w:rPr>
          <w:color w:val="000000" w:themeColor="text1"/>
          <w:lang w:val="pt-BR"/>
        </w:rPr>
      </w:pPr>
      <w:r w:rsidRPr="00CE263E">
        <w:rPr>
          <w:color w:val="000000" w:themeColor="text1"/>
          <w:lang w:val="pt-BR"/>
        </w:rPr>
        <w:t>6. Critérios de Aceitação</w:t>
      </w:r>
    </w:p>
    <w:p w14:paraId="0E1544E4" w14:textId="77777777" w:rsidR="00B55ED9" w:rsidRPr="00CE263E" w:rsidRDefault="00000000">
      <w:pPr>
        <w:rPr>
          <w:lang w:val="pt-BR"/>
        </w:rPr>
      </w:pPr>
      <w:r w:rsidRPr="00CE263E">
        <w:rPr>
          <w:lang w:val="pt-BR"/>
        </w:rPr>
        <w:t>• Todos os casos de teste críticos devem ser aprovados.</w:t>
      </w:r>
      <w:r w:rsidRPr="00CE263E">
        <w:rPr>
          <w:lang w:val="pt-BR"/>
        </w:rPr>
        <w:br/>
        <w:t xml:space="preserve">• O sistema deve estar 100% em conformidade com o protótipo do </w:t>
      </w:r>
      <w:proofErr w:type="spellStart"/>
      <w:r w:rsidRPr="00CE263E">
        <w:rPr>
          <w:lang w:val="pt-BR"/>
        </w:rPr>
        <w:t>Figma</w:t>
      </w:r>
      <w:proofErr w:type="spellEnd"/>
      <w:r w:rsidRPr="00CE263E">
        <w:rPr>
          <w:lang w:val="pt-BR"/>
        </w:rPr>
        <w:t>.</w:t>
      </w:r>
      <w:r w:rsidRPr="00CE263E">
        <w:rPr>
          <w:lang w:val="pt-BR"/>
        </w:rPr>
        <w:br/>
        <w:t>• Resposta ≤ 2 segundos em operações principais.</w:t>
      </w:r>
      <w:r w:rsidRPr="00CE263E">
        <w:rPr>
          <w:lang w:val="pt-BR"/>
        </w:rPr>
        <w:br/>
      </w:r>
      <w:proofErr w:type="gramStart"/>
      <w:r w:rsidRPr="00CE263E">
        <w:rPr>
          <w:lang w:val="pt-BR"/>
        </w:rPr>
        <w:t>• Nenhuma</w:t>
      </w:r>
      <w:proofErr w:type="gramEnd"/>
      <w:r w:rsidRPr="00CE263E">
        <w:rPr>
          <w:lang w:val="pt-BR"/>
        </w:rPr>
        <w:t xml:space="preserve"> falha crítica de segurança pode ser detectada.</w:t>
      </w:r>
    </w:p>
    <w:sectPr w:rsidR="00B55ED9" w:rsidRPr="00CE26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8295696">
    <w:abstractNumId w:val="8"/>
  </w:num>
  <w:num w:numId="2" w16cid:durableId="885682890">
    <w:abstractNumId w:val="6"/>
  </w:num>
  <w:num w:numId="3" w16cid:durableId="530413718">
    <w:abstractNumId w:val="5"/>
  </w:num>
  <w:num w:numId="4" w16cid:durableId="1622110537">
    <w:abstractNumId w:val="4"/>
  </w:num>
  <w:num w:numId="5" w16cid:durableId="1264538053">
    <w:abstractNumId w:val="7"/>
  </w:num>
  <w:num w:numId="6" w16cid:durableId="1909413977">
    <w:abstractNumId w:val="3"/>
  </w:num>
  <w:num w:numId="7" w16cid:durableId="2009166480">
    <w:abstractNumId w:val="2"/>
  </w:num>
  <w:num w:numId="8" w16cid:durableId="405415823">
    <w:abstractNumId w:val="1"/>
  </w:num>
  <w:num w:numId="9" w16cid:durableId="153570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B77F3"/>
    <w:rsid w:val="00AA1D8D"/>
    <w:rsid w:val="00B47730"/>
    <w:rsid w:val="00B55ED9"/>
    <w:rsid w:val="00CB0664"/>
    <w:rsid w:val="00CE26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6614B1"/>
  <w14:defaultImageDpi w14:val="300"/>
  <w15:docId w15:val="{26A64066-DF5A-4F9A-96F1-180F7E60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605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Caio Rezende</cp:lastModifiedBy>
  <cp:revision>2</cp:revision>
  <dcterms:created xsi:type="dcterms:W3CDTF">2025-09-24T10:11:00Z</dcterms:created>
  <dcterms:modified xsi:type="dcterms:W3CDTF">2025-09-24T10:11:00Z</dcterms:modified>
  <cp:category/>
</cp:coreProperties>
</file>