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A08DD" w:rsidP="008A08DD" w:rsidRDefault="008A08DD" w14:paraId="72CF4E27" w14:textId="779D3BA8">
      <w:pPr>
        <w:pStyle w:val="Ttulo"/>
      </w:pPr>
      <w:r>
        <w:t>Etapa 1</w:t>
      </w:r>
    </w:p>
    <w:p w:rsidRPr="007A38D8" w:rsidR="007A38D8" w:rsidP="36F998E9" w:rsidRDefault="451B6653" w14:paraId="59A4E150" w14:textId="0B02543A">
      <w:pPr>
        <w:pStyle w:val="Subttulo"/>
        <w:jc w:val="both"/>
      </w:pPr>
      <w:r>
        <w:t>Conhecimento da Legislação de S</w:t>
      </w:r>
      <w:r w:rsidR="221AA0EC">
        <w:t>EGURANÇA DA</w:t>
      </w:r>
      <w:r>
        <w:t xml:space="preserve"> Informação</w:t>
      </w:r>
    </w:p>
    <w:p w:rsidR="00080D08" w:rsidP="008A08DD" w:rsidRDefault="00C2250A" w14:paraId="0D76D2AE" w14:textId="0B5CFB09">
      <w:pPr>
        <w:pStyle w:val="Ttulo1"/>
      </w:pPr>
      <w:r>
        <w:t>Equipe de trabalho</w:t>
      </w:r>
    </w:p>
    <w:p w:rsidR="00C2250A" w:rsidP="00C2250A" w:rsidRDefault="1FE3B39E" w14:paraId="5C9DD193" w14:textId="4FB7E3DD">
      <w:pPr>
        <w:pStyle w:val="PargrafodaLista"/>
        <w:numPr>
          <w:ilvl w:val="0"/>
          <w:numId w:val="37"/>
        </w:numPr>
      </w:pPr>
      <w:r>
        <w:t>Gabriele</w:t>
      </w:r>
      <w:r w:rsidR="6827F35F">
        <w:t xml:space="preserve"> </w:t>
      </w:r>
      <w:r w:rsidR="059D484C">
        <w:t xml:space="preserve">Gonçalves de Azevedo </w:t>
      </w:r>
      <w:r w:rsidR="6827F35F">
        <w:t xml:space="preserve">– </w:t>
      </w:r>
      <w:r w:rsidR="77DA1939">
        <w:t>873248</w:t>
      </w:r>
    </w:p>
    <w:p w:rsidR="41457766" w:rsidP="6AB41576" w:rsidRDefault="41457766" w14:paraId="6E2A5731" w14:textId="05BAFC61">
      <w:pPr>
        <w:pStyle w:val="PargrafodaLista"/>
        <w:numPr>
          <w:ilvl w:val="0"/>
          <w:numId w:val="37"/>
        </w:numPr>
      </w:pPr>
      <w:r>
        <w:t>Gabriella de Oliveira Rodrigues- 873926</w:t>
      </w:r>
    </w:p>
    <w:p w:rsidR="00E14943" w:rsidP="00E14943" w:rsidRDefault="3DAC5F5A" w14:paraId="42C91D97" w14:textId="1F57FF22">
      <w:pPr>
        <w:pStyle w:val="PargrafodaLista"/>
        <w:numPr>
          <w:ilvl w:val="0"/>
          <w:numId w:val="37"/>
        </w:numPr>
      </w:pPr>
      <w:r>
        <w:t xml:space="preserve">Gustavo Henrique Valeriano de Brito </w:t>
      </w:r>
      <w:r w:rsidR="6827F35F">
        <w:t xml:space="preserve">– </w:t>
      </w:r>
      <w:r w:rsidR="70C77678">
        <w:t>870282</w:t>
      </w:r>
    </w:p>
    <w:p w:rsidR="00E14943" w:rsidP="00E14943" w:rsidRDefault="43C43740" w14:paraId="38810A24" w14:textId="0B2B03C1">
      <w:pPr>
        <w:pStyle w:val="PargrafodaLista"/>
        <w:numPr>
          <w:ilvl w:val="0"/>
          <w:numId w:val="37"/>
        </w:numPr>
      </w:pPr>
      <w:r>
        <w:t>Jhoylan</w:t>
      </w:r>
      <w:r w:rsidR="00E14943">
        <w:t xml:space="preserve"> </w:t>
      </w:r>
      <w:r w:rsidR="54496EF4">
        <w:t xml:space="preserve">Gonçalves </w:t>
      </w:r>
      <w:r w:rsidR="33D5F961">
        <w:t xml:space="preserve">dos Santos </w:t>
      </w:r>
      <w:r w:rsidR="00E14943">
        <w:t xml:space="preserve">– </w:t>
      </w:r>
      <w:r w:rsidR="1C9C79E5">
        <w:t>873741</w:t>
      </w:r>
    </w:p>
    <w:p w:rsidR="00E14943" w:rsidP="00E14943" w:rsidRDefault="6247090A" w14:paraId="496ECA37" w14:textId="63787C62">
      <w:pPr>
        <w:pStyle w:val="PargrafodaLista"/>
        <w:numPr>
          <w:ilvl w:val="0"/>
          <w:numId w:val="37"/>
        </w:numPr>
      </w:pPr>
      <w:r>
        <w:t>Matheus</w:t>
      </w:r>
      <w:r w:rsidR="2A588458">
        <w:t xml:space="preserve"> Campos Madeira</w:t>
      </w:r>
      <w:r>
        <w:t xml:space="preserve"> </w:t>
      </w:r>
      <w:r w:rsidR="6827F35F">
        <w:t xml:space="preserve">– </w:t>
      </w:r>
      <w:r w:rsidR="74991A86">
        <w:t>870263</w:t>
      </w:r>
    </w:p>
    <w:p w:rsidR="00E14943" w:rsidP="00980EA8" w:rsidRDefault="7824075B" w14:paraId="5E4F46CD" w14:textId="4F9069EA">
      <w:pPr>
        <w:pStyle w:val="PargrafodaLista"/>
        <w:numPr>
          <w:ilvl w:val="0"/>
          <w:numId w:val="37"/>
        </w:numPr>
      </w:pPr>
      <w:r>
        <w:t>Robson</w:t>
      </w:r>
      <w:r w:rsidR="00E14943">
        <w:t xml:space="preserve"> </w:t>
      </w:r>
      <w:r w:rsidR="025A6401">
        <w:t xml:space="preserve">Barreto Cavalcanti </w:t>
      </w:r>
      <w:r w:rsidR="00E14943">
        <w:t xml:space="preserve">– </w:t>
      </w:r>
      <w:r w:rsidR="20094EAB">
        <w:t>873397</w:t>
      </w:r>
    </w:p>
    <w:p w:rsidR="008A08DD" w:rsidP="008A08DD" w:rsidRDefault="1A687CDD" w14:paraId="3C1D9A17" w14:textId="77EB0048">
      <w:pPr>
        <w:pStyle w:val="Ttulo1"/>
        <w:rPr/>
      </w:pPr>
      <w:r w:rsidR="1A687CDD">
        <w:rPr/>
        <w:t>Compreendendo a organização</w:t>
      </w:r>
    </w:p>
    <w:p w:rsidR="6AB41576" w:rsidP="2B9C0D74" w:rsidRDefault="6AB41576" w14:paraId="22F2A7C3" w14:textId="2679428F">
      <w:pPr>
        <w:shd w:val="clear" w:color="auto" w:fill="FFFFFF" w:themeFill="background1"/>
        <w:spacing w:before="0" w:beforeAutospacing="off" w:after="0" w:afterAutospacing="off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PT"/>
        </w:rPr>
      </w:pPr>
      <w:r w:rsidRPr="2B9C0D74" w:rsidR="7D02ADD8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PT"/>
        </w:rPr>
        <w:t>Menelick</w:t>
      </w:r>
      <w:r w:rsidRPr="2B9C0D74" w:rsidR="7D02ADD8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PT"/>
        </w:rPr>
        <w:t>, o homem por trás do restaurante O Gaulês, filho de um veterinário e de uma mãe dedicada ao lar, assistiu a sua vida desmoronar ainda na infância quando seu pai abandonou a família por conta de um caso extraconjugal. Esse evento foi um divisor de águas e viria a ser determinante na história do empreendedor.</w:t>
      </w:r>
    </w:p>
    <w:p w:rsidR="6AB41576" w:rsidP="2B9C0D74" w:rsidRDefault="6AB41576" w14:paraId="2F57BD14" w14:textId="0A8F71CB">
      <w:pPr>
        <w:shd w:val="clear" w:color="auto" w:fill="FFFFFF" w:themeFill="background1"/>
        <w:spacing w:before="0" w:beforeAutospacing="off" w:after="0" w:afterAutospacing="off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PT"/>
        </w:rPr>
      </w:pPr>
    </w:p>
    <w:p w:rsidR="6AB41576" w:rsidP="2B9C0D74" w:rsidRDefault="6AB41576" w14:paraId="02BA62AE" w14:textId="57427D1E">
      <w:pPr>
        <w:pStyle w:val="Normal"/>
        <w:shd w:val="clear" w:color="auto" w:fill="FFFFFF" w:themeFill="background1"/>
        <w:spacing w:before="0" w:beforeAutospacing="off" w:after="0" w:afterAutospacing="off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PT"/>
        </w:rPr>
      </w:pPr>
      <w:r w:rsidRPr="2B9C0D74" w:rsidR="7D02ADD8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PT"/>
        </w:rPr>
        <w:t>Fundado em 1999 em Belo Horizonte (BH), o restaurante reflete a trajetória e o espírito inovador do empresário. A ideia surgiu após o sucesso de seu primeiro empreendimento, uma hamburgueria icônica da região chamada Druida, e se consolidou em uma casa alugada e reformada que ficava em frente a própria hamburgueria. Os nomes, da hamburgueria e do restaurante, são uma referência à tribo gaulesa mencionada nos quadrinhos Asterix e unificam conceitualmente os empreendimentos.</w:t>
      </w:r>
    </w:p>
    <w:p w:rsidR="6AB41576" w:rsidP="2B9C0D74" w:rsidRDefault="6AB41576" w14:paraId="4250105A" w14:textId="0E13F130">
      <w:pPr>
        <w:pStyle w:val="Normal"/>
        <w:shd w:val="clear" w:color="auto" w:fill="FFFFFF" w:themeFill="background1"/>
        <w:spacing w:before="0" w:beforeAutospacing="off" w:after="0" w:afterAutospacing="off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PT"/>
        </w:rPr>
      </w:pPr>
    </w:p>
    <w:p w:rsidR="6AB41576" w:rsidP="2B9C0D74" w:rsidRDefault="6AB41576" w14:paraId="0DFEC804" w14:textId="0B632628">
      <w:pPr>
        <w:shd w:val="clear" w:color="auto" w:fill="FFFFFF" w:themeFill="background1"/>
        <w:spacing w:before="0" w:beforeAutospacing="off" w:after="0" w:afterAutospacing="off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PT"/>
        </w:rPr>
      </w:pPr>
      <w:r w:rsidRPr="2B9C0D74" w:rsidR="7D02ADD8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PT"/>
        </w:rPr>
        <w:t>Especializado em comida brasileira à la carte, pizzas, porções e sobremesas, o restaurante tornou-se um ponto de referência em BH, destacando-se pela qualidade e pela experiência gastronômica oferecida. Ao longo dos anos, O Gaulês recebeu chefes renomados e participou de eventos importantes, consolidando sua reputação.</w:t>
      </w:r>
    </w:p>
    <w:p w:rsidR="6AB41576" w:rsidP="6AB41576" w:rsidRDefault="6AB41576" w14:paraId="03637F5F" w14:textId="1C72F454">
      <w:pPr>
        <w:spacing w:after="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</w:rPr>
      </w:pPr>
    </w:p>
    <w:p w:rsidR="5BCACEA9" w:rsidP="56C66E8D" w:rsidRDefault="6A6D160E" w14:paraId="15F8DEEC" w14:textId="184FB6B4">
      <w:pPr>
        <w:spacing w:after="0"/>
        <w:jc w:val="both"/>
      </w:pPr>
      <w:r w:rsidRPr="75AE1274">
        <w:rPr>
          <w:rFonts w:ascii="Times New Roman" w:hAnsi="Times New Roman" w:eastAsia="Times New Roman" w:cs="Times New Roman"/>
          <w:b/>
          <w:bCs/>
          <w:color w:val="000000" w:themeColor="text1"/>
        </w:rPr>
        <w:t>Missão</w:t>
      </w:r>
    </w:p>
    <w:p w:rsidR="5BCACEA9" w:rsidP="56C66E8D" w:rsidRDefault="329EDB15" w14:paraId="71F64264" w14:textId="4A42662F">
      <w:pPr>
        <w:spacing w:after="0"/>
        <w:jc w:val="both"/>
        <w:rPr>
          <w:rFonts w:ascii="Times New Roman" w:hAnsi="Times New Roman" w:eastAsia="Times New Roman" w:cs="Times New Roman"/>
          <w:color w:val="000000" w:themeColor="text1"/>
        </w:rPr>
      </w:pPr>
      <w:r w:rsidRPr="2B9C0D74" w:rsidR="329EDB15">
        <w:rPr>
          <w:rFonts w:ascii="Times New Roman" w:hAnsi="Times New Roman" w:eastAsia="Times New Roman" w:cs="Times New Roman"/>
        </w:rPr>
        <w:t>Nossa missão é criar experiências memoráveis que reúnem amigos e familiares ao redor da mesa, oferecendo pratos deliciosos, preparados com amor, que nutrem tanto o corpo quanto o espírito. Acreditamos que a comida é o elo que fortalece laços, celebra momentos especiais e traz calor e alegria a cada encontro</w:t>
      </w:r>
      <w:r>
        <w:br/>
      </w:r>
    </w:p>
    <w:p w:rsidR="5BCACEA9" w:rsidP="56C66E8D" w:rsidRDefault="5BCACEA9" w14:paraId="7BCA667E" w14:textId="548B0E26">
      <w:pPr>
        <w:spacing w:after="0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Cs w:val="24"/>
        </w:rPr>
      </w:pPr>
      <w:r w:rsidRPr="56C66E8D">
        <w:rPr>
          <w:rFonts w:ascii="Times New Roman" w:hAnsi="Times New Roman" w:eastAsia="Times New Roman" w:cs="Times New Roman"/>
          <w:b/>
          <w:bCs/>
          <w:color w:val="000000" w:themeColor="text1"/>
          <w:szCs w:val="24"/>
        </w:rPr>
        <w:t>Visão</w:t>
      </w:r>
    </w:p>
    <w:p w:rsidR="5BCACEA9" w:rsidP="56C66E8D" w:rsidRDefault="5BCACEA9" w14:paraId="5383C384" w14:textId="7DE17928">
      <w:pPr>
        <w:spacing w:after="0"/>
        <w:jc w:val="both"/>
      </w:pPr>
      <w:r w:rsidRPr="56C66E8D">
        <w:rPr>
          <w:rFonts w:ascii="Times New Roman" w:hAnsi="Times New Roman" w:eastAsia="Times New Roman" w:cs="Times New Roman"/>
          <w:color w:val="000000" w:themeColor="text1"/>
          <w:szCs w:val="24"/>
        </w:rPr>
        <w:t>Queremos ser o restaurante mais acolhedor do Brasil ao proporcionar para os nossos clientes a experiência de estarem em casa.</w:t>
      </w:r>
    </w:p>
    <w:p w:rsidR="56C66E8D" w:rsidP="56C66E8D" w:rsidRDefault="56C66E8D" w14:paraId="1E24A5A0" w14:textId="3A253BB4">
      <w:pPr>
        <w:spacing w:after="0"/>
        <w:jc w:val="both"/>
      </w:pPr>
    </w:p>
    <w:p w:rsidR="5BCACEA9" w:rsidP="56C66E8D" w:rsidRDefault="5BCACEA9" w14:paraId="0B5B6A33" w14:textId="31F1F578">
      <w:pPr>
        <w:spacing w:after="0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Cs w:val="24"/>
        </w:rPr>
      </w:pPr>
      <w:r w:rsidRPr="56C66E8D">
        <w:rPr>
          <w:rFonts w:ascii="Times New Roman" w:hAnsi="Times New Roman" w:eastAsia="Times New Roman" w:cs="Times New Roman"/>
          <w:b/>
          <w:bCs/>
          <w:color w:val="000000" w:themeColor="text1"/>
          <w:szCs w:val="24"/>
        </w:rPr>
        <w:t>Valores</w:t>
      </w:r>
    </w:p>
    <w:p w:rsidR="5BCACEA9" w:rsidP="56C66E8D" w:rsidRDefault="5BCACEA9" w14:paraId="77D592AE" w14:textId="71E76A64">
      <w:pPr>
        <w:spacing w:after="0"/>
        <w:jc w:val="both"/>
      </w:pPr>
      <w:r w:rsidRPr="56C66E8D">
        <w:rPr>
          <w:rFonts w:ascii="Times New Roman" w:hAnsi="Times New Roman" w:eastAsia="Times New Roman" w:cs="Times New Roman"/>
          <w:color w:val="000000" w:themeColor="text1"/>
          <w:szCs w:val="24"/>
        </w:rPr>
        <w:t>Fraternidade, Lealdade</w:t>
      </w:r>
      <w:r w:rsidRPr="56C66E8D" w:rsidR="65823661">
        <w:rPr>
          <w:rFonts w:ascii="Times New Roman" w:hAnsi="Times New Roman" w:eastAsia="Times New Roman" w:cs="Times New Roman"/>
          <w:color w:val="000000" w:themeColor="text1"/>
          <w:szCs w:val="24"/>
        </w:rPr>
        <w:t>,</w:t>
      </w:r>
      <w:r w:rsidRPr="56C66E8D">
        <w:rPr>
          <w:rFonts w:ascii="Times New Roman" w:hAnsi="Times New Roman" w:eastAsia="Times New Roman" w:cs="Times New Roman"/>
          <w:color w:val="000000" w:themeColor="text1"/>
          <w:szCs w:val="24"/>
        </w:rPr>
        <w:t xml:space="preserve"> Altruísmo</w:t>
      </w:r>
      <w:r w:rsidRPr="56C66E8D" w:rsidR="00038397">
        <w:rPr>
          <w:rFonts w:ascii="Times New Roman" w:hAnsi="Times New Roman" w:eastAsia="Times New Roman" w:cs="Times New Roman"/>
          <w:color w:val="000000" w:themeColor="text1"/>
          <w:szCs w:val="24"/>
        </w:rPr>
        <w:t>.</w:t>
      </w:r>
    </w:p>
    <w:p w:rsidR="56C66E8D" w:rsidP="56C66E8D" w:rsidRDefault="56C66E8D" w14:paraId="306DE427" w14:textId="3F42B01C">
      <w:pPr>
        <w:jc w:val="both"/>
        <w:rPr>
          <w:rStyle w:val="nfase"/>
          <w:b/>
          <w:bCs/>
          <w:i w:val="0"/>
          <w:iCs w:val="0"/>
        </w:rPr>
      </w:pPr>
    </w:p>
    <w:p w:rsidRPr="008A08DD" w:rsidR="008A08DD" w:rsidP="008A08DD" w:rsidRDefault="008A08DD" w14:paraId="7F5BE5CE" w14:textId="77777777">
      <w:pPr>
        <w:pStyle w:val="Ttulo2"/>
      </w:pPr>
      <w:r w:rsidRPr="008A08DD">
        <w:t>O negócio</w:t>
      </w:r>
    </w:p>
    <w:p w:rsidR="006F2FCC" w:rsidP="008A08DD" w:rsidRDefault="006F2FCC" w14:paraId="2C2F3731" w14:textId="744CB383"/>
    <w:p w:rsidR="33778B76" w:rsidP="1D5B872B" w:rsidRDefault="33778B76" w14:paraId="6B018420" w14:textId="42C39711">
      <w:pPr>
        <w:pStyle w:val="PargrafodaLista"/>
        <w:numPr>
          <w:ilvl w:val="0"/>
          <w:numId w:val="26"/>
        </w:numPr>
      </w:pPr>
      <w:r w:rsidRPr="5DCCF11C">
        <w:rPr>
          <w:b/>
          <w:bCs/>
        </w:rPr>
        <w:t>O Gaulês</w:t>
      </w:r>
      <w:r>
        <w:t xml:space="preserve"> </w:t>
      </w:r>
      <w:r w:rsidR="0CCAE5B8">
        <w:t>atua com</w:t>
      </w:r>
      <w:r w:rsidR="2F954CFD">
        <w:t>o restaurante</w:t>
      </w:r>
      <w:r w:rsidR="3749A70D">
        <w:t xml:space="preserve"> especializado em</w:t>
      </w:r>
      <w:r w:rsidR="0CCAE5B8">
        <w:t xml:space="preserve"> comida brasileira à la carte,</w:t>
      </w:r>
      <w:r w:rsidR="1B5BD81D">
        <w:t xml:space="preserve"> pizzas, porções e </w:t>
      </w:r>
      <w:r w:rsidR="6DFF7979">
        <w:t>sobremesas. Receitas</w:t>
      </w:r>
      <w:r w:rsidR="6CCA2D09">
        <w:t xml:space="preserve"> e molhos </w:t>
      </w:r>
      <w:r w:rsidR="0CBD6B72">
        <w:t>com fabricações próprias</w:t>
      </w:r>
      <w:r w:rsidR="6CCA2D09">
        <w:t xml:space="preserve"> que se estendem a anos. </w:t>
      </w:r>
    </w:p>
    <w:p w:rsidR="5DCCF11C" w:rsidP="5DCCF11C" w:rsidRDefault="5DCCF11C" w14:paraId="61FD1877" w14:textId="4E9E07A5">
      <w:pPr>
        <w:pStyle w:val="PargrafodaLista"/>
      </w:pPr>
    </w:p>
    <w:p w:rsidR="52589628" w:rsidP="52589628" w:rsidRDefault="2A069E1C" w14:paraId="20D3966C" w14:textId="7584B212">
      <w:pPr>
        <w:pStyle w:val="PargrafodaLista"/>
        <w:numPr>
          <w:ilvl w:val="0"/>
          <w:numId w:val="26"/>
        </w:numPr>
      </w:pPr>
      <w:r>
        <w:t>Faz venda de comida brasileira, pizza</w:t>
      </w:r>
      <w:r w:rsidR="30CBEE69">
        <w:t xml:space="preserve">, </w:t>
      </w:r>
      <w:r>
        <w:t>porções</w:t>
      </w:r>
      <w:r w:rsidR="3754FD4E">
        <w:t xml:space="preserve">, drinks </w:t>
      </w:r>
      <w:r w:rsidR="3ED070EC">
        <w:t xml:space="preserve">e sobremesas no próprio local, </w:t>
      </w:r>
      <w:r>
        <w:t>por</w:t>
      </w:r>
      <w:r w:rsidR="3C9B3BA9">
        <w:t xml:space="preserve"> </w:t>
      </w:r>
      <w:r>
        <w:t xml:space="preserve">delivery </w:t>
      </w:r>
      <w:r w:rsidR="773FE64B">
        <w:t>e</w:t>
      </w:r>
      <w:r w:rsidR="0CB5268B">
        <w:t xml:space="preserve"> pelo Ifood. </w:t>
      </w:r>
    </w:p>
    <w:p w:rsidR="008A08DD" w:rsidP="76F0A9A3" w:rsidRDefault="008A08DD" w14:paraId="5DA42D9A" w14:textId="66DE4A0F">
      <w:pPr>
        <w:pStyle w:val="PargrafodaLista"/>
      </w:pPr>
    </w:p>
    <w:p w:rsidRPr="008A08DD" w:rsidR="008A08DD" w:rsidP="008A08DD" w:rsidRDefault="46D61BDE" w14:paraId="7E765099" w14:textId="5708933D">
      <w:pPr>
        <w:pStyle w:val="Ttulo1"/>
        <w:rPr/>
      </w:pPr>
      <w:r w:rsidR="46D61BDE">
        <w:rPr/>
        <w:t>Os principais processos de negócios</w:t>
      </w:r>
      <w:r w:rsidR="7D9ACB22">
        <w:rPr/>
        <w:t xml:space="preserve"> </w:t>
      </w:r>
    </w:p>
    <w:p w:rsidR="75AE1274" w:rsidRDefault="75AE1274" w14:paraId="2A4097BB" w14:textId="5E222484"/>
    <w:p w:rsidRPr="008A08DD" w:rsidR="008A08DD" w:rsidP="008A08DD" w:rsidRDefault="1A687CDD" w14:paraId="29848FF6" w14:textId="673F2A10">
      <w:r w:rsidRPr="75AE1274">
        <w:rPr>
          <w:b/>
          <w:bCs/>
        </w:rPr>
        <w:t>Os processos podem ser agrupados em</w:t>
      </w:r>
      <w:r>
        <w:t>:</w:t>
      </w:r>
    </w:p>
    <w:p w:rsidRPr="008A08DD" w:rsidR="008A08DD" w:rsidP="006F2FCC" w:rsidRDefault="008A08DD" w14:paraId="5D939706" w14:textId="77777777">
      <w:pPr>
        <w:pStyle w:val="PargrafodaLista"/>
        <w:numPr>
          <w:ilvl w:val="0"/>
          <w:numId w:val="28"/>
        </w:numPr>
      </w:pPr>
      <w:r w:rsidRPr="008A08DD">
        <w:t xml:space="preserve">Processos Financeiros e Contábeis: </w:t>
      </w:r>
    </w:p>
    <w:p w:rsidRPr="008A08DD" w:rsidR="008A08DD" w:rsidP="006F2FCC" w:rsidRDefault="008A08DD" w14:paraId="0215A60A" w14:textId="77777777">
      <w:pPr>
        <w:pStyle w:val="PargrafodaLista"/>
        <w:numPr>
          <w:ilvl w:val="0"/>
          <w:numId w:val="28"/>
        </w:numPr>
      </w:pPr>
      <w:r w:rsidRPr="008A08DD">
        <w:t xml:space="preserve">Processos de Vendas e Marketing: </w:t>
      </w:r>
    </w:p>
    <w:p w:rsidRPr="008A08DD" w:rsidR="008A08DD" w:rsidP="006F2FCC" w:rsidRDefault="008A08DD" w14:paraId="138F6D7B" w14:textId="77777777">
      <w:pPr>
        <w:pStyle w:val="PargrafodaLista"/>
        <w:numPr>
          <w:ilvl w:val="0"/>
          <w:numId w:val="28"/>
        </w:numPr>
      </w:pPr>
      <w:r w:rsidRPr="008A08DD">
        <w:t xml:space="preserve">Processos de Manufatura e Produção: </w:t>
      </w:r>
    </w:p>
    <w:p w:rsidRPr="008A08DD" w:rsidR="008A08DD" w:rsidP="006F2FCC" w:rsidRDefault="008A08DD" w14:paraId="0067C2BC" w14:textId="1280D4F6">
      <w:pPr>
        <w:pStyle w:val="PargrafodaLista"/>
        <w:numPr>
          <w:ilvl w:val="0"/>
          <w:numId w:val="28"/>
        </w:numPr>
      </w:pPr>
      <w:r>
        <w:t>Processos de Recursos Humanos</w:t>
      </w:r>
      <w:r w:rsidR="26D1CF07">
        <w:t>:</w:t>
      </w:r>
    </w:p>
    <w:p w:rsidRPr="008A08DD" w:rsidR="008A08DD" w:rsidP="008A08DD" w:rsidRDefault="008A08DD" w14:paraId="27A64F82" w14:textId="77777777">
      <w:r w:rsidRPr="008A08DD">
        <w:t>Dentro destes grupos temos os seguintes detalhamentos:</w:t>
      </w:r>
    </w:p>
    <w:p w:rsidRPr="008A08DD" w:rsidR="008A08DD" w:rsidP="75AE1274" w:rsidRDefault="46D61BDE" w14:paraId="32450452" w14:textId="77777777">
      <w:pPr>
        <w:pStyle w:val="PargrafodaLista"/>
        <w:numPr>
          <w:ilvl w:val="0"/>
          <w:numId w:val="29"/>
        </w:numPr>
        <w:rPr>
          <w:b/>
          <w:bCs/>
        </w:rPr>
      </w:pPr>
      <w:r w:rsidRPr="75AE1274">
        <w:rPr>
          <w:b/>
          <w:bCs/>
        </w:rPr>
        <w:t xml:space="preserve">Processos Financeiros e Contábeis: </w:t>
      </w:r>
    </w:p>
    <w:p w:rsidR="006F2FCC" w:rsidP="008A08DD" w:rsidRDefault="46D61BDE" w14:paraId="1F7F088E" w14:textId="3D4D361E">
      <w:pPr>
        <w:pStyle w:val="PargrafodaLista"/>
        <w:numPr>
          <w:ilvl w:val="0"/>
          <w:numId w:val="30"/>
        </w:numPr>
      </w:pPr>
      <w:r>
        <w:t>contas a pagar</w:t>
      </w:r>
      <w:r w:rsidR="30345B85">
        <w:t xml:space="preserve">: </w:t>
      </w:r>
    </w:p>
    <w:p w:rsidR="460F6302" w:rsidP="75AE1274" w:rsidRDefault="460F6302" w14:paraId="7C530B18" w14:textId="4978E7D4">
      <w:pPr>
        <w:pStyle w:val="PargrafodaLista"/>
        <w:numPr>
          <w:ilvl w:val="0"/>
          <w:numId w:val="3"/>
        </w:numPr>
      </w:pPr>
      <w:r>
        <w:t>Insumos: R$200.000</w:t>
      </w:r>
    </w:p>
    <w:p w:rsidR="460F6302" w:rsidP="75AE1274" w:rsidRDefault="460F6302" w14:paraId="352D062B" w14:textId="1B57D144">
      <w:pPr>
        <w:pStyle w:val="PargrafodaLista"/>
        <w:numPr>
          <w:ilvl w:val="0"/>
          <w:numId w:val="3"/>
        </w:numPr>
      </w:pPr>
      <w:r>
        <w:t xml:space="preserve">Funcionários: </w:t>
      </w:r>
      <w:r w:rsidR="2FCC9161">
        <w:t>R$150.000</w:t>
      </w:r>
    </w:p>
    <w:p w:rsidR="2FCC9161" w:rsidP="75AE1274" w:rsidRDefault="2FCC9161" w14:paraId="3FC307EB" w14:textId="1FE0FB8D">
      <w:pPr>
        <w:pStyle w:val="PargrafodaLista"/>
        <w:numPr>
          <w:ilvl w:val="0"/>
          <w:numId w:val="3"/>
        </w:numPr>
      </w:pPr>
      <w:r>
        <w:t>Despesas eventuais: R$10.000</w:t>
      </w:r>
    </w:p>
    <w:p w:rsidR="75AE1274" w:rsidP="75AE1274" w:rsidRDefault="75AE1274" w14:paraId="2B32E44A" w14:textId="0344E675">
      <w:pPr>
        <w:pStyle w:val="PargrafodaLista"/>
      </w:pPr>
    </w:p>
    <w:p w:rsidRPr="008A08DD" w:rsidR="008A08DD" w:rsidP="006F2FCC" w:rsidRDefault="008A08DD" w14:paraId="4160D20F" w14:textId="75134AAB">
      <w:pPr>
        <w:pStyle w:val="PargrafodaLista"/>
        <w:numPr>
          <w:ilvl w:val="0"/>
          <w:numId w:val="31"/>
        </w:numPr>
      </w:pPr>
      <w:r>
        <w:t>gerenciamento e previsão de caixa</w:t>
      </w:r>
      <w:r w:rsidR="6FF6A13A">
        <w:t xml:space="preserve">: A previsão de fluxo de caixa permite que gestores enxerguem a saúde financeira futura da empresa, ajudando-os a </w:t>
      </w:r>
      <w:r w:rsidR="6FF6A13A">
        <w:lastRenderedPageBreak/>
        <w:t>tomar decisões informadas sobre investimentos, despesas, e gestão de recursos</w:t>
      </w:r>
      <w:r w:rsidR="7B0DDAC6">
        <w:t>.</w:t>
      </w:r>
    </w:p>
    <w:p w:rsidRPr="008A08DD" w:rsidR="008A08DD" w:rsidP="006F2FCC" w:rsidRDefault="008A08DD" w14:paraId="3A675E45" w14:textId="4A38AB13">
      <w:pPr>
        <w:pStyle w:val="PargrafodaLista"/>
        <w:numPr>
          <w:ilvl w:val="0"/>
          <w:numId w:val="31"/>
        </w:numPr>
      </w:pPr>
      <w:r>
        <w:t>contabilidade de custos de produto</w:t>
      </w:r>
      <w:r w:rsidR="40C5008C">
        <w:t>: Calcular o custo individual e cada produtos e serviços</w:t>
      </w:r>
      <w:r w:rsidR="307B6EEC">
        <w:t>.</w:t>
      </w:r>
      <w:r w:rsidR="40C5008C">
        <w:t xml:space="preserve"> </w:t>
      </w:r>
    </w:p>
    <w:p w:rsidRPr="008A08DD" w:rsidR="008A08DD" w:rsidP="006F2FCC" w:rsidRDefault="008A08DD" w14:paraId="30C8FE76" w14:textId="1755B54A">
      <w:pPr>
        <w:pStyle w:val="PargrafodaLista"/>
        <w:numPr>
          <w:ilvl w:val="0"/>
          <w:numId w:val="31"/>
        </w:numPr>
      </w:pPr>
      <w:r>
        <w:t>contabilidade tributária</w:t>
      </w:r>
      <w:r w:rsidR="2FB3C445">
        <w:t>: fazer o cálculo de imposto total do estabelecimento</w:t>
      </w:r>
      <w:r w:rsidR="7D76F8BE">
        <w:t>.</w:t>
      </w:r>
      <w:r w:rsidR="2FB3C445">
        <w:t xml:space="preserve"> </w:t>
      </w:r>
    </w:p>
    <w:p w:rsidRPr="008A08DD" w:rsidR="008A08DD" w:rsidP="006F2FCC" w:rsidRDefault="008A08DD" w14:paraId="29D6C664" w14:textId="48B1F642">
      <w:pPr>
        <w:pStyle w:val="PargrafodaLista"/>
        <w:numPr>
          <w:ilvl w:val="0"/>
          <w:numId w:val="31"/>
        </w:numPr>
      </w:pPr>
      <w:r>
        <w:t>gerenciamento relatórios financeiros</w:t>
      </w:r>
      <w:r w:rsidR="5C0C97DA">
        <w:t xml:space="preserve">: </w:t>
      </w:r>
      <w:r w:rsidR="55D78E9C">
        <w:t>Detalha a situação financeira ao longo de um período, detalhando receitas, despesas e lucro ou prejuízo;</w:t>
      </w:r>
      <w:r w:rsidR="0A6BA955">
        <w:t xml:space="preserve"> </w:t>
      </w:r>
      <w:r w:rsidR="55D78E9C">
        <w:t xml:space="preserve">entrada e </w:t>
      </w:r>
      <w:r w:rsidR="39842368">
        <w:t>saída</w:t>
      </w:r>
      <w:r w:rsidR="55D78E9C">
        <w:t xml:space="preserve"> de dinheiro, ajudando a entender a </w:t>
      </w:r>
      <w:r w:rsidR="36DEC03A">
        <w:t>gestão</w:t>
      </w:r>
      <w:r w:rsidR="55D78E9C">
        <w:t xml:space="preserve"> do caixa</w:t>
      </w:r>
    </w:p>
    <w:p w:rsidR="6818F2C0" w:rsidP="75AE1274" w:rsidRDefault="38F1A175" w14:paraId="6A54B9A2" w14:textId="77E28471">
      <w:pPr>
        <w:pStyle w:val="PargrafodaLista"/>
        <w:numPr>
          <w:ilvl w:val="0"/>
          <w:numId w:val="31"/>
        </w:numPr>
      </w:pPr>
      <w:r>
        <w:t>F</w:t>
      </w:r>
      <w:r w:rsidR="6A0E470E">
        <w:t>aturamento bruto</w:t>
      </w:r>
      <w:r w:rsidR="23A166FA">
        <w:t>: R$500.000</w:t>
      </w:r>
    </w:p>
    <w:p w:rsidR="006F2FCC" w:rsidP="006F2FCC" w:rsidRDefault="006F2FCC" w14:paraId="33426302" w14:textId="77777777">
      <w:pPr>
        <w:pStyle w:val="PargrafodaLista"/>
        <w:ind w:left="1080"/>
      </w:pPr>
    </w:p>
    <w:p w:rsidRPr="008A08DD" w:rsidR="008A08DD" w:rsidP="75AE1274" w:rsidRDefault="46D61BDE" w14:paraId="2F85B5C8" w14:textId="1D7882E6">
      <w:pPr>
        <w:pStyle w:val="PargrafodaLista"/>
        <w:numPr>
          <w:ilvl w:val="0"/>
          <w:numId w:val="29"/>
        </w:numPr>
        <w:ind w:left="1080"/>
        <w:rPr>
          <w:b/>
          <w:bCs/>
        </w:rPr>
      </w:pPr>
      <w:r w:rsidRPr="75AE1274">
        <w:rPr>
          <w:b/>
          <w:bCs/>
        </w:rPr>
        <w:t xml:space="preserve">Processos de Vendas e Marketing: </w:t>
      </w:r>
    </w:p>
    <w:p w:rsidRPr="008A08DD" w:rsidR="008A08DD" w:rsidP="006F2FCC" w:rsidRDefault="008A08DD" w14:paraId="2BCBB06E" w14:textId="7ED45CCB">
      <w:pPr>
        <w:pStyle w:val="PargrafodaLista"/>
        <w:numPr>
          <w:ilvl w:val="0"/>
          <w:numId w:val="32"/>
        </w:numPr>
      </w:pPr>
      <w:r w:rsidRPr="008A08DD">
        <w:t>processamento de pedidos, cotações e contratos</w:t>
      </w:r>
    </w:p>
    <w:p w:rsidRPr="008A08DD" w:rsidR="008A08DD" w:rsidP="006F2FCC" w:rsidRDefault="008A08DD" w14:paraId="65F4E6A0" w14:textId="77777777">
      <w:pPr>
        <w:pStyle w:val="PargrafodaLista"/>
        <w:numPr>
          <w:ilvl w:val="0"/>
          <w:numId w:val="32"/>
        </w:numPr>
      </w:pPr>
      <w:r w:rsidRPr="008A08DD">
        <w:t>configuração de produtos</w:t>
      </w:r>
    </w:p>
    <w:p w:rsidRPr="008A08DD" w:rsidR="008A08DD" w:rsidP="006F2FCC" w:rsidRDefault="008A08DD" w14:paraId="7F408181" w14:textId="77777777">
      <w:pPr>
        <w:pStyle w:val="PargrafodaLista"/>
        <w:numPr>
          <w:ilvl w:val="0"/>
          <w:numId w:val="32"/>
        </w:numPr>
      </w:pPr>
      <w:r w:rsidRPr="008A08DD">
        <w:t>determinação de preço</w:t>
      </w:r>
    </w:p>
    <w:p w:rsidRPr="008A08DD" w:rsidR="008A08DD" w:rsidP="006F2FCC" w:rsidRDefault="7FCB833E" w14:paraId="68B53BF4" w14:textId="2A7FBD9D">
      <w:pPr>
        <w:pStyle w:val="PargrafodaLista"/>
        <w:numPr>
          <w:ilvl w:val="0"/>
          <w:numId w:val="32"/>
        </w:numPr>
      </w:pPr>
      <w:r>
        <w:t>F</w:t>
      </w:r>
      <w:r w:rsidR="46D61BDE">
        <w:t>aturamento</w:t>
      </w:r>
      <w:r>
        <w:t>, t</w:t>
      </w:r>
      <w:r w:rsidR="4216512E">
        <w:t xml:space="preserve">icket </w:t>
      </w:r>
      <w:r>
        <w:t>médio</w:t>
      </w:r>
      <w:r w:rsidR="6DE125CD">
        <w:t xml:space="preserve"> de vendas</w:t>
      </w:r>
      <w:r w:rsidR="101F701F">
        <w:t xml:space="preserve"> no valor de R$150,00</w:t>
      </w:r>
      <w:r w:rsidR="6DE125CD">
        <w:t>.</w:t>
      </w:r>
    </w:p>
    <w:p w:rsidRPr="008A08DD" w:rsidR="008A08DD" w:rsidP="006F2FCC" w:rsidRDefault="008A08DD" w14:paraId="5E0FE2A8" w14:textId="77777777">
      <w:pPr>
        <w:pStyle w:val="PargrafodaLista"/>
        <w:numPr>
          <w:ilvl w:val="0"/>
          <w:numId w:val="32"/>
        </w:numPr>
      </w:pPr>
      <w:r w:rsidRPr="008A08DD">
        <w:t>gerenciamento de comissão, incentivos e planejamento de vendas.</w:t>
      </w:r>
    </w:p>
    <w:p w:rsidR="3BC8F0D1" w:rsidP="75AE1274" w:rsidRDefault="710C9533" w14:paraId="5BFCCEFB" w14:textId="787C4218">
      <w:pPr>
        <w:pStyle w:val="PargrafodaLista"/>
        <w:numPr>
          <w:ilvl w:val="0"/>
          <w:numId w:val="32"/>
        </w:numPr>
        <w:rPr>
          <w:color w:val="000000" w:themeColor="text1"/>
        </w:rPr>
      </w:pPr>
      <w:r w:rsidRPr="75AE1274">
        <w:rPr>
          <w:color w:val="000000" w:themeColor="text1"/>
        </w:rPr>
        <w:t>Atendimento ao cliente</w:t>
      </w:r>
      <w:r w:rsidRPr="75AE1274" w:rsidR="36497E6D">
        <w:rPr>
          <w:color w:val="000000" w:themeColor="text1"/>
        </w:rPr>
        <w:t xml:space="preserve"> personalizado para melhor </w:t>
      </w:r>
      <w:r w:rsidRPr="75AE1274" w:rsidR="51082A35">
        <w:rPr>
          <w:color w:val="000000" w:themeColor="text1"/>
        </w:rPr>
        <w:t>atendê-lo</w:t>
      </w:r>
      <w:r w:rsidRPr="75AE1274" w:rsidR="782FC3BF">
        <w:rPr>
          <w:color w:val="000000" w:themeColor="text1"/>
        </w:rPr>
        <w:t xml:space="preserve">. </w:t>
      </w:r>
    </w:p>
    <w:p w:rsidR="3BC8F0D1" w:rsidP="75AE1274" w:rsidRDefault="710C9533" w14:paraId="3EDCA648" w14:textId="6ADA9AB0">
      <w:pPr>
        <w:pStyle w:val="PargrafodaLista"/>
        <w:numPr>
          <w:ilvl w:val="0"/>
          <w:numId w:val="32"/>
        </w:numPr>
        <w:rPr>
          <w:color w:val="000000" w:themeColor="text1"/>
        </w:rPr>
      </w:pPr>
      <w:r w:rsidRPr="75AE1274">
        <w:rPr>
          <w:color w:val="000000" w:themeColor="text1"/>
        </w:rPr>
        <w:t>Desenvolvimento de promoções</w:t>
      </w:r>
      <w:r w:rsidRPr="75AE1274" w:rsidR="0E70CEFE">
        <w:rPr>
          <w:color w:val="000000" w:themeColor="text1"/>
        </w:rPr>
        <w:t>:</w:t>
      </w:r>
    </w:p>
    <w:p w:rsidR="3BC8F0D1" w:rsidP="75AE1274" w:rsidRDefault="0E70CEFE" w14:paraId="2461520F" w14:textId="15D06EDF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6B8802E8">
        <w:rPr>
          <w:color w:val="000000" w:themeColor="text1"/>
        </w:rPr>
        <w:t>As</w:t>
      </w:r>
      <w:r w:rsidRPr="6B8802E8" w:rsidR="3BF1D332">
        <w:rPr>
          <w:color w:val="000000" w:themeColor="text1"/>
        </w:rPr>
        <w:t xml:space="preserve"> terças-feiras com rodadas de cho</w:t>
      </w:r>
      <w:r w:rsidRPr="6B8802E8" w:rsidR="19D29B7D">
        <w:rPr>
          <w:color w:val="000000" w:themeColor="text1"/>
        </w:rPr>
        <w:t>p</w:t>
      </w:r>
      <w:r w:rsidRPr="6B8802E8" w:rsidR="3BF1D332">
        <w:rPr>
          <w:color w:val="000000" w:themeColor="text1"/>
        </w:rPr>
        <w:t xml:space="preserve">p em dobro. </w:t>
      </w:r>
    </w:p>
    <w:p w:rsidR="622386FD" w:rsidP="75AE1274" w:rsidRDefault="622386FD" w14:paraId="76EDB00F" w14:textId="55146818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75AE1274">
        <w:rPr>
          <w:color w:val="000000" w:themeColor="text1"/>
        </w:rPr>
        <w:t>Promoções dos pratos especiais no delivery.</w:t>
      </w:r>
    </w:p>
    <w:p w:rsidR="6E5F255E" w:rsidP="75AE1274" w:rsidRDefault="6E5F255E" w14:paraId="01661539" w14:textId="62B10E56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75AE1274">
        <w:rPr>
          <w:color w:val="000000" w:themeColor="text1"/>
        </w:rPr>
        <w:t xml:space="preserve">Sobremesa da casa para aniversariantes </w:t>
      </w:r>
    </w:p>
    <w:p w:rsidR="6E5F255E" w:rsidP="75AE1274" w:rsidRDefault="6E5F255E" w14:paraId="03DA0592" w14:textId="141156D5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75AE1274">
        <w:rPr>
          <w:color w:val="000000" w:themeColor="text1"/>
        </w:rPr>
        <w:t>Desconto de 10% para reservas acima de 10 pessoas no almoço executivo, durante a semana.</w:t>
      </w:r>
    </w:p>
    <w:p w:rsidR="52D5086A" w:rsidP="75AE1274" w:rsidRDefault="52D5086A" w14:paraId="38488568" w14:textId="294EF7FD">
      <w:pPr>
        <w:pStyle w:val="PargrafodaLista"/>
        <w:numPr>
          <w:ilvl w:val="0"/>
          <w:numId w:val="32"/>
        </w:numPr>
        <w:rPr>
          <w:color w:val="000000" w:themeColor="text1"/>
        </w:rPr>
      </w:pPr>
      <w:r w:rsidRPr="6B8802E8">
        <w:rPr>
          <w:color w:val="000000" w:themeColor="text1"/>
        </w:rPr>
        <w:t xml:space="preserve">Divulgação, </w:t>
      </w:r>
      <w:r w:rsidRPr="6B8802E8" w:rsidR="38C06D79">
        <w:rPr>
          <w:color w:val="000000" w:themeColor="text1"/>
        </w:rPr>
        <w:t>vídeos</w:t>
      </w:r>
      <w:r w:rsidRPr="6B8802E8">
        <w:rPr>
          <w:color w:val="000000" w:themeColor="text1"/>
        </w:rPr>
        <w:t xml:space="preserve"> e fotos toda semana nas redes sociais dos pratos, saladas, bebidas e sobremesas.</w:t>
      </w:r>
    </w:p>
    <w:p w:rsidR="52D5086A" w:rsidP="75AE1274" w:rsidRDefault="52D5086A" w14:paraId="482CEAB6" w14:textId="23347540">
      <w:pPr>
        <w:pStyle w:val="PargrafodaLista"/>
        <w:ind w:left="1080"/>
        <w:rPr>
          <w:color w:val="000000" w:themeColor="text1"/>
        </w:rPr>
      </w:pPr>
      <w:r w:rsidRPr="75AE1274">
        <w:rPr>
          <w:color w:val="000000" w:themeColor="text1"/>
        </w:rPr>
        <w:t xml:space="preserve"> </w:t>
      </w:r>
    </w:p>
    <w:p w:rsidRPr="008A08DD" w:rsidR="008A08DD" w:rsidP="75AE1274" w:rsidRDefault="46D61BDE" w14:paraId="22774297" w14:textId="77777777">
      <w:pPr>
        <w:pStyle w:val="PargrafodaLista"/>
        <w:numPr>
          <w:ilvl w:val="0"/>
          <w:numId w:val="29"/>
        </w:numPr>
        <w:rPr>
          <w:b/>
          <w:bCs/>
        </w:rPr>
      </w:pPr>
      <w:r w:rsidRPr="75AE1274">
        <w:rPr>
          <w:b/>
          <w:bCs/>
        </w:rPr>
        <w:t xml:space="preserve">Processos de Manufatura e Produção: </w:t>
      </w:r>
    </w:p>
    <w:p w:rsidRPr="008A08DD" w:rsidR="008A08DD" w:rsidP="006F2FCC" w:rsidRDefault="008A08DD" w14:paraId="5442627C" w14:textId="6EF55A39">
      <w:pPr>
        <w:pStyle w:val="PargrafodaLista"/>
        <w:numPr>
          <w:ilvl w:val="0"/>
          <w:numId w:val="33"/>
        </w:numPr>
      </w:pPr>
      <w:r>
        <w:t>seleção de fornecedores</w:t>
      </w:r>
      <w:r w:rsidR="75553C52">
        <w:t>: selecionar os melhores fornecedores de alimentos e bebidas.</w:t>
      </w:r>
    </w:p>
    <w:p w:rsidRPr="008A08DD" w:rsidR="008A08DD" w:rsidP="006F2FCC" w:rsidRDefault="46D61BDE" w14:paraId="11C921C4" w14:textId="357692F4">
      <w:pPr>
        <w:pStyle w:val="PargrafodaLista"/>
        <w:numPr>
          <w:ilvl w:val="0"/>
          <w:numId w:val="33"/>
        </w:numPr>
      </w:pPr>
      <w:r>
        <w:t>gestão de estoque</w:t>
      </w:r>
      <w:r w:rsidR="40053973">
        <w:t>: controle de armazenamento</w:t>
      </w:r>
      <w:r w:rsidR="12742CB1">
        <w:t xml:space="preserve"> de insumos</w:t>
      </w:r>
      <w:r w:rsidR="07F7E341">
        <w:t xml:space="preserve">, levantamento do </w:t>
      </w:r>
      <w:r w:rsidR="1D638BCE">
        <w:t>que entrou e saiu</w:t>
      </w:r>
      <w:r w:rsidR="3A8FDDA8">
        <w:t xml:space="preserve"> em produção, bebidas, pizzas, pratos e petiscos.</w:t>
      </w:r>
    </w:p>
    <w:p w:rsidRPr="008A08DD" w:rsidR="008A08DD" w:rsidP="006F2FCC" w:rsidRDefault="308C3F2A" w14:paraId="6C211333" w14:textId="798AD443">
      <w:pPr>
        <w:pStyle w:val="PargrafodaLista"/>
        <w:numPr>
          <w:ilvl w:val="0"/>
          <w:numId w:val="33"/>
        </w:numPr>
      </w:pPr>
      <w:r>
        <w:t>C</w:t>
      </w:r>
      <w:r w:rsidR="008A08DD">
        <w:t>ompras</w:t>
      </w:r>
      <w:r w:rsidR="0406384F">
        <w:t>:</w:t>
      </w:r>
    </w:p>
    <w:p w:rsidRPr="008A08DD" w:rsidR="008A08DD" w:rsidP="006F2FCC" w:rsidRDefault="0F6A628D" w14:paraId="4BEA71CE" w14:textId="3E75E259">
      <w:pPr>
        <w:pStyle w:val="PargrafodaLista"/>
        <w:numPr>
          <w:ilvl w:val="0"/>
          <w:numId w:val="33"/>
        </w:numPr>
      </w:pPr>
      <w:r>
        <w:t>E</w:t>
      </w:r>
      <w:r w:rsidR="008A08DD">
        <w:t>xpedição</w:t>
      </w:r>
      <w:r>
        <w:t xml:space="preserve">: </w:t>
      </w:r>
      <w:r w:rsidR="685E7427">
        <w:t>saída/vendas de pratos para delivery</w:t>
      </w:r>
      <w:r w:rsidR="298A8DE2">
        <w:t>, sobremesas, drinks e sucos naturais</w:t>
      </w:r>
      <w:r w:rsidR="685E7427">
        <w:t>.</w:t>
      </w:r>
    </w:p>
    <w:p w:rsidRPr="008A08DD" w:rsidR="008A08DD" w:rsidP="75AE1274" w:rsidRDefault="46D61BDE" w14:paraId="7C1CC36C" w14:textId="5E50A7E6">
      <w:pPr>
        <w:pStyle w:val="PargrafodaLista"/>
        <w:numPr>
          <w:ilvl w:val="0"/>
          <w:numId w:val="33"/>
        </w:numPr>
      </w:pPr>
      <w:r>
        <w:t>planejamento e programação de produção</w:t>
      </w:r>
      <w:r w:rsidR="165731C7">
        <w:t>:</w:t>
      </w:r>
      <w:r w:rsidR="3AAC10FC">
        <w:t xml:space="preserve"> feito semanalmente baseado no tick</w:t>
      </w:r>
      <w:r w:rsidR="125A474C">
        <w:t>e</w:t>
      </w:r>
      <w:r w:rsidR="3AAC10FC">
        <w:t>t médio de vendas; abrindo uma margem maior em determinadas datas de maior movimento.</w:t>
      </w:r>
    </w:p>
    <w:p w:rsidRPr="008A08DD" w:rsidR="008A08DD" w:rsidP="75AE1274" w:rsidRDefault="46D61BDE" w14:paraId="76821365" w14:textId="5037D298">
      <w:pPr>
        <w:pStyle w:val="PargrafodaLista"/>
        <w:numPr>
          <w:ilvl w:val="0"/>
          <w:numId w:val="33"/>
        </w:numPr>
      </w:pPr>
      <w:r>
        <w:t>planejamento da necessidade de materiais</w:t>
      </w:r>
      <w:r w:rsidR="2A803B62">
        <w:t>:</w:t>
      </w:r>
      <w:r w:rsidR="480F51EA">
        <w:t xml:space="preserve"> feito semanalmente baseado no tick</w:t>
      </w:r>
      <w:r w:rsidR="7D3BCFE5">
        <w:t>e</w:t>
      </w:r>
      <w:r w:rsidR="480F51EA">
        <w:t>t médio de vendas; abrindo uma margem maior em determinadas datas de maior movimento.</w:t>
      </w:r>
    </w:p>
    <w:p w:rsidRPr="008A08DD" w:rsidR="008A08DD" w:rsidP="4B98EFFD" w:rsidRDefault="008A08DD" w14:paraId="772F11FC" w14:textId="47A68B4F">
      <w:pPr>
        <w:pStyle w:val="PargrafodaLista"/>
        <w:numPr>
          <w:ilvl w:val="0"/>
          <w:numId w:val="33"/>
        </w:numPr>
      </w:pPr>
      <w:r>
        <w:t>controle de qualidade</w:t>
      </w:r>
      <w:r w:rsidR="71ECEA29">
        <w:t xml:space="preserve">: controlar a qualidade dos pratos e </w:t>
      </w:r>
      <w:r w:rsidR="69A3DF6D">
        <w:t>drinks</w:t>
      </w:r>
      <w:r w:rsidR="40EC5DED">
        <w:t xml:space="preserve"> etc.</w:t>
      </w:r>
    </w:p>
    <w:p w:rsidR="2FD4FF80" w:rsidP="36F998E9" w:rsidRDefault="2FD4FF80" w14:paraId="46C02048" w14:textId="0B68522F">
      <w:pPr>
        <w:pStyle w:val="PargrafodaLista"/>
        <w:numPr>
          <w:ilvl w:val="0"/>
          <w:numId w:val="33"/>
        </w:numPr>
      </w:pPr>
      <w:r w:rsidRPr="36F998E9">
        <w:t>controle de fornecedor: p</w:t>
      </w:r>
      <w:r w:rsidRPr="36F998E9" w:rsidR="54A2835C">
        <w:t>esquisa de fornecedor com melhor qualidade e preço</w:t>
      </w:r>
      <w:r w:rsidRPr="36F998E9" w:rsidR="61A0826F">
        <w:t>.</w:t>
      </w:r>
    </w:p>
    <w:p w:rsidR="54A2835C" w:rsidP="36F998E9" w:rsidRDefault="54A2835C" w14:paraId="4AF0933D" w14:textId="23D53557">
      <w:pPr>
        <w:pStyle w:val="PargrafodaLista"/>
        <w:numPr>
          <w:ilvl w:val="0"/>
          <w:numId w:val="33"/>
        </w:numPr>
      </w:pPr>
      <w:r w:rsidRPr="36F998E9">
        <w:t>Produção de insumos</w:t>
      </w:r>
      <w:r w:rsidRPr="36F998E9" w:rsidR="6D124059">
        <w:t>: produzir os demais alimentos que serão consumidos no restaurante.</w:t>
      </w:r>
    </w:p>
    <w:p w:rsidR="234E480D" w:rsidP="75AE1274" w:rsidRDefault="7D5217DF" w14:paraId="26B34AF2" w14:textId="736F6793">
      <w:pPr>
        <w:pStyle w:val="PargrafodaLista"/>
        <w:numPr>
          <w:ilvl w:val="0"/>
          <w:numId w:val="33"/>
        </w:numPr>
      </w:pPr>
      <w:r>
        <w:t>manutenção do delivery</w:t>
      </w:r>
      <w:r w:rsidR="25333D40">
        <w:t>:</w:t>
      </w:r>
      <w:r w:rsidR="26618D20">
        <w:t xml:space="preserve"> atualizar todos os dias o aplicativo sobre os produtos de</w:t>
      </w:r>
      <w:r w:rsidR="7DD15847">
        <w:t xml:space="preserve"> venda do dia para não gerar insatisfação aos clientes.</w:t>
      </w:r>
    </w:p>
    <w:p w:rsidR="29DC3D49" w:rsidP="36F998E9" w:rsidRDefault="0F3BB5F9" w14:paraId="72E4799D" w14:textId="3E2A018B">
      <w:pPr>
        <w:pStyle w:val="PargrafodaLista"/>
        <w:numPr>
          <w:ilvl w:val="0"/>
          <w:numId w:val="33"/>
        </w:numPr>
        <w:rPr/>
      </w:pPr>
      <w:r w:rsidR="0F3BB5F9">
        <w:rPr/>
        <w:t>fluxo de expedição</w:t>
      </w:r>
      <w:r w:rsidR="170EE92F">
        <w:rPr/>
        <w:t>: confer</w:t>
      </w:r>
      <w:r w:rsidR="1B297338">
        <w:rPr/>
        <w:t>ê</w:t>
      </w:r>
      <w:r w:rsidR="170EE92F">
        <w:rPr/>
        <w:t xml:space="preserve">ncia de </w:t>
      </w:r>
      <w:r w:rsidR="4BDC2EF4">
        <w:rPr/>
        <w:t xml:space="preserve">produtos embalados, despacho e </w:t>
      </w:r>
      <w:r w:rsidR="4BDC2EF4">
        <w:rPr/>
        <w:t>entrega</w:t>
      </w:r>
      <w:r w:rsidR="4BDC2EF4">
        <w:rPr/>
        <w:t xml:space="preserve"> dos pedidos.</w:t>
      </w:r>
    </w:p>
    <w:p w:rsidR="36F998E9" w:rsidP="36F998E9" w:rsidRDefault="36F998E9" w14:paraId="552BAC18" w14:textId="4325E494">
      <w:pPr>
        <w:pStyle w:val="PargrafodaLista"/>
        <w:ind w:left="1080"/>
        <w:rPr>
          <w:color w:val="92D050"/>
        </w:rPr>
      </w:pPr>
    </w:p>
    <w:p w:rsidRPr="00337E44" w:rsidR="000309DF" w:rsidP="00337E44" w:rsidRDefault="45436FD3" w14:paraId="10FC2886" w14:textId="12C218CE">
      <w:pPr>
        <w:pStyle w:val="PargrafodaLista"/>
        <w:numPr>
          <w:ilvl w:val="0"/>
          <w:numId w:val="29"/>
        </w:numPr>
      </w:pPr>
      <w:r w:rsidRPr="75AE1274">
        <w:rPr>
          <w:b/>
          <w:bCs/>
        </w:rPr>
        <w:t>Processos de Recursos Humanos:</w:t>
      </w:r>
    </w:p>
    <w:p w:rsidR="00A8026A" w:rsidP="00A8026A" w:rsidRDefault="00337E44" w14:paraId="33311BB0" w14:textId="6026D45C">
      <w:pPr>
        <w:pStyle w:val="PargrafodaLista"/>
        <w:numPr>
          <w:ilvl w:val="0"/>
          <w:numId w:val="29"/>
        </w:numPr>
      </w:pPr>
      <w:r>
        <w:t>Todos os processos são feitos pelo dono</w:t>
      </w:r>
      <w:r w:rsidR="006F2DB0">
        <w:t xml:space="preserve">: </w:t>
      </w:r>
      <w:r w:rsidR="00DB7CA5">
        <w:t>alocação de colaboradores</w:t>
      </w:r>
      <w:r w:rsidR="003525EE">
        <w:t>, processos burocráticos,</w:t>
      </w:r>
      <w:r w:rsidR="008F449B">
        <w:t xml:space="preserve"> comunicação interna,</w:t>
      </w:r>
      <w:r w:rsidR="00A77C01">
        <w:t xml:space="preserve"> folha de pagamento,</w:t>
      </w:r>
      <w:r w:rsidR="00A8026A">
        <w:t xml:space="preserve"> demissões.</w:t>
      </w:r>
    </w:p>
    <w:p w:rsidR="00621449" w:rsidP="00A8026A" w:rsidRDefault="00F714B0" w14:paraId="7710172D" w14:textId="509FFFF7">
      <w:pPr>
        <w:pStyle w:val="PargrafodaLista"/>
        <w:numPr>
          <w:ilvl w:val="0"/>
          <w:numId w:val="29"/>
        </w:numPr>
        <w:rPr/>
      </w:pPr>
      <w:r w:rsidR="27A6D5E2">
        <w:rPr/>
        <w:t>Recrutamento e seleção</w:t>
      </w:r>
      <w:r w:rsidR="4FC86A00">
        <w:rPr/>
        <w:t xml:space="preserve">: Encontrar os </w:t>
      </w:r>
      <w:r w:rsidR="7D5319B3">
        <w:rPr/>
        <w:t>melhores perfis de pessoas, para cada cargo</w:t>
      </w:r>
      <w:r w:rsidR="63935BAC">
        <w:rPr/>
        <w:t>, com conhecimentos, habilidades</w:t>
      </w:r>
      <w:r w:rsidR="16419206">
        <w:rPr/>
        <w:t xml:space="preserve"> e perfil de acordo com a </w:t>
      </w:r>
      <w:r w:rsidR="16419206">
        <w:rPr/>
        <w:t>empresa.</w:t>
      </w:r>
    </w:p>
    <w:p w:rsidR="75AE1274" w:rsidP="75AE1274" w:rsidRDefault="00621449" w14:paraId="7B563A26" w14:textId="2219A025">
      <w:pPr>
        <w:pStyle w:val="PargrafodaLista"/>
        <w:numPr>
          <w:ilvl w:val="0"/>
          <w:numId w:val="29"/>
        </w:numPr>
        <w:rPr/>
      </w:pPr>
      <w:r w:rsidR="00621449">
        <w:rPr/>
        <w:t xml:space="preserve">Gestão de remuneração </w:t>
      </w:r>
      <w:r w:rsidR="0082700C">
        <w:rPr/>
        <w:t xml:space="preserve">e benefícios: </w:t>
      </w:r>
      <w:r w:rsidR="0018501A">
        <w:rPr/>
        <w:t xml:space="preserve">Gerir os </w:t>
      </w:r>
      <w:r w:rsidR="68965F08">
        <w:rPr/>
        <w:t>salários</w:t>
      </w:r>
      <w:r w:rsidR="0018501A">
        <w:rPr/>
        <w:t xml:space="preserve"> e os benefícios dos </w:t>
      </w:r>
      <w:r w:rsidR="00AC7D15">
        <w:rPr/>
        <w:t>funcionários</w:t>
      </w:r>
      <w:r w:rsidR="000309DF">
        <w:rPr/>
        <w:t>.</w:t>
      </w:r>
    </w:p>
    <w:p w:rsidR="003C4490" w:rsidP="75AE1274" w:rsidRDefault="003C4490" w14:paraId="3B6E98DE" w14:textId="3957B258">
      <w:pPr>
        <w:pStyle w:val="PargrafodaLista"/>
        <w:numPr>
          <w:ilvl w:val="0"/>
          <w:numId w:val="29"/>
        </w:numPr>
        <w:rPr/>
      </w:pPr>
      <w:r w:rsidR="401488D1">
        <w:rPr/>
        <w:t>Planejamento</w:t>
      </w:r>
      <w:r w:rsidR="199DE89D">
        <w:rPr/>
        <w:t xml:space="preserve">: </w:t>
      </w:r>
      <w:r w:rsidR="5A3B6B90">
        <w:rPr/>
        <w:t>Prevenir</w:t>
      </w:r>
      <w:r w:rsidR="199DE89D">
        <w:rPr/>
        <w:t xml:space="preserve"> erros, elimi</w:t>
      </w:r>
      <w:r w:rsidR="2E897379">
        <w:rPr/>
        <w:t>n</w:t>
      </w:r>
      <w:r w:rsidR="199DE89D">
        <w:rPr/>
        <w:t xml:space="preserve">ar problemas </w:t>
      </w:r>
      <w:r w:rsidR="61C20844">
        <w:rPr/>
        <w:t xml:space="preserve">e aproveitar o talento dos </w:t>
      </w:r>
      <w:r w:rsidR="0C61509D">
        <w:rPr/>
        <w:t>funcionários</w:t>
      </w:r>
      <w:r w:rsidR="61C20844">
        <w:rPr/>
        <w:t>.</w:t>
      </w:r>
    </w:p>
    <w:p w:rsidR="000309DF" w:rsidP="00A8026A" w:rsidRDefault="000309DF" w14:paraId="3BBDC7E9" w14:textId="77777777">
      <w:pPr>
        <w:pStyle w:val="PargrafodaLista"/>
      </w:pPr>
    </w:p>
    <w:p w:rsidRPr="008A08DD" w:rsidR="008A08DD" w:rsidP="008A08DD" w:rsidRDefault="0883DAF9" w14:paraId="28BA599D" w14:textId="0B44B22C">
      <w:pPr>
        <w:pStyle w:val="Ttulo1"/>
        <w:rPr/>
      </w:pPr>
      <w:r w:rsidR="0883DAF9">
        <w:rPr/>
        <w:t xml:space="preserve">Leis </w:t>
      </w:r>
      <w:r w:rsidR="36675BE0">
        <w:rPr/>
        <w:t xml:space="preserve">e normas </w:t>
      </w:r>
      <w:r w:rsidR="0883DAF9">
        <w:rPr/>
        <w:t>relacionadas a TI que impactam o negócio</w:t>
      </w:r>
    </w:p>
    <w:tbl>
      <w:tblPr>
        <w:tblW w:w="8330" w:type="dxa"/>
        <w:tblInd w:w="-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2881"/>
        <w:gridCol w:w="5449"/>
      </w:tblGrid>
      <w:tr w:rsidRPr="008A08DD" w:rsidR="008A08DD" w:rsidTr="2B9C0D74" w14:paraId="30E812A0" w14:textId="77777777">
        <w:tc>
          <w:tcPr>
            <w:tcW w:w="2881" w:type="dxa"/>
            <w:tcMar/>
          </w:tcPr>
          <w:p w:rsidRPr="008A08DD" w:rsidR="008A08DD" w:rsidP="6AB41576" w:rsidRDefault="0883DAF9" w14:paraId="7E7961B4" w14:textId="3FC9C59F">
            <w:pPr>
              <w:rPr>
                <w:b/>
                <w:bCs/>
              </w:rPr>
            </w:pPr>
            <w:r w:rsidRPr="6AB41576">
              <w:rPr>
                <w:b/>
                <w:bCs/>
              </w:rPr>
              <w:t>Lei</w:t>
            </w:r>
            <w:r w:rsidRPr="6AB41576" w:rsidR="029A907F">
              <w:rPr>
                <w:b/>
                <w:bCs/>
              </w:rPr>
              <w:t>s e Normas</w:t>
            </w:r>
          </w:p>
        </w:tc>
        <w:tc>
          <w:tcPr>
            <w:tcW w:w="5449" w:type="dxa"/>
            <w:tcMar/>
          </w:tcPr>
          <w:p w:rsidRPr="008A08DD" w:rsidR="008A08DD" w:rsidP="6AB41576" w:rsidRDefault="0883DAF9" w14:paraId="11A63912" w14:textId="77777777">
            <w:pPr>
              <w:rPr>
                <w:b/>
                <w:bCs/>
              </w:rPr>
            </w:pPr>
            <w:r w:rsidRPr="6AB41576">
              <w:rPr>
                <w:b/>
                <w:bCs/>
              </w:rPr>
              <w:t>Impacto na organização</w:t>
            </w:r>
          </w:p>
        </w:tc>
      </w:tr>
      <w:tr w:rsidRPr="008A08DD" w:rsidR="008A08DD" w:rsidTr="2B9C0D74" w14:paraId="4CD2BFA3" w14:textId="77777777">
        <w:tc>
          <w:tcPr>
            <w:tcW w:w="2881" w:type="dxa"/>
            <w:tcMar/>
          </w:tcPr>
          <w:p w:rsidRPr="008A08DD" w:rsidR="008A08DD" w:rsidP="008A08DD" w:rsidRDefault="12C36BBF" w14:paraId="521F489C" w14:textId="557B2759">
            <w:r>
              <w:t>Lei Geral de Proteção de Dados (LGPD)</w:t>
            </w:r>
          </w:p>
        </w:tc>
        <w:tc>
          <w:tcPr>
            <w:tcW w:w="5449" w:type="dxa"/>
            <w:tcMar/>
          </w:tcPr>
          <w:p w:rsidRPr="008A08DD" w:rsidR="008A08DD" w:rsidP="008A08DD" w:rsidRDefault="5227F253" w14:paraId="22B9CBF8" w14:textId="139D1454">
            <w:r>
              <w:t xml:space="preserve">Controle rigoroso </w:t>
            </w:r>
            <w:r w:rsidR="532ECADE">
              <w:t>para garantia da privacidade e tratamento dos</w:t>
            </w:r>
            <w:r>
              <w:t xml:space="preserve"> dados </w:t>
            </w:r>
            <w:r w:rsidR="51AFC9D9">
              <w:t xml:space="preserve">sensíveis </w:t>
            </w:r>
            <w:r w:rsidR="7D4DE7DC">
              <w:t>de pessoas física</w:t>
            </w:r>
            <w:r w:rsidR="6C879259">
              <w:t>s</w:t>
            </w:r>
            <w:r w:rsidR="7D4DE7DC">
              <w:t xml:space="preserve"> </w:t>
            </w:r>
            <w:r w:rsidR="18EEF7E5">
              <w:t xml:space="preserve">tanto </w:t>
            </w:r>
            <w:r w:rsidR="6950708D">
              <w:t xml:space="preserve">de </w:t>
            </w:r>
            <w:r w:rsidR="18EEF7E5">
              <w:t>clientes</w:t>
            </w:r>
            <w:r w:rsidR="28844E78">
              <w:t xml:space="preserve"> pelo aplicativo próprio</w:t>
            </w:r>
            <w:r w:rsidR="5FF3F96E">
              <w:t xml:space="preserve"> e de plataformas terceirizadas,</w:t>
            </w:r>
            <w:r w:rsidR="18EEF7E5">
              <w:t xml:space="preserve"> quanto funcionários </w:t>
            </w:r>
            <w:r>
              <w:t>como informações de pagamento</w:t>
            </w:r>
            <w:r w:rsidR="4A0FEB7A">
              <w:t>s, salários</w:t>
            </w:r>
            <w:r w:rsidR="417ED4B3">
              <w:t>, atestados e etc</w:t>
            </w:r>
            <w:r>
              <w:t xml:space="preserve">. Acesso restrito a dados sensíveis, somente pela equipe responsável, e implementação de soluções para rastreamento, gestão e exclusão de dados pessoais conforme </w:t>
            </w:r>
            <w:r w:rsidR="2345C65E">
              <w:t>necessidade</w:t>
            </w:r>
            <w:r>
              <w:t>.</w:t>
            </w:r>
          </w:p>
        </w:tc>
      </w:tr>
      <w:tr w:rsidRPr="008A08DD" w:rsidR="008A08DD" w:rsidTr="2B9C0D74" w14:paraId="4C74F959" w14:textId="77777777">
        <w:tc>
          <w:tcPr>
            <w:tcW w:w="2881" w:type="dxa"/>
            <w:tcMar/>
          </w:tcPr>
          <w:p w:rsidRPr="008A08DD" w:rsidR="008A08DD" w:rsidP="008A08DD" w:rsidRDefault="008A08DD" w14:paraId="4C0EA230" w14:textId="77777777">
            <w:r w:rsidRPr="008A08DD">
              <w:t>Marco Civil</w:t>
            </w:r>
          </w:p>
        </w:tc>
        <w:tc>
          <w:tcPr>
            <w:tcW w:w="5449" w:type="dxa"/>
            <w:tcMar/>
          </w:tcPr>
          <w:p w:rsidRPr="008A08DD" w:rsidR="008A08DD" w:rsidP="6B8802E8" w:rsidRDefault="60D6EEB0" w14:paraId="6870DA56" w14:textId="0B56F95D">
            <w:pPr>
              <w:spacing w:after="0"/>
            </w:pPr>
            <w:r w:rsidR="5945BC83">
              <w:rPr/>
              <w:t>O Marco Civil da Internet estabelece uma série de direitos e responsabilidades para o uso da rede, com ênfase na proteção da privacidade dos usuários e na neutralidade da rede. Para o restaurante Gaulês, isso significa adotar práticas transparentes na coleta, no armazenamento e no uso dos dados pessoais de seus clientes, assegurando que apenas as informações essenciais sejam obtidas e que isso ocorra conforme previamente informado.</w:t>
            </w:r>
            <w:r w:rsidR="2DC3558D">
              <w:rPr/>
              <w:t xml:space="preserve"> </w:t>
            </w:r>
            <w:r w:rsidR="5945BC83">
              <w:rPr/>
              <w:t xml:space="preserve">Também é crucial garantir a neutralidade e a responsabilidade no fornecimento de internet, como no caso do Wi-Fi </w:t>
            </w:r>
            <w:r w:rsidR="0840C009">
              <w:rPr/>
              <w:t xml:space="preserve">oferecido </w:t>
            </w:r>
            <w:r w:rsidR="5945BC83">
              <w:rPr/>
              <w:t>aos clientes</w:t>
            </w:r>
            <w:r w:rsidR="5DB7DD51">
              <w:rPr/>
              <w:t xml:space="preserve"> do restaurante</w:t>
            </w:r>
            <w:r w:rsidR="5945BC83">
              <w:rPr/>
              <w:t>, assim como no uso do aplicativo próprio do restaurante. Para utilizar esses serviços, é necessário que os clientes realizem um cadastro.</w:t>
            </w:r>
          </w:p>
        </w:tc>
      </w:tr>
      <w:tr w:rsidRPr="008A08DD" w:rsidR="008A08DD" w:rsidTr="2B9C0D74" w14:paraId="7D643AC9" w14:textId="77777777">
        <w:tc>
          <w:tcPr>
            <w:tcW w:w="2881" w:type="dxa"/>
            <w:tcMar/>
          </w:tcPr>
          <w:p w:rsidRPr="008A08DD" w:rsidR="008A08DD" w:rsidP="008A08DD" w:rsidRDefault="25EF9B1C" w14:paraId="3E8E9895" w14:textId="24D25FEF">
            <w:r>
              <w:t>Lei de Crimes Cibernéticos (Lei nº 12.737/2012, conhecida como "Lei Carolina Dieckmann"</w:t>
            </w:r>
          </w:p>
        </w:tc>
        <w:tc>
          <w:tcPr>
            <w:tcW w:w="5449" w:type="dxa"/>
            <w:tcMar/>
          </w:tcPr>
          <w:p w:rsidRPr="008A08DD" w:rsidR="008A08DD" w:rsidP="008A08DD" w:rsidRDefault="72BE951B" w14:paraId="7F807061" w14:textId="62CB484B">
            <w:r>
              <w:t xml:space="preserve">Implementação de medidas de segurança para proteger o sistema de TI do restaurante contra invasões, ataques cibernéticos e uso não autorizado de dados. </w:t>
            </w:r>
            <w:r w:rsidR="0DCBADCB">
              <w:t xml:space="preserve">O Gaulês </w:t>
            </w:r>
            <w:r>
              <w:t>deve estar ciente de que qualquer violação da segurança que resulte em dano aos clientes pode resultar em penalidades criminais.</w:t>
            </w:r>
          </w:p>
        </w:tc>
      </w:tr>
      <w:tr w:rsidR="6AB41576" w:rsidTr="2B9C0D74" w14:paraId="13D38A16" w14:textId="77777777">
        <w:trPr>
          <w:trHeight w:val="300"/>
        </w:trPr>
        <w:tc>
          <w:tcPr>
            <w:tcW w:w="2881" w:type="dxa"/>
            <w:tcMar/>
          </w:tcPr>
          <w:p w:rsidR="2677D4BA" w:rsidP="6AB41576" w:rsidRDefault="2677D4BA" w14:paraId="202FCF4A" w14:textId="2A928AF0">
            <w:r>
              <w:t>ISO 27001</w:t>
            </w:r>
          </w:p>
        </w:tc>
        <w:tc>
          <w:tcPr>
            <w:tcW w:w="5449" w:type="dxa"/>
            <w:tcMar/>
          </w:tcPr>
          <w:p w:rsidR="491D1622" w:rsidP="6AB41576" w:rsidRDefault="491D1622" w14:paraId="60273AE6" w14:textId="299BC3C2">
            <w:r>
              <w:t>Implementação de um Sistema de Gestão de Segurança da Informação que assegura a confidencialidade, integridade e disponibilidade das informações. A adoção dessa norma ajuda a proteger as informações do restaurante contra ameaças, como ciberataques, vazamento de dados e garante a continuidade dos processos e negócio.</w:t>
            </w:r>
          </w:p>
        </w:tc>
      </w:tr>
      <w:tr w:rsidR="6AB41576" w:rsidTr="2B9C0D74" w14:paraId="1A2E544A" w14:textId="77777777">
        <w:trPr>
          <w:trHeight w:val="300"/>
        </w:trPr>
        <w:tc>
          <w:tcPr>
            <w:tcW w:w="2881" w:type="dxa"/>
            <w:tcMar/>
          </w:tcPr>
          <w:p w:rsidR="58ED9918" w:rsidP="6AB41576" w:rsidRDefault="58ED9918" w14:paraId="05898DF0" w14:textId="6FB6F5E0">
            <w:r>
              <w:t>ISO 27002</w:t>
            </w:r>
          </w:p>
        </w:tc>
        <w:tc>
          <w:tcPr>
            <w:tcW w:w="5449" w:type="dxa"/>
            <w:tcMar/>
          </w:tcPr>
          <w:p w:rsidR="488B4D24" w:rsidP="6AB41576" w:rsidRDefault="488B4D24" w14:paraId="599F4832" w14:textId="4FA24711">
            <w:r>
              <w:t xml:space="preserve">Aplicação de boas práticas para a implementação de controles de segurança da informação. A ISO 27002 fornece diretrizes para a seleção e implementação de controles, o que ajuda a reforçar a segurança da </w:t>
            </w:r>
            <w:r>
              <w:lastRenderedPageBreak/>
              <w:t>infraestrutura de TI do restaurante e a proteção dos dados dos clientes.</w:t>
            </w:r>
          </w:p>
        </w:tc>
      </w:tr>
      <w:tr w:rsidR="6B8802E8" w:rsidTr="2B9C0D74" w14:paraId="19A86CC8" w14:textId="77777777">
        <w:trPr>
          <w:trHeight w:val="300"/>
        </w:trPr>
        <w:tc>
          <w:tcPr>
            <w:tcW w:w="2881" w:type="dxa"/>
            <w:tcMar/>
          </w:tcPr>
          <w:p w:rsidR="16A42B47" w:rsidP="6B8802E8" w:rsidRDefault="16A42B47" w14:paraId="31C8A9B2" w14:textId="41D3EB62">
            <w:r>
              <w:lastRenderedPageBreak/>
              <w:t>ISO 27005</w:t>
            </w:r>
          </w:p>
        </w:tc>
        <w:tc>
          <w:tcPr>
            <w:tcW w:w="5449" w:type="dxa"/>
            <w:tcMar/>
          </w:tcPr>
          <w:p w:rsidR="0816A333" w:rsidP="6B8802E8" w:rsidRDefault="0816A333" w14:paraId="6A9C24E8" w14:textId="73E64D3B">
            <w:r>
              <w:t>Foco no gerenciamento de riscos de segurança da informação. Sua implementação ajuda a identificar, analisar e mitigar os riscos relacionados aos dados e sistemas do Gaulês. O restaurante pode avaliar de forma proativa as ameaças e vulnerabilidades que podem impactar a confidencialidade, integridade e disponibilidade das informações. A norma apoia na criação de planos de mitigação, resposta e recuperação, garantindo a continuidade dos negócios e a proteção dos dados dos clientes</w:t>
            </w:r>
            <w:r w:rsidR="30FD23F7">
              <w:t xml:space="preserve"> e funcionários</w:t>
            </w:r>
            <w:r>
              <w:t xml:space="preserve"> contra violações de segurança.</w:t>
            </w:r>
          </w:p>
        </w:tc>
      </w:tr>
    </w:tbl>
    <w:p w:rsidR="75AE1274" w:rsidRDefault="75AE1274" w14:paraId="7DC22CEA" w14:textId="36234852"/>
    <w:p w:rsidRPr="008A08DD" w:rsidR="008A08DD" w:rsidP="008A08DD" w:rsidRDefault="0883DAF9" w14:paraId="19336594" w14:textId="77777777">
      <w:r w:rsidR="0883DAF9">
        <w:rPr/>
        <w:t>Matriz de relacionamento de processos organizacionais e leis.</w:t>
      </w:r>
    </w:p>
    <w:p w:rsidRPr="008A08DD" w:rsidR="008A08DD" w:rsidP="008A08DD" w:rsidRDefault="008A08DD" w14:paraId="63CC9037" w14:textId="77777777"/>
    <w:tbl>
      <w:tblPr>
        <w:tblW w:w="8330" w:type="dxa"/>
        <w:tblInd w:w="-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2880"/>
        <w:gridCol w:w="5450"/>
      </w:tblGrid>
      <w:tr w:rsidRPr="008A08DD" w:rsidR="008A08DD" w:rsidTr="1A436917" w14:paraId="337A1156" w14:textId="77777777">
        <w:tc>
          <w:tcPr>
            <w:tcW w:w="2880" w:type="dxa"/>
            <w:tcMar/>
          </w:tcPr>
          <w:p w:rsidRPr="008A08DD" w:rsidR="008A08DD" w:rsidP="6AB41576" w:rsidRDefault="0883DAF9" w14:paraId="39C589B0" w14:textId="77777777">
            <w:pPr>
              <w:rPr>
                <w:b/>
                <w:bCs/>
              </w:rPr>
            </w:pPr>
            <w:r w:rsidRPr="6AB41576">
              <w:rPr>
                <w:b/>
                <w:bCs/>
              </w:rPr>
              <w:t>Processo</w:t>
            </w:r>
          </w:p>
        </w:tc>
        <w:tc>
          <w:tcPr>
            <w:tcW w:w="5450" w:type="dxa"/>
            <w:tcMar/>
          </w:tcPr>
          <w:p w:rsidRPr="008A08DD" w:rsidR="008A08DD" w:rsidP="6AB41576" w:rsidRDefault="0883DAF9" w14:paraId="6A3FFA81" w14:textId="7BE92A50">
            <w:pPr>
              <w:rPr>
                <w:b w:val="1"/>
                <w:bCs w:val="1"/>
              </w:rPr>
            </w:pPr>
            <w:r w:rsidRPr="1A436917" w:rsidR="39354672">
              <w:rPr>
                <w:b w:val="1"/>
                <w:bCs w:val="1"/>
              </w:rPr>
              <w:t>Leis</w:t>
            </w:r>
            <w:r w:rsidRPr="1A436917" w:rsidR="34C3778A">
              <w:rPr>
                <w:b w:val="1"/>
                <w:bCs w:val="1"/>
              </w:rPr>
              <w:t xml:space="preserve"> e normas</w:t>
            </w:r>
            <w:r w:rsidRPr="1A436917" w:rsidR="39354672">
              <w:rPr>
                <w:b w:val="1"/>
                <w:bCs w:val="1"/>
              </w:rPr>
              <w:t xml:space="preserve"> a serem observadas</w:t>
            </w:r>
          </w:p>
        </w:tc>
      </w:tr>
      <w:tr w:rsidRPr="008A08DD" w:rsidR="008A08DD" w:rsidTr="1A436917" w14:paraId="08AEE4AE" w14:textId="77777777">
        <w:tc>
          <w:tcPr>
            <w:tcW w:w="2880" w:type="dxa"/>
            <w:tcMar/>
          </w:tcPr>
          <w:p w:rsidRPr="008A08DD" w:rsidR="008A08DD" w:rsidP="008A08DD" w:rsidRDefault="5BD9A10C" w14:paraId="03221AA4" w14:textId="60BDC3AA">
            <w:r w:rsidRPr="4535E520">
              <w:rPr>
                <w:rFonts w:ascii="Times New Roman" w:hAnsi="Times New Roman" w:eastAsia="Times New Roman" w:cs="Times New Roman"/>
                <w:szCs w:val="24"/>
              </w:rPr>
              <w:t>Processos de Vendas e Marketing</w:t>
            </w:r>
          </w:p>
        </w:tc>
        <w:tc>
          <w:tcPr>
            <w:tcW w:w="5450" w:type="dxa"/>
            <w:tcMar/>
          </w:tcPr>
          <w:p w:rsidRPr="008A08DD" w:rsidR="008A08DD" w:rsidP="6B8802E8" w:rsidRDefault="576C34D1" w14:paraId="4E64B635" w14:textId="1543A5F1">
            <w:pPr>
              <w:rPr>
                <w:rFonts w:ascii="Times New Roman" w:hAnsi="Times New Roman" w:eastAsia="Times New Roman" w:cs="Times New Roman"/>
              </w:rPr>
            </w:pPr>
            <w:r w:rsidRPr="6B8802E8">
              <w:rPr>
                <w:b/>
                <w:bCs/>
              </w:rPr>
              <w:t>Marco Civil da Internet, LGPD</w:t>
            </w:r>
            <w:r>
              <w:t xml:space="preserve">: </w:t>
            </w:r>
            <w:r w:rsidR="19194CCC">
              <w:t>Observar o consentimento informado para o uso dos dados dos clientes em campanhas de marketing, evitando o envio de comunicação não solicitada via e-mail, Wh</w:t>
            </w:r>
            <w:r w:rsidR="7C1D8D44">
              <w:t xml:space="preserve">atsApp e </w:t>
            </w:r>
            <w:r w:rsidR="08877635">
              <w:t>SMS</w:t>
            </w:r>
            <w:r w:rsidR="19832A26">
              <w:t xml:space="preserve">, </w:t>
            </w:r>
            <w:r w:rsidRPr="6B8802E8" w:rsidR="19832A26">
              <w:rPr>
                <w:rFonts w:ascii="Times New Roman" w:hAnsi="Times New Roman" w:eastAsia="Times New Roman" w:cs="Times New Roman"/>
              </w:rPr>
              <w:t>além de políticas de privacidade nas interações</w:t>
            </w:r>
            <w:r w:rsidRPr="6B8802E8" w:rsidR="485B86E2">
              <w:rPr>
                <w:rFonts w:ascii="Times New Roman" w:hAnsi="Times New Roman" w:eastAsia="Times New Roman" w:cs="Times New Roman"/>
              </w:rPr>
              <w:t xml:space="preserve"> e controle de acessos e utilização do aplicativo próprio do Gaulês.</w:t>
            </w:r>
          </w:p>
        </w:tc>
      </w:tr>
      <w:tr w:rsidR="6AB41576" w:rsidTr="1A436917" w14:paraId="6E52B78E" w14:textId="77777777">
        <w:trPr>
          <w:trHeight w:val="300"/>
        </w:trPr>
        <w:tc>
          <w:tcPr>
            <w:tcW w:w="2880" w:type="dxa"/>
            <w:tcMar/>
          </w:tcPr>
          <w:p w:rsidR="56ADBC71" w:rsidP="6AB41576" w:rsidRDefault="287DFFD0" w14:paraId="761B2992" w14:textId="0E665D2D">
            <w:r w:rsidRPr="4535E520">
              <w:rPr>
                <w:rFonts w:ascii="Times New Roman" w:hAnsi="Times New Roman" w:eastAsia="Times New Roman" w:cs="Times New Roman"/>
                <w:szCs w:val="24"/>
              </w:rPr>
              <w:t>Processos Financeiros e Contábeis</w:t>
            </w:r>
          </w:p>
        </w:tc>
        <w:tc>
          <w:tcPr>
            <w:tcW w:w="5450" w:type="dxa"/>
            <w:tcMar/>
          </w:tcPr>
          <w:p w:rsidR="56ADBC71" w:rsidP="6AB41576" w:rsidRDefault="2D3FB44E" w14:paraId="0B33DCB8" w14:textId="20079F95">
            <w:r w:rsidRPr="6B8802E8">
              <w:rPr>
                <w:b/>
                <w:bCs/>
              </w:rPr>
              <w:t>Lei de Crimes Cibernéticos, LGPD</w:t>
            </w:r>
            <w:r w:rsidRPr="6B8802E8" w:rsidR="4504E7C6">
              <w:rPr>
                <w:b/>
                <w:bCs/>
              </w:rPr>
              <w:t>, ISO 27001</w:t>
            </w:r>
            <w:r w:rsidRPr="6B8802E8" w:rsidR="1B34FBC6">
              <w:rPr>
                <w:b/>
                <w:bCs/>
              </w:rPr>
              <w:t>, ISO 27002, ISO 27005</w:t>
            </w:r>
            <w:r>
              <w:t>: Implementação de medidas de segurança para prote</w:t>
            </w:r>
            <w:r w:rsidR="091CAA7E">
              <w:t>ção d</w:t>
            </w:r>
            <w:r>
              <w:t>os dados financeiros dos clientes</w:t>
            </w:r>
            <w:r w:rsidR="05E39054">
              <w:t xml:space="preserve">, fornecedores e </w:t>
            </w:r>
            <w:r w:rsidR="6CCAED55">
              <w:t>funcionários,</w:t>
            </w:r>
            <w:r>
              <w:t xml:space="preserve"> </w:t>
            </w:r>
            <w:r w:rsidR="2FF86824">
              <w:t xml:space="preserve">como </w:t>
            </w:r>
            <w:r>
              <w:t>transações</w:t>
            </w:r>
            <w:r w:rsidR="1914471D">
              <w:t xml:space="preserve"> de pagamento</w:t>
            </w:r>
            <w:r w:rsidR="3B2FEDF5">
              <w:t>, salários</w:t>
            </w:r>
            <w:r w:rsidR="3D8EC4F0">
              <w:t>, formas de pagamentos</w:t>
            </w:r>
            <w:r w:rsidR="1914471D">
              <w:t xml:space="preserve"> e outros tipos de dados </w:t>
            </w:r>
            <w:r w:rsidR="6BA5AF9B">
              <w:t>financeiros</w:t>
            </w:r>
            <w:r w:rsidR="7704606B">
              <w:t>.</w:t>
            </w:r>
          </w:p>
        </w:tc>
      </w:tr>
      <w:tr w:rsidR="6AB41576" w:rsidTr="1A436917" w14:paraId="140A6258" w14:textId="77777777">
        <w:trPr>
          <w:trHeight w:val="300"/>
        </w:trPr>
        <w:tc>
          <w:tcPr>
            <w:tcW w:w="2880" w:type="dxa"/>
            <w:tcMar/>
          </w:tcPr>
          <w:p w:rsidR="6AB41576" w:rsidP="4B98EFFD" w:rsidRDefault="200D61A3" w14:paraId="709AC9B9" w14:textId="1F1C8321">
            <w:r>
              <w:t xml:space="preserve">Processos </w:t>
            </w:r>
            <w:r w:rsidR="612A64F7">
              <w:t>Manufatura e Produção</w:t>
            </w:r>
          </w:p>
        </w:tc>
        <w:tc>
          <w:tcPr>
            <w:tcW w:w="5450" w:type="dxa"/>
            <w:tcMar/>
          </w:tcPr>
          <w:p w:rsidR="6AB41576" w:rsidP="6B8802E8" w:rsidRDefault="594177C7" w14:paraId="0C8006E3" w14:textId="753C649F">
            <w:pPr>
              <w:rPr>
                <w:rFonts w:ascii="Times New Roman" w:hAnsi="Times New Roman" w:eastAsia="Times New Roman" w:cs="Times New Roman"/>
              </w:rPr>
            </w:pPr>
            <w:r w:rsidRPr="6B8802E8">
              <w:rPr>
                <w:rFonts w:ascii="Times New Roman" w:hAnsi="Times New Roman" w:eastAsia="Times New Roman" w:cs="Times New Roman"/>
                <w:b/>
                <w:bCs/>
              </w:rPr>
              <w:t>ISO 27001, ISO 27002</w:t>
            </w:r>
            <w:r w:rsidRPr="6B8802E8" w:rsidR="77DCD707">
              <w:rPr>
                <w:rFonts w:ascii="Times New Roman" w:hAnsi="Times New Roman" w:eastAsia="Times New Roman" w:cs="Times New Roman"/>
                <w:b/>
                <w:bCs/>
              </w:rPr>
              <w:t>, ISO 27005</w:t>
            </w:r>
            <w:r w:rsidRPr="6B8802E8">
              <w:rPr>
                <w:rFonts w:ascii="Times New Roman" w:hAnsi="Times New Roman" w:eastAsia="Times New Roman" w:cs="Times New Roman"/>
              </w:rPr>
              <w:t xml:space="preserve">: </w:t>
            </w:r>
            <w:r w:rsidRPr="6B8802E8" w:rsidR="523D237C">
              <w:rPr>
                <w:rFonts w:ascii="Times New Roman" w:hAnsi="Times New Roman" w:eastAsia="Times New Roman" w:cs="Times New Roman"/>
              </w:rPr>
              <w:t>Implementação de políticas de segurança e g</w:t>
            </w:r>
            <w:r w:rsidRPr="6B8802E8" w:rsidR="2127026A">
              <w:rPr>
                <w:rFonts w:ascii="Times New Roman" w:hAnsi="Times New Roman" w:eastAsia="Times New Roman" w:cs="Times New Roman"/>
              </w:rPr>
              <w:t xml:space="preserve">arantia da </w:t>
            </w:r>
            <w:r w:rsidRPr="6B8802E8" w:rsidR="5B65EB8F">
              <w:rPr>
                <w:rFonts w:ascii="Times New Roman" w:hAnsi="Times New Roman" w:eastAsia="Times New Roman" w:cs="Times New Roman"/>
              </w:rPr>
              <w:t>confidencialidade</w:t>
            </w:r>
            <w:r w:rsidRPr="6B8802E8" w:rsidR="44FDE06E">
              <w:rPr>
                <w:rFonts w:ascii="Times New Roman" w:hAnsi="Times New Roman" w:eastAsia="Times New Roman" w:cs="Times New Roman"/>
              </w:rPr>
              <w:t xml:space="preserve">, </w:t>
            </w:r>
            <w:r w:rsidRPr="6B8802E8" w:rsidR="2127026A">
              <w:rPr>
                <w:rFonts w:ascii="Times New Roman" w:hAnsi="Times New Roman" w:eastAsia="Times New Roman" w:cs="Times New Roman"/>
              </w:rPr>
              <w:t xml:space="preserve">integridade </w:t>
            </w:r>
            <w:r w:rsidRPr="6B8802E8" w:rsidR="50629EE4">
              <w:rPr>
                <w:rFonts w:ascii="Times New Roman" w:hAnsi="Times New Roman" w:eastAsia="Times New Roman" w:cs="Times New Roman"/>
              </w:rPr>
              <w:t xml:space="preserve">e disponibilidade </w:t>
            </w:r>
            <w:r w:rsidRPr="6B8802E8" w:rsidR="2127026A">
              <w:rPr>
                <w:rFonts w:ascii="Times New Roman" w:hAnsi="Times New Roman" w:eastAsia="Times New Roman" w:cs="Times New Roman"/>
              </w:rPr>
              <w:t xml:space="preserve">dos dados de produção e manufatura do restaurante, </w:t>
            </w:r>
            <w:r w:rsidRPr="6B8802E8" w:rsidR="5851B197">
              <w:rPr>
                <w:rFonts w:ascii="Times New Roman" w:hAnsi="Times New Roman" w:eastAsia="Times New Roman" w:cs="Times New Roman"/>
              </w:rPr>
              <w:t>categorizando</w:t>
            </w:r>
            <w:r w:rsidRPr="6B8802E8" w:rsidR="2127026A">
              <w:rPr>
                <w:rFonts w:ascii="Times New Roman" w:hAnsi="Times New Roman" w:eastAsia="Times New Roman" w:cs="Times New Roman"/>
              </w:rPr>
              <w:t xml:space="preserve"> somente como uso interno restrito ao</w:t>
            </w:r>
            <w:r w:rsidRPr="6B8802E8" w:rsidR="1FCCF014">
              <w:rPr>
                <w:rFonts w:ascii="Times New Roman" w:hAnsi="Times New Roman" w:eastAsia="Times New Roman" w:cs="Times New Roman"/>
              </w:rPr>
              <w:t xml:space="preserve"> Gaulês</w:t>
            </w:r>
            <w:r w:rsidRPr="6B8802E8" w:rsidR="1BC58442">
              <w:rPr>
                <w:rFonts w:ascii="Times New Roman" w:hAnsi="Times New Roman" w:eastAsia="Times New Roman" w:cs="Times New Roman"/>
              </w:rPr>
              <w:t xml:space="preserve">, além disso, </w:t>
            </w:r>
            <w:r w:rsidRPr="6B8802E8" w:rsidR="3BD26A15">
              <w:rPr>
                <w:rFonts w:ascii="Times New Roman" w:hAnsi="Times New Roman" w:eastAsia="Times New Roman" w:cs="Times New Roman"/>
              </w:rPr>
              <w:t xml:space="preserve">implementação do </w:t>
            </w:r>
            <w:r w:rsidRPr="6B8802E8" w:rsidR="1BC58442">
              <w:rPr>
                <w:rFonts w:ascii="Times New Roman" w:hAnsi="Times New Roman" w:eastAsia="Times New Roman" w:cs="Times New Roman"/>
              </w:rPr>
              <w:t>gerenciamento de riscos de segurança da informação</w:t>
            </w:r>
            <w:r w:rsidRPr="6B8802E8" w:rsidR="0B31B4A1">
              <w:rPr>
                <w:rFonts w:ascii="Times New Roman" w:hAnsi="Times New Roman" w:eastAsia="Times New Roman" w:cs="Times New Roman"/>
              </w:rPr>
              <w:t xml:space="preserve"> para identificar, analisar e mitigar os riscos relacionados aos dados dos processos de manufatura e produção do restaurante.</w:t>
            </w:r>
          </w:p>
        </w:tc>
      </w:tr>
      <w:tr w:rsidR="6AB41576" w:rsidTr="1A436917" w14:paraId="59B7C4F7" w14:textId="77777777">
        <w:trPr>
          <w:trHeight w:val="300"/>
        </w:trPr>
        <w:tc>
          <w:tcPr>
            <w:tcW w:w="2880" w:type="dxa"/>
            <w:tcMar/>
          </w:tcPr>
          <w:p w:rsidR="6AB41576" w:rsidP="6AB41576" w:rsidRDefault="56BC1782" w14:paraId="01A36641" w14:textId="4131D641">
            <w:r>
              <w:t>Recursos Humanos</w:t>
            </w:r>
          </w:p>
        </w:tc>
        <w:tc>
          <w:tcPr>
            <w:tcW w:w="5450" w:type="dxa"/>
            <w:tcMar/>
          </w:tcPr>
          <w:p w:rsidR="6AB41576" w:rsidP="6AB41576" w:rsidRDefault="293A5197" w14:paraId="22096CE7" w14:textId="5AF11623">
            <w:r w:rsidRPr="6B8802E8">
              <w:rPr>
                <w:rFonts w:ascii="Times New Roman" w:hAnsi="Times New Roman" w:eastAsia="Times New Roman" w:cs="Times New Roman"/>
                <w:b/>
                <w:bCs/>
              </w:rPr>
              <w:t>LGPD, ISO 27001, ISO 27002</w:t>
            </w:r>
            <w:r w:rsidRPr="6B8802E8" w:rsidR="21B614A8">
              <w:rPr>
                <w:rFonts w:ascii="Times New Roman" w:hAnsi="Times New Roman" w:eastAsia="Times New Roman" w:cs="Times New Roman"/>
                <w:b/>
                <w:bCs/>
              </w:rPr>
              <w:t>, ISO 27005</w:t>
            </w:r>
            <w:r w:rsidRPr="6B8802E8">
              <w:rPr>
                <w:rFonts w:ascii="Times New Roman" w:hAnsi="Times New Roman" w:eastAsia="Times New Roman" w:cs="Times New Roman"/>
              </w:rPr>
              <w:t xml:space="preserve">: </w:t>
            </w:r>
            <w:r w:rsidR="561F1C1A">
              <w:t xml:space="preserve">Proteção de dados de funcionários como </w:t>
            </w:r>
            <w:r w:rsidR="34FAC689">
              <w:t>folha de pagamento</w:t>
            </w:r>
            <w:r w:rsidR="561F1C1A">
              <w:t>, documentos, informações pessoais e avaliações de desempenho, garantindo que apenas pessoal autorizado tenha acesso</w:t>
            </w:r>
            <w:r w:rsidR="41ADFD7A">
              <w:t>.</w:t>
            </w:r>
          </w:p>
        </w:tc>
      </w:tr>
    </w:tbl>
    <w:p w:rsidR="75AE1274" w:rsidRDefault="75AE1274" w14:paraId="0FDE1BB2" w14:textId="44566D89"/>
    <w:p w:rsidRPr="008A08DD" w:rsidR="008A08DD" w:rsidP="008A08DD" w:rsidRDefault="008A08DD" w14:paraId="38878E06" w14:textId="77777777"/>
    <w:p w:rsidRPr="008A08DD" w:rsidR="00044941" w:rsidP="008A08DD" w:rsidRDefault="00044941" w14:paraId="07619FD6" w14:textId="58990F1F"/>
    <w:sectPr w:rsidRPr="008A08DD" w:rsidR="00044941" w:rsidSect="00ED65A0">
      <w:footerReference w:type="default" r:id="rId14"/>
      <w:pgSz w:w="11906" w:h="16838" w:orient="portrait"/>
      <w:pgMar w:top="851" w:right="1701" w:bottom="1417" w:left="1701" w:header="708" w:footer="145" w:gutter="0"/>
      <w:pgNumType w:start="1"/>
      <w:cols w:space="72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35C9E" w:rsidP="00524988" w:rsidRDefault="00635C9E" w14:paraId="4527AEDE" w14:textId="77777777">
      <w:pPr>
        <w:spacing w:after="0" w:line="240" w:lineRule="auto"/>
      </w:pPr>
      <w:r>
        <w:separator/>
      </w:r>
    </w:p>
  </w:endnote>
  <w:endnote w:type="continuationSeparator" w:id="0">
    <w:p w:rsidR="00635C9E" w:rsidP="00524988" w:rsidRDefault="00635C9E" w14:paraId="3EBB1C85" w14:textId="77777777">
      <w:pPr>
        <w:spacing w:after="0" w:line="240" w:lineRule="auto"/>
      </w:pPr>
      <w:r>
        <w:continuationSeparator/>
      </w:r>
    </w:p>
  </w:endnote>
  <w:endnote w:type="continuationNotice" w:id="1">
    <w:p w:rsidR="00635C9E" w:rsidRDefault="00635C9E" w14:paraId="1BB95A4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502040504020204"/>
    <w:charset w:val="00"/>
    <w:family w:val="auto"/>
    <w:pitch w:val="default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9114F" w:rsidRDefault="00B9114F" w14:paraId="43605977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rFonts w:ascii="Calibri" w:hAnsi="Calibri" w:eastAsia="Calibri" w:cs="Calibri"/>
        <w:color w:val="000000"/>
      </w:rPr>
      <w:t xml:space="preserve">   </w:t>
    </w:r>
    <w:r>
      <w:rPr>
        <w:color w:val="000000"/>
        <w:shd w:val="clear" w:color="auto" w:fill="E6E6E6"/>
      </w:rPr>
      <w:fldChar w:fldCharType="begin"/>
    </w:r>
    <w:r>
      <w:rPr>
        <w:rFonts w:ascii="Calibri" w:hAnsi="Calibri" w:eastAsia="Calibri" w:cs="Calibri"/>
        <w:color w:val="000000"/>
      </w:rPr>
      <w:instrText>PAGE</w:instrText>
    </w:r>
    <w:r>
      <w:rPr>
        <w:color w:val="000000"/>
        <w:shd w:val="clear" w:color="auto" w:fill="E6E6E6"/>
      </w:rPr>
      <w:fldChar w:fldCharType="separate"/>
    </w:r>
    <w:r>
      <w:rPr>
        <w:noProof/>
        <w:color w:val="000000"/>
      </w:rPr>
      <w:t>1</w:t>
    </w:r>
    <w:r>
      <w:rPr>
        <w:color w:val="000000"/>
        <w:shd w:val="clear" w:color="auto" w:fill="E6E6E6"/>
      </w:rPr>
      <w:fldChar w:fldCharType="end"/>
    </w:r>
  </w:p>
  <w:p w:rsidR="00B9114F" w:rsidRDefault="00B9114F" w14:paraId="6255098A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35C9E" w:rsidP="00524988" w:rsidRDefault="00635C9E" w14:paraId="6AF9DD7E" w14:textId="77777777">
      <w:pPr>
        <w:spacing w:after="0" w:line="240" w:lineRule="auto"/>
      </w:pPr>
      <w:r>
        <w:separator/>
      </w:r>
    </w:p>
  </w:footnote>
  <w:footnote w:type="continuationSeparator" w:id="0">
    <w:p w:rsidR="00635C9E" w:rsidP="00524988" w:rsidRDefault="00635C9E" w14:paraId="06123DC9" w14:textId="77777777">
      <w:pPr>
        <w:spacing w:after="0" w:line="240" w:lineRule="auto"/>
      </w:pPr>
      <w:r>
        <w:continuationSeparator/>
      </w:r>
    </w:p>
  </w:footnote>
  <w:footnote w:type="continuationNotice" w:id="1">
    <w:p w:rsidR="00635C9E" w:rsidRDefault="00635C9E" w14:paraId="1188BC15" w14:textId="7777777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q29tKvMzqceNZ" int2:id="aY08MbqI">
      <int2:state int2:value="Rejected" int2:type="AugLoop_Text_Critique"/>
    </int2:textHash>
    <int2:textHash int2:hashCode="GiUOa4of3M9plZ" int2:id="Vr2lgIK5">
      <int2:state int2:value="Rejected" int2:type="AugLoop_Text_Critique"/>
    </int2:textHash>
    <int2:textHash int2:hashCode="4rtYMcztG7R478" int2:id="2s4j6ryy">
      <int2:state int2:value="Rejected" int2:type="AugLoop_Text_Critique"/>
    </int2:textHash>
    <int2:textHash int2:hashCode="H3cvkkXaCfDiir" int2:id="4GrgJY9H">
      <int2:state int2:value="Rejected" int2:type="AugLoop_Text_Critique"/>
    </int2:textHash>
    <int2:textHash int2:hashCode="ORyx4HxfH04wAO" int2:id="Zp0n60bs">
      <int2:state int2:value="Rejected" int2:type="AugLoop_Text_Critique"/>
    </int2:textHash>
    <int2:textHash int2:hashCode="Pv1MD+GFE13SxY" int2:id="myHNaRD4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6A805A3"/>
    <w:multiLevelType w:val="hybridMultilevel"/>
    <w:tmpl w:val="75222988"/>
    <w:lvl w:ilvl="0" w:tplc="C182545A">
      <w:start w:val="1"/>
      <w:numFmt w:val="bullet"/>
      <w:lvlText w:val="—"/>
      <w:lvlJc w:val="left"/>
      <w:pPr>
        <w:ind w:left="1080" w:hanging="360"/>
      </w:pPr>
      <w:rPr>
        <w:rFonts w:hint="default" w:ascii="Calibri" w:hAnsi="Calibri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08235497"/>
    <w:multiLevelType w:val="multilevel"/>
    <w:tmpl w:val="CCBCBC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13141680"/>
    <w:multiLevelType w:val="hybridMultilevel"/>
    <w:tmpl w:val="E01E6C46"/>
    <w:lvl w:ilvl="0" w:tplc="C182545A">
      <w:start w:val="1"/>
      <w:numFmt w:val="bullet"/>
      <w:lvlText w:val="—"/>
      <w:lvlJc w:val="left"/>
      <w:pPr>
        <w:ind w:left="1080" w:hanging="360"/>
      </w:pPr>
      <w:rPr>
        <w:rFonts w:hint="default" w:ascii="Calibri" w:hAnsi="Calibri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69202B"/>
    <w:multiLevelType w:val="multilevel"/>
    <w:tmpl w:val="B93A8F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53231"/>
    <w:multiLevelType w:val="hybridMultilevel"/>
    <w:tmpl w:val="A4168A3A"/>
    <w:lvl w:ilvl="0" w:tplc="C182545A">
      <w:start w:val="1"/>
      <w:numFmt w:val="bullet"/>
      <w:lvlText w:val="—"/>
      <w:lvlJc w:val="left"/>
      <w:pPr>
        <w:ind w:left="1080" w:hanging="360"/>
      </w:pPr>
      <w:rPr>
        <w:rFonts w:hint="default" w:ascii="Calibri" w:hAnsi="Calibri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1EA1495E"/>
    <w:multiLevelType w:val="multilevel"/>
    <w:tmpl w:val="BAFAA6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8" w15:restartNumberingAfterBreak="0">
    <w:nsid w:val="25531E38"/>
    <w:multiLevelType w:val="hybridMultilevel"/>
    <w:tmpl w:val="DA5201F4"/>
    <w:lvl w:ilvl="0" w:tplc="6C0EC61E">
      <w:start w:val="1"/>
      <w:numFmt w:val="bullet"/>
      <w:lvlText w:val="l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9252202"/>
    <w:multiLevelType w:val="multilevel"/>
    <w:tmpl w:val="BDF61F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0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A3A2806"/>
    <w:multiLevelType w:val="hybridMultilevel"/>
    <w:tmpl w:val="5FCA4EE8"/>
    <w:lvl w:ilvl="0" w:tplc="6C0EC61E">
      <w:start w:val="1"/>
      <w:numFmt w:val="bullet"/>
      <w:lvlText w:val="l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2FF7A6A"/>
    <w:multiLevelType w:val="hybridMultilevel"/>
    <w:tmpl w:val="FFFFFFFF"/>
    <w:lvl w:ilvl="0" w:tplc="730C37A0">
      <w:start w:val="1"/>
      <w:numFmt w:val="bullet"/>
      <w:lvlText w:val="l"/>
      <w:lvlJc w:val="left"/>
      <w:pPr>
        <w:ind w:left="1080" w:hanging="360"/>
      </w:pPr>
      <w:rPr>
        <w:rFonts w:hint="default" w:ascii="Wingdings" w:hAnsi="Wingdings"/>
      </w:rPr>
    </w:lvl>
    <w:lvl w:ilvl="1" w:tplc="4C42F80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F3C436B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5196751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9D9CDF9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1C46162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7A8E22F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EB226F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3B429F7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3CBE7D9D"/>
    <w:multiLevelType w:val="hybridMultilevel"/>
    <w:tmpl w:val="84228876"/>
    <w:lvl w:ilvl="0" w:tplc="C182545A">
      <w:start w:val="1"/>
      <w:numFmt w:val="bullet"/>
      <w:lvlText w:val="—"/>
      <w:lvlJc w:val="left"/>
      <w:pPr>
        <w:ind w:left="360" w:hanging="360"/>
      </w:pPr>
      <w:rPr>
        <w:rFonts w:hint="default" w:ascii="Calibri" w:hAnsi="Calibri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6D91A3F"/>
    <w:multiLevelType w:val="hybridMultilevel"/>
    <w:tmpl w:val="2F949EB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2454F09"/>
    <w:multiLevelType w:val="multilevel"/>
    <w:tmpl w:val="80F009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7" w15:restartNumberingAfterBreak="0">
    <w:nsid w:val="6A951848"/>
    <w:multiLevelType w:val="hybridMultilevel"/>
    <w:tmpl w:val="848677FA"/>
    <w:lvl w:ilvl="0" w:tplc="6C0EC61E">
      <w:start w:val="1"/>
      <w:numFmt w:val="bullet"/>
      <w:lvlText w:val="l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F078F44"/>
    <w:multiLevelType w:val="hybridMultilevel"/>
    <w:tmpl w:val="FFFFFFFF"/>
    <w:lvl w:ilvl="0" w:tplc="1B2E1D0C">
      <w:start w:val="1"/>
      <w:numFmt w:val="bullet"/>
      <w:lvlText w:val="l"/>
      <w:lvlJc w:val="left"/>
      <w:pPr>
        <w:ind w:left="720" w:hanging="360"/>
      </w:pPr>
      <w:rPr>
        <w:rFonts w:hint="default" w:ascii="Wingdings" w:hAnsi="Wingdings"/>
      </w:rPr>
    </w:lvl>
    <w:lvl w:ilvl="1" w:tplc="A544C7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15663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9E018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6C16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3E64E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842B6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7EF1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4B470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1CC729A"/>
    <w:multiLevelType w:val="hybridMultilevel"/>
    <w:tmpl w:val="98BAC25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5D52E05"/>
    <w:multiLevelType w:val="hybridMultilevel"/>
    <w:tmpl w:val="5BF427DC"/>
    <w:lvl w:ilvl="0" w:tplc="6C0EC61E">
      <w:start w:val="1"/>
      <w:numFmt w:val="bullet"/>
      <w:lvlText w:val="l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78A3C4F"/>
    <w:multiLevelType w:val="multilevel"/>
    <w:tmpl w:val="C69CC3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2" w15:restartNumberingAfterBreak="0">
    <w:nsid w:val="79A67527"/>
    <w:multiLevelType w:val="hybridMultilevel"/>
    <w:tmpl w:val="FFFFFFFF"/>
    <w:lvl w:ilvl="0" w:tplc="0FA233B6">
      <w:start w:val="1"/>
      <w:numFmt w:val="bullet"/>
      <w:lvlText w:val="l"/>
      <w:lvlJc w:val="left"/>
      <w:pPr>
        <w:ind w:left="1440" w:hanging="360"/>
      </w:pPr>
      <w:rPr>
        <w:rFonts w:hint="default" w:ascii="Wingdings" w:hAnsi="Wingdings"/>
      </w:rPr>
    </w:lvl>
    <w:lvl w:ilvl="1" w:tplc="20F237AE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9D2C115E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890E5408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C0A2C3C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48740A9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8D0EF96E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B27AA8E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3F9EEEC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3" w15:restartNumberingAfterBreak="0">
    <w:nsid w:val="7A61401C"/>
    <w:multiLevelType w:val="hybridMultilevel"/>
    <w:tmpl w:val="50C407A0"/>
    <w:lvl w:ilvl="0" w:tplc="C182545A">
      <w:start w:val="1"/>
      <w:numFmt w:val="bullet"/>
      <w:lvlText w:val="—"/>
      <w:lvlJc w:val="left"/>
      <w:pPr>
        <w:ind w:left="1080" w:hanging="360"/>
      </w:pPr>
      <w:rPr>
        <w:rFonts w:hint="default" w:ascii="Calibri" w:hAnsi="Calibri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4" w15:restartNumberingAfterBreak="0">
    <w:nsid w:val="7A804E16"/>
    <w:multiLevelType w:val="hybridMultilevel"/>
    <w:tmpl w:val="98F2E90E"/>
    <w:lvl w:ilvl="0" w:tplc="FFFFFFFF">
      <w:start w:val="1"/>
      <w:numFmt w:val="bullet"/>
      <w:lvlText w:val="—"/>
      <w:lvlJc w:val="left"/>
      <w:pPr>
        <w:ind w:left="720" w:hanging="360"/>
      </w:pPr>
      <w:rPr>
        <w:rFonts w:hint="default" w:ascii="Calibri" w:hAnsi="Calibr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C034631"/>
    <w:multiLevelType w:val="multilevel"/>
    <w:tmpl w:val="04160025"/>
    <w:lvl w:ilvl="0">
      <w:start w:val="1"/>
      <w:numFmt w:val="decimal"/>
      <w:pStyle w:val="Ttulo11"/>
      <w:lvlText w:val="%1"/>
      <w:lvlJc w:val="left"/>
      <w:pPr>
        <w:ind w:left="432" w:hanging="432"/>
      </w:pPr>
    </w:lvl>
    <w:lvl w:ilvl="1">
      <w:start w:val="1"/>
      <w:numFmt w:val="decimal"/>
      <w:pStyle w:val="Ttulo21"/>
      <w:lvlText w:val="%1.%2"/>
      <w:lvlJc w:val="left"/>
      <w:pPr>
        <w:ind w:left="576" w:hanging="576"/>
      </w:pPr>
    </w:lvl>
    <w:lvl w:ilvl="2">
      <w:start w:val="1"/>
      <w:numFmt w:val="decimal"/>
      <w:pStyle w:val="Ttulo31"/>
      <w:lvlText w:val="%1.%2.%3"/>
      <w:lvlJc w:val="left"/>
      <w:pPr>
        <w:ind w:left="720" w:hanging="720"/>
      </w:pPr>
    </w:lvl>
    <w:lvl w:ilvl="3">
      <w:start w:val="1"/>
      <w:numFmt w:val="decimal"/>
      <w:pStyle w:val="Ttulo41"/>
      <w:lvlText w:val="%1.%2.%3.%4"/>
      <w:lvlJc w:val="left"/>
      <w:pPr>
        <w:ind w:left="864" w:hanging="864"/>
      </w:pPr>
    </w:lvl>
    <w:lvl w:ilvl="4">
      <w:start w:val="1"/>
      <w:numFmt w:val="decimal"/>
      <w:pStyle w:val="Ttulo51"/>
      <w:lvlText w:val="%1.%2.%3.%4.%5"/>
      <w:lvlJc w:val="left"/>
      <w:pPr>
        <w:ind w:left="1008" w:hanging="1008"/>
      </w:pPr>
    </w:lvl>
    <w:lvl w:ilvl="5">
      <w:start w:val="1"/>
      <w:numFmt w:val="decimal"/>
      <w:pStyle w:val="Ttulo61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1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D8647DC"/>
    <w:multiLevelType w:val="hybridMultilevel"/>
    <w:tmpl w:val="25AEDECE"/>
    <w:lvl w:ilvl="0" w:tplc="C182545A">
      <w:start w:val="1"/>
      <w:numFmt w:val="bullet"/>
      <w:lvlText w:val="—"/>
      <w:lvlJc w:val="left"/>
      <w:pPr>
        <w:ind w:left="1080" w:hanging="360"/>
      </w:pPr>
      <w:rPr>
        <w:rFonts w:hint="default" w:ascii="Calibri" w:hAnsi="Calibri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7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58409348">
    <w:abstractNumId w:val="12"/>
  </w:num>
  <w:num w:numId="2" w16cid:durableId="2051373782">
    <w:abstractNumId w:val="22"/>
  </w:num>
  <w:num w:numId="3" w16cid:durableId="424739175">
    <w:abstractNumId w:val="18"/>
  </w:num>
  <w:num w:numId="4" w16cid:durableId="1639070484">
    <w:abstractNumId w:val="27"/>
  </w:num>
  <w:num w:numId="5" w16cid:durableId="734817949">
    <w:abstractNumId w:val="14"/>
  </w:num>
  <w:num w:numId="6" w16cid:durableId="1681538788">
    <w:abstractNumId w:val="10"/>
  </w:num>
  <w:num w:numId="7" w16cid:durableId="2075080688">
    <w:abstractNumId w:val="0"/>
  </w:num>
  <w:num w:numId="8" w16cid:durableId="1945569598">
    <w:abstractNumId w:val="2"/>
  </w:num>
  <w:num w:numId="9" w16cid:durableId="373117333">
    <w:abstractNumId w:val="5"/>
  </w:num>
  <w:num w:numId="10" w16cid:durableId="1824393826">
    <w:abstractNumId w:val="16"/>
  </w:num>
  <w:num w:numId="11" w16cid:durableId="356081766">
    <w:abstractNumId w:val="21"/>
  </w:num>
  <w:num w:numId="12" w16cid:durableId="1129590366">
    <w:abstractNumId w:val="9"/>
  </w:num>
  <w:num w:numId="13" w16cid:durableId="2016420558">
    <w:abstractNumId w:val="7"/>
  </w:num>
  <w:num w:numId="14" w16cid:durableId="388267661">
    <w:abstractNumId w:val="25"/>
  </w:num>
  <w:num w:numId="15" w16cid:durableId="238103213">
    <w:abstractNumId w:val="4"/>
  </w:num>
  <w:num w:numId="16" w16cid:durableId="1854805094">
    <w:abstractNumId w:val="4"/>
  </w:num>
  <w:num w:numId="17" w16cid:durableId="531580535">
    <w:abstractNumId w:val="4"/>
  </w:num>
  <w:num w:numId="18" w16cid:durableId="1962951127">
    <w:abstractNumId w:val="4"/>
  </w:num>
  <w:num w:numId="19" w16cid:durableId="106585377">
    <w:abstractNumId w:val="4"/>
  </w:num>
  <w:num w:numId="20" w16cid:durableId="1448115326">
    <w:abstractNumId w:val="4"/>
  </w:num>
  <w:num w:numId="21" w16cid:durableId="510264131">
    <w:abstractNumId w:val="4"/>
  </w:num>
  <w:num w:numId="22" w16cid:durableId="1965695102">
    <w:abstractNumId w:val="4"/>
  </w:num>
  <w:num w:numId="23" w16cid:durableId="1622149422">
    <w:abstractNumId w:val="4"/>
  </w:num>
  <w:num w:numId="24" w16cid:durableId="1256674554">
    <w:abstractNumId w:val="4"/>
  </w:num>
  <w:num w:numId="25" w16cid:durableId="1132331056">
    <w:abstractNumId w:val="19"/>
  </w:num>
  <w:num w:numId="26" w16cid:durableId="1807777411">
    <w:abstractNumId w:val="17"/>
  </w:num>
  <w:num w:numId="27" w16cid:durableId="1131829770">
    <w:abstractNumId w:val="20"/>
  </w:num>
  <w:num w:numId="28" w16cid:durableId="1639140001">
    <w:abstractNumId w:val="11"/>
  </w:num>
  <w:num w:numId="29" w16cid:durableId="539318567">
    <w:abstractNumId w:val="24"/>
  </w:num>
  <w:num w:numId="30" w16cid:durableId="14966273">
    <w:abstractNumId w:val="6"/>
  </w:num>
  <w:num w:numId="31" w16cid:durableId="1614173119">
    <w:abstractNumId w:val="1"/>
  </w:num>
  <w:num w:numId="32" w16cid:durableId="295643453">
    <w:abstractNumId w:val="3"/>
  </w:num>
  <w:num w:numId="33" w16cid:durableId="1655714814">
    <w:abstractNumId w:val="26"/>
  </w:num>
  <w:num w:numId="34" w16cid:durableId="1080441435">
    <w:abstractNumId w:val="23"/>
  </w:num>
  <w:num w:numId="35" w16cid:durableId="1780488758">
    <w:abstractNumId w:val="13"/>
  </w:num>
  <w:num w:numId="36" w16cid:durableId="309991194">
    <w:abstractNumId w:val="8"/>
  </w:num>
  <w:num w:numId="37" w16cid:durableId="1507786998">
    <w:abstractNumId w:val="15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attachedTemplate r:id="rId1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8DD"/>
    <w:rsid w:val="000171DE"/>
    <w:rsid w:val="000309DF"/>
    <w:rsid w:val="00038397"/>
    <w:rsid w:val="00044941"/>
    <w:rsid w:val="00047C4C"/>
    <w:rsid w:val="000566DC"/>
    <w:rsid w:val="000643C4"/>
    <w:rsid w:val="00076856"/>
    <w:rsid w:val="00080D08"/>
    <w:rsid w:val="000822F7"/>
    <w:rsid w:val="00083952"/>
    <w:rsid w:val="00097C80"/>
    <w:rsid w:val="00151A42"/>
    <w:rsid w:val="00165650"/>
    <w:rsid w:val="0016C2ED"/>
    <w:rsid w:val="0018501A"/>
    <w:rsid w:val="001E3ADA"/>
    <w:rsid w:val="001F1D87"/>
    <w:rsid w:val="002261A4"/>
    <w:rsid w:val="002843E4"/>
    <w:rsid w:val="002D114C"/>
    <w:rsid w:val="002D68F4"/>
    <w:rsid w:val="002F1EA7"/>
    <w:rsid w:val="00300E99"/>
    <w:rsid w:val="003169C1"/>
    <w:rsid w:val="003247F3"/>
    <w:rsid w:val="00337E44"/>
    <w:rsid w:val="003525EE"/>
    <w:rsid w:val="003C14A1"/>
    <w:rsid w:val="003C4490"/>
    <w:rsid w:val="00432A3E"/>
    <w:rsid w:val="0046BDDB"/>
    <w:rsid w:val="00480216"/>
    <w:rsid w:val="00481FAD"/>
    <w:rsid w:val="00483FFD"/>
    <w:rsid w:val="004D0FD1"/>
    <w:rsid w:val="005244D5"/>
    <w:rsid w:val="00524988"/>
    <w:rsid w:val="005273BA"/>
    <w:rsid w:val="0053769F"/>
    <w:rsid w:val="00563FE4"/>
    <w:rsid w:val="005733DE"/>
    <w:rsid w:val="00575138"/>
    <w:rsid w:val="00575C9D"/>
    <w:rsid w:val="005854E9"/>
    <w:rsid w:val="005B798B"/>
    <w:rsid w:val="00604318"/>
    <w:rsid w:val="00621449"/>
    <w:rsid w:val="00635C9E"/>
    <w:rsid w:val="00635D86"/>
    <w:rsid w:val="006D31F8"/>
    <w:rsid w:val="006F0A7E"/>
    <w:rsid w:val="006F2DB0"/>
    <w:rsid w:val="006F2FCC"/>
    <w:rsid w:val="00721EDC"/>
    <w:rsid w:val="00751868"/>
    <w:rsid w:val="00757566"/>
    <w:rsid w:val="00780691"/>
    <w:rsid w:val="00783197"/>
    <w:rsid w:val="007A38D8"/>
    <w:rsid w:val="007A6B3F"/>
    <w:rsid w:val="007C2986"/>
    <w:rsid w:val="007C5373"/>
    <w:rsid w:val="007F3717"/>
    <w:rsid w:val="0082700C"/>
    <w:rsid w:val="00874AA1"/>
    <w:rsid w:val="00876456"/>
    <w:rsid w:val="00883C1E"/>
    <w:rsid w:val="00883C76"/>
    <w:rsid w:val="008A08DD"/>
    <w:rsid w:val="008F449B"/>
    <w:rsid w:val="00941528"/>
    <w:rsid w:val="0096782B"/>
    <w:rsid w:val="00980EA8"/>
    <w:rsid w:val="009973AF"/>
    <w:rsid w:val="00A16CA1"/>
    <w:rsid w:val="00A66CBC"/>
    <w:rsid w:val="00A74918"/>
    <w:rsid w:val="00A77C01"/>
    <w:rsid w:val="00A8026A"/>
    <w:rsid w:val="00AC7D15"/>
    <w:rsid w:val="00B9114F"/>
    <w:rsid w:val="00BE71A7"/>
    <w:rsid w:val="00C221FF"/>
    <w:rsid w:val="00C2250A"/>
    <w:rsid w:val="00C3465D"/>
    <w:rsid w:val="00C93EB5"/>
    <w:rsid w:val="00CAFC75"/>
    <w:rsid w:val="00CB684E"/>
    <w:rsid w:val="00CE0635"/>
    <w:rsid w:val="00CF20E7"/>
    <w:rsid w:val="00D04F5F"/>
    <w:rsid w:val="00DB7CA5"/>
    <w:rsid w:val="00E14943"/>
    <w:rsid w:val="00E429CA"/>
    <w:rsid w:val="00E447DC"/>
    <w:rsid w:val="00E50625"/>
    <w:rsid w:val="00ED65A0"/>
    <w:rsid w:val="00F53CDD"/>
    <w:rsid w:val="00F714B0"/>
    <w:rsid w:val="00F816C4"/>
    <w:rsid w:val="00F94EAE"/>
    <w:rsid w:val="00FA6F20"/>
    <w:rsid w:val="00FB7E30"/>
    <w:rsid w:val="00FE60C7"/>
    <w:rsid w:val="0108A417"/>
    <w:rsid w:val="012BA442"/>
    <w:rsid w:val="015E27B4"/>
    <w:rsid w:val="01A5E558"/>
    <w:rsid w:val="025A6401"/>
    <w:rsid w:val="029A907F"/>
    <w:rsid w:val="02C77EB7"/>
    <w:rsid w:val="02DFC423"/>
    <w:rsid w:val="03072475"/>
    <w:rsid w:val="033D395F"/>
    <w:rsid w:val="036C3739"/>
    <w:rsid w:val="03D9E7F8"/>
    <w:rsid w:val="0406384F"/>
    <w:rsid w:val="040E8F67"/>
    <w:rsid w:val="04C49023"/>
    <w:rsid w:val="056F932B"/>
    <w:rsid w:val="0572E1DE"/>
    <w:rsid w:val="059D484C"/>
    <w:rsid w:val="05A3742C"/>
    <w:rsid w:val="05E39054"/>
    <w:rsid w:val="064DC08C"/>
    <w:rsid w:val="066CD26D"/>
    <w:rsid w:val="0682B92B"/>
    <w:rsid w:val="06BDABCD"/>
    <w:rsid w:val="07754B2A"/>
    <w:rsid w:val="07BE0E1D"/>
    <w:rsid w:val="07F7E341"/>
    <w:rsid w:val="0816A333"/>
    <w:rsid w:val="0840C009"/>
    <w:rsid w:val="085BFD32"/>
    <w:rsid w:val="0883DAF9"/>
    <w:rsid w:val="08877635"/>
    <w:rsid w:val="091CAA7E"/>
    <w:rsid w:val="092BB8AA"/>
    <w:rsid w:val="09CE6D97"/>
    <w:rsid w:val="0A4FB982"/>
    <w:rsid w:val="0A6BA955"/>
    <w:rsid w:val="0B280AE6"/>
    <w:rsid w:val="0B31B4A1"/>
    <w:rsid w:val="0B4168E0"/>
    <w:rsid w:val="0BC38CCA"/>
    <w:rsid w:val="0BF938E6"/>
    <w:rsid w:val="0C00D92D"/>
    <w:rsid w:val="0C61509D"/>
    <w:rsid w:val="0C7AB8AD"/>
    <w:rsid w:val="0CB5268B"/>
    <w:rsid w:val="0CBD6B72"/>
    <w:rsid w:val="0CCAE5B8"/>
    <w:rsid w:val="0D172775"/>
    <w:rsid w:val="0DCBADCB"/>
    <w:rsid w:val="0DCD529F"/>
    <w:rsid w:val="0E2FE64F"/>
    <w:rsid w:val="0E654747"/>
    <w:rsid w:val="0E70CEFE"/>
    <w:rsid w:val="0E81F843"/>
    <w:rsid w:val="0E8D52F3"/>
    <w:rsid w:val="0EB8D7A9"/>
    <w:rsid w:val="0F2EF5CC"/>
    <w:rsid w:val="0F3BB5F9"/>
    <w:rsid w:val="0F6A628D"/>
    <w:rsid w:val="0F87235B"/>
    <w:rsid w:val="0FC2915F"/>
    <w:rsid w:val="101F701F"/>
    <w:rsid w:val="102304AC"/>
    <w:rsid w:val="10DAC051"/>
    <w:rsid w:val="1157948A"/>
    <w:rsid w:val="117D8875"/>
    <w:rsid w:val="11E06A88"/>
    <w:rsid w:val="12308E0B"/>
    <w:rsid w:val="125A474C"/>
    <w:rsid w:val="12742CB1"/>
    <w:rsid w:val="12AD9EF5"/>
    <w:rsid w:val="12C36BBF"/>
    <w:rsid w:val="12DD8A71"/>
    <w:rsid w:val="139B6D46"/>
    <w:rsid w:val="145CE16E"/>
    <w:rsid w:val="1467A378"/>
    <w:rsid w:val="147200DA"/>
    <w:rsid w:val="148EDAAC"/>
    <w:rsid w:val="148FC08D"/>
    <w:rsid w:val="14921C63"/>
    <w:rsid w:val="1522CA04"/>
    <w:rsid w:val="163E245A"/>
    <w:rsid w:val="16419206"/>
    <w:rsid w:val="165731C7"/>
    <w:rsid w:val="169BA294"/>
    <w:rsid w:val="16A42B47"/>
    <w:rsid w:val="16D1553C"/>
    <w:rsid w:val="16D1C758"/>
    <w:rsid w:val="16ECB789"/>
    <w:rsid w:val="16EE7DBB"/>
    <w:rsid w:val="170EE92F"/>
    <w:rsid w:val="17102162"/>
    <w:rsid w:val="1732C669"/>
    <w:rsid w:val="17699821"/>
    <w:rsid w:val="176B1556"/>
    <w:rsid w:val="17A0DFB2"/>
    <w:rsid w:val="17F7955B"/>
    <w:rsid w:val="1850A2AD"/>
    <w:rsid w:val="18ACAADE"/>
    <w:rsid w:val="18D48EF7"/>
    <w:rsid w:val="18EEF7E5"/>
    <w:rsid w:val="19109F6D"/>
    <w:rsid w:val="1914471D"/>
    <w:rsid w:val="19194CCC"/>
    <w:rsid w:val="197E27F0"/>
    <w:rsid w:val="19832A26"/>
    <w:rsid w:val="198446DF"/>
    <w:rsid w:val="199DE89D"/>
    <w:rsid w:val="19B2CE85"/>
    <w:rsid w:val="19D29B7D"/>
    <w:rsid w:val="19D61668"/>
    <w:rsid w:val="19F42AF2"/>
    <w:rsid w:val="1A3658D9"/>
    <w:rsid w:val="1A436917"/>
    <w:rsid w:val="1A5E803F"/>
    <w:rsid w:val="1A687CDD"/>
    <w:rsid w:val="1AC11ABD"/>
    <w:rsid w:val="1AECFF1A"/>
    <w:rsid w:val="1AED638D"/>
    <w:rsid w:val="1AF9BCD5"/>
    <w:rsid w:val="1AFE03E8"/>
    <w:rsid w:val="1B297338"/>
    <w:rsid w:val="1B34FBC6"/>
    <w:rsid w:val="1B40BA14"/>
    <w:rsid w:val="1B5BD81D"/>
    <w:rsid w:val="1BC58442"/>
    <w:rsid w:val="1C9C79E5"/>
    <w:rsid w:val="1CD46C06"/>
    <w:rsid w:val="1D5B872B"/>
    <w:rsid w:val="1D638BCE"/>
    <w:rsid w:val="1D9B3203"/>
    <w:rsid w:val="1E73DBED"/>
    <w:rsid w:val="1F077352"/>
    <w:rsid w:val="1F3EE940"/>
    <w:rsid w:val="1F43EE55"/>
    <w:rsid w:val="1F5056ED"/>
    <w:rsid w:val="1F57CBA4"/>
    <w:rsid w:val="1F61A5CF"/>
    <w:rsid w:val="1FCCF014"/>
    <w:rsid w:val="1FE3B39E"/>
    <w:rsid w:val="20094EAB"/>
    <w:rsid w:val="200D61A3"/>
    <w:rsid w:val="2017DC38"/>
    <w:rsid w:val="204777C2"/>
    <w:rsid w:val="2127026A"/>
    <w:rsid w:val="216146B7"/>
    <w:rsid w:val="21674437"/>
    <w:rsid w:val="2177F15C"/>
    <w:rsid w:val="21B614A8"/>
    <w:rsid w:val="21E1BC01"/>
    <w:rsid w:val="221AA0EC"/>
    <w:rsid w:val="22773510"/>
    <w:rsid w:val="2345C65E"/>
    <w:rsid w:val="234E480D"/>
    <w:rsid w:val="2398549D"/>
    <w:rsid w:val="23A166FA"/>
    <w:rsid w:val="23BA90FA"/>
    <w:rsid w:val="24324B03"/>
    <w:rsid w:val="245DF1BE"/>
    <w:rsid w:val="246E1978"/>
    <w:rsid w:val="24D660D1"/>
    <w:rsid w:val="25333D40"/>
    <w:rsid w:val="253F6C2C"/>
    <w:rsid w:val="258E8D62"/>
    <w:rsid w:val="25AE3B27"/>
    <w:rsid w:val="25EA61EB"/>
    <w:rsid w:val="25EF9B1C"/>
    <w:rsid w:val="26412F7B"/>
    <w:rsid w:val="26618D20"/>
    <w:rsid w:val="26722E2E"/>
    <w:rsid w:val="2677D4BA"/>
    <w:rsid w:val="268D7945"/>
    <w:rsid w:val="26D1CF07"/>
    <w:rsid w:val="27A6D5E2"/>
    <w:rsid w:val="287DFFD0"/>
    <w:rsid w:val="28844E78"/>
    <w:rsid w:val="293A5197"/>
    <w:rsid w:val="2951EB20"/>
    <w:rsid w:val="297C2739"/>
    <w:rsid w:val="298A8DE2"/>
    <w:rsid w:val="29D4A61C"/>
    <w:rsid w:val="29DC3D49"/>
    <w:rsid w:val="2A069E1C"/>
    <w:rsid w:val="2A588458"/>
    <w:rsid w:val="2A6B9EBF"/>
    <w:rsid w:val="2A803B62"/>
    <w:rsid w:val="2A951F8C"/>
    <w:rsid w:val="2AB5C46C"/>
    <w:rsid w:val="2B50829C"/>
    <w:rsid w:val="2B9C0D74"/>
    <w:rsid w:val="2C034EBE"/>
    <w:rsid w:val="2C583F9E"/>
    <w:rsid w:val="2CD48B0D"/>
    <w:rsid w:val="2D340E7F"/>
    <w:rsid w:val="2D3FB44E"/>
    <w:rsid w:val="2DC3558D"/>
    <w:rsid w:val="2DC9204D"/>
    <w:rsid w:val="2E789655"/>
    <w:rsid w:val="2E897379"/>
    <w:rsid w:val="2EB418D1"/>
    <w:rsid w:val="2EF4C90B"/>
    <w:rsid w:val="2F616670"/>
    <w:rsid w:val="2F954CFD"/>
    <w:rsid w:val="2FB3C445"/>
    <w:rsid w:val="2FCC9161"/>
    <w:rsid w:val="2FD4FF80"/>
    <w:rsid w:val="2FF86824"/>
    <w:rsid w:val="3020BAD3"/>
    <w:rsid w:val="30345B85"/>
    <w:rsid w:val="3051AAD9"/>
    <w:rsid w:val="3070DCA4"/>
    <w:rsid w:val="307B6EEC"/>
    <w:rsid w:val="308C3F2A"/>
    <w:rsid w:val="30CBEE69"/>
    <w:rsid w:val="30FD23F7"/>
    <w:rsid w:val="3148CF0F"/>
    <w:rsid w:val="31BC1F0E"/>
    <w:rsid w:val="31C2EEFA"/>
    <w:rsid w:val="31DBF0DF"/>
    <w:rsid w:val="324F4EE2"/>
    <w:rsid w:val="32724095"/>
    <w:rsid w:val="329EDB15"/>
    <w:rsid w:val="32D7C6C4"/>
    <w:rsid w:val="32E8BF03"/>
    <w:rsid w:val="32F41C70"/>
    <w:rsid w:val="335FB190"/>
    <w:rsid w:val="33692AEF"/>
    <w:rsid w:val="33778B76"/>
    <w:rsid w:val="33D5F961"/>
    <w:rsid w:val="3416867D"/>
    <w:rsid w:val="3421F24E"/>
    <w:rsid w:val="346EAEF3"/>
    <w:rsid w:val="34A12D54"/>
    <w:rsid w:val="34C3778A"/>
    <w:rsid w:val="34F2244A"/>
    <w:rsid w:val="34FAC689"/>
    <w:rsid w:val="352110BB"/>
    <w:rsid w:val="3528083C"/>
    <w:rsid w:val="3529AA4A"/>
    <w:rsid w:val="358C0212"/>
    <w:rsid w:val="35DCC432"/>
    <w:rsid w:val="36076F74"/>
    <w:rsid w:val="36497E6D"/>
    <w:rsid w:val="36675BE0"/>
    <w:rsid w:val="36880BEF"/>
    <w:rsid w:val="368E955E"/>
    <w:rsid w:val="36AB94E3"/>
    <w:rsid w:val="36D8D44D"/>
    <w:rsid w:val="36DEC03A"/>
    <w:rsid w:val="36F998E9"/>
    <w:rsid w:val="3749A70D"/>
    <w:rsid w:val="374FD57A"/>
    <w:rsid w:val="3754FD4E"/>
    <w:rsid w:val="38855E9B"/>
    <w:rsid w:val="38AA50A3"/>
    <w:rsid w:val="38B8C6EA"/>
    <w:rsid w:val="38C06D79"/>
    <w:rsid w:val="38C81602"/>
    <w:rsid w:val="38F1A175"/>
    <w:rsid w:val="39354672"/>
    <w:rsid w:val="395C22FA"/>
    <w:rsid w:val="39842368"/>
    <w:rsid w:val="39C22F12"/>
    <w:rsid w:val="39DA2F9A"/>
    <w:rsid w:val="3A15D016"/>
    <w:rsid w:val="3A1F6705"/>
    <w:rsid w:val="3A8FDDA8"/>
    <w:rsid w:val="3A92ED3A"/>
    <w:rsid w:val="3AAC10FC"/>
    <w:rsid w:val="3AFC47DC"/>
    <w:rsid w:val="3B2FEDF5"/>
    <w:rsid w:val="3B3B8F1F"/>
    <w:rsid w:val="3B9411B0"/>
    <w:rsid w:val="3BACA742"/>
    <w:rsid w:val="3BC8F0D1"/>
    <w:rsid w:val="3BD26A15"/>
    <w:rsid w:val="3BF1D332"/>
    <w:rsid w:val="3BFCB41E"/>
    <w:rsid w:val="3C9B3BA9"/>
    <w:rsid w:val="3C9BFF36"/>
    <w:rsid w:val="3C9CEACB"/>
    <w:rsid w:val="3CE24686"/>
    <w:rsid w:val="3D0A0EC3"/>
    <w:rsid w:val="3D586B17"/>
    <w:rsid w:val="3D72625A"/>
    <w:rsid w:val="3D8EC4F0"/>
    <w:rsid w:val="3DA369B8"/>
    <w:rsid w:val="3DA5AB75"/>
    <w:rsid w:val="3DAC5F5A"/>
    <w:rsid w:val="3E4CDCEF"/>
    <w:rsid w:val="3E5016BC"/>
    <w:rsid w:val="3E6C725B"/>
    <w:rsid w:val="3ED070EC"/>
    <w:rsid w:val="3F01D49C"/>
    <w:rsid w:val="3F2BE106"/>
    <w:rsid w:val="3F50ABA9"/>
    <w:rsid w:val="3FD74573"/>
    <w:rsid w:val="3FF5FCD6"/>
    <w:rsid w:val="40053973"/>
    <w:rsid w:val="401488D1"/>
    <w:rsid w:val="403708F8"/>
    <w:rsid w:val="4052E000"/>
    <w:rsid w:val="406407B3"/>
    <w:rsid w:val="40C5008C"/>
    <w:rsid w:val="40EC5DED"/>
    <w:rsid w:val="41123187"/>
    <w:rsid w:val="41457766"/>
    <w:rsid w:val="417ED4B3"/>
    <w:rsid w:val="41A077E2"/>
    <w:rsid w:val="41ADFD7A"/>
    <w:rsid w:val="4216512E"/>
    <w:rsid w:val="4243A332"/>
    <w:rsid w:val="42533D4D"/>
    <w:rsid w:val="4270E62B"/>
    <w:rsid w:val="436819FA"/>
    <w:rsid w:val="43C43740"/>
    <w:rsid w:val="44361BB5"/>
    <w:rsid w:val="4437D65C"/>
    <w:rsid w:val="44DF3B85"/>
    <w:rsid w:val="44FDE06E"/>
    <w:rsid w:val="4504E7C6"/>
    <w:rsid w:val="451B6653"/>
    <w:rsid w:val="4535E520"/>
    <w:rsid w:val="45436FD3"/>
    <w:rsid w:val="456D03AC"/>
    <w:rsid w:val="459C18F7"/>
    <w:rsid w:val="45A7BC91"/>
    <w:rsid w:val="45F47285"/>
    <w:rsid w:val="46027C15"/>
    <w:rsid w:val="460F6302"/>
    <w:rsid w:val="46D2CDB1"/>
    <w:rsid w:val="46D61BDE"/>
    <w:rsid w:val="46F985B4"/>
    <w:rsid w:val="47162951"/>
    <w:rsid w:val="476392CF"/>
    <w:rsid w:val="4778C051"/>
    <w:rsid w:val="480F51EA"/>
    <w:rsid w:val="485B86E2"/>
    <w:rsid w:val="486E49CD"/>
    <w:rsid w:val="488B4D24"/>
    <w:rsid w:val="48A8DB33"/>
    <w:rsid w:val="48F996E7"/>
    <w:rsid w:val="491D1622"/>
    <w:rsid w:val="493E0307"/>
    <w:rsid w:val="4972DC26"/>
    <w:rsid w:val="49B9A7E2"/>
    <w:rsid w:val="4A04DF0D"/>
    <w:rsid w:val="4A0FEB7A"/>
    <w:rsid w:val="4B8DBECE"/>
    <w:rsid w:val="4B98EFFD"/>
    <w:rsid w:val="4BDC2EF4"/>
    <w:rsid w:val="4BDECB11"/>
    <w:rsid w:val="4BEDC716"/>
    <w:rsid w:val="4BF4A124"/>
    <w:rsid w:val="4C1BD018"/>
    <w:rsid w:val="4CCACE03"/>
    <w:rsid w:val="4CD65237"/>
    <w:rsid w:val="4D207524"/>
    <w:rsid w:val="4D4AF06D"/>
    <w:rsid w:val="4D4C8029"/>
    <w:rsid w:val="4D63D434"/>
    <w:rsid w:val="4D77AAA1"/>
    <w:rsid w:val="4DA5B7EA"/>
    <w:rsid w:val="4DB6EED9"/>
    <w:rsid w:val="4E5804A1"/>
    <w:rsid w:val="4E60AECD"/>
    <w:rsid w:val="4E6F2EFE"/>
    <w:rsid w:val="4E7F522B"/>
    <w:rsid w:val="4E8D4ACF"/>
    <w:rsid w:val="4F62FCB3"/>
    <w:rsid w:val="4FB9F226"/>
    <w:rsid w:val="4FBF2F21"/>
    <w:rsid w:val="4FC86A00"/>
    <w:rsid w:val="4FEC2B23"/>
    <w:rsid w:val="501B99A8"/>
    <w:rsid w:val="502D1A74"/>
    <w:rsid w:val="5042F438"/>
    <w:rsid w:val="50629EE4"/>
    <w:rsid w:val="5065E73D"/>
    <w:rsid w:val="50915238"/>
    <w:rsid w:val="50AC9EC2"/>
    <w:rsid w:val="50CA2A69"/>
    <w:rsid w:val="51082A35"/>
    <w:rsid w:val="511D572F"/>
    <w:rsid w:val="5140E85F"/>
    <w:rsid w:val="5149CA8F"/>
    <w:rsid w:val="51AFC9D9"/>
    <w:rsid w:val="51EE6C8A"/>
    <w:rsid w:val="5207D852"/>
    <w:rsid w:val="5227F253"/>
    <w:rsid w:val="523D237C"/>
    <w:rsid w:val="5241AC42"/>
    <w:rsid w:val="52589628"/>
    <w:rsid w:val="527C733B"/>
    <w:rsid w:val="528CC481"/>
    <w:rsid w:val="52D5086A"/>
    <w:rsid w:val="530BC3E1"/>
    <w:rsid w:val="532ECADE"/>
    <w:rsid w:val="53D55C2C"/>
    <w:rsid w:val="54496EF4"/>
    <w:rsid w:val="54A2835C"/>
    <w:rsid w:val="54B64ACB"/>
    <w:rsid w:val="54EDE9F7"/>
    <w:rsid w:val="55431F11"/>
    <w:rsid w:val="55D78E9C"/>
    <w:rsid w:val="55FB3C2A"/>
    <w:rsid w:val="55FE5303"/>
    <w:rsid w:val="561F1C1A"/>
    <w:rsid w:val="562C97DF"/>
    <w:rsid w:val="563DE6BF"/>
    <w:rsid w:val="563FD199"/>
    <w:rsid w:val="5675A1DF"/>
    <w:rsid w:val="568A61A8"/>
    <w:rsid w:val="568F52BA"/>
    <w:rsid w:val="5690A771"/>
    <w:rsid w:val="569219BE"/>
    <w:rsid w:val="569D3F42"/>
    <w:rsid w:val="56ADBC71"/>
    <w:rsid w:val="56BC1782"/>
    <w:rsid w:val="56C66E8D"/>
    <w:rsid w:val="56E31412"/>
    <w:rsid w:val="57491C91"/>
    <w:rsid w:val="576C34D1"/>
    <w:rsid w:val="5789AA32"/>
    <w:rsid w:val="57D3A603"/>
    <w:rsid w:val="580F7A9C"/>
    <w:rsid w:val="58439D2A"/>
    <w:rsid w:val="5851B197"/>
    <w:rsid w:val="58530080"/>
    <w:rsid w:val="5877C0D7"/>
    <w:rsid w:val="58B78DCB"/>
    <w:rsid w:val="58DFA3B8"/>
    <w:rsid w:val="58ED9918"/>
    <w:rsid w:val="58FD5EFA"/>
    <w:rsid w:val="594177C7"/>
    <w:rsid w:val="5945BC83"/>
    <w:rsid w:val="59498924"/>
    <w:rsid w:val="599D0C8E"/>
    <w:rsid w:val="599F159A"/>
    <w:rsid w:val="59B0C07A"/>
    <w:rsid w:val="5A1AD255"/>
    <w:rsid w:val="5A3B6B90"/>
    <w:rsid w:val="5A403332"/>
    <w:rsid w:val="5B0599C1"/>
    <w:rsid w:val="5B65EB8F"/>
    <w:rsid w:val="5B9E78B6"/>
    <w:rsid w:val="5BCACEA9"/>
    <w:rsid w:val="5BD2F7A6"/>
    <w:rsid w:val="5BD9A10C"/>
    <w:rsid w:val="5C01F7F2"/>
    <w:rsid w:val="5C0C97DA"/>
    <w:rsid w:val="5C4F545F"/>
    <w:rsid w:val="5CEE62FA"/>
    <w:rsid w:val="5D486CCD"/>
    <w:rsid w:val="5D7C44ED"/>
    <w:rsid w:val="5DA817C6"/>
    <w:rsid w:val="5DB7DD51"/>
    <w:rsid w:val="5DCCF11C"/>
    <w:rsid w:val="5E1E45A4"/>
    <w:rsid w:val="5F195DB0"/>
    <w:rsid w:val="5F1FE8D8"/>
    <w:rsid w:val="5F7374B5"/>
    <w:rsid w:val="5F8E3BB0"/>
    <w:rsid w:val="5FDD1772"/>
    <w:rsid w:val="5FF3F96E"/>
    <w:rsid w:val="5FF8DDF0"/>
    <w:rsid w:val="6047B5D6"/>
    <w:rsid w:val="60A8FC05"/>
    <w:rsid w:val="60ACCC7F"/>
    <w:rsid w:val="60D6EEB0"/>
    <w:rsid w:val="60FD881E"/>
    <w:rsid w:val="612A64F7"/>
    <w:rsid w:val="6160C23F"/>
    <w:rsid w:val="61A0826F"/>
    <w:rsid w:val="61B7993D"/>
    <w:rsid w:val="61C20844"/>
    <w:rsid w:val="62002435"/>
    <w:rsid w:val="62065B0F"/>
    <w:rsid w:val="622386FD"/>
    <w:rsid w:val="6247090A"/>
    <w:rsid w:val="625AB20A"/>
    <w:rsid w:val="62C23FDB"/>
    <w:rsid w:val="62C4804C"/>
    <w:rsid w:val="6300EB76"/>
    <w:rsid w:val="630ABA0B"/>
    <w:rsid w:val="63935BAC"/>
    <w:rsid w:val="63F554B0"/>
    <w:rsid w:val="640D55FE"/>
    <w:rsid w:val="644F0AA2"/>
    <w:rsid w:val="645F4325"/>
    <w:rsid w:val="65523319"/>
    <w:rsid w:val="6577932A"/>
    <w:rsid w:val="65823661"/>
    <w:rsid w:val="65BC7BCF"/>
    <w:rsid w:val="660493F1"/>
    <w:rsid w:val="660ABD53"/>
    <w:rsid w:val="6645848F"/>
    <w:rsid w:val="66CC6A96"/>
    <w:rsid w:val="66EDADD5"/>
    <w:rsid w:val="67BA95D6"/>
    <w:rsid w:val="6818F2C0"/>
    <w:rsid w:val="682409D4"/>
    <w:rsid w:val="6827F35F"/>
    <w:rsid w:val="684288A9"/>
    <w:rsid w:val="684ABD33"/>
    <w:rsid w:val="685E7427"/>
    <w:rsid w:val="685FE03D"/>
    <w:rsid w:val="68965F08"/>
    <w:rsid w:val="68FE5465"/>
    <w:rsid w:val="6950708D"/>
    <w:rsid w:val="69925EDF"/>
    <w:rsid w:val="69A3DF6D"/>
    <w:rsid w:val="69E560ED"/>
    <w:rsid w:val="6A05CAF6"/>
    <w:rsid w:val="6A0E470E"/>
    <w:rsid w:val="6A3941BB"/>
    <w:rsid w:val="6A623462"/>
    <w:rsid w:val="6A6D160E"/>
    <w:rsid w:val="6AA61BFB"/>
    <w:rsid w:val="6AB41576"/>
    <w:rsid w:val="6AEA3885"/>
    <w:rsid w:val="6B0DD538"/>
    <w:rsid w:val="6B650782"/>
    <w:rsid w:val="6B8802E8"/>
    <w:rsid w:val="6B8EC698"/>
    <w:rsid w:val="6BA5AF9B"/>
    <w:rsid w:val="6BC611E2"/>
    <w:rsid w:val="6BE2CAE6"/>
    <w:rsid w:val="6C013A23"/>
    <w:rsid w:val="6C1AC804"/>
    <w:rsid w:val="6C6A81D6"/>
    <w:rsid w:val="6C879259"/>
    <w:rsid w:val="6CCA2D09"/>
    <w:rsid w:val="6CCAED55"/>
    <w:rsid w:val="6D124059"/>
    <w:rsid w:val="6D88BA09"/>
    <w:rsid w:val="6D9759BC"/>
    <w:rsid w:val="6DE125CD"/>
    <w:rsid w:val="6DFF7979"/>
    <w:rsid w:val="6E5F255E"/>
    <w:rsid w:val="6E71608C"/>
    <w:rsid w:val="6EA8FAC0"/>
    <w:rsid w:val="6F8C9486"/>
    <w:rsid w:val="6F98CDFA"/>
    <w:rsid w:val="6FF6A13A"/>
    <w:rsid w:val="70418626"/>
    <w:rsid w:val="7063EEFE"/>
    <w:rsid w:val="70C77678"/>
    <w:rsid w:val="70E920CE"/>
    <w:rsid w:val="710C9533"/>
    <w:rsid w:val="71298482"/>
    <w:rsid w:val="715B345C"/>
    <w:rsid w:val="71727F87"/>
    <w:rsid w:val="71848052"/>
    <w:rsid w:val="71ECEA29"/>
    <w:rsid w:val="7206981B"/>
    <w:rsid w:val="72A39B58"/>
    <w:rsid w:val="72BE951B"/>
    <w:rsid w:val="72C54D8F"/>
    <w:rsid w:val="72E165E8"/>
    <w:rsid w:val="73007C37"/>
    <w:rsid w:val="735F1912"/>
    <w:rsid w:val="739FA004"/>
    <w:rsid w:val="73B7CEC4"/>
    <w:rsid w:val="73ED8F15"/>
    <w:rsid w:val="74827ADD"/>
    <w:rsid w:val="74991A86"/>
    <w:rsid w:val="7504DBD7"/>
    <w:rsid w:val="75273C26"/>
    <w:rsid w:val="7537693A"/>
    <w:rsid w:val="753C6A53"/>
    <w:rsid w:val="75553C52"/>
    <w:rsid w:val="755EC095"/>
    <w:rsid w:val="75AE1274"/>
    <w:rsid w:val="760197D7"/>
    <w:rsid w:val="762019C5"/>
    <w:rsid w:val="76236EED"/>
    <w:rsid w:val="76624BD6"/>
    <w:rsid w:val="76874052"/>
    <w:rsid w:val="76A5938F"/>
    <w:rsid w:val="76A7075D"/>
    <w:rsid w:val="76B9818A"/>
    <w:rsid w:val="76C4972A"/>
    <w:rsid w:val="76F0A9A3"/>
    <w:rsid w:val="7704606B"/>
    <w:rsid w:val="771B7AF3"/>
    <w:rsid w:val="77261F84"/>
    <w:rsid w:val="773FE64B"/>
    <w:rsid w:val="77907B31"/>
    <w:rsid w:val="7794E72F"/>
    <w:rsid w:val="77DA1939"/>
    <w:rsid w:val="77DCD707"/>
    <w:rsid w:val="7824075B"/>
    <w:rsid w:val="782FC3BF"/>
    <w:rsid w:val="7885AAC2"/>
    <w:rsid w:val="78C4D34E"/>
    <w:rsid w:val="79136CB6"/>
    <w:rsid w:val="7931D19F"/>
    <w:rsid w:val="79CE9259"/>
    <w:rsid w:val="79E6B6F7"/>
    <w:rsid w:val="7A1FBE1A"/>
    <w:rsid w:val="7A3C0EF2"/>
    <w:rsid w:val="7A613C8D"/>
    <w:rsid w:val="7A92CFD4"/>
    <w:rsid w:val="7A9EBEAA"/>
    <w:rsid w:val="7ACF813D"/>
    <w:rsid w:val="7B0DDAC6"/>
    <w:rsid w:val="7B68E1D7"/>
    <w:rsid w:val="7BCE63D6"/>
    <w:rsid w:val="7BD34F25"/>
    <w:rsid w:val="7C08B72B"/>
    <w:rsid w:val="7C1D8D44"/>
    <w:rsid w:val="7C27A1A9"/>
    <w:rsid w:val="7C349A71"/>
    <w:rsid w:val="7C3E68F9"/>
    <w:rsid w:val="7C833228"/>
    <w:rsid w:val="7CA35BA4"/>
    <w:rsid w:val="7CA9EB40"/>
    <w:rsid w:val="7CAA1F98"/>
    <w:rsid w:val="7CBCAB1C"/>
    <w:rsid w:val="7CCA6298"/>
    <w:rsid w:val="7D02ADD8"/>
    <w:rsid w:val="7D162C66"/>
    <w:rsid w:val="7D1730F4"/>
    <w:rsid w:val="7D2305EF"/>
    <w:rsid w:val="7D3BCFE5"/>
    <w:rsid w:val="7D4DE7DC"/>
    <w:rsid w:val="7D5217DF"/>
    <w:rsid w:val="7D5319B3"/>
    <w:rsid w:val="7D76F8BE"/>
    <w:rsid w:val="7D8392FC"/>
    <w:rsid w:val="7D9ACB22"/>
    <w:rsid w:val="7DD15847"/>
    <w:rsid w:val="7DE7EFEE"/>
    <w:rsid w:val="7E7212DC"/>
    <w:rsid w:val="7E8AEB4F"/>
    <w:rsid w:val="7E948553"/>
    <w:rsid w:val="7EC46909"/>
    <w:rsid w:val="7ECB05A2"/>
    <w:rsid w:val="7EF4BD94"/>
    <w:rsid w:val="7F487649"/>
    <w:rsid w:val="7FCB8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85D0B2"/>
  <w15:chartTrackingRefBased/>
  <w15:docId w15:val="{99774233-B2DB-4F15-AEBD-BDFC9FDF6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80EA8"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A08DD"/>
    <w:pPr>
      <w:keepNext/>
      <w:keepLines/>
      <w:numPr>
        <w:numId w:val="24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08DD"/>
    <w:pPr>
      <w:keepNext/>
      <w:keepLines/>
      <w:numPr>
        <w:ilvl w:val="1"/>
        <w:numId w:val="24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A08DD"/>
    <w:pPr>
      <w:keepNext/>
      <w:keepLines/>
      <w:numPr>
        <w:ilvl w:val="2"/>
        <w:numId w:val="24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A08DD"/>
    <w:pPr>
      <w:keepNext/>
      <w:keepLines/>
      <w:numPr>
        <w:ilvl w:val="3"/>
        <w:numId w:val="24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08DD"/>
    <w:pPr>
      <w:keepNext/>
      <w:keepLines/>
      <w:numPr>
        <w:ilvl w:val="4"/>
        <w:numId w:val="24"/>
      </w:numPr>
      <w:spacing w:before="200" w:after="0"/>
      <w:outlineLvl w:val="4"/>
    </w:pPr>
    <w:rPr>
      <w:rFonts w:asciiTheme="majorHAnsi" w:hAnsiTheme="majorHAnsi" w:eastAsiaTheme="majorEastAsia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08DD"/>
    <w:pPr>
      <w:keepNext/>
      <w:keepLines/>
      <w:numPr>
        <w:ilvl w:val="5"/>
        <w:numId w:val="24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08DD"/>
    <w:pPr>
      <w:keepNext/>
      <w:keepLines/>
      <w:numPr>
        <w:ilvl w:val="6"/>
        <w:numId w:val="24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08DD"/>
    <w:pPr>
      <w:keepNext/>
      <w:keepLines/>
      <w:numPr>
        <w:ilvl w:val="7"/>
        <w:numId w:val="24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08DD"/>
    <w:pPr>
      <w:keepNext/>
      <w:keepLines/>
      <w:numPr>
        <w:ilvl w:val="8"/>
        <w:numId w:val="24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ommarcadores">
    <w:name w:val="List Bullet"/>
    <w:basedOn w:val="Normal"/>
    <w:uiPriority w:val="11"/>
    <w:rsid w:val="00874AA1"/>
    <w:pPr>
      <w:numPr>
        <w:numId w:val="7"/>
      </w:num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8A08DD"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8A08DD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tulo1Char" w:customStyle="1">
    <w:name w:val="Título 1 Char"/>
    <w:basedOn w:val="Fontepargpadro"/>
    <w:link w:val="Ttulo1"/>
    <w:uiPriority w:val="9"/>
    <w:rsid w:val="008A08DD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tulo2Char" w:customStyle="1">
    <w:name w:val="Título 2 Char"/>
    <w:basedOn w:val="Fontepargpadro"/>
    <w:link w:val="Ttulo2"/>
    <w:uiPriority w:val="9"/>
    <w:rsid w:val="008A08DD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tulo3Char" w:customStyle="1">
    <w:name w:val="Título 3 Char"/>
    <w:basedOn w:val="Fontepargpadro"/>
    <w:link w:val="Ttulo3"/>
    <w:uiPriority w:val="9"/>
    <w:rsid w:val="008A08DD"/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Cabealho">
    <w:name w:val="header"/>
    <w:basedOn w:val="Normal"/>
    <w:link w:val="Cabealho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74AA1"/>
  </w:style>
  <w:style w:type="paragraph" w:styleId="Rodap">
    <w:name w:val="footer"/>
    <w:basedOn w:val="Normal"/>
    <w:link w:val="Rodap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74AA1"/>
  </w:style>
  <w:style w:type="character" w:styleId="TextodoEspaoReservado">
    <w:name w:val="Placeholder Text"/>
    <w:basedOn w:val="Fontepargpadro"/>
    <w:uiPriority w:val="99"/>
    <w:semiHidden/>
    <w:rsid w:val="00874AA1"/>
    <w:rPr>
      <w:color w:val="808080"/>
    </w:rPr>
  </w:style>
  <w:style w:type="paragraph" w:styleId="Normal-Recuado" w:customStyle="1">
    <w:name w:val="Normal - Recuado"/>
    <w:basedOn w:val="Normal"/>
    <w:uiPriority w:val="12"/>
    <w:rsid w:val="00874AA1"/>
    <w:pPr>
      <w:ind w:left="720"/>
      <w:contextualSpacing/>
    </w:pPr>
  </w:style>
  <w:style w:type="paragraph" w:styleId="Ttulo11" w:customStyle="1">
    <w:name w:val="Título 11"/>
    <w:basedOn w:val="Normal"/>
    <w:rsid w:val="008A08DD"/>
    <w:pPr>
      <w:numPr>
        <w:numId w:val="14"/>
      </w:numPr>
    </w:pPr>
  </w:style>
  <w:style w:type="paragraph" w:styleId="Ttulo21" w:customStyle="1">
    <w:name w:val="Título 21"/>
    <w:basedOn w:val="Normal"/>
    <w:rsid w:val="008A08DD"/>
    <w:pPr>
      <w:numPr>
        <w:ilvl w:val="1"/>
        <w:numId w:val="14"/>
      </w:numPr>
    </w:pPr>
  </w:style>
  <w:style w:type="paragraph" w:styleId="Ttulo31" w:customStyle="1">
    <w:name w:val="Título 31"/>
    <w:basedOn w:val="Normal"/>
    <w:rsid w:val="008A08DD"/>
    <w:pPr>
      <w:numPr>
        <w:ilvl w:val="2"/>
        <w:numId w:val="14"/>
      </w:numPr>
    </w:pPr>
  </w:style>
  <w:style w:type="paragraph" w:styleId="Ttulo41" w:customStyle="1">
    <w:name w:val="Título 41"/>
    <w:basedOn w:val="Normal"/>
    <w:rsid w:val="008A08DD"/>
    <w:pPr>
      <w:numPr>
        <w:ilvl w:val="3"/>
        <w:numId w:val="14"/>
      </w:numPr>
    </w:pPr>
  </w:style>
  <w:style w:type="paragraph" w:styleId="Ttulo51" w:customStyle="1">
    <w:name w:val="Título 51"/>
    <w:basedOn w:val="Normal"/>
    <w:rsid w:val="008A08DD"/>
    <w:pPr>
      <w:numPr>
        <w:ilvl w:val="4"/>
        <w:numId w:val="14"/>
      </w:numPr>
    </w:pPr>
  </w:style>
  <w:style w:type="paragraph" w:styleId="Ttulo61" w:customStyle="1">
    <w:name w:val="Título 61"/>
    <w:basedOn w:val="Normal"/>
    <w:rsid w:val="008A08DD"/>
    <w:pPr>
      <w:numPr>
        <w:ilvl w:val="5"/>
        <w:numId w:val="14"/>
      </w:numPr>
    </w:pPr>
  </w:style>
  <w:style w:type="paragraph" w:styleId="Ttulo71" w:customStyle="1">
    <w:name w:val="Título 71"/>
    <w:basedOn w:val="Normal"/>
    <w:rsid w:val="008A08DD"/>
    <w:pPr>
      <w:numPr>
        <w:ilvl w:val="6"/>
        <w:numId w:val="14"/>
      </w:numPr>
    </w:pPr>
  </w:style>
  <w:style w:type="paragraph" w:styleId="Ttulo81" w:customStyle="1">
    <w:name w:val="Título 81"/>
    <w:basedOn w:val="Normal"/>
    <w:rsid w:val="008A08DD"/>
    <w:pPr>
      <w:numPr>
        <w:ilvl w:val="7"/>
        <w:numId w:val="14"/>
      </w:numPr>
    </w:pPr>
  </w:style>
  <w:style w:type="paragraph" w:styleId="Ttulo91" w:customStyle="1">
    <w:name w:val="Título 91"/>
    <w:basedOn w:val="Normal"/>
    <w:rsid w:val="008A08DD"/>
    <w:pPr>
      <w:numPr>
        <w:ilvl w:val="8"/>
        <w:numId w:val="14"/>
      </w:numPr>
    </w:pPr>
  </w:style>
  <w:style w:type="character" w:styleId="Ttulo4Char" w:customStyle="1">
    <w:name w:val="Título 4 Char"/>
    <w:basedOn w:val="Fontepargpadro"/>
    <w:link w:val="Ttulo4"/>
    <w:uiPriority w:val="9"/>
    <w:semiHidden/>
    <w:rsid w:val="008A08DD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tulo5Char" w:customStyle="1">
    <w:name w:val="Título 5 Char"/>
    <w:basedOn w:val="Fontepargpadro"/>
    <w:link w:val="Ttulo5"/>
    <w:uiPriority w:val="9"/>
    <w:semiHidden/>
    <w:rsid w:val="008A08DD"/>
    <w:rPr>
      <w:rFonts w:asciiTheme="majorHAnsi" w:hAnsiTheme="majorHAnsi" w:eastAsiaTheme="majorEastAsia" w:cstheme="majorBidi"/>
      <w:color w:val="323E4F" w:themeColor="text2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8A08DD"/>
    <w:rPr>
      <w:rFonts w:asciiTheme="majorHAnsi" w:hAnsiTheme="majorHAnsi" w:eastAsiaTheme="majorEastAsia" w:cstheme="majorBidi"/>
      <w:i/>
      <w:iCs/>
      <w:color w:val="323E4F" w:themeColor="text2" w:themeShade="BF"/>
    </w:rPr>
  </w:style>
  <w:style w:type="character" w:styleId="Ttulo7Char" w:customStyle="1">
    <w:name w:val="Título 7 Char"/>
    <w:basedOn w:val="Fontepargpadro"/>
    <w:link w:val="Ttulo7"/>
    <w:uiPriority w:val="9"/>
    <w:semiHidden/>
    <w:rsid w:val="008A08DD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har" w:customStyle="1">
    <w:name w:val="Título 8 Char"/>
    <w:basedOn w:val="Fontepargpadro"/>
    <w:link w:val="Ttulo8"/>
    <w:uiPriority w:val="9"/>
    <w:semiHidden/>
    <w:rsid w:val="008A08DD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9"/>
    <w:semiHidden/>
    <w:rsid w:val="008A08DD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A08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38D8"/>
    <w:pPr>
      <w:numPr>
        <w:ilvl w:val="1"/>
      </w:numPr>
    </w:pPr>
    <w:rPr>
      <w:caps/>
      <w:color w:val="5A5A5A" w:themeColor="text1" w:themeTint="A5"/>
      <w:spacing w:val="10"/>
    </w:rPr>
  </w:style>
  <w:style w:type="character" w:styleId="SubttuloChar" w:customStyle="1">
    <w:name w:val="Subtítulo Char"/>
    <w:basedOn w:val="Fontepargpadro"/>
    <w:link w:val="Subttulo"/>
    <w:uiPriority w:val="11"/>
    <w:rsid w:val="007A38D8"/>
    <w:rPr>
      <w:caps/>
      <w:color w:val="5A5A5A" w:themeColor="text1" w:themeTint="A5"/>
      <w:spacing w:val="10"/>
      <w:sz w:val="24"/>
    </w:rPr>
  </w:style>
  <w:style w:type="character" w:styleId="Forte">
    <w:name w:val="Strong"/>
    <w:basedOn w:val="Fontepargpadro"/>
    <w:uiPriority w:val="22"/>
    <w:qFormat/>
    <w:rsid w:val="008A08DD"/>
    <w:rPr>
      <w:b/>
      <w:bCs/>
      <w:color w:val="000000" w:themeColor="text1"/>
    </w:rPr>
  </w:style>
  <w:style w:type="character" w:styleId="nfase">
    <w:name w:val="Emphasis"/>
    <w:basedOn w:val="Fontepargpadro"/>
    <w:uiPriority w:val="20"/>
    <w:qFormat/>
    <w:rsid w:val="008A08DD"/>
    <w:rPr>
      <w:i/>
      <w:iCs/>
      <w:color w:val="auto"/>
    </w:rPr>
  </w:style>
  <w:style w:type="paragraph" w:styleId="SemEspaamento">
    <w:name w:val="No Spacing"/>
    <w:uiPriority w:val="1"/>
    <w:qFormat/>
    <w:rsid w:val="008A08DD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8A08DD"/>
    <w:pPr>
      <w:spacing w:before="160"/>
      <w:ind w:left="720" w:right="720"/>
    </w:pPr>
    <w:rPr>
      <w:i/>
      <w:iCs/>
      <w:color w:val="000000" w:themeColor="text1"/>
    </w:rPr>
  </w:style>
  <w:style w:type="character" w:styleId="CitaoChar" w:customStyle="1">
    <w:name w:val="Citação Char"/>
    <w:basedOn w:val="Fontepargpadro"/>
    <w:link w:val="Citao"/>
    <w:uiPriority w:val="29"/>
    <w:rsid w:val="008A08DD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A08DD"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8A08DD"/>
    <w:rPr>
      <w:color w:val="000000" w:themeColor="text1"/>
      <w:shd w:val="clear" w:color="auto" w:fill="F2F2F2" w:themeFill="background1" w:themeFillShade="F2"/>
    </w:rPr>
  </w:style>
  <w:style w:type="character" w:styleId="nfaseSutil">
    <w:name w:val="Subtle Emphasis"/>
    <w:basedOn w:val="Fontepargpadro"/>
    <w:uiPriority w:val="19"/>
    <w:qFormat/>
    <w:rsid w:val="008A08DD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8A08DD"/>
    <w:rPr>
      <w:b/>
      <w:bCs/>
      <w:i/>
      <w:iCs/>
      <w:caps/>
    </w:rPr>
  </w:style>
  <w:style w:type="character" w:styleId="RefernciaSutil">
    <w:name w:val="Subtle Reference"/>
    <w:basedOn w:val="Fontepargpadro"/>
    <w:uiPriority w:val="31"/>
    <w:qFormat/>
    <w:rsid w:val="008A08DD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8A08DD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8A08DD"/>
    <w:rPr>
      <w:b w:val="0"/>
      <w:bCs w:val="0"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A08DD"/>
    <w:pPr>
      <w:outlineLvl w:val="9"/>
    </w:pPr>
  </w:style>
  <w:style w:type="paragraph" w:styleId="PargrafodaLista">
    <w:name w:val="List Paragraph"/>
    <w:basedOn w:val="Normal"/>
    <w:uiPriority w:val="34"/>
    <w:qFormat/>
    <w:rsid w:val="006F2FCC"/>
    <w:pPr>
      <w:ind w:left="720"/>
      <w:contextualSpacing/>
    </w:pPr>
  </w:style>
  <w:style w:type="character" w:styleId="Meno">
    <w:name w:val="Mention"/>
    <w:basedOn w:val="Fontepargpadro"/>
    <w:uiPriority w:val="99"/>
    <w:unhideWhenUsed/>
    <w:rPr>
      <w:color w:val="2B579A"/>
      <w:shd w:val="clear" w:color="auto" w:fill="E6E6E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microsoft.com/office/2019/05/relationships/documenttasks" Target="documenttasks/documenttasks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microsoft.com/office/2016/09/relationships/commentsIds" Target="commentsIds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microsoft.com/office/2011/relationships/people" Target="peop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11/relationships/commentsExtended" Target="commentsExtended.xml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microsoft.com/office/2020/10/relationships/intelligence" Target="intelligence2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1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mes_3in\AppData\Roaming\Microsoft\Templates\Aprendizado%20com%20base%20em%20projeto.dotx" TargetMode="External" /></Relationships>
</file>

<file path=word/documenttasks/documenttasks1.xml><?xml version="1.0" encoding="utf-8"?>
<t:Tasks xmlns:t="http://schemas.microsoft.com/office/tasks/2019/documenttasks" xmlns:oel="http://schemas.microsoft.com/office/2019/extlst">
  <t:Task id="{CD13CE5F-CE7D-4340-BE71-01D5D887A9A6}">
    <t:Anchor>
      <t:Comment id="1681818564"/>
    </t:Anchor>
    <t:History>
      <t:Event id="{C8878C1D-7BD6-4292-AB86-6AE05A84610E}" time="2024-08-27T01:14:44.178Z">
        <t:Attribution userId="S::1567362@sga.pucminas.br::7131b0bc-2d72-4dea-a12b-796a7beb2cee" userProvider="AD" userName="Robson Barreto Cavalcanti"/>
        <t:Anchor>
          <t:Comment id="1681818564"/>
        </t:Anchor>
        <t:Create/>
      </t:Event>
      <t:Event id="{0A1E72C0-E1C4-466F-9AC9-97116B49B9D5}" time="2024-08-27T01:14:44.178Z">
        <t:Attribution userId="S::1567362@sga.pucminas.br::7131b0bc-2d72-4dea-a12b-796a7beb2cee" userProvider="AD" userName="Robson Barreto Cavalcanti"/>
        <t:Anchor>
          <t:Comment id="1681818564"/>
        </t:Anchor>
        <t:Assign userId="S::1567362@sga.pucminas.br::7131b0bc-2d72-4dea-a12b-796a7beb2cee" userProvider="AD" userName="Robson Barreto Cavalcanti"/>
      </t:Event>
      <t:Event id="{0FF4CE39-2A51-4D8D-81E5-40F7B19ABC65}" time="2024-08-27T01:14:44.178Z">
        <t:Attribution userId="S::1567362@sga.pucminas.br::7131b0bc-2d72-4dea-a12b-796a7beb2cee" userProvider="AD" userName="Robson Barreto Cavalcanti"/>
        <t:Anchor>
          <t:Comment id="1681818564"/>
        </t:Anchor>
        <t:SetTitle title="@Robson Barreto Cavalcanti"/>
      </t:Event>
      <t:Event id="{6BC8F451-8AFB-4D96-BD64-A01BFF0160F5}" time="2024-08-27T01:14:49.048Z">
        <t:Attribution userId="S::1567362@sga.pucminas.br::7131b0bc-2d72-4dea-a12b-796a7beb2cee" userProvider="AD" userName="Robson Barreto Cavalcanti"/>
        <t:Progress percentComplete="100"/>
      </t:Event>
      <t:Event id="{E27B45C5-2D59-4894-A38B-4F57FBF2B733}" time="2024-08-27T01:14:56.229Z">
        <t:Attribution userId="S::1567362@sga.pucminas.br::7131b0bc-2d72-4dea-a12b-796a7beb2cee" userProvider="AD" userName="Robson Barreto Cavalcanti"/>
        <t:Progress percentComplete="0"/>
      </t:Event>
      <t:Event id="{019D60F7-530F-4997-9080-A1A4499634D9}" time="2024-08-31T15:41:55.846Z">
        <t:Attribution userId="S::1567362@sga.pucminas.br::7131b0bc-2d72-4dea-a12b-796a7beb2cee" userProvider="AD" userName="Robson Barreto Cavalcanti"/>
        <t:Progress percentComplete="100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6dd1c76-88ff-427b-9139-323baf2a3b8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44CF606C0451408E3295225A8BC976" ma:contentTypeVersion="6" ma:contentTypeDescription="Crie um novo documento." ma:contentTypeScope="" ma:versionID="e670ba18697edcc46c8dbba509b87ead">
  <xsd:schema xmlns:xsd="http://www.w3.org/2001/XMLSchema" xmlns:xs="http://www.w3.org/2001/XMLSchema" xmlns:p="http://schemas.microsoft.com/office/2006/metadata/properties" xmlns:ns3="76dd1c76-88ff-427b-9139-323baf2a3b85" targetNamespace="http://schemas.microsoft.com/office/2006/metadata/properties" ma:root="true" ma:fieldsID="544f6d923eaec5247986812a1e0be0b2" ns3:_="">
    <xsd:import namespace="76dd1c76-88ff-427b-9139-323baf2a3b8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dd1c76-88ff-427b-9139-323baf2a3b8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www.w3.org/2000/xmlns/"/>
    <ds:schemaRef ds:uri="76dd1c76-88ff-427b-9139-323baf2a3b85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1CE40C73-C17F-490E-8CCB-B03BD2051C6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6dd1c76-88ff-427b-9139-323baf2a3b85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Aprendizado%20com%20base%20em%20projeto.dotx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Luiz Gomes</dc:creator>
  <keywords/>
  <dc:description/>
  <lastModifiedBy>Gustavo Henrique Valeriano de Brito</lastModifiedBy>
  <revision>39</revision>
  <dcterms:created xsi:type="dcterms:W3CDTF">2024-08-27T05:02:00.0000000Z</dcterms:created>
  <dcterms:modified xsi:type="dcterms:W3CDTF">2024-09-15T20:33:10.2598504Z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0x0101001144CF606C0451408E3295225A8BC976</vt:lpwstr>
  </property>
</Properties>
</file>