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10490" w:type="dxa"/>
        <w:tblInd w:w="-10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7"/>
        <w:gridCol w:w="1984"/>
        <w:gridCol w:w="6379"/>
      </w:tblGrid>
      <w:tr w:rsidRPr="00EE4A95" w:rsidR="00EE4A95" w:rsidTr="182C8E7C" w14:paraId="1512D4FC" w14:textId="77777777">
        <w:tc>
          <w:tcPr>
            <w:tcW w:w="2127" w:type="dxa"/>
            <w:vMerge w:val="restart"/>
            <w:tcMar/>
            <w:vAlign w:val="center"/>
            <w:hideMark/>
          </w:tcPr>
          <w:p w:rsidRPr="00EE4A95" w:rsidR="00EE4A95" w:rsidP="00F835EF" w:rsidRDefault="00EE4A95" w14:paraId="6EA6E871" w14:textId="7E1C14C6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="75880A06">
              <w:drawing>
                <wp:inline wp14:editId="17C25214" wp14:anchorId="54CCDD08">
                  <wp:extent cx="1068070" cy="1068070"/>
                  <wp:effectExtent l="0" t="0" r="0" b="0"/>
                  <wp:docPr id="23" name="Imagem 23" descr="Descrição: Descrição: cabecalho2009_log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23"/>
                          <pic:cNvPicPr/>
                        </pic:nvPicPr>
                        <pic:blipFill>
                          <a:blip r:embed="R6f9a28c8dbbd4f0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68070" cy="106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2"/>
            <w:tcMar/>
            <w:hideMark/>
          </w:tcPr>
          <w:p w:rsidRPr="00EE4A95" w:rsidR="00EE4A95" w:rsidP="00F835EF" w:rsidRDefault="00EE4A95" w14:paraId="14301E9B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EE4A95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DA3D5E" wp14:editId="78711157">
                  <wp:extent cx="5047615" cy="182880"/>
                  <wp:effectExtent l="0" t="0" r="635" b="7620"/>
                  <wp:docPr id="22" name="Imagem 22" descr="Descrição: Descrição: cabecalho2009_linh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Descrição: cabecalho2009_linh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761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E4A95" w:rsidR="00EE4A95" w:rsidTr="182C8E7C" w14:paraId="247069C6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EE4A95" w:rsidP="00F835EF" w:rsidRDefault="00EE4A95" w14:paraId="0E8195A0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8363" w:type="dxa"/>
            <w:gridSpan w:val="2"/>
            <w:tcMar>
              <w:top w:w="142" w:type="dxa"/>
              <w:left w:w="108" w:type="dxa"/>
              <w:bottom w:w="142" w:type="dxa"/>
              <w:right w:w="108" w:type="dxa"/>
            </w:tcMar>
            <w:hideMark/>
          </w:tcPr>
          <w:p w:rsidRPr="00EE4A95" w:rsidR="00EE4A95" w:rsidP="00F835EF" w:rsidRDefault="00EE4A95" w14:paraId="1C55D8F1" w14:textId="68B42CAD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182C8E7C" w:rsidR="1F2C163E">
              <w:rPr>
                <w:rFonts w:ascii="Arial" w:hAnsi="Arial" w:cs="Arial"/>
                <w:sz w:val="24"/>
                <w:szCs w:val="24"/>
              </w:rPr>
              <w:t xml:space="preserve">Etapa </w:t>
            </w:r>
            <w:r w:rsidRPr="182C8E7C" w:rsidR="1DFB4BDC">
              <w:rPr>
                <w:rFonts w:ascii="Arial" w:hAnsi="Arial" w:cs="Arial"/>
                <w:sz w:val="24"/>
                <w:szCs w:val="24"/>
              </w:rPr>
              <w:t>2</w:t>
            </w:r>
            <w:r w:rsidRPr="182C8E7C" w:rsidR="1F2C163E">
              <w:rPr>
                <w:rFonts w:ascii="Arial" w:hAnsi="Arial" w:cs="Arial"/>
                <w:sz w:val="24"/>
                <w:szCs w:val="24"/>
              </w:rPr>
              <w:t xml:space="preserve"> – Projeto Fundamentos de Sistemas.</w:t>
            </w:r>
          </w:p>
        </w:tc>
      </w:tr>
      <w:tr w:rsidRPr="00EE4A95" w:rsidR="00EE4A95" w:rsidTr="182C8E7C" w14:paraId="6B760958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EE4A95" w:rsidP="00F835EF" w:rsidRDefault="00EE4A95" w14:paraId="07968AB4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8363" w:type="dxa"/>
            <w:gridSpan w:val="2"/>
            <w:tcMar/>
            <w:hideMark/>
          </w:tcPr>
          <w:p w:rsidRPr="00EE4A95" w:rsidR="00EE4A95" w:rsidP="00F835EF" w:rsidRDefault="00EE4A95" w14:paraId="3553D097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  <w:r w:rsidRPr="00EE4A95">
              <w:rPr>
                <w:rFonts w:ascii="Arial" w:hAnsi="Arial" w:cs="Arial"/>
                <w:noProof/>
                <w:color w:val="808080"/>
                <w:sz w:val="24"/>
                <w:szCs w:val="24"/>
                <w:lang w:eastAsia="pt-BR"/>
              </w:rPr>
              <w:drawing>
                <wp:inline distT="0" distB="0" distL="0" distR="0" wp14:anchorId="24B340C6" wp14:editId="0BC8C3AD">
                  <wp:extent cx="5054600" cy="51435"/>
                  <wp:effectExtent l="0" t="0" r="0" b="5715"/>
                  <wp:docPr id="11" name="Imagem 11" descr="Descrição: Descrição: cabecalho2009_linh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 descr="Descrição: Descrição: cabecalho2009_linh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51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E4A95" w:rsidR="00C420A3" w:rsidTr="182C8E7C" w14:paraId="41F18360" w14:textId="77777777">
        <w:tc>
          <w:tcPr>
            <w:tcW w:w="0" w:type="auto"/>
            <w:vMerge/>
            <w:tcMar/>
            <w:vAlign w:val="center"/>
            <w:hideMark/>
          </w:tcPr>
          <w:p w:rsidRPr="00EE4A95" w:rsidR="00C420A3" w:rsidP="00C420A3" w:rsidRDefault="00C420A3" w14:paraId="2A5162AA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1984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0F42EA9A" w14:textId="3A71C903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79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152EDD6E" w14:textId="0B89A453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  <w:tr w:rsidRPr="00EE4A95" w:rsidR="00C420A3" w:rsidTr="182C8E7C" w14:paraId="2BA78603" w14:textId="77777777">
        <w:trPr>
          <w:trHeight w:val="780"/>
        </w:trPr>
        <w:tc>
          <w:tcPr>
            <w:tcW w:w="0" w:type="auto"/>
            <w:vMerge/>
            <w:tcMar/>
            <w:vAlign w:val="center"/>
            <w:hideMark/>
          </w:tcPr>
          <w:p w:rsidRPr="00EE4A95" w:rsidR="00C420A3" w:rsidP="00C420A3" w:rsidRDefault="00C420A3" w14:paraId="6949DF7A" w14:textId="77777777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1984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520F30D9" w14:textId="26387082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  <w:tc>
          <w:tcPr>
            <w:tcW w:w="6379" w:type="dxa"/>
            <w:tcMar>
              <w:top w:w="142" w:type="dxa"/>
              <w:left w:w="108" w:type="dxa"/>
              <w:bottom w:w="142" w:type="dxa"/>
              <w:right w:w="108" w:type="dxa"/>
            </w:tcMar>
            <w:vAlign w:val="center"/>
          </w:tcPr>
          <w:p w:rsidRPr="00EE4A95" w:rsidR="00C420A3" w:rsidP="00C420A3" w:rsidRDefault="00C420A3" w14:paraId="2BD1D365" w14:textId="367E4C0D">
            <w:pPr>
              <w:jc w:val="both"/>
              <w:rPr>
                <w:rFonts w:ascii="Arial" w:hAnsi="Arial" w:eastAsia="Times New Roman" w:cs="Arial"/>
                <w:sz w:val="24"/>
                <w:szCs w:val="24"/>
              </w:rPr>
            </w:pPr>
          </w:p>
        </w:tc>
      </w:tr>
    </w:tbl>
    <w:p w:rsidRPr="00EE00E9" w:rsidR="00A856A2" w:rsidP="005D1F11" w:rsidRDefault="00A856A2" w14:paraId="3E73AA5D" w14:textId="55D8CE3A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EE00E9" w:rsidR="16506EA9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Escolher 1 processo de negócio entre os que foram identificados na etapa 1 e detalhá-lo usando </w:t>
      </w:r>
      <w:r w:rsidRPr="00EE00E9" w:rsidR="4957ADD7">
        <w:rPr>
          <w:rFonts w:ascii="Arial" w:hAnsi="Arial" w:cs="Arial"/>
          <w:color w:val="auto"/>
          <w:sz w:val="24"/>
          <w:szCs w:val="24"/>
          <w:shd w:val="clear" w:color="auto" w:fill="FFFFFF"/>
        </w:rPr>
        <w:t>uma ferramenta de construção de fluxograma.</w:t>
      </w:r>
      <w:r w:rsidRPr="00EE00E9" w:rsidR="0B49EFBE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r w:rsidRPr="182C8E7C" w:rsidR="0B49EFBE">
        <w:rPr>
          <w:rFonts w:ascii="Arial" w:hAnsi="Arial" w:cs="Arial"/>
          <w:color w:val="auto"/>
          <w:sz w:val="24"/>
          <w:szCs w:val="24"/>
          <w:shd w:val="clear" w:color="auto" w:fill="FFFFFF"/>
        </w:rPr>
        <w:t>VENDAS</w:t>
      </w:r>
    </w:p>
    <w:p w:rsidR="718EE241" w:rsidP="718EE241" w:rsidRDefault="718EE241" w14:paraId="36C8353F" w14:textId="2129BD33">
      <w:pPr>
        <w:pStyle w:val="Normal"/>
      </w:pPr>
    </w:p>
    <w:p w:rsidR="4C00F437" w:rsidP="249AE470" w:rsidRDefault="4C00F437" w14:paraId="34A876CF" w14:textId="01C972F2">
      <w:pPr>
        <w:spacing w:after="0"/>
        <w:ind w:left="720"/>
      </w:pPr>
    </w:p>
    <w:p w:rsidRPr="00B12F5F" w:rsidR="00B12F5F" w:rsidP="24B423D7" w:rsidRDefault="00B12F5F" w14:paraId="18F8AFC0" w14:textId="0E3BB394">
      <w:pPr>
        <w:pStyle w:val="Normal"/>
      </w:pPr>
      <w:r w:rsidR="4CED2F00">
        <w:drawing>
          <wp:inline wp14:editId="1A137995" wp14:anchorId="2D2E3931">
            <wp:extent cx="5924553" cy="1399120"/>
            <wp:effectExtent l="0" t="0" r="0" b="0"/>
            <wp:docPr id="304041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308ccb8184a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53" cy="1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74C0EA" w:rsidP="24B423D7" w:rsidRDefault="4B74C0EA" w14:paraId="0D4F78EA" w14:textId="7F9E7C71">
      <w:pPr>
        <w:pStyle w:val="Normal"/>
      </w:pPr>
    </w:p>
    <w:p w:rsidR="764D5692" w:rsidP="33DB5FE9" w:rsidRDefault="764D5692" w14:paraId="25BE5DC8" w14:textId="5E1B9545">
      <w:pPr>
        <w:pStyle w:val="Normal"/>
      </w:pPr>
      <w:r w:rsidR="7E6CD732">
        <w:drawing>
          <wp:inline wp14:editId="260A33A5" wp14:anchorId="1D8796C5">
            <wp:extent cx="5848352" cy="1066800"/>
            <wp:effectExtent l="0" t="0" r="0" b="0"/>
            <wp:docPr id="7497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4713b3e01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906A12" w:rsidP="24B423D7" w:rsidRDefault="1B906A12" w14:paraId="18A50069" w14:textId="39F06116">
      <w:pPr>
        <w:pStyle w:val="Normal"/>
      </w:pPr>
      <w:r w:rsidR="1B906A12">
        <w:rPr/>
        <w:t>Link para acesso ao fluxograma:</w:t>
      </w:r>
    </w:p>
    <w:p w:rsidR="1B906A12" w:rsidP="24B423D7" w:rsidRDefault="1B906A12" w14:paraId="1AE63804" w14:textId="70241EEA">
      <w:pPr>
        <w:pStyle w:val="Normal"/>
      </w:pPr>
      <w:hyperlink r:id="Rc15855f31f4647f3">
        <w:r w:rsidRPr="24B423D7" w:rsidR="1B906A12">
          <w:rPr>
            <w:rStyle w:val="Hyperlink"/>
          </w:rPr>
          <w:t>https://miro.com/app/board/uXjVLY0PwDc=/?share_link_id=419408362836</w:t>
        </w:r>
      </w:hyperlink>
    </w:p>
    <w:p w:rsidR="24B423D7" w:rsidP="24B423D7" w:rsidRDefault="24B423D7" w14:paraId="7AF9BF4E" w14:textId="721161B2">
      <w:pPr>
        <w:pStyle w:val="Normal"/>
      </w:pPr>
    </w:p>
    <w:p w:rsidRPr="00EE00E9" w:rsidR="00A856A2" w:rsidP="0081290D" w:rsidRDefault="00A856A2" w14:paraId="04E304E8" w14:textId="70EAFBCB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  <w:r w:rsidRPr="00EE00E9" w:rsidR="00A856A2">
        <w:rPr>
          <w:rFonts w:ascii="Arial" w:hAnsi="Arial" w:cs="Arial"/>
          <w:color w:val="auto"/>
          <w:sz w:val="24"/>
          <w:szCs w:val="24"/>
          <w:shd w:val="clear" w:color="auto" w:fill="FFFFFF"/>
        </w:rPr>
        <w:t>Identificar os componentes suscetíveis a eventos de segurança da informação que fazem parte do processo de negócio escolhido</w:t>
      </w:r>
      <w:r w:rsidRPr="00EE00E9" w:rsidR="000067A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 vistos no MF </w:t>
      </w:r>
      <w:r w:rsidRPr="00EE00E9" w:rsidR="005750A6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de </w:t>
      </w:r>
      <w:r w:rsidRPr="00EE00E9" w:rsidR="000067A8">
        <w:rPr>
          <w:rFonts w:ascii="Arial" w:hAnsi="Arial" w:cs="Arial"/>
          <w:color w:val="auto"/>
          <w:sz w:val="24"/>
          <w:szCs w:val="24"/>
          <w:shd w:val="clear" w:color="auto" w:fill="FFFFFF"/>
        </w:rPr>
        <w:t xml:space="preserve">Fundamentos de Segurança. </w:t>
      </w:r>
    </w:p>
    <w:p w:rsidR="3836F2BB" w:rsidP="3836F2BB" w:rsidRDefault="3836F2BB" w14:paraId="5F2B4B01" w14:textId="1DC82703"/>
    <w:p w:rsidR="100F7F13" w:rsidP="3836F2BB" w:rsidRDefault="100F7F13" w14:paraId="7D1261F5" w14:textId="20130DCA">
      <w:pPr>
        <w:ind w:firstLine="708"/>
        <w:rPr>
          <w:rFonts w:ascii="Arial" w:hAnsi="Arial" w:eastAsia="Arial" w:cs="Arial"/>
        </w:rPr>
      </w:pPr>
      <w:r w:rsidRPr="3836F2BB">
        <w:rPr>
          <w:rFonts w:ascii="Arial" w:hAnsi="Arial" w:eastAsia="Arial" w:cs="Arial"/>
        </w:rPr>
        <w:t>No processo de vendas online por aplicativo, os componentes suscetíveis a eventos de segurança da informação inclu</w:t>
      </w:r>
      <w:r w:rsidRPr="3836F2BB" w:rsidR="6BE8A92C">
        <w:rPr>
          <w:rFonts w:ascii="Arial" w:hAnsi="Arial" w:eastAsia="Arial" w:cs="Arial"/>
        </w:rPr>
        <w:t xml:space="preserve">em: </w:t>
      </w:r>
    </w:p>
    <w:p w:rsidR="11CBDFC0" w:rsidP="3836F2BB" w:rsidRDefault="11CBDFC0" w14:paraId="2BBBE80C" w14:textId="0C014416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3836F2BB">
        <w:rPr>
          <w:rFonts w:ascii="Arial" w:hAnsi="Arial" w:eastAsia="Arial" w:cs="Arial"/>
          <w:b/>
          <w:bCs/>
        </w:rPr>
        <w:t>Dados do Cliente:</w:t>
      </w:r>
      <w:r w:rsidRPr="3836F2BB">
        <w:rPr>
          <w:rFonts w:ascii="Arial" w:hAnsi="Arial" w:eastAsia="Arial" w:cs="Arial"/>
        </w:rPr>
        <w:t xml:space="preserve"> Informações pessoais e financeiras, como nome, endereço, e dados de cartão de crédito, que podem ser alvo de vazamentos ou roubo.</w:t>
      </w:r>
    </w:p>
    <w:p w:rsidR="11CBDFC0" w:rsidP="3836F2BB" w:rsidRDefault="11CBDFC0" w14:paraId="73A321DF" w14:textId="7D65016E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 xml:space="preserve">Plataforma de E-commerce: </w:t>
      </w:r>
      <w:r w:rsidRPr="182C8E7C" w:rsidR="11CBDFC0">
        <w:rPr>
          <w:rFonts w:ascii="Arial" w:hAnsi="Arial" w:eastAsia="Arial" w:cs="Arial"/>
        </w:rPr>
        <w:t>Vulnerabilidades no software da loja virtual, incluindo plugins e temas desatualizados, que podem ser exploradas por hackers.</w:t>
      </w:r>
    </w:p>
    <w:p w:rsidR="11CBDFC0" w:rsidP="3836F2BB" w:rsidRDefault="11CBDFC0" w14:paraId="729E1DBB" w14:textId="4E7DCFC7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>Conexões de Rede</w:t>
      </w:r>
      <w:r w:rsidRPr="182C8E7C" w:rsidR="11CBDFC0">
        <w:rPr>
          <w:rFonts w:ascii="Arial" w:hAnsi="Arial" w:eastAsia="Arial" w:cs="Arial"/>
          <w:b w:val="1"/>
          <w:bCs w:val="1"/>
        </w:rPr>
        <w:t xml:space="preserve">: </w:t>
      </w:r>
      <w:r w:rsidRPr="182C8E7C" w:rsidR="11CBDFC0">
        <w:rPr>
          <w:rFonts w:ascii="Arial" w:hAnsi="Arial" w:eastAsia="Arial" w:cs="Arial"/>
        </w:rPr>
        <w:t>Redes Wi-Fi inseguras ou falta de criptografia durante a transmissão de dados podem permitir interceptação.</w:t>
      </w:r>
    </w:p>
    <w:p w:rsidR="11CBDFC0" w:rsidP="3836F2BB" w:rsidRDefault="11CBDFC0" w14:paraId="3669F86C" w14:textId="0BC2D39E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>Processamento de Pagamentos:</w:t>
      </w:r>
      <w:r w:rsidRPr="182C8E7C" w:rsidR="11CBDFC0">
        <w:rPr>
          <w:rFonts w:ascii="Arial" w:hAnsi="Arial" w:eastAsia="Arial" w:cs="Arial"/>
        </w:rPr>
        <w:t xml:space="preserve"> Sistemas de pagamento que não estão devidamente protegidos, expondo transações a fraudes.</w:t>
      </w:r>
    </w:p>
    <w:p w:rsidR="11CBDFC0" w:rsidP="3836F2BB" w:rsidRDefault="11CBDFC0" w14:paraId="5288FD31" w14:textId="674B7EDF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>Armazenamento de Dados:</w:t>
      </w:r>
      <w:r w:rsidRPr="182C8E7C" w:rsidR="11CBDFC0">
        <w:rPr>
          <w:rFonts w:ascii="Arial" w:hAnsi="Arial" w:eastAsia="Arial" w:cs="Arial"/>
        </w:rPr>
        <w:t xml:space="preserve"> Bases de dados que não possuem segurança adequada, como criptografia e controle de acesso.</w:t>
      </w:r>
    </w:p>
    <w:p w:rsidR="11CBDFC0" w:rsidP="3836F2BB" w:rsidRDefault="11CBDFC0" w14:paraId="01CACDC4" w14:textId="2E794FE6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>Autenticação de Usuários:</w:t>
      </w:r>
      <w:r w:rsidRPr="182C8E7C" w:rsidR="11CBDFC0">
        <w:rPr>
          <w:rFonts w:ascii="Arial" w:hAnsi="Arial" w:eastAsia="Arial" w:cs="Arial"/>
        </w:rPr>
        <w:t xml:space="preserve"> Falhas em sistemas de login e autenticação que podem permitir acesso não autorizado.</w:t>
      </w:r>
    </w:p>
    <w:p w:rsidR="1BAFFC02" w:rsidP="1BAFFC02" w:rsidRDefault="1BAFFC02" w14:paraId="7A5C7B64" w14:textId="1F0B9002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>E-mails e Comunicação:</w:t>
      </w:r>
      <w:r w:rsidRPr="182C8E7C" w:rsidR="11CBDFC0">
        <w:rPr>
          <w:rFonts w:ascii="Arial" w:hAnsi="Arial" w:eastAsia="Arial" w:cs="Arial"/>
        </w:rPr>
        <w:t xml:space="preserve"> </w:t>
      </w:r>
      <w:r w:rsidRPr="182C8E7C" w:rsidR="11CBDFC0">
        <w:rPr>
          <w:rFonts w:ascii="Arial" w:hAnsi="Arial" w:eastAsia="Arial" w:cs="Arial"/>
        </w:rPr>
        <w:t>Phishing</w:t>
      </w:r>
      <w:r w:rsidRPr="182C8E7C" w:rsidR="11CBDFC0">
        <w:rPr>
          <w:rFonts w:ascii="Arial" w:hAnsi="Arial" w:eastAsia="Arial" w:cs="Arial"/>
        </w:rPr>
        <w:t xml:space="preserve"> e outras técnicas que visam enganar usuários para obter informações sensíveis.</w:t>
      </w:r>
    </w:p>
    <w:p w:rsidR="11CBDFC0" w:rsidP="3836F2BB" w:rsidRDefault="11CBDFC0" w14:paraId="281A4553" w14:textId="6A32A4F9">
      <w:pPr>
        <w:pStyle w:val="ListParagraph"/>
        <w:numPr>
          <w:ilvl w:val="0"/>
          <w:numId w:val="1"/>
        </w:numPr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  <w:b w:val="1"/>
          <w:bCs w:val="1"/>
        </w:rPr>
        <w:t>Atividades de Marketing:</w:t>
      </w:r>
      <w:r w:rsidRPr="182C8E7C" w:rsidR="11CBDFC0">
        <w:rPr>
          <w:rFonts w:ascii="Arial" w:hAnsi="Arial" w:eastAsia="Arial" w:cs="Arial"/>
        </w:rPr>
        <w:t xml:space="preserve"> Campanhas que envolvem coleta de dados podem ser vulneráveis a abusos e vazamentos.</w:t>
      </w:r>
    </w:p>
    <w:p w:rsidR="11CBDFC0" w:rsidP="3836F2BB" w:rsidRDefault="11CBDFC0" w14:paraId="49F60CB1" w14:textId="495093B1">
      <w:pPr>
        <w:ind w:firstLine="708"/>
        <w:rPr>
          <w:rFonts w:ascii="Arial" w:hAnsi="Arial" w:eastAsia="Arial" w:cs="Arial"/>
        </w:rPr>
      </w:pPr>
      <w:r w:rsidRPr="182C8E7C" w:rsidR="11CBDFC0">
        <w:rPr>
          <w:rFonts w:ascii="Arial" w:hAnsi="Arial" w:eastAsia="Arial" w:cs="Arial"/>
        </w:rPr>
        <w:t>Proteger esses componentes é essencial para garantir a segurança e a confiança dos clientes no processo de vendas online.</w:t>
      </w:r>
    </w:p>
    <w:p w:rsidRPr="00D643B3" w:rsidR="00D643B3" w:rsidP="3836F2BB" w:rsidRDefault="00D643B3" w14:paraId="7B8F0892" w14:textId="77777777">
      <w:pPr>
        <w:rPr>
          <w:rFonts w:ascii="Arial" w:hAnsi="Arial" w:eastAsia="Arial" w:cs="Arial"/>
        </w:rPr>
      </w:pPr>
    </w:p>
    <w:p w:rsidR="00D643B3" w:rsidP="00D643B3" w:rsidRDefault="00D643B3" w14:paraId="5DCC93D5" w14:textId="347402EE">
      <w:pPr>
        <w:spacing w:after="0"/>
        <w:ind w:left="708"/>
      </w:pPr>
    </w:p>
    <w:p w:rsidRPr="00EE00E9" w:rsidR="00D952B1" w:rsidP="00EE4A95" w:rsidRDefault="00D952B1" w14:paraId="5BD62C51" w14:textId="0C074397">
      <w:pPr>
        <w:pStyle w:val="Heading2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 w:rsidRPr="182C8E7C" w:rsidR="00D952B1">
        <w:rPr>
          <w:rFonts w:ascii="Arial" w:hAnsi="Arial" w:cs="Arial"/>
          <w:color w:val="auto"/>
          <w:sz w:val="24"/>
          <w:szCs w:val="24"/>
        </w:rPr>
        <w:t>Mapear itens relacionados à TI invisível na organização</w:t>
      </w:r>
      <w:r w:rsidRPr="182C8E7C" w:rsidR="00CA51B9">
        <w:rPr>
          <w:rFonts w:ascii="Arial" w:hAnsi="Arial" w:cs="Arial"/>
          <w:color w:val="auto"/>
          <w:sz w:val="24"/>
          <w:szCs w:val="24"/>
        </w:rPr>
        <w:t>.</w:t>
      </w:r>
    </w:p>
    <w:p w:rsidR="040E0A0F" w:rsidP="040E0A0F" w:rsidRDefault="040E0A0F" w14:paraId="6B523BD8" w14:textId="068C7EC2"/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1270"/>
        <w:gridCol w:w="1678"/>
        <w:gridCol w:w="1617"/>
        <w:gridCol w:w="1838"/>
        <w:gridCol w:w="1431"/>
        <w:gridCol w:w="1671"/>
      </w:tblGrid>
      <w:tr w:rsidRPr="005D1F11" w:rsidR="0081290D" w:rsidTr="182C8E7C" w14:paraId="31D4C194" w14:textId="77777777">
        <w:tc>
          <w:tcPr>
            <w:tcW w:w="1561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626E7CA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  <w:tc>
          <w:tcPr>
            <w:tcW w:w="1561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43B041B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Item de TI não catalogado</w:t>
            </w:r>
          </w:p>
        </w:tc>
        <w:tc>
          <w:tcPr>
            <w:tcW w:w="1561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5BD70FA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561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647F8C1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Usuários</w:t>
            </w:r>
          </w:p>
        </w:tc>
        <w:tc>
          <w:tcPr>
            <w:tcW w:w="1545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0C2F6C0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577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125068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Obs.</w:t>
            </w:r>
          </w:p>
        </w:tc>
      </w:tr>
      <w:tr w:rsidRPr="005D1F11" w:rsidR="0081290D" w:rsidTr="182C8E7C" w14:paraId="6EFDC3E3" w14:textId="77777777">
        <w:tc>
          <w:tcPr>
            <w:tcW w:w="1561" w:type="dxa"/>
            <w:tcMar/>
          </w:tcPr>
          <w:p w:rsidRPr="005D1F11" w:rsidR="000067A8" w:rsidP="040E0A0F" w:rsidRDefault="000067A8" w14:paraId="1C5AD455" w14:textId="7F42F4FC">
            <w:pPr>
              <w:rPr>
                <w:rFonts w:ascii="Arial" w:hAnsi="Arial" w:cs="Arial"/>
                <w:sz w:val="24"/>
                <w:szCs w:val="24"/>
              </w:rPr>
            </w:pPr>
          </w:p>
          <w:p w:rsidRPr="005D1F11" w:rsidR="000067A8" w:rsidP="182C8E7C" w:rsidRDefault="75865168" w14:paraId="4A1320EF" w14:textId="0FA7BCA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75865168">
              <w:rPr>
                <w:rFonts w:ascii="Arial" w:hAnsi="Arial" w:eastAsia="Arial" w:cs="Arial"/>
                <w:sz w:val="24"/>
                <w:szCs w:val="24"/>
              </w:rPr>
              <w:t>Vendas</w:t>
            </w:r>
          </w:p>
        </w:tc>
        <w:tc>
          <w:tcPr>
            <w:tcW w:w="1561" w:type="dxa"/>
            <w:tcMar/>
          </w:tcPr>
          <w:p w:rsidRPr="005D1F11" w:rsidR="000067A8" w:rsidP="182C8E7C" w:rsidRDefault="75865168" w14:paraId="5AE34651" w14:textId="10884E8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75865168">
              <w:rPr>
                <w:rFonts w:ascii="Arial" w:hAnsi="Arial" w:eastAsia="Arial" w:cs="Arial"/>
                <w:sz w:val="24"/>
                <w:szCs w:val="24"/>
              </w:rPr>
              <w:t>WhatsApp (para comunicação com clientes)</w:t>
            </w:r>
          </w:p>
        </w:tc>
        <w:tc>
          <w:tcPr>
            <w:tcW w:w="1561" w:type="dxa"/>
            <w:tcMar/>
          </w:tcPr>
          <w:p w:rsidRPr="005D1F11" w:rsidR="000067A8" w:rsidP="182C8E7C" w:rsidRDefault="75865168" w14:paraId="5C0D74EE" w14:textId="48DB7AD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75865168">
              <w:rPr>
                <w:rFonts w:ascii="Arial" w:hAnsi="Arial" w:eastAsia="Arial" w:cs="Arial"/>
                <w:sz w:val="24"/>
                <w:szCs w:val="24"/>
              </w:rPr>
              <w:t>Equipe de vendas</w:t>
            </w:r>
          </w:p>
        </w:tc>
        <w:tc>
          <w:tcPr>
            <w:tcW w:w="1561" w:type="dxa"/>
            <w:tcMar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622"/>
            </w:tblGrid>
            <w:tr w:rsidR="249AE470" w:rsidTr="182C8E7C" w14:paraId="02CA11C6" w14:textId="77777777">
              <w:trPr>
                <w:trHeight w:val="300"/>
              </w:trPr>
              <w:tc>
                <w:tcPr>
                  <w:tcW w:w="981" w:type="dxa"/>
                  <w:tcMar/>
                  <w:vAlign w:val="center"/>
                </w:tcPr>
                <w:p w:rsidR="249AE470" w:rsidP="249AE470" w:rsidRDefault="249AE470" w14:paraId="6F24211F" w14:textId="7654B276">
                  <w:pPr>
                    <w:spacing w:after="0"/>
                  </w:pPr>
                  <w:r w:rsidR="249AE470">
                    <w:rPr/>
                    <w:t>vendas</w:t>
                  </w:r>
                </w:p>
              </w:tc>
            </w:tr>
            <w:tr w:rsidR="249AE470" w:rsidTr="182C8E7C" w14:paraId="4EE6E7DE" w14:textId="77777777">
              <w:trPr>
                <w:trHeight w:val="300"/>
              </w:trPr>
              <w:tc>
                <w:tcPr>
                  <w:tcW w:w="981" w:type="dxa"/>
                  <w:tcMar/>
                  <w:vAlign w:val="center"/>
                </w:tcPr>
                <w:p w:rsidR="249AE470" w:rsidP="249AE470" w:rsidRDefault="249AE470" w14:paraId="12251D1E" w14:textId="2EEF18E1">
                  <w:pPr>
                    <w:spacing w:after="0"/>
                  </w:pPr>
                  <w:r w:rsidR="249AE470">
                    <w:rPr/>
                    <w:t>Representantes comerciais</w:t>
                  </w:r>
                </w:p>
              </w:tc>
            </w:tr>
          </w:tbl>
          <w:p w:rsidRPr="005D1F11" w:rsidR="000067A8" w:rsidP="00F835EF" w:rsidRDefault="000067A8" w14:paraId="0B4BB0B2" w14:textId="0392BB8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Mar/>
          </w:tcPr>
          <w:p w:rsidRPr="005D1F11" w:rsidR="000067A8" w:rsidP="182C8E7C" w:rsidRDefault="113D4EB1" w14:paraId="71C65528" w14:textId="1A4E73A9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113D4EB1">
              <w:rPr>
                <w:rFonts w:ascii="Arial" w:hAnsi="Arial" w:eastAsia="Arial" w:cs="Arial"/>
                <w:sz w:val="24"/>
                <w:szCs w:val="24"/>
              </w:rPr>
              <w:t>Vazamento de dados de clientes; falta de controle de informação</w:t>
            </w:r>
          </w:p>
        </w:tc>
        <w:tc>
          <w:tcPr>
            <w:tcW w:w="1577" w:type="dxa"/>
            <w:tcMar/>
          </w:tcPr>
          <w:p w:rsidRPr="005D1F11" w:rsidR="000067A8" w:rsidP="182C8E7C" w:rsidRDefault="113D4EB1" w14:paraId="60BDDE15" w14:textId="4201161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113D4EB1">
              <w:rPr>
                <w:rFonts w:ascii="Arial" w:hAnsi="Arial" w:eastAsia="Arial" w:cs="Arial"/>
                <w:sz w:val="24"/>
                <w:szCs w:val="24"/>
              </w:rPr>
              <w:t>Utilizado para agilizar respostas a pedidos e orçamentos</w:t>
            </w:r>
          </w:p>
        </w:tc>
      </w:tr>
      <w:tr w:rsidR="249AE470" w:rsidTr="182C8E7C" w14:paraId="32905DBD" w14:textId="77777777">
        <w:trPr>
          <w:trHeight w:val="300"/>
        </w:trPr>
        <w:tc>
          <w:tcPr>
            <w:tcW w:w="1561" w:type="dxa"/>
            <w:tcMar/>
          </w:tcPr>
          <w:p w:rsidR="3E5B300E" w:rsidP="182C8E7C" w:rsidRDefault="3E5B300E" w14:paraId="02531DE6" w14:textId="7783367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Marketing</w:t>
            </w:r>
          </w:p>
        </w:tc>
        <w:tc>
          <w:tcPr>
            <w:tcW w:w="1561" w:type="dxa"/>
            <w:tcMar/>
          </w:tcPr>
          <w:p w:rsidR="3E5B300E" w:rsidP="182C8E7C" w:rsidRDefault="3E5B300E" w14:paraId="15EB9540" w14:textId="1A8A07CB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Trello</w:t>
            </w: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 xml:space="preserve"> (gestão de campanhas)</w:t>
            </w:r>
          </w:p>
        </w:tc>
        <w:tc>
          <w:tcPr>
            <w:tcW w:w="1561" w:type="dxa"/>
            <w:tcMar/>
          </w:tcPr>
          <w:p w:rsidR="3E5B300E" w:rsidP="182C8E7C" w:rsidRDefault="3E5B300E" w14:paraId="1BD7999E" w14:textId="15FD0450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Gerente de Marketing</w:t>
            </w:r>
          </w:p>
        </w:tc>
        <w:tc>
          <w:tcPr>
            <w:tcW w:w="1561" w:type="dxa"/>
            <w:tcMar/>
          </w:tcPr>
          <w:p w:rsidR="3E5B300E" w:rsidP="182C8E7C" w:rsidRDefault="3E5B300E" w14:paraId="15C6AE68" w14:textId="3D7319ED">
            <w:pPr>
              <w:rPr>
                <w:rFonts w:ascii="Calibri" w:hAnsi="Calibri" w:eastAsia="Calibri" w:cs="Calibri"/>
              </w:rPr>
            </w:pPr>
            <w:r w:rsidRPr="182C8E7C" w:rsidR="3E5B300E">
              <w:rPr>
                <w:rFonts w:ascii="Calibri" w:hAnsi="Calibri" w:eastAsia="Calibri" w:cs="Calibri"/>
              </w:rPr>
              <w:t>Equipe de marketing</w:t>
            </w:r>
          </w:p>
        </w:tc>
        <w:tc>
          <w:tcPr>
            <w:tcW w:w="1545" w:type="dxa"/>
            <w:tcMar/>
          </w:tcPr>
          <w:p w:rsidR="3E5B300E" w:rsidP="249AE470" w:rsidRDefault="3E5B300E" w14:paraId="7CF0C536" w14:textId="3BB182BC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2C8E7C" w:rsidR="3E5B300E">
              <w:rPr>
                <w:rFonts w:ascii="Arial" w:hAnsi="Arial" w:eastAsia="Arial" w:cs="Arial"/>
                <w:sz w:val="18"/>
                <w:szCs w:val="18"/>
              </w:rPr>
              <w:t>Perda de controle de dados; falha na integração com sistemas oficiais</w:t>
            </w:r>
          </w:p>
        </w:tc>
        <w:tc>
          <w:tcPr>
            <w:tcW w:w="1577" w:type="dxa"/>
            <w:tcMar/>
          </w:tcPr>
          <w:p w:rsidR="3E5B300E" w:rsidP="182C8E7C" w:rsidRDefault="3E5B300E" w14:paraId="33A00FB6" w14:textId="4A4F1C6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Sem integração com CRM oficial da empresa</w:t>
            </w:r>
          </w:p>
        </w:tc>
      </w:tr>
      <w:tr w:rsidR="249AE470" w:rsidTr="182C8E7C" w14:paraId="38666C30" w14:textId="77777777">
        <w:trPr>
          <w:trHeight w:val="300"/>
        </w:trPr>
        <w:tc>
          <w:tcPr>
            <w:tcW w:w="1561" w:type="dxa"/>
            <w:tcMar/>
          </w:tcPr>
          <w:p w:rsidR="3E5B300E" w:rsidP="182C8E7C" w:rsidRDefault="3E5B300E" w14:paraId="25501B95" w14:textId="2A4D9682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Produção</w:t>
            </w:r>
          </w:p>
        </w:tc>
        <w:tc>
          <w:tcPr>
            <w:tcW w:w="1561" w:type="dxa"/>
            <w:tcMar/>
          </w:tcPr>
          <w:p w:rsidR="3E5B300E" w:rsidP="182C8E7C" w:rsidRDefault="3E5B300E" w14:paraId="2474883A" w14:textId="6C72451F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 xml:space="preserve">Planilhas do Google </w:t>
            </w: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Sheets</w:t>
            </w: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 xml:space="preserve"> (controle de produção)</w:t>
            </w:r>
          </w:p>
        </w:tc>
        <w:tc>
          <w:tcPr>
            <w:tcW w:w="1561" w:type="dxa"/>
            <w:tcMar/>
          </w:tcPr>
          <w:p w:rsidR="3E5B300E" w:rsidP="182C8E7C" w:rsidRDefault="3E5B300E" w14:paraId="244DC062" w14:textId="49EA7A8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Supervisores de Produção</w:t>
            </w:r>
          </w:p>
        </w:tc>
        <w:tc>
          <w:tcPr>
            <w:tcW w:w="1561" w:type="dxa"/>
            <w:tcMar/>
          </w:tcPr>
          <w:p w:rsidR="3E5B300E" w:rsidP="182C8E7C" w:rsidRDefault="3E5B300E" w14:paraId="5A518234" w14:textId="6D4EDA4E">
            <w:pPr>
              <w:rPr>
                <w:rFonts w:ascii="Calibri" w:hAnsi="Calibri" w:eastAsia="Calibri" w:cs="Calibri"/>
              </w:rPr>
            </w:pPr>
            <w:r w:rsidRPr="182C8E7C" w:rsidR="3E5B300E">
              <w:rPr>
                <w:rFonts w:ascii="Calibri" w:hAnsi="Calibri" w:eastAsia="Calibri" w:cs="Calibri"/>
              </w:rPr>
              <w:t>Equipe de chão de fábrica</w:t>
            </w:r>
          </w:p>
        </w:tc>
        <w:tc>
          <w:tcPr>
            <w:tcW w:w="1545" w:type="dxa"/>
            <w:tcMar/>
          </w:tcPr>
          <w:p w:rsidR="3E5B300E" w:rsidP="182C8E7C" w:rsidRDefault="3E5B300E" w14:paraId="0679624E" w14:textId="0A90627E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2C8E7C" w:rsidR="3E5B300E">
              <w:rPr>
                <w:rFonts w:ascii="Arial" w:hAnsi="Arial" w:eastAsia="Arial" w:cs="Arial"/>
                <w:sz w:val="18"/>
                <w:szCs w:val="18"/>
              </w:rPr>
              <w:t>Perda de dados críticos; falta de backup na rede corporativa</w:t>
            </w:r>
          </w:p>
        </w:tc>
        <w:tc>
          <w:tcPr>
            <w:tcW w:w="1577" w:type="dxa"/>
            <w:tcMar/>
          </w:tcPr>
          <w:p w:rsidR="3E5B300E" w:rsidP="182C8E7C" w:rsidRDefault="3E5B300E" w14:paraId="6D23F889" w14:textId="480212E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Dados armazenados na nuvem fora dos sistemas internos</w:t>
            </w:r>
          </w:p>
        </w:tc>
      </w:tr>
      <w:tr w:rsidR="249AE470" w:rsidTr="182C8E7C" w14:paraId="5B54A066" w14:textId="77777777">
        <w:trPr>
          <w:trHeight w:val="300"/>
        </w:trPr>
        <w:tc>
          <w:tcPr>
            <w:tcW w:w="1561" w:type="dxa"/>
            <w:tcMar/>
          </w:tcPr>
          <w:p w:rsidR="3E5B300E" w:rsidP="182C8E7C" w:rsidRDefault="3E5B300E" w14:paraId="2F2FE950" w14:textId="53342A73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82C8E7C" w:rsidR="3E5B300E">
              <w:rPr>
                <w:rFonts w:ascii="Arial" w:hAnsi="Arial" w:eastAsia="Arial" w:cs="Arial"/>
                <w:sz w:val="24"/>
                <w:szCs w:val="24"/>
              </w:rPr>
              <w:t>Logística</w:t>
            </w:r>
          </w:p>
        </w:tc>
        <w:tc>
          <w:tcPr>
            <w:tcW w:w="1561" w:type="dxa"/>
            <w:tcMar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62"/>
            </w:tblGrid>
            <w:tr w:rsidR="249AE470" w:rsidTr="182C8E7C" w14:paraId="384E0EFB" w14:textId="77777777">
              <w:trPr>
                <w:trHeight w:val="300"/>
              </w:trPr>
              <w:tc>
                <w:tcPr>
                  <w:tcW w:w="1351" w:type="dxa"/>
                  <w:tcMar/>
                  <w:vAlign w:val="center"/>
                </w:tcPr>
                <w:p w:rsidR="249AE470" w:rsidRDefault="249AE470" w14:paraId="7EAC9B4B" w14:textId="5E2BF531"/>
              </w:tc>
            </w:tr>
            <w:tr w:rsidR="249AE470" w:rsidTr="182C8E7C" w14:paraId="7F3BDC99" w14:textId="77777777">
              <w:trPr>
                <w:trHeight w:val="300"/>
              </w:trPr>
              <w:tc>
                <w:tcPr>
                  <w:tcW w:w="1351" w:type="dxa"/>
                  <w:tcMar/>
                  <w:vAlign w:val="center"/>
                </w:tcPr>
                <w:p w:rsidR="249AE470" w:rsidP="249AE470" w:rsidRDefault="249AE470" w14:paraId="7716863D" w14:textId="02BB424A">
                  <w:pPr>
                    <w:spacing w:after="0"/>
                  </w:pPr>
                  <w:r w:rsidR="249AE470">
                    <w:rPr/>
                    <w:t>Google Maps (para</w:t>
                  </w:r>
                  <w:r w:rsidR="4C2300A9">
                    <w:rPr/>
                    <w:t xml:space="preserve"> </w:t>
                  </w:r>
                  <w:r w:rsidR="249AE470">
                    <w:rPr/>
                    <w:t>planejamento de rotas)</w:t>
                  </w:r>
                </w:p>
              </w:tc>
            </w:tr>
          </w:tbl>
          <w:p w:rsidR="249AE470" w:rsidP="249AE470" w:rsidRDefault="249AE470" w14:paraId="6C233891" w14:textId="7BCA132A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561" w:type="dxa"/>
            <w:tcMar/>
          </w:tcPr>
          <w:p w:rsidR="3C0BF0BA" w:rsidP="249AE470" w:rsidRDefault="3C0BF0BA" w14:paraId="2799A8FB" w14:textId="26C22E1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82C8E7C" w:rsidR="3C0BF0BA">
              <w:rPr>
                <w:rFonts w:ascii="Arial" w:hAnsi="Arial" w:eastAsia="Arial" w:cs="Arial"/>
                <w:sz w:val="20"/>
                <w:szCs w:val="20"/>
              </w:rPr>
              <w:t>Coordenador de Logística</w:t>
            </w:r>
          </w:p>
        </w:tc>
        <w:tc>
          <w:tcPr>
            <w:tcW w:w="1561" w:type="dxa"/>
            <w:tcMar/>
          </w:tcPr>
          <w:p w:rsidR="3C0BF0BA" w:rsidP="182C8E7C" w:rsidRDefault="3C0BF0BA" w14:paraId="3054BD7B" w14:textId="227D4B25">
            <w:pPr>
              <w:rPr>
                <w:rFonts w:ascii="Calibri" w:hAnsi="Calibri" w:eastAsia="Calibri" w:cs="Calibri"/>
              </w:rPr>
            </w:pPr>
            <w:r w:rsidRPr="182C8E7C" w:rsidR="3C0BF0BA">
              <w:rPr>
                <w:rFonts w:ascii="Calibri" w:hAnsi="Calibri" w:eastAsia="Calibri" w:cs="Calibri"/>
              </w:rPr>
              <w:t>Motoristas e coordenadores de entrega</w:t>
            </w:r>
          </w:p>
        </w:tc>
        <w:tc>
          <w:tcPr>
            <w:tcW w:w="1545" w:type="dxa"/>
            <w:tcMar/>
          </w:tcPr>
          <w:p w:rsidR="3C0BF0BA" w:rsidP="182C8E7C" w:rsidRDefault="3C0BF0BA" w14:paraId="68C73439" w14:textId="1527B428">
            <w:pPr>
              <w:rPr>
                <w:rFonts w:ascii="Arial" w:hAnsi="Arial" w:eastAsia="Arial" w:cs="Arial"/>
                <w:sz w:val="18"/>
                <w:szCs w:val="18"/>
              </w:rPr>
            </w:pPr>
            <w:r w:rsidRPr="182C8E7C" w:rsidR="3C0BF0BA">
              <w:rPr>
                <w:rFonts w:ascii="Arial" w:hAnsi="Arial" w:eastAsia="Arial" w:cs="Arial"/>
                <w:sz w:val="18"/>
                <w:szCs w:val="18"/>
              </w:rPr>
              <w:t>Inconsistência nas rotas; falta de monitoramento em tempo real</w:t>
            </w:r>
          </w:p>
        </w:tc>
        <w:tc>
          <w:tcPr>
            <w:tcW w:w="1577" w:type="dxa"/>
            <w:tcMar/>
          </w:tcPr>
          <w:p w:rsidR="3C0BF0BA" w:rsidP="249AE470" w:rsidRDefault="3C0BF0BA" w14:paraId="1CC6B8F3" w14:textId="6F07C45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182C8E7C" w:rsidR="3C0BF0BA">
              <w:rPr>
                <w:rFonts w:ascii="Arial" w:hAnsi="Arial" w:eastAsia="Arial" w:cs="Arial"/>
                <w:sz w:val="20"/>
                <w:szCs w:val="20"/>
              </w:rPr>
              <w:t>Usado para traçar rotas, mas sem integração com sistema de rastreamento oficial</w:t>
            </w:r>
          </w:p>
        </w:tc>
      </w:tr>
    </w:tbl>
    <w:p w:rsidR="00D643B3" w:rsidP="005A38FF" w:rsidRDefault="00D643B3" w14:paraId="1CF21608" w14:textId="77777777">
      <w:pPr>
        <w:ind w:left="708"/>
      </w:pPr>
    </w:p>
    <w:p w:rsidR="00EE00E9" w:rsidP="00EE00E9" w:rsidRDefault="00EE00E9" w14:paraId="07AAB57A" w14:textId="77777777">
      <w:pPr>
        <w:spacing w:after="0"/>
        <w:ind w:left="708"/>
        <w:rPr>
          <w:rFonts w:ascii="Segoe UI" w:hAnsi="Segoe UI" w:cs="Segoe UI"/>
          <w:sz w:val="21"/>
          <w:szCs w:val="21"/>
          <w:shd w:val="clear" w:color="auto" w:fill="FFFFFF" w:themeFill="background1"/>
        </w:rPr>
      </w:pPr>
    </w:p>
    <w:p w:rsidRPr="00EE00E9" w:rsidR="00D952B1" w:rsidP="00EE4A95" w:rsidRDefault="00D952B1" w14:paraId="6E9F959F" w14:textId="42EA8F43">
      <w:pPr>
        <w:pStyle w:val="Heading2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 w:rsidRPr="182C8E7C" w:rsidR="00D952B1">
        <w:rPr>
          <w:rFonts w:ascii="Arial" w:hAnsi="Arial" w:cs="Arial"/>
          <w:color w:val="auto"/>
          <w:sz w:val="24"/>
          <w:szCs w:val="24"/>
        </w:rPr>
        <w:t>Identificar dispositivos pessoais utilizados</w:t>
      </w:r>
      <w:r w:rsidRPr="182C8E7C" w:rsidR="00A856A2">
        <w:rPr>
          <w:rFonts w:ascii="Arial" w:hAnsi="Arial" w:cs="Arial"/>
          <w:color w:val="auto"/>
          <w:sz w:val="24"/>
          <w:szCs w:val="24"/>
        </w:rPr>
        <w:t xml:space="preserve"> na organização</w:t>
      </w:r>
      <w:r w:rsidRPr="182C8E7C" w:rsidR="00CA51B9">
        <w:rPr>
          <w:rFonts w:ascii="Arial" w:hAnsi="Arial" w:cs="Arial"/>
          <w:color w:val="auto"/>
          <w:sz w:val="24"/>
          <w:szCs w:val="24"/>
        </w:rPr>
        <w:t>.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1290"/>
        <w:gridCol w:w="1500"/>
        <w:gridCol w:w="1500"/>
        <w:gridCol w:w="1440"/>
        <w:gridCol w:w="2385"/>
        <w:gridCol w:w="1440"/>
      </w:tblGrid>
      <w:tr w:rsidRPr="005D1F11" w:rsidR="000067A8" w:rsidTr="182C8E7C" w14:paraId="708F8F79" w14:textId="77777777">
        <w:tc>
          <w:tcPr>
            <w:tcW w:w="129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3B3CA40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  <w:tc>
          <w:tcPr>
            <w:tcW w:w="150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206C975A" w14:textId="6B0CDE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Dispositivo</w:t>
            </w:r>
          </w:p>
        </w:tc>
        <w:tc>
          <w:tcPr>
            <w:tcW w:w="150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00F71B2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Proprietário</w:t>
            </w:r>
          </w:p>
        </w:tc>
        <w:tc>
          <w:tcPr>
            <w:tcW w:w="144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22D8AD1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Usuários</w:t>
            </w:r>
          </w:p>
        </w:tc>
        <w:tc>
          <w:tcPr>
            <w:tcW w:w="2385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6D75E92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1440" w:type="dxa"/>
            <w:shd w:val="clear" w:color="auto" w:fill="BFBFBF" w:themeFill="background1" w:themeFillShade="BF"/>
            <w:tcMar/>
          </w:tcPr>
          <w:p w:rsidRPr="005D1F11" w:rsidR="000067A8" w:rsidP="005750A6" w:rsidRDefault="000067A8" w14:paraId="5F7D9A2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00067A8">
              <w:rPr>
                <w:rFonts w:ascii="Arial" w:hAnsi="Arial" w:cs="Arial"/>
                <w:sz w:val="24"/>
                <w:szCs w:val="24"/>
              </w:rPr>
              <w:t>Obs.</w:t>
            </w:r>
          </w:p>
        </w:tc>
      </w:tr>
      <w:tr w:rsidRPr="005D1F11" w:rsidR="000067A8" w:rsidTr="182C8E7C" w14:paraId="53D49488" w14:textId="77777777">
        <w:trPr>
          <w:trHeight w:val="300"/>
        </w:trPr>
        <w:tc>
          <w:tcPr>
            <w:tcW w:w="1290" w:type="dxa"/>
            <w:tcMar/>
          </w:tcPr>
          <w:p w:rsidRPr="005D1F11" w:rsidR="000067A8" w:rsidP="3AC710FA" w:rsidRDefault="66C580F3" w14:paraId="4E8015D5" w14:textId="64E49940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6D7B5105">
              <w:rPr>
                <w:rFonts w:ascii="Arial" w:hAnsi="Arial" w:cs="Arial"/>
                <w:sz w:val="16"/>
                <w:szCs w:val="16"/>
              </w:rPr>
              <w:t>Vendas</w:t>
            </w:r>
          </w:p>
        </w:tc>
        <w:tc>
          <w:tcPr>
            <w:tcW w:w="1500" w:type="dxa"/>
            <w:tcMar/>
          </w:tcPr>
          <w:p w:rsidRPr="005D1F11" w:rsidR="000067A8" w:rsidP="718EE241" w:rsidRDefault="66C580F3" w14:paraId="10F0C98F" w14:textId="56C1AD82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6D7B5105">
              <w:rPr>
                <w:rFonts w:ascii="Arial" w:hAnsi="Arial" w:cs="Arial"/>
                <w:sz w:val="16"/>
                <w:szCs w:val="16"/>
              </w:rPr>
              <w:t>Smartphone pessoal</w:t>
            </w:r>
          </w:p>
          <w:p w:rsidRPr="005D1F11" w:rsidR="000067A8" w:rsidP="3AC710FA" w:rsidRDefault="66C580F3" w14:paraId="22D27668" w14:textId="4ED260C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Mar/>
          </w:tcPr>
          <w:p w:rsidRPr="005D1F11" w:rsidR="000067A8" w:rsidP="718EE241" w:rsidRDefault="66C580F3" w14:paraId="56F91AB9" w14:textId="7597118E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6D7B5105">
              <w:rPr>
                <w:rFonts w:ascii="Arial" w:hAnsi="Arial" w:cs="Arial"/>
                <w:sz w:val="16"/>
                <w:szCs w:val="16"/>
              </w:rPr>
              <w:t>Analista de Vendas</w:t>
            </w:r>
          </w:p>
          <w:p w:rsidRPr="005D1F11" w:rsidR="000067A8" w:rsidP="3AC710FA" w:rsidRDefault="66C580F3" w14:paraId="7F152814" w14:textId="57AF4AB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Mar/>
          </w:tcPr>
          <w:p w:rsidRPr="005D1F11" w:rsidR="000067A8" w:rsidP="718EE241" w:rsidRDefault="762FFDE5" w14:paraId="1E784736" w14:textId="7D019AC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6D7B5105">
              <w:rPr>
                <w:rFonts w:ascii="Arial" w:hAnsi="Arial" w:eastAsia="Arial" w:cs="Arial"/>
                <w:sz w:val="16"/>
                <w:szCs w:val="16"/>
              </w:rPr>
              <w:t>Funcionário de Vendas</w:t>
            </w:r>
          </w:p>
          <w:p w:rsidRPr="005D1F11" w:rsidR="000067A8" w:rsidP="3AC710FA" w:rsidRDefault="762FFDE5" w14:paraId="69AF7F39" w14:textId="0C1CBE74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85" w:type="dxa"/>
            <w:tcMar/>
          </w:tcPr>
          <w:p w:rsidRPr="005D1F11" w:rsidR="000067A8" w:rsidP="718EE241" w:rsidRDefault="66C580F3" w14:paraId="762CCBAE" w14:textId="335D619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6D7B5105">
              <w:rPr>
                <w:rFonts w:ascii="Arial" w:hAnsi="Arial" w:eastAsia="Arial" w:cs="Arial"/>
                <w:sz w:val="16"/>
                <w:szCs w:val="16"/>
              </w:rPr>
              <w:t>Vazamento de dados sensíveis de vendas para clientes</w:t>
            </w:r>
          </w:p>
          <w:p w:rsidRPr="005D1F11" w:rsidR="000067A8" w:rsidP="3AC710FA" w:rsidRDefault="66C580F3" w14:paraId="0CB0A692" w14:textId="11521229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1440" w:type="dxa"/>
            <w:tcMar/>
          </w:tcPr>
          <w:p w:rsidRPr="005D1F11" w:rsidR="000067A8" w:rsidP="718EE241" w:rsidRDefault="75C9AFC8" w14:paraId="4E5AE708" w14:textId="1AB14CF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6D7B5105">
              <w:rPr>
                <w:rFonts w:ascii="Arial" w:hAnsi="Arial" w:eastAsia="Arial" w:cs="Arial"/>
                <w:sz w:val="16"/>
                <w:szCs w:val="16"/>
              </w:rPr>
              <w:t>Aplicar política de criptografia de dados, autenticação de múltiplos fatores e restringir acesso a dados sensíveis pelo dispositivo</w:t>
            </w:r>
          </w:p>
          <w:p w:rsidRPr="005D1F11" w:rsidR="000067A8" w:rsidP="3AC710FA" w:rsidRDefault="75C9AFC8" w14:paraId="6FF2E1FD" w14:textId="50DA5567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="718EE241" w:rsidTr="182C8E7C" w14:paraId="26763292">
        <w:trPr>
          <w:trHeight w:val="1290"/>
        </w:trPr>
        <w:tc>
          <w:tcPr>
            <w:tcW w:w="1290" w:type="dxa"/>
            <w:tcMar/>
          </w:tcPr>
          <w:p w:rsidR="3EBC747D" w:rsidP="718EE241" w:rsidRDefault="3EBC747D" w14:paraId="5254C5D7" w14:textId="5D8CA56E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31EB1A72">
              <w:rPr>
                <w:rFonts w:ascii="Arial" w:hAnsi="Arial" w:cs="Arial"/>
                <w:sz w:val="16"/>
                <w:szCs w:val="16"/>
              </w:rPr>
              <w:t>Financeiros e Contábeis</w:t>
            </w:r>
          </w:p>
          <w:p w:rsidR="718EE241" w:rsidP="718EE241" w:rsidRDefault="718EE241" w14:paraId="3D055FF1" w14:textId="28C9DEC4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Mar/>
          </w:tcPr>
          <w:p w:rsidR="3EBC747D" w:rsidP="718EE241" w:rsidRDefault="3EBC747D" w14:paraId="22C8F3A1" w14:textId="19070446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31EB1A72">
              <w:rPr>
                <w:rFonts w:ascii="Arial" w:hAnsi="Arial" w:cs="Arial"/>
                <w:sz w:val="16"/>
                <w:szCs w:val="16"/>
              </w:rPr>
              <w:t>Notebook pessoal</w:t>
            </w:r>
          </w:p>
          <w:p w:rsidR="718EE241" w:rsidP="718EE241" w:rsidRDefault="718EE241" w14:paraId="0CED7425" w14:textId="323A4C7B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00" w:type="dxa"/>
            <w:tcMar/>
          </w:tcPr>
          <w:p w:rsidR="3EBC747D" w:rsidP="718EE241" w:rsidRDefault="3EBC747D" w14:paraId="0096E400" w14:textId="6A884307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31EB1A72">
              <w:rPr>
                <w:rFonts w:ascii="Arial" w:hAnsi="Arial" w:cs="Arial"/>
                <w:sz w:val="16"/>
                <w:szCs w:val="16"/>
              </w:rPr>
              <w:t>Contador</w:t>
            </w:r>
          </w:p>
          <w:p w:rsidR="718EE241" w:rsidP="718EE241" w:rsidRDefault="718EE241" w14:paraId="383595D9" w14:textId="76037770">
            <w:pPr>
              <w:pStyle w:val="Normal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tcMar/>
          </w:tcPr>
          <w:p w:rsidR="3EBC747D" w:rsidP="718EE241" w:rsidRDefault="3EBC747D" w14:paraId="0066A239" w14:textId="2B59AF0C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31EB1A72">
              <w:rPr>
                <w:rFonts w:ascii="Arial" w:hAnsi="Arial" w:eastAsia="Arial" w:cs="Arial"/>
                <w:sz w:val="16"/>
                <w:szCs w:val="16"/>
              </w:rPr>
              <w:t>Funcionário da Financeira e Contábil</w:t>
            </w:r>
          </w:p>
          <w:p w:rsidR="718EE241" w:rsidP="718EE241" w:rsidRDefault="718EE241" w14:paraId="6BB8FB0F" w14:textId="131950FD"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2385" w:type="dxa"/>
            <w:tcMar/>
          </w:tcPr>
          <w:p w:rsidR="3EBC747D" w:rsidP="718EE241" w:rsidRDefault="3EBC747D" w14:paraId="52CB8C60" w14:textId="58885F0E"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  <w:r w:rsidRPr="182C8E7C" w:rsidR="31EB1A72">
              <w:rPr>
                <w:rFonts w:ascii="Arial" w:hAnsi="Arial" w:eastAsia="Arial" w:cs="Arial"/>
                <w:sz w:val="16"/>
                <w:szCs w:val="16"/>
              </w:rPr>
              <w:t>Vazamento de dados financeiros, fraude ou roubo de informações</w:t>
            </w:r>
          </w:p>
        </w:tc>
        <w:tc>
          <w:tcPr>
            <w:tcW w:w="1440" w:type="dxa"/>
            <w:tcMar/>
          </w:tcPr>
          <w:p w:rsidR="3EBC747D" w:rsidP="718EE241" w:rsidRDefault="3EBC747D" w14:paraId="7A1CDEC4" w14:textId="5A8D10E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31EB1A72">
              <w:rPr>
                <w:rFonts w:ascii="Arial" w:hAnsi="Arial" w:eastAsia="Arial" w:cs="Arial"/>
                <w:sz w:val="16"/>
                <w:szCs w:val="16"/>
              </w:rPr>
              <w:t>Aplicar política de criptografia de dados, autenticação de múltiplos fatores</w:t>
            </w:r>
          </w:p>
          <w:p w:rsidR="718EE241" w:rsidP="718EE241" w:rsidRDefault="718EE241" w14:paraId="03C7FB04" w14:textId="637C6685">
            <w:pPr>
              <w:pStyle w:val="Normal"/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 w:rsidR="3AC710FA" w:rsidTr="182C8E7C" w14:paraId="0BEC5656" w14:textId="77777777">
        <w:trPr>
          <w:trHeight w:val="300"/>
        </w:trPr>
        <w:tc>
          <w:tcPr>
            <w:tcW w:w="1290" w:type="dxa"/>
            <w:tcMar/>
          </w:tcPr>
          <w:p w:rsidR="02374B2A" w:rsidP="3AC710FA" w:rsidRDefault="02374B2A" w14:paraId="2B5175CA" w14:textId="1247246F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79240016">
              <w:rPr>
                <w:rFonts w:ascii="Arial" w:hAnsi="Arial" w:cs="Arial"/>
                <w:sz w:val="16"/>
                <w:szCs w:val="16"/>
              </w:rPr>
              <w:t>Manufatura e Produção</w:t>
            </w:r>
          </w:p>
        </w:tc>
        <w:tc>
          <w:tcPr>
            <w:tcW w:w="1500" w:type="dxa"/>
            <w:tcMar/>
          </w:tcPr>
          <w:p w:rsidR="02374B2A" w:rsidP="3AC710FA" w:rsidRDefault="02374B2A" w14:paraId="50927773" w14:textId="7C28C120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79240016">
              <w:rPr>
                <w:rFonts w:ascii="Arial" w:hAnsi="Arial" w:cs="Arial"/>
                <w:sz w:val="16"/>
                <w:szCs w:val="16"/>
              </w:rPr>
              <w:t xml:space="preserve">Smartphone </w:t>
            </w:r>
            <w:r w:rsidRPr="182C8E7C" w:rsidR="3B30564F">
              <w:rPr>
                <w:rFonts w:ascii="Arial" w:hAnsi="Arial" w:cs="Arial"/>
                <w:sz w:val="16"/>
                <w:szCs w:val="16"/>
              </w:rPr>
              <w:t>p</w:t>
            </w:r>
            <w:r w:rsidRPr="182C8E7C" w:rsidR="79240016">
              <w:rPr>
                <w:rFonts w:ascii="Arial" w:hAnsi="Arial" w:cs="Arial"/>
                <w:sz w:val="16"/>
                <w:szCs w:val="16"/>
              </w:rPr>
              <w:t>essoal</w:t>
            </w:r>
          </w:p>
        </w:tc>
        <w:tc>
          <w:tcPr>
            <w:tcW w:w="1500" w:type="dxa"/>
            <w:tcMar/>
          </w:tcPr>
          <w:p w:rsidR="135094D3" w:rsidP="182C8E7C" w:rsidRDefault="135094D3" w14:paraId="3FEF6404" w14:textId="7CE0202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28620F9D">
              <w:rPr>
                <w:rFonts w:ascii="Arial" w:hAnsi="Arial" w:eastAsia="Arial" w:cs="Arial"/>
                <w:sz w:val="16"/>
                <w:szCs w:val="16"/>
              </w:rPr>
              <w:t>Supervisor de Produção</w:t>
            </w:r>
          </w:p>
        </w:tc>
        <w:tc>
          <w:tcPr>
            <w:tcW w:w="1440" w:type="dxa"/>
            <w:tcMar/>
          </w:tcPr>
          <w:p w:rsidR="135094D3" w:rsidP="3AC710FA" w:rsidRDefault="135094D3" w14:paraId="7E743344" w14:textId="060BC273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28620F9D">
              <w:rPr>
                <w:rFonts w:ascii="Arial" w:hAnsi="Arial" w:eastAsia="Arial" w:cs="Arial"/>
                <w:sz w:val="16"/>
                <w:szCs w:val="16"/>
              </w:rPr>
              <w:t>Funcionário</w:t>
            </w:r>
            <w:r w:rsidRPr="182C8E7C" w:rsidR="01E855DE">
              <w:rPr>
                <w:rFonts w:ascii="Arial" w:hAnsi="Arial" w:eastAsia="Arial" w:cs="Arial"/>
                <w:sz w:val="16"/>
                <w:szCs w:val="16"/>
              </w:rPr>
              <w:t xml:space="preserve"> da </w:t>
            </w:r>
            <w:r w:rsidRPr="182C8E7C" w:rsidR="01E855DE">
              <w:rPr>
                <w:rFonts w:ascii="Arial" w:hAnsi="Arial" w:cs="Arial"/>
                <w:sz w:val="16"/>
                <w:szCs w:val="16"/>
              </w:rPr>
              <w:t>Manufatura e Produção</w:t>
            </w:r>
          </w:p>
        </w:tc>
        <w:tc>
          <w:tcPr>
            <w:tcW w:w="2385" w:type="dxa"/>
            <w:tcMar/>
          </w:tcPr>
          <w:p w:rsidR="245B2532" w:rsidP="3AC710FA" w:rsidRDefault="245B2532" w14:paraId="2BFF5B46" w14:textId="13038A92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01E855DE">
              <w:rPr>
                <w:rFonts w:ascii="Arial" w:hAnsi="Arial" w:eastAsia="Arial" w:cs="Arial"/>
                <w:sz w:val="16"/>
                <w:szCs w:val="16"/>
              </w:rPr>
              <w:t>Vazamento de dados operacionais e de produção</w:t>
            </w:r>
          </w:p>
        </w:tc>
        <w:tc>
          <w:tcPr>
            <w:tcW w:w="1440" w:type="dxa"/>
            <w:tcMar/>
          </w:tcPr>
          <w:p w:rsidR="0E7E3BC7" w:rsidP="3AC710FA" w:rsidRDefault="0E7E3BC7" w14:paraId="451D0C43" w14:textId="49F11159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0E390490">
              <w:rPr>
                <w:rFonts w:ascii="Arial" w:hAnsi="Arial" w:eastAsia="Arial" w:cs="Arial"/>
                <w:sz w:val="16"/>
                <w:szCs w:val="16"/>
              </w:rPr>
              <w:t>Aplicar política de criptografia de dados, autenticação de múltiplos fatores e restringir acesso a dados sensíveis pelo dispositivo</w:t>
            </w:r>
          </w:p>
        </w:tc>
      </w:tr>
      <w:tr w:rsidR="3AC710FA" w:rsidTr="182C8E7C" w14:paraId="6B17FD3D" w14:textId="77777777">
        <w:trPr>
          <w:trHeight w:val="300"/>
        </w:trPr>
        <w:tc>
          <w:tcPr>
            <w:tcW w:w="1290" w:type="dxa"/>
            <w:tcMar/>
          </w:tcPr>
          <w:p w:rsidR="02374B2A" w:rsidP="3AC710FA" w:rsidRDefault="02374B2A" w14:paraId="4F2D416C" w14:textId="1A264FFD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79240016">
              <w:rPr>
                <w:rFonts w:ascii="Arial" w:hAnsi="Arial" w:cs="Arial"/>
                <w:sz w:val="16"/>
                <w:szCs w:val="16"/>
              </w:rPr>
              <w:t>Recursos Humanos</w:t>
            </w:r>
          </w:p>
        </w:tc>
        <w:tc>
          <w:tcPr>
            <w:tcW w:w="1500" w:type="dxa"/>
            <w:tcMar/>
          </w:tcPr>
          <w:p w:rsidR="35D7D13C" w:rsidP="3AC710FA" w:rsidRDefault="35D7D13C" w14:paraId="6443AE9B" w14:textId="16BD1D50">
            <w:pPr>
              <w:rPr>
                <w:rFonts w:ascii="Arial" w:hAnsi="Arial" w:cs="Arial"/>
                <w:sz w:val="16"/>
                <w:szCs w:val="16"/>
              </w:rPr>
            </w:pPr>
            <w:r w:rsidRPr="182C8E7C" w:rsidR="09AA88F9">
              <w:rPr>
                <w:rFonts w:ascii="Arial" w:hAnsi="Arial" w:cs="Arial"/>
                <w:sz w:val="16"/>
                <w:szCs w:val="16"/>
              </w:rPr>
              <w:t>Notebook pessoal</w:t>
            </w:r>
          </w:p>
        </w:tc>
        <w:tc>
          <w:tcPr>
            <w:tcW w:w="1500" w:type="dxa"/>
            <w:tcMar/>
          </w:tcPr>
          <w:p w:rsidR="43DD0B98" w:rsidP="182C8E7C" w:rsidRDefault="43DD0B98" w14:paraId="35C7E01E" w14:textId="563D7CA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7C68FF6C">
              <w:rPr>
                <w:rFonts w:ascii="Arial" w:hAnsi="Arial" w:eastAsia="Arial" w:cs="Arial"/>
                <w:sz w:val="16"/>
                <w:szCs w:val="16"/>
              </w:rPr>
              <w:t>Analista de RH</w:t>
            </w:r>
          </w:p>
        </w:tc>
        <w:tc>
          <w:tcPr>
            <w:tcW w:w="1440" w:type="dxa"/>
            <w:tcMar/>
          </w:tcPr>
          <w:p w:rsidR="43DD0B98" w:rsidP="3AC710FA" w:rsidRDefault="43DD0B98" w14:paraId="4A910B29" w14:textId="13333671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7C68FF6C">
              <w:rPr>
                <w:rFonts w:ascii="Arial" w:hAnsi="Arial" w:eastAsia="Arial" w:cs="Arial"/>
                <w:sz w:val="16"/>
                <w:szCs w:val="16"/>
              </w:rPr>
              <w:t>Funcionário do RH</w:t>
            </w:r>
          </w:p>
        </w:tc>
        <w:tc>
          <w:tcPr>
            <w:tcW w:w="2385" w:type="dxa"/>
            <w:tcMar/>
          </w:tcPr>
          <w:p w:rsidR="43DD0B98" w:rsidP="3AC710FA" w:rsidRDefault="43DD0B98" w14:paraId="256C2A7A" w14:textId="7258CDBB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7C68FF6C">
              <w:rPr>
                <w:rFonts w:ascii="Arial" w:hAnsi="Arial" w:eastAsia="Arial" w:cs="Arial"/>
                <w:sz w:val="16"/>
                <w:szCs w:val="16"/>
              </w:rPr>
              <w:t>Vazamento de dados pessoais e confidenciais dos funcionários</w:t>
            </w:r>
          </w:p>
        </w:tc>
        <w:tc>
          <w:tcPr>
            <w:tcW w:w="1440" w:type="dxa"/>
            <w:tcMar/>
          </w:tcPr>
          <w:p w:rsidR="43DD0B98" w:rsidP="3AC710FA" w:rsidRDefault="43DD0B98" w14:paraId="03289BD8" w14:textId="2094EE5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182C8E7C" w:rsidR="7C68FF6C">
              <w:rPr>
                <w:rFonts w:ascii="Arial" w:hAnsi="Arial" w:eastAsia="Arial" w:cs="Arial"/>
                <w:sz w:val="16"/>
                <w:szCs w:val="16"/>
              </w:rPr>
              <w:t>Aplicar política de criptografia de dados, autenticação de múltiplos fatores</w:t>
            </w:r>
          </w:p>
        </w:tc>
      </w:tr>
    </w:tbl>
    <w:p w:rsidR="00EE00E9" w:rsidP="00D643B3" w:rsidRDefault="00EE00E9" w14:paraId="5FE118EB" w14:textId="77777777">
      <w:pPr>
        <w:spacing w:after="0"/>
        <w:ind w:left="708"/>
      </w:pPr>
    </w:p>
    <w:p w:rsidR="00F75CC2" w:rsidP="005750A6" w:rsidRDefault="00F75CC2" w14:paraId="5A1F210B" w14:textId="2A755AC2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182C8E7C" w:rsidR="00F75CC2">
        <w:rPr>
          <w:rFonts w:ascii="Arial" w:hAnsi="Arial" w:cs="Arial"/>
          <w:color w:val="auto"/>
          <w:sz w:val="24"/>
          <w:szCs w:val="24"/>
        </w:rPr>
        <w:t>Identificar riscos de segurança física e lógica</w:t>
      </w:r>
      <w:r w:rsidRPr="182C8E7C" w:rsidR="00A856A2">
        <w:rPr>
          <w:rFonts w:ascii="Arial" w:hAnsi="Arial" w:cs="Arial"/>
          <w:color w:val="auto"/>
          <w:sz w:val="24"/>
          <w:szCs w:val="24"/>
        </w:rPr>
        <w:t xml:space="preserve"> </w:t>
      </w:r>
      <w:r w:rsidRPr="182C8E7C" w:rsidR="0081290D">
        <w:rPr>
          <w:rFonts w:ascii="Arial" w:hAnsi="Arial" w:cs="Arial"/>
          <w:color w:val="auto"/>
          <w:sz w:val="24"/>
          <w:szCs w:val="24"/>
        </w:rPr>
        <w:t>discutidos no MF de Fundamentos de Segurança da Informação e encontrados no contexto organizacional estudado.</w:t>
      </w:r>
    </w:p>
    <w:p w:rsidRPr="002E3ACB" w:rsidR="002E3ACB" w:rsidP="002E3ACB" w:rsidRDefault="002E3ACB" w14:paraId="732788A9" w14:textId="77777777"/>
    <w:tbl>
      <w:tblPr>
        <w:tblStyle w:val="TableGrid"/>
        <w:tblW w:w="9260" w:type="dxa"/>
        <w:jc w:val="center"/>
        <w:tblLook w:val="04A0" w:firstRow="1" w:lastRow="0" w:firstColumn="1" w:lastColumn="0" w:noHBand="0" w:noVBand="1"/>
      </w:tblPr>
      <w:tblGrid>
        <w:gridCol w:w="2235"/>
        <w:gridCol w:w="3260"/>
        <w:gridCol w:w="3765"/>
      </w:tblGrid>
      <w:tr w:rsidRPr="005D1F11" w:rsidR="002E3ACB" w:rsidTr="182C8E7C" w14:paraId="53E1AA6D" w14:textId="77777777">
        <w:trPr/>
        <w:tc>
          <w:tcPr>
            <w:tcW w:w="2235" w:type="dxa"/>
            <w:shd w:val="clear" w:color="auto" w:fill="BFBFBF" w:themeFill="background1" w:themeFillShade="BF"/>
            <w:tcMar/>
          </w:tcPr>
          <w:p w:rsidRPr="005D1F11" w:rsidR="002E3ACB" w:rsidP="00F835EF" w:rsidRDefault="002E3ACB" w14:paraId="190B2D96" w14:textId="3138D9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5D1B8AD">
              <w:rPr>
                <w:rFonts w:ascii="Arial" w:hAnsi="Arial" w:cs="Arial"/>
                <w:sz w:val="24"/>
                <w:szCs w:val="24"/>
              </w:rPr>
              <w:t>Ativo</w:t>
            </w:r>
          </w:p>
        </w:tc>
        <w:tc>
          <w:tcPr>
            <w:tcW w:w="3260" w:type="dxa"/>
            <w:shd w:val="clear" w:color="auto" w:fill="BFBFBF" w:themeFill="background1" w:themeFillShade="BF"/>
            <w:tcMar/>
          </w:tcPr>
          <w:p w:rsidRPr="005D1F11" w:rsidR="002E3ACB" w:rsidP="00F835EF" w:rsidRDefault="002E3ACB" w14:paraId="5CE0A58A" w14:textId="2F5E3E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5D1B8AD">
              <w:rPr>
                <w:rFonts w:ascii="Arial" w:hAnsi="Arial" w:cs="Arial"/>
                <w:sz w:val="24"/>
                <w:szCs w:val="24"/>
              </w:rPr>
              <w:t>Ameaça</w:t>
            </w:r>
          </w:p>
        </w:tc>
        <w:tc>
          <w:tcPr>
            <w:tcW w:w="3765" w:type="dxa"/>
            <w:shd w:val="clear" w:color="auto" w:fill="BFBFBF" w:themeFill="background1" w:themeFillShade="BF"/>
            <w:tcMar/>
          </w:tcPr>
          <w:p w:rsidRPr="005D1F11" w:rsidR="002E3ACB" w:rsidP="00F835EF" w:rsidRDefault="002E3ACB" w14:paraId="313B7500" w14:textId="7EEF11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5D1B8AD">
              <w:rPr>
                <w:rFonts w:ascii="Arial" w:hAnsi="Arial" w:cs="Arial"/>
                <w:sz w:val="24"/>
                <w:szCs w:val="24"/>
              </w:rPr>
              <w:t>Vulnerabilidade</w:t>
            </w:r>
          </w:p>
        </w:tc>
      </w:tr>
      <w:tr w:rsidRPr="005D1F11" w:rsidR="008B66F9" w:rsidTr="182C8E7C" w14:paraId="5EEAA4D5" w14:textId="77777777">
        <w:trPr/>
        <w:tc>
          <w:tcPr>
            <w:tcW w:w="2235" w:type="dxa"/>
            <w:tcMar/>
          </w:tcPr>
          <w:p w:rsidRPr="005D1F11" w:rsidR="008B66F9" w:rsidP="249AE470" w:rsidRDefault="460485BF" w14:paraId="1353F5A3" w14:textId="4D6E46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0F6BAF7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3260" w:type="dxa"/>
            <w:tcMar/>
          </w:tcPr>
          <w:p w:rsidRPr="005D1F11" w:rsidR="008B66F9" w:rsidP="249AE470" w:rsidRDefault="497E2D87" w14:paraId="1703201F" w14:textId="030C16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BFC0F44">
              <w:rPr>
                <w:rFonts w:ascii="Arial" w:hAnsi="Arial" w:cs="Arial"/>
                <w:sz w:val="24"/>
                <w:szCs w:val="24"/>
              </w:rPr>
              <w:t xml:space="preserve">Intrusão a </w:t>
            </w:r>
            <w:r w:rsidRPr="182C8E7C" w:rsidR="20F6BAF7">
              <w:rPr>
                <w:rFonts w:ascii="Arial" w:hAnsi="Arial" w:cs="Arial"/>
                <w:sz w:val="24"/>
                <w:szCs w:val="24"/>
              </w:rPr>
              <w:t>Rede Wi-Fi</w:t>
            </w:r>
          </w:p>
        </w:tc>
        <w:tc>
          <w:tcPr>
            <w:tcW w:w="3765" w:type="dxa"/>
            <w:tcMar/>
          </w:tcPr>
          <w:p w:rsidRPr="005D1F11" w:rsidR="008B66F9" w:rsidP="249AE470" w:rsidRDefault="460485BF" w14:paraId="6DF3F7B0" w14:textId="075BA1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0F6BAF7">
              <w:rPr>
                <w:rFonts w:ascii="Arial" w:hAnsi="Arial" w:cs="Arial"/>
                <w:sz w:val="24"/>
                <w:szCs w:val="24"/>
              </w:rPr>
              <w:t>Senha fraca, falta de criptografia</w:t>
            </w:r>
            <w:r w:rsidRPr="182C8E7C" w:rsidR="6932E99A">
              <w:rPr>
                <w:rFonts w:ascii="Arial" w:hAnsi="Arial" w:cs="Arial"/>
                <w:sz w:val="24"/>
                <w:szCs w:val="24"/>
              </w:rPr>
              <w:t>, e Firewall</w:t>
            </w:r>
          </w:p>
        </w:tc>
      </w:tr>
      <w:tr w:rsidRPr="005D1F11" w:rsidR="008B66F9" w:rsidTr="182C8E7C" w14:paraId="1B5AC877" w14:textId="77777777">
        <w:trPr/>
        <w:tc>
          <w:tcPr>
            <w:tcW w:w="2235" w:type="dxa"/>
            <w:tcMar/>
          </w:tcPr>
          <w:p w:rsidR="008B66F9" w:rsidP="249AE470" w:rsidRDefault="460485BF" w14:paraId="34F1F338" w14:textId="45B016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0F6BAF7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260" w:type="dxa"/>
            <w:tcMar/>
          </w:tcPr>
          <w:p w:rsidR="008B66F9" w:rsidP="249AE470" w:rsidRDefault="460485BF" w14:paraId="410C8615" w14:textId="142AD5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0F6BAF7">
              <w:rPr>
                <w:rFonts w:ascii="Arial" w:hAnsi="Arial" w:cs="Arial"/>
                <w:sz w:val="24"/>
                <w:szCs w:val="24"/>
              </w:rPr>
              <w:t>Roubo</w:t>
            </w:r>
            <w:r w:rsidRPr="182C8E7C" w:rsidR="25964DB2">
              <w:rPr>
                <w:rFonts w:ascii="Arial" w:hAnsi="Arial" w:cs="Arial"/>
                <w:sz w:val="24"/>
                <w:szCs w:val="24"/>
              </w:rPr>
              <w:t xml:space="preserve"> / Furto</w:t>
            </w:r>
          </w:p>
        </w:tc>
        <w:tc>
          <w:tcPr>
            <w:tcW w:w="3765" w:type="dxa"/>
            <w:tcMar/>
          </w:tcPr>
          <w:p w:rsidR="008B66F9" w:rsidP="249AE470" w:rsidRDefault="460485BF" w14:paraId="1880AC32" w14:textId="3A9997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0F6BAF7">
              <w:rPr>
                <w:rFonts w:ascii="Arial" w:hAnsi="Arial" w:cs="Arial"/>
                <w:sz w:val="24"/>
                <w:szCs w:val="24"/>
              </w:rPr>
              <w:t>Falta de câmeras</w:t>
            </w:r>
          </w:p>
        </w:tc>
      </w:tr>
      <w:tr w:rsidRPr="005D1F11" w:rsidR="008B66F9" w:rsidTr="182C8E7C" w14:paraId="56D7D856" w14:textId="77777777">
        <w:trPr/>
        <w:tc>
          <w:tcPr>
            <w:tcW w:w="2235" w:type="dxa"/>
            <w:tcMar/>
          </w:tcPr>
          <w:p w:rsidR="008B66F9" w:rsidP="249AE470" w:rsidRDefault="215BCD41" w14:paraId="50624797" w14:textId="690530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52365D6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3260" w:type="dxa"/>
            <w:tcMar/>
          </w:tcPr>
          <w:p w:rsidR="008B66F9" w:rsidP="249AE470" w:rsidRDefault="215BCD41" w14:paraId="65614C10" w14:textId="57384B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52365D6">
              <w:rPr>
                <w:rFonts w:ascii="Arial" w:hAnsi="Arial" w:cs="Arial"/>
                <w:sz w:val="24"/>
                <w:szCs w:val="24"/>
              </w:rPr>
              <w:t>Vazamento de Dados</w:t>
            </w:r>
          </w:p>
        </w:tc>
        <w:tc>
          <w:tcPr>
            <w:tcW w:w="3765" w:type="dxa"/>
            <w:tcMar/>
          </w:tcPr>
          <w:p w:rsidR="008B66F9" w:rsidP="249AE470" w:rsidRDefault="215BCD41" w14:paraId="60AFE457" w14:textId="6C4684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252365D6">
              <w:rPr>
                <w:rFonts w:ascii="Arial" w:hAnsi="Arial" w:cs="Arial"/>
                <w:sz w:val="24"/>
                <w:szCs w:val="24"/>
              </w:rPr>
              <w:t>Falta de criptografia e configuração de Firewall</w:t>
            </w:r>
          </w:p>
        </w:tc>
      </w:tr>
      <w:tr w:rsidR="249AE470" w:rsidTr="182C8E7C" w14:paraId="150DA6CE" w14:textId="77777777">
        <w:trPr>
          <w:trHeight w:val="885"/>
        </w:trPr>
        <w:tc>
          <w:tcPr>
            <w:tcW w:w="2235" w:type="dxa"/>
            <w:tcMar/>
          </w:tcPr>
          <w:p w:rsidR="412F0665" w:rsidP="249AE470" w:rsidRDefault="1C3A0B89" w14:paraId="3C4033CF" w14:textId="160F27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51AAA63B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260" w:type="dxa"/>
            <w:tcMar/>
          </w:tcPr>
          <w:p w:rsidR="249AE470" w:rsidP="249AE470" w:rsidRDefault="13900C97" w14:paraId="05309628" w14:textId="2D9504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3A57603B">
              <w:rPr>
                <w:rFonts w:ascii="Arial" w:hAnsi="Arial" w:cs="Arial"/>
                <w:sz w:val="24"/>
                <w:szCs w:val="24"/>
              </w:rPr>
              <w:t>Incêndio</w:t>
            </w:r>
          </w:p>
        </w:tc>
        <w:tc>
          <w:tcPr>
            <w:tcW w:w="3765" w:type="dxa"/>
            <w:tcMar/>
          </w:tcPr>
          <w:p w:rsidR="249AE470" w:rsidP="182C8E7C" w:rsidRDefault="1C3A0B89" w14:paraId="37486C90" w14:textId="356D7DF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82C8E7C" w:rsidR="40F10B2B">
              <w:rPr>
                <w:rFonts w:ascii="Arial" w:hAnsi="Arial" w:eastAsia="Arial" w:cs="Arial"/>
                <w:sz w:val="24"/>
                <w:szCs w:val="24"/>
              </w:rPr>
              <w:t>Falta de sistema de detecção de incêndio, portas sem vigilânci</w:t>
            </w:r>
            <w:r w:rsidRPr="182C8E7C" w:rsidR="7C188634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  <w:p w:rsidR="249AE470" w:rsidP="24B423D7" w:rsidRDefault="1C3A0B89" w14:paraId="00F9E95E" w14:textId="2DC686B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  <w:p w:rsidR="249AE470" w:rsidP="24B423D7" w:rsidRDefault="1C3A0B89" w14:paraId="35EA2CF2" w14:textId="70B4B4C2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24B423D7" w:rsidTr="182C8E7C" w14:paraId="21E01203">
        <w:trPr>
          <w:trHeight w:val="390"/>
        </w:trPr>
        <w:tc>
          <w:tcPr>
            <w:tcW w:w="2235" w:type="dxa"/>
            <w:tcMar/>
          </w:tcPr>
          <w:p w:rsidR="2818AFB2" w:rsidP="24B423D7" w:rsidRDefault="2818AFB2" w14:paraId="0E31047A" w14:textId="62D6E58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E74772C">
              <w:rPr>
                <w:rFonts w:ascii="Arial" w:hAnsi="Arial" w:cs="Arial"/>
                <w:sz w:val="24"/>
                <w:szCs w:val="24"/>
              </w:rPr>
              <w:t xml:space="preserve">Físico </w:t>
            </w:r>
          </w:p>
        </w:tc>
        <w:tc>
          <w:tcPr>
            <w:tcW w:w="3260" w:type="dxa"/>
            <w:tcMar/>
          </w:tcPr>
          <w:p w:rsidR="24B423D7" w:rsidP="24B423D7" w:rsidRDefault="24B423D7" w14:paraId="2AF9BA56" w14:textId="37DA6E0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E74772C">
              <w:rPr>
                <w:rFonts w:ascii="Arial" w:hAnsi="Arial" w:cs="Arial"/>
                <w:sz w:val="24"/>
                <w:szCs w:val="24"/>
              </w:rPr>
              <w:t>Vazamento de gás</w:t>
            </w:r>
          </w:p>
        </w:tc>
        <w:tc>
          <w:tcPr>
            <w:tcW w:w="3765" w:type="dxa"/>
            <w:tcMar/>
          </w:tcPr>
          <w:p w:rsidR="24B423D7" w:rsidP="24B423D7" w:rsidRDefault="24B423D7" w14:paraId="771690A8" w14:textId="485DEB8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82C8E7C" w:rsidR="4E74772C">
              <w:rPr>
                <w:rFonts w:ascii="Arial" w:hAnsi="Arial" w:eastAsia="Arial" w:cs="Arial"/>
                <w:sz w:val="24"/>
                <w:szCs w:val="24"/>
              </w:rPr>
              <w:t>Falta</w:t>
            </w:r>
            <w:r w:rsidRPr="182C8E7C" w:rsidR="4E74772C">
              <w:rPr>
                <w:rFonts w:ascii="Arial" w:hAnsi="Arial" w:eastAsia="Arial" w:cs="Arial"/>
                <w:sz w:val="24"/>
                <w:szCs w:val="24"/>
              </w:rPr>
              <w:t xml:space="preserve"> de manutenção no sistema de gás e verificação diária do mesmo </w:t>
            </w:r>
          </w:p>
        </w:tc>
      </w:tr>
      <w:tr w:rsidR="33DB5FE9" w:rsidTr="182C8E7C" w14:paraId="571BE95C">
        <w:trPr>
          <w:trHeight w:val="390"/>
        </w:trPr>
        <w:tc>
          <w:tcPr>
            <w:tcW w:w="2235" w:type="dxa"/>
            <w:tcMar/>
          </w:tcPr>
          <w:p w:rsidR="2B0FEA0F" w:rsidP="33DB5FE9" w:rsidRDefault="2B0FEA0F" w14:paraId="1FC40FF3" w14:textId="75CA51F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E74772C">
              <w:rPr>
                <w:rFonts w:ascii="Arial" w:hAnsi="Arial" w:cs="Arial"/>
                <w:sz w:val="24"/>
                <w:szCs w:val="24"/>
              </w:rPr>
              <w:t>Físico</w:t>
            </w:r>
          </w:p>
        </w:tc>
        <w:tc>
          <w:tcPr>
            <w:tcW w:w="3260" w:type="dxa"/>
            <w:tcMar/>
          </w:tcPr>
          <w:p w:rsidR="2B0FEA0F" w:rsidP="33DB5FE9" w:rsidRDefault="2B0FEA0F" w14:paraId="7F8E42F3" w14:textId="3C83AFA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4E74772C">
              <w:rPr>
                <w:rFonts w:ascii="Arial" w:hAnsi="Arial" w:cs="Arial"/>
                <w:sz w:val="24"/>
                <w:szCs w:val="24"/>
              </w:rPr>
              <w:t xml:space="preserve">Equipamentos </w:t>
            </w:r>
            <w:r w:rsidRPr="182C8E7C" w:rsidR="560254EE">
              <w:rPr>
                <w:rFonts w:ascii="Arial" w:hAnsi="Arial" w:cs="Arial"/>
                <w:sz w:val="24"/>
                <w:szCs w:val="24"/>
              </w:rPr>
              <w:t>mal conservados</w:t>
            </w:r>
          </w:p>
        </w:tc>
        <w:tc>
          <w:tcPr>
            <w:tcW w:w="3765" w:type="dxa"/>
            <w:tcMar/>
          </w:tcPr>
          <w:p w:rsidR="570CB878" w:rsidP="33DB5FE9" w:rsidRDefault="570CB878" w14:paraId="3E380AFE" w14:textId="0CBD3C8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82C8E7C" w:rsidR="560254EE">
              <w:rPr>
                <w:rFonts w:ascii="Arial" w:hAnsi="Arial" w:eastAsia="Arial" w:cs="Arial"/>
                <w:sz w:val="24"/>
                <w:szCs w:val="24"/>
              </w:rPr>
              <w:t>Falta de manutenção e verificação dos equipamentos de preparo e conservação de alimentos</w:t>
            </w:r>
          </w:p>
        </w:tc>
      </w:tr>
      <w:tr w:rsidR="33DB5FE9" w:rsidTr="182C8E7C" w14:paraId="496CC592">
        <w:trPr>
          <w:trHeight w:val="390"/>
        </w:trPr>
        <w:tc>
          <w:tcPr>
            <w:tcW w:w="2235" w:type="dxa"/>
            <w:tcMar/>
          </w:tcPr>
          <w:p w:rsidR="7D994184" w:rsidP="33DB5FE9" w:rsidRDefault="7D994184" w14:paraId="4C8A5450" w14:textId="1655553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78B112BD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3260" w:type="dxa"/>
            <w:tcMar/>
          </w:tcPr>
          <w:p w:rsidR="7D994184" w:rsidP="33DB5FE9" w:rsidRDefault="7D994184" w14:paraId="62D89C6B" w14:textId="2DF3AF3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78B112BD">
              <w:rPr>
                <w:rFonts w:ascii="Arial" w:hAnsi="Arial" w:cs="Arial"/>
                <w:sz w:val="24"/>
                <w:szCs w:val="24"/>
              </w:rPr>
              <w:t>Invasão ao aplicativo de pedidos</w:t>
            </w:r>
          </w:p>
        </w:tc>
        <w:tc>
          <w:tcPr>
            <w:tcW w:w="3765" w:type="dxa"/>
            <w:tcMar/>
          </w:tcPr>
          <w:p w:rsidR="7D994184" w:rsidP="33DB5FE9" w:rsidRDefault="7D994184" w14:paraId="508BE810" w14:textId="473F481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82C8E7C" w:rsidR="78B112BD">
              <w:rPr>
                <w:rFonts w:ascii="Arial" w:hAnsi="Arial" w:eastAsia="Arial" w:cs="Arial"/>
                <w:sz w:val="24"/>
                <w:szCs w:val="24"/>
              </w:rPr>
              <w:t>Vulnerabilidade no software e em dispositivos físicos.</w:t>
            </w:r>
          </w:p>
        </w:tc>
      </w:tr>
      <w:tr w:rsidR="33DB5FE9" w:rsidTr="182C8E7C" w14:paraId="1EF90FF0">
        <w:trPr>
          <w:trHeight w:val="390"/>
        </w:trPr>
        <w:tc>
          <w:tcPr>
            <w:tcW w:w="2235" w:type="dxa"/>
            <w:tcMar/>
          </w:tcPr>
          <w:p w:rsidR="3F781D4C" w:rsidP="33DB5FE9" w:rsidRDefault="3F781D4C" w14:paraId="785E07AF" w14:textId="3954953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182C8E7C" w:rsidR="0CDC8B1B">
              <w:rPr>
                <w:rFonts w:ascii="Arial" w:hAnsi="Arial" w:cs="Arial"/>
                <w:sz w:val="24"/>
                <w:szCs w:val="24"/>
              </w:rPr>
              <w:t>Lógico</w:t>
            </w:r>
          </w:p>
        </w:tc>
        <w:tc>
          <w:tcPr>
            <w:tcW w:w="3260" w:type="dxa"/>
            <w:tcMar/>
          </w:tcPr>
          <w:p w:rsidR="2E2C382A" w:rsidP="182C8E7C" w:rsidRDefault="2E2C382A" w14:paraId="6AC0F99E" w14:textId="5B6A567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182C8E7C" w:rsidR="7754AEC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Ransomware</w:t>
            </w:r>
            <w:r w:rsidRPr="182C8E7C" w:rsidR="7754AEC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, Malware e furto de dados</w:t>
            </w:r>
          </w:p>
        </w:tc>
        <w:tc>
          <w:tcPr>
            <w:tcW w:w="3765" w:type="dxa"/>
            <w:tcMar/>
          </w:tcPr>
          <w:p w:rsidR="2E2C382A" w:rsidP="33DB5FE9" w:rsidRDefault="2E2C382A" w14:paraId="7618DD94" w14:textId="34FDDDD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82C8E7C" w:rsidR="7754AEC7">
              <w:rPr>
                <w:rFonts w:ascii="Arial" w:hAnsi="Arial" w:eastAsia="Arial" w:cs="Arial"/>
                <w:sz w:val="24"/>
                <w:szCs w:val="24"/>
              </w:rPr>
              <w:t xml:space="preserve">Uso inseguro de computadores e </w:t>
            </w:r>
            <w:r w:rsidRPr="182C8E7C" w:rsidR="49054EA5">
              <w:rPr>
                <w:rFonts w:ascii="Arial" w:hAnsi="Arial" w:eastAsia="Arial" w:cs="Arial"/>
                <w:sz w:val="24"/>
                <w:szCs w:val="24"/>
              </w:rPr>
              <w:t>celular no sistema/rede do restaurante, falta de segurança com os dados</w:t>
            </w:r>
            <w:r w:rsidRPr="182C8E7C" w:rsidR="0DB0A3E7">
              <w:rPr>
                <w:rFonts w:ascii="Arial" w:hAnsi="Arial" w:eastAsia="Arial" w:cs="Arial"/>
                <w:sz w:val="24"/>
                <w:szCs w:val="24"/>
              </w:rPr>
              <w:t xml:space="preserve"> (físicos)</w:t>
            </w:r>
          </w:p>
        </w:tc>
      </w:tr>
    </w:tbl>
    <w:p w:rsidR="005A38FF" w:rsidP="182C8E7C" w:rsidRDefault="005A38FF" w14:paraId="59173960" w14:textId="6B00F921">
      <w:pPr>
        <w:autoSpaceDE w:val="0"/>
        <w:autoSpaceDN w:val="0"/>
        <w:adjustRightInd w:val="0"/>
        <w:spacing w:before="80" w:after="80" w:line="360" w:lineRule="auto"/>
        <w:jc w:val="both"/>
        <w:rPr>
          <w:rStyle w:val="Hyperlink"/>
          <w:rFonts w:cs="Calibri" w:cstheme="minorAscii"/>
          <w:sz w:val="16"/>
          <w:szCs w:val="16"/>
        </w:rPr>
      </w:pPr>
    </w:p>
    <w:p w:rsidRPr="005D1F11" w:rsidR="00AE4FEC" w:rsidP="00AE4FEC" w:rsidRDefault="00AE4FEC" w14:paraId="5CE03348" w14:textId="77777777">
      <w:pPr>
        <w:rPr>
          <w:rFonts w:ascii="Arial" w:hAnsi="Arial" w:cs="Arial"/>
          <w:sz w:val="24"/>
          <w:szCs w:val="24"/>
        </w:rPr>
      </w:pPr>
    </w:p>
    <w:p w:rsidRPr="00C53D10" w:rsidR="00322FBA" w:rsidP="002E1360" w:rsidRDefault="008D3797" w14:paraId="7A78F5F0" w14:textId="2B0519F0">
      <w:pPr>
        <w:pStyle w:val="Heading2"/>
        <w:numPr>
          <w:ilvl w:val="0"/>
          <w:numId w:val="6"/>
        </w:numPr>
        <w:jc w:val="both"/>
        <w:rPr>
          <w:rFonts w:ascii="Arial" w:hAnsi="Arial" w:cs="Arial"/>
          <w:color w:val="auto"/>
          <w:sz w:val="24"/>
          <w:szCs w:val="24"/>
        </w:rPr>
      </w:pPr>
      <w:r w:rsidRPr="182C8E7C" w:rsidR="008D3797">
        <w:rPr>
          <w:rFonts w:ascii="Arial" w:hAnsi="Arial" w:cs="Arial"/>
          <w:color w:val="auto"/>
          <w:sz w:val="24"/>
          <w:szCs w:val="24"/>
        </w:rPr>
        <w:t xml:space="preserve">Elaborar uma </w:t>
      </w:r>
      <w:r w:rsidRPr="182C8E7C" w:rsidR="00845323">
        <w:rPr>
          <w:rFonts w:ascii="Arial" w:hAnsi="Arial" w:cs="Arial"/>
          <w:color w:val="auto"/>
          <w:sz w:val="24"/>
          <w:szCs w:val="24"/>
        </w:rPr>
        <w:t>Política de Segurança da informação</w:t>
      </w:r>
      <w:r w:rsidRPr="182C8E7C" w:rsidR="002E1360">
        <w:rPr>
          <w:rFonts w:ascii="Arial" w:hAnsi="Arial" w:cs="Arial"/>
          <w:color w:val="auto"/>
          <w:sz w:val="24"/>
          <w:szCs w:val="24"/>
        </w:rPr>
        <w:t xml:space="preserve"> para a organização estudada e</w:t>
      </w:r>
      <w:r w:rsidRPr="182C8E7C" w:rsidR="00A856A2">
        <w:rPr>
          <w:rFonts w:ascii="Arial" w:hAnsi="Arial" w:cs="Arial"/>
          <w:color w:val="auto"/>
          <w:sz w:val="24"/>
          <w:szCs w:val="24"/>
        </w:rPr>
        <w:t xml:space="preserve"> baseada em modelo</w:t>
      </w:r>
      <w:r w:rsidRPr="182C8E7C" w:rsidR="0081290D">
        <w:rPr>
          <w:rFonts w:ascii="Arial" w:hAnsi="Arial" w:cs="Arial"/>
          <w:color w:val="auto"/>
          <w:sz w:val="24"/>
          <w:szCs w:val="24"/>
        </w:rPr>
        <w:t xml:space="preserve"> disponibilizado em material de apoio da etapa 2</w:t>
      </w:r>
      <w:r w:rsidRPr="182C8E7C" w:rsidR="00CA51B9">
        <w:rPr>
          <w:rFonts w:ascii="Arial" w:hAnsi="Arial" w:cs="Arial"/>
          <w:color w:val="auto"/>
          <w:sz w:val="24"/>
          <w:szCs w:val="24"/>
        </w:rPr>
        <w:t>.</w:t>
      </w:r>
    </w:p>
    <w:p w:rsidRPr="00BA2C53" w:rsidR="00BA2C53" w:rsidP="00BA2C53" w:rsidRDefault="00BA2C53" w14:paraId="7DC0C97A" w14:textId="77777777"/>
    <w:p w:rsidR="33DB5FE9" w:rsidP="33DB5FE9" w:rsidRDefault="33DB5FE9" w14:paraId="2EC4C1B2" w14:textId="21767EE4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8A1A9B" w:rsidSect="007E5B9E">
      <w:footerReference w:type="default" r:id="rId16"/>
      <w:pgSz w:w="11906" w:h="16838" w:orient="portrait"/>
      <w:pgMar w:top="426" w:right="991" w:bottom="1417" w:left="1701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3B9A" w:rsidP="00EE4A95" w:rsidRDefault="00303B9A" w14:paraId="5D91BDD0" w14:textId="77777777">
      <w:pPr>
        <w:spacing w:after="0" w:line="240" w:lineRule="auto"/>
      </w:pPr>
      <w:r>
        <w:separator/>
      </w:r>
    </w:p>
  </w:endnote>
  <w:endnote w:type="continuationSeparator" w:id="0">
    <w:p w:rsidR="00303B9A" w:rsidP="00EE4A95" w:rsidRDefault="00303B9A" w14:paraId="179EB23E" w14:textId="77777777">
      <w:pPr>
        <w:spacing w:after="0" w:line="240" w:lineRule="auto"/>
      </w:pPr>
      <w:r>
        <w:continuationSeparator/>
      </w:r>
    </w:p>
  </w:endnote>
  <w:endnote w:type="continuationNotice" w:id="1">
    <w:p w:rsidR="003D5884" w:rsidRDefault="003D5884" w14:paraId="3DCF102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9242716"/>
      <w:docPartObj>
        <w:docPartGallery w:val="Page Numbers (Bottom of Page)"/>
        <w:docPartUnique/>
      </w:docPartObj>
    </w:sdtPr>
    <w:sdtContent>
      <w:p w:rsidR="00EE4A95" w:rsidRDefault="00EE4A95" w14:paraId="5AE58692" w14:textId="61EC70B9">
        <w:pPr>
          <w:pStyle w:val="Footer"/>
          <w:jc w:val="right"/>
        </w:pPr>
        <w:r>
          <w:t xml:space="preserve">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4A95" w:rsidRDefault="00EE4A95" w14:paraId="520FB5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3B9A" w:rsidP="00EE4A95" w:rsidRDefault="00303B9A" w14:paraId="031CF908" w14:textId="77777777">
      <w:pPr>
        <w:spacing w:after="0" w:line="240" w:lineRule="auto"/>
      </w:pPr>
      <w:r>
        <w:separator/>
      </w:r>
    </w:p>
  </w:footnote>
  <w:footnote w:type="continuationSeparator" w:id="0">
    <w:p w:rsidR="00303B9A" w:rsidP="00EE4A95" w:rsidRDefault="00303B9A" w14:paraId="1C988800" w14:textId="77777777">
      <w:pPr>
        <w:spacing w:after="0" w:line="240" w:lineRule="auto"/>
      </w:pPr>
      <w:r>
        <w:continuationSeparator/>
      </w:r>
    </w:p>
  </w:footnote>
  <w:footnote w:type="continuationNotice" w:id="1">
    <w:p w:rsidR="003D5884" w:rsidRDefault="003D5884" w14:paraId="56FE60BA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8ead/Uj4qzBr" int2:id="x2EKfQgK">
      <int2:state int2:type="AugLoop_Text_Critique" int2:value="Rejected"/>
    </int2:textHash>
    <int2:textHash int2:hashCode="MibsvmUCE6Sc0D" int2:id="VlnbnVSR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03E9C"/>
    <w:multiLevelType w:val="hybridMultilevel"/>
    <w:tmpl w:val="6A84E2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037866"/>
    <w:multiLevelType w:val="hybridMultilevel"/>
    <w:tmpl w:val="666EE6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9D616D"/>
    <w:multiLevelType w:val="hybridMultilevel"/>
    <w:tmpl w:val="4A865D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0100B4"/>
    <w:multiLevelType w:val="hybridMultilevel"/>
    <w:tmpl w:val="B456F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72F69"/>
    <w:multiLevelType w:val="hybridMultilevel"/>
    <w:tmpl w:val="B456F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94B55"/>
    <w:multiLevelType w:val="hybridMultilevel"/>
    <w:tmpl w:val="FFFFFFFF"/>
    <w:lvl w:ilvl="0" w:tplc="ECDC58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A231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409D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BC3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1A6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4E2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2A9C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3690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12EE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BF1BD8"/>
    <w:multiLevelType w:val="hybridMultilevel"/>
    <w:tmpl w:val="BF70BD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03526862">
    <w:abstractNumId w:val="5"/>
  </w:num>
  <w:num w:numId="2" w16cid:durableId="430780267">
    <w:abstractNumId w:val="1"/>
  </w:num>
  <w:num w:numId="3" w16cid:durableId="580061263">
    <w:abstractNumId w:val="0"/>
  </w:num>
  <w:num w:numId="4" w16cid:durableId="1056052875">
    <w:abstractNumId w:val="2"/>
  </w:num>
  <w:num w:numId="5" w16cid:durableId="574052739">
    <w:abstractNumId w:val="6"/>
  </w:num>
  <w:num w:numId="6" w16cid:durableId="150871942">
    <w:abstractNumId w:val="4"/>
  </w:num>
  <w:num w:numId="7" w16cid:durableId="411895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BA"/>
    <w:rsid w:val="000067A8"/>
    <w:rsid w:val="00013252"/>
    <w:rsid w:val="00016C56"/>
    <w:rsid w:val="00021463"/>
    <w:rsid w:val="0002373E"/>
    <w:rsid w:val="00092184"/>
    <w:rsid w:val="000C2AED"/>
    <w:rsid w:val="000E3EE1"/>
    <w:rsid w:val="00117D37"/>
    <w:rsid w:val="001A58D1"/>
    <w:rsid w:val="001F2B94"/>
    <w:rsid w:val="00215D0F"/>
    <w:rsid w:val="002961C6"/>
    <w:rsid w:val="002E1360"/>
    <w:rsid w:val="002E3ACB"/>
    <w:rsid w:val="00302DAD"/>
    <w:rsid w:val="00303B9A"/>
    <w:rsid w:val="00322FBA"/>
    <w:rsid w:val="00350573"/>
    <w:rsid w:val="00382F39"/>
    <w:rsid w:val="0038439E"/>
    <w:rsid w:val="003D5884"/>
    <w:rsid w:val="004349F5"/>
    <w:rsid w:val="00486957"/>
    <w:rsid w:val="004E651D"/>
    <w:rsid w:val="005075E5"/>
    <w:rsid w:val="005750A6"/>
    <w:rsid w:val="005A38FF"/>
    <w:rsid w:val="005D1F11"/>
    <w:rsid w:val="0061040C"/>
    <w:rsid w:val="00645224"/>
    <w:rsid w:val="00761B98"/>
    <w:rsid w:val="00763E23"/>
    <w:rsid w:val="007A23B4"/>
    <w:rsid w:val="007D6DE4"/>
    <w:rsid w:val="007E5B9E"/>
    <w:rsid w:val="007F1C95"/>
    <w:rsid w:val="00804F7E"/>
    <w:rsid w:val="00806C34"/>
    <w:rsid w:val="0081290D"/>
    <w:rsid w:val="00845323"/>
    <w:rsid w:val="0089553E"/>
    <w:rsid w:val="008A1A9B"/>
    <w:rsid w:val="008B66F9"/>
    <w:rsid w:val="008D3797"/>
    <w:rsid w:val="008D7580"/>
    <w:rsid w:val="009D7575"/>
    <w:rsid w:val="00A350FE"/>
    <w:rsid w:val="00A460D9"/>
    <w:rsid w:val="00A63A90"/>
    <w:rsid w:val="00A65EB3"/>
    <w:rsid w:val="00A856A2"/>
    <w:rsid w:val="00AE4FEC"/>
    <w:rsid w:val="00B058AD"/>
    <w:rsid w:val="00B12F5F"/>
    <w:rsid w:val="00B422E4"/>
    <w:rsid w:val="00BA2C53"/>
    <w:rsid w:val="00C15478"/>
    <w:rsid w:val="00C420A3"/>
    <w:rsid w:val="00C42593"/>
    <w:rsid w:val="00C53D10"/>
    <w:rsid w:val="00CA106F"/>
    <w:rsid w:val="00CA51B9"/>
    <w:rsid w:val="00D06895"/>
    <w:rsid w:val="00D51E1D"/>
    <w:rsid w:val="00D643B3"/>
    <w:rsid w:val="00D952B1"/>
    <w:rsid w:val="00DD60ED"/>
    <w:rsid w:val="00DE4E44"/>
    <w:rsid w:val="00DE6450"/>
    <w:rsid w:val="00E0402B"/>
    <w:rsid w:val="00E3520C"/>
    <w:rsid w:val="00E80E1B"/>
    <w:rsid w:val="00E86FFE"/>
    <w:rsid w:val="00EA5DEB"/>
    <w:rsid w:val="00ED0E4D"/>
    <w:rsid w:val="00EE00E9"/>
    <w:rsid w:val="00EE4A95"/>
    <w:rsid w:val="00F427F7"/>
    <w:rsid w:val="00F53B63"/>
    <w:rsid w:val="00F56449"/>
    <w:rsid w:val="00F755C8"/>
    <w:rsid w:val="00F75CC2"/>
    <w:rsid w:val="00F835EF"/>
    <w:rsid w:val="00F94219"/>
    <w:rsid w:val="00FE34FA"/>
    <w:rsid w:val="01C2D5C3"/>
    <w:rsid w:val="01E855DE"/>
    <w:rsid w:val="01F5B33A"/>
    <w:rsid w:val="02002A37"/>
    <w:rsid w:val="02374B2A"/>
    <w:rsid w:val="034CA428"/>
    <w:rsid w:val="0358C869"/>
    <w:rsid w:val="036C24F6"/>
    <w:rsid w:val="040E0A0F"/>
    <w:rsid w:val="042C8D49"/>
    <w:rsid w:val="0452F0D6"/>
    <w:rsid w:val="04DA7C43"/>
    <w:rsid w:val="06056931"/>
    <w:rsid w:val="06082366"/>
    <w:rsid w:val="0626FDD1"/>
    <w:rsid w:val="06A46B30"/>
    <w:rsid w:val="06ABA296"/>
    <w:rsid w:val="07625DD0"/>
    <w:rsid w:val="085BC0B2"/>
    <w:rsid w:val="0882121A"/>
    <w:rsid w:val="094985E8"/>
    <w:rsid w:val="09AA88F9"/>
    <w:rsid w:val="0A7A568F"/>
    <w:rsid w:val="0B49EFBE"/>
    <w:rsid w:val="0B8E7D94"/>
    <w:rsid w:val="0C7415F2"/>
    <w:rsid w:val="0CD10F96"/>
    <w:rsid w:val="0CDC8B1B"/>
    <w:rsid w:val="0CE44F73"/>
    <w:rsid w:val="0DB0A3E7"/>
    <w:rsid w:val="0DD19E84"/>
    <w:rsid w:val="0E390490"/>
    <w:rsid w:val="0E7E3BC7"/>
    <w:rsid w:val="100F7F13"/>
    <w:rsid w:val="104FB237"/>
    <w:rsid w:val="10730C0A"/>
    <w:rsid w:val="10B63A5E"/>
    <w:rsid w:val="113D4EB1"/>
    <w:rsid w:val="11CBDFC0"/>
    <w:rsid w:val="11F8CF67"/>
    <w:rsid w:val="12374D33"/>
    <w:rsid w:val="133D96A7"/>
    <w:rsid w:val="135094D3"/>
    <w:rsid w:val="136DF622"/>
    <w:rsid w:val="13900C97"/>
    <w:rsid w:val="139D4422"/>
    <w:rsid w:val="141AAE4E"/>
    <w:rsid w:val="143219FE"/>
    <w:rsid w:val="14E2F77B"/>
    <w:rsid w:val="155841AB"/>
    <w:rsid w:val="16506EA9"/>
    <w:rsid w:val="175214D2"/>
    <w:rsid w:val="176E6A69"/>
    <w:rsid w:val="182C8E7C"/>
    <w:rsid w:val="19BEA9B3"/>
    <w:rsid w:val="19F34172"/>
    <w:rsid w:val="1A5805FE"/>
    <w:rsid w:val="1A7D0832"/>
    <w:rsid w:val="1B86ADFE"/>
    <w:rsid w:val="1B906A12"/>
    <w:rsid w:val="1BA2B95E"/>
    <w:rsid w:val="1BAFFC02"/>
    <w:rsid w:val="1C3A0B89"/>
    <w:rsid w:val="1CC9E897"/>
    <w:rsid w:val="1CE257B4"/>
    <w:rsid w:val="1D2AA515"/>
    <w:rsid w:val="1D654C7B"/>
    <w:rsid w:val="1D9E535D"/>
    <w:rsid w:val="1DFB4BDC"/>
    <w:rsid w:val="1E339D70"/>
    <w:rsid w:val="1F2C163E"/>
    <w:rsid w:val="20F6BAF7"/>
    <w:rsid w:val="215BCD41"/>
    <w:rsid w:val="219D97FF"/>
    <w:rsid w:val="21B74FCC"/>
    <w:rsid w:val="23620AB6"/>
    <w:rsid w:val="245B2532"/>
    <w:rsid w:val="249AE470"/>
    <w:rsid w:val="24B423D7"/>
    <w:rsid w:val="252365D6"/>
    <w:rsid w:val="25270D2E"/>
    <w:rsid w:val="25964DB2"/>
    <w:rsid w:val="259928D6"/>
    <w:rsid w:val="260CC8AD"/>
    <w:rsid w:val="2696ECD4"/>
    <w:rsid w:val="2811332F"/>
    <w:rsid w:val="2818AFB2"/>
    <w:rsid w:val="28620F9D"/>
    <w:rsid w:val="2AAB76C7"/>
    <w:rsid w:val="2B0FEA0F"/>
    <w:rsid w:val="2B2C8793"/>
    <w:rsid w:val="2CA52BE6"/>
    <w:rsid w:val="2D91D890"/>
    <w:rsid w:val="2DBF1077"/>
    <w:rsid w:val="2DD307CA"/>
    <w:rsid w:val="2E2C382A"/>
    <w:rsid w:val="2EFA06D6"/>
    <w:rsid w:val="2FBE0AC4"/>
    <w:rsid w:val="3055250F"/>
    <w:rsid w:val="30F13DAB"/>
    <w:rsid w:val="31EB1A72"/>
    <w:rsid w:val="3231ADF0"/>
    <w:rsid w:val="32A6BCC8"/>
    <w:rsid w:val="3364388E"/>
    <w:rsid w:val="336D3E7D"/>
    <w:rsid w:val="337A09F6"/>
    <w:rsid w:val="337E30EA"/>
    <w:rsid w:val="33B6D9E2"/>
    <w:rsid w:val="33DB5FE9"/>
    <w:rsid w:val="3445306D"/>
    <w:rsid w:val="34F70541"/>
    <w:rsid w:val="35D7D13C"/>
    <w:rsid w:val="3617432E"/>
    <w:rsid w:val="36FA8698"/>
    <w:rsid w:val="371A4D36"/>
    <w:rsid w:val="3836F2BB"/>
    <w:rsid w:val="388FD865"/>
    <w:rsid w:val="398D0F62"/>
    <w:rsid w:val="3A57603B"/>
    <w:rsid w:val="3A7CC926"/>
    <w:rsid w:val="3A81E3FE"/>
    <w:rsid w:val="3AC710FA"/>
    <w:rsid w:val="3B30564F"/>
    <w:rsid w:val="3B5CC9BB"/>
    <w:rsid w:val="3B62FAF7"/>
    <w:rsid w:val="3C0BF0BA"/>
    <w:rsid w:val="3CEF3ADB"/>
    <w:rsid w:val="3D226779"/>
    <w:rsid w:val="3D2DEA8E"/>
    <w:rsid w:val="3D9F6251"/>
    <w:rsid w:val="3DAFBEE8"/>
    <w:rsid w:val="3DB88727"/>
    <w:rsid w:val="3E0D1266"/>
    <w:rsid w:val="3E287D1F"/>
    <w:rsid w:val="3E5B300E"/>
    <w:rsid w:val="3EBC747D"/>
    <w:rsid w:val="3F216767"/>
    <w:rsid w:val="3F781D4C"/>
    <w:rsid w:val="40790AB7"/>
    <w:rsid w:val="40F10B2B"/>
    <w:rsid w:val="412F0665"/>
    <w:rsid w:val="414803CF"/>
    <w:rsid w:val="42B1FF53"/>
    <w:rsid w:val="434668C0"/>
    <w:rsid w:val="43DD0B98"/>
    <w:rsid w:val="440F1867"/>
    <w:rsid w:val="44548BA8"/>
    <w:rsid w:val="44CCE954"/>
    <w:rsid w:val="456F2A44"/>
    <w:rsid w:val="45D1B8AD"/>
    <w:rsid w:val="460485BF"/>
    <w:rsid w:val="464EC3AD"/>
    <w:rsid w:val="46C60C9E"/>
    <w:rsid w:val="49054EA5"/>
    <w:rsid w:val="4957ADD7"/>
    <w:rsid w:val="497E2D87"/>
    <w:rsid w:val="499356AC"/>
    <w:rsid w:val="49B879CD"/>
    <w:rsid w:val="4B74C0EA"/>
    <w:rsid w:val="4B7C7DC6"/>
    <w:rsid w:val="4B8AD59E"/>
    <w:rsid w:val="4BFC0F44"/>
    <w:rsid w:val="4C00F437"/>
    <w:rsid w:val="4C12DCF0"/>
    <w:rsid w:val="4C2300A9"/>
    <w:rsid w:val="4C3E8C50"/>
    <w:rsid w:val="4CCB6360"/>
    <w:rsid w:val="4CED2F00"/>
    <w:rsid w:val="4D450209"/>
    <w:rsid w:val="4D49A7BF"/>
    <w:rsid w:val="4D4D63B3"/>
    <w:rsid w:val="4E49F9B4"/>
    <w:rsid w:val="4E74772C"/>
    <w:rsid w:val="50557EF6"/>
    <w:rsid w:val="50652E6C"/>
    <w:rsid w:val="50B7E694"/>
    <w:rsid w:val="51AAA63B"/>
    <w:rsid w:val="51BDE1D6"/>
    <w:rsid w:val="53C38B75"/>
    <w:rsid w:val="5411BA78"/>
    <w:rsid w:val="54FF3DBF"/>
    <w:rsid w:val="560254EE"/>
    <w:rsid w:val="562EC1F3"/>
    <w:rsid w:val="56BEA0D6"/>
    <w:rsid w:val="570CB878"/>
    <w:rsid w:val="575D26C3"/>
    <w:rsid w:val="57D75C83"/>
    <w:rsid w:val="58291BCA"/>
    <w:rsid w:val="582AC598"/>
    <w:rsid w:val="58A6123F"/>
    <w:rsid w:val="590786EC"/>
    <w:rsid w:val="5A6AA2C5"/>
    <w:rsid w:val="5A6C2828"/>
    <w:rsid w:val="5B12E321"/>
    <w:rsid w:val="5B1699B3"/>
    <w:rsid w:val="5B1D106B"/>
    <w:rsid w:val="5BB2FCE3"/>
    <w:rsid w:val="5CEBB1C7"/>
    <w:rsid w:val="5D32ACCA"/>
    <w:rsid w:val="5D379843"/>
    <w:rsid w:val="5E76DC8A"/>
    <w:rsid w:val="5F981764"/>
    <w:rsid w:val="5FEBF336"/>
    <w:rsid w:val="637512AC"/>
    <w:rsid w:val="63D26742"/>
    <w:rsid w:val="66B77261"/>
    <w:rsid w:val="66C580F3"/>
    <w:rsid w:val="6795503B"/>
    <w:rsid w:val="679CE54F"/>
    <w:rsid w:val="6806248C"/>
    <w:rsid w:val="68DC962E"/>
    <w:rsid w:val="6932E99A"/>
    <w:rsid w:val="6B47E09E"/>
    <w:rsid w:val="6BE8A92C"/>
    <w:rsid w:val="6C011591"/>
    <w:rsid w:val="6C1A3600"/>
    <w:rsid w:val="6CCB3BCD"/>
    <w:rsid w:val="6D7B5105"/>
    <w:rsid w:val="6DE0A54D"/>
    <w:rsid w:val="6E7E27D0"/>
    <w:rsid w:val="718EE241"/>
    <w:rsid w:val="73ABA68A"/>
    <w:rsid w:val="73E554F5"/>
    <w:rsid w:val="73EB95AC"/>
    <w:rsid w:val="748F4FBA"/>
    <w:rsid w:val="7494C674"/>
    <w:rsid w:val="74FC69C8"/>
    <w:rsid w:val="753EA7F6"/>
    <w:rsid w:val="755BE2A0"/>
    <w:rsid w:val="75865168"/>
    <w:rsid w:val="75880A06"/>
    <w:rsid w:val="75C9AFC8"/>
    <w:rsid w:val="762FFDE5"/>
    <w:rsid w:val="764D5692"/>
    <w:rsid w:val="76A57248"/>
    <w:rsid w:val="76E216D8"/>
    <w:rsid w:val="774392F5"/>
    <w:rsid w:val="7754AEC7"/>
    <w:rsid w:val="77BC6DB8"/>
    <w:rsid w:val="7873FC2C"/>
    <w:rsid w:val="78B112BD"/>
    <w:rsid w:val="79240016"/>
    <w:rsid w:val="79905235"/>
    <w:rsid w:val="79BB1B70"/>
    <w:rsid w:val="79CEA1A0"/>
    <w:rsid w:val="7AB8DDAF"/>
    <w:rsid w:val="7B4FB569"/>
    <w:rsid w:val="7C188634"/>
    <w:rsid w:val="7C224652"/>
    <w:rsid w:val="7C68FF6C"/>
    <w:rsid w:val="7C77DD29"/>
    <w:rsid w:val="7CD06337"/>
    <w:rsid w:val="7D292A6F"/>
    <w:rsid w:val="7D994184"/>
    <w:rsid w:val="7DA33F5E"/>
    <w:rsid w:val="7E6CD732"/>
    <w:rsid w:val="7FE8B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79AE6"/>
  <w15:docId w15:val="{508430F1-E348-48AF-89C7-2B821DEB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B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B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2FB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22FB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6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27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27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E4A9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A95"/>
  </w:style>
  <w:style w:type="paragraph" w:styleId="Footer">
    <w:name w:val="footer"/>
    <w:basedOn w:val="Normal"/>
    <w:link w:val="FooterChar"/>
    <w:uiPriority w:val="99"/>
    <w:unhideWhenUsed/>
    <w:rsid w:val="00EE4A9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A95"/>
  </w:style>
  <w:style w:type="character" w:styleId="Hyperlink">
    <w:name w:val="Hyperlink"/>
    <w:basedOn w:val="DefaultParagraphFont"/>
    <w:uiPriority w:val="99"/>
    <w:unhideWhenUsed/>
    <w:rsid w:val="00E80E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miro.com/app/board/uXjVLY0PwDc=/?share_link_id=419408362836" TargetMode="External" Id="Rc15855f31f4647f3" /><Relationship Type="http://schemas.openxmlformats.org/officeDocument/2006/relationships/image" Target="/media/image7.png" Id="R6f9a28c8dbbd4f0f" /><Relationship Type="http://schemas.openxmlformats.org/officeDocument/2006/relationships/image" Target="/media/image8.png" Id="Rb5a308ccb8184a33" /><Relationship Type="http://schemas.openxmlformats.org/officeDocument/2006/relationships/image" Target="/media/image6.png" Id="Ra694713b3e014e5a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Gustavo Henrique Valeriano de Brito</lastModifiedBy>
  <revision>20</revision>
  <dcterms:created xsi:type="dcterms:W3CDTF">2023-09-15T22:30:00.0000000Z</dcterms:created>
  <dcterms:modified xsi:type="dcterms:W3CDTF">2024-11-02T15:27:08.1369434Z</dcterms:modified>
</coreProperties>
</file>