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png" ContentType="image/png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73a7c6f31576450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7CACD8E7" w:rsidRDefault="00000000" w14:paraId="00000001" wp14:textId="6A470CAF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32"/>
          <w:szCs w:val="32"/>
          <w:u w:val="none"/>
          <w:rtl w:val="0"/>
        </w:rPr>
      </w:pPr>
      <w:r w:rsidRPr="7CACD8E7" w:rsidR="17CD05A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Biblio</w:t>
      </w:r>
      <w:r w:rsidRPr="7CACD8E7" w:rsidR="66BBF1E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t</w:t>
      </w:r>
      <w:r w:rsidRPr="7CACD8E7" w:rsidR="17CD05A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single"/>
        </w:rPr>
        <w:t>ech</w:t>
      </w:r>
    </w:p>
    <w:p xmlns:wp14="http://schemas.microsoft.com/office/word/2010/wordml" w:rsidRPr="00000000" w:rsidR="00000000" w:rsidDel="00000000" w:rsidP="343153AD" w:rsidRDefault="00000000" w14:paraId="00000002" wp14:textId="173C770B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 w:rsidRPr="343153AD" w:rsidDel="00000000" w:rsidR="7548FE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Angelica Sofia Nieves,</w:t>
      </w:r>
      <w:r w:rsidRPr="343153AD" w:rsidR="4D0144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</w:t>
      </w:r>
      <w:r w:rsidRPr="343153AD" w:rsidR="289AEE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á</w:t>
      </w:r>
      <w:r w:rsidRPr="343153AD" w:rsidR="4D0144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ssio Rabelo, Elisângela Dias, </w:t>
      </w:r>
      <w:r w:rsidRPr="343153AD" w:rsidR="471EE0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Gabriela Farias</w:t>
      </w:r>
      <w:r w:rsidRPr="343153AD" w:rsidR="443824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Joao Victor dos Anjos Sales</w:t>
      </w:r>
      <w:r w:rsidRPr="343153AD" w:rsidR="471EE0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43153AD" w:rsidR="4D0144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Laryssa</w:t>
      </w:r>
      <w:r w:rsidRPr="343153AD" w:rsidR="4D0144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Serra</w:t>
      </w:r>
      <w:r w:rsidRPr="343153AD" w:rsidR="08C951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343153AD" w:rsidR="4D0144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Paola Córdoba</w:t>
      </w:r>
      <w:r w:rsidRPr="343153AD" w:rsidR="32BA4D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Pr="00000000" w:rsidR="00000000" w:rsidDel="00000000" w:rsidP="00000000" w:rsidRDefault="00000000" w14:paraId="00000003" wp14:textId="25A707C6">
      <w:pPr>
        <w:spacing w:befor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6119E111"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1</w:t>
      </w:r>
      <w:r w:rsidRPr="00000000" w:rsidDel="00000000" w:rsidR="6119E111">
        <w:rPr>
          <w:rFonts w:ascii="Times New Roman" w:hAnsi="Times New Roman" w:eastAsia="Times New Roman" w:cs="Times New Roman"/>
          <w:sz w:val="24"/>
          <w:szCs w:val="24"/>
        </w:rPr>
        <w:t xml:space="preserve">Instituto de Informática e Ciências Exatas – Pontifícia Universidade Católica de Minas Gerais (PUC MINAS)</w:t>
      </w:r>
      <w:r w:rsidRPr="00000000" w:rsidDel="00000000" w:rsidR="20E1C9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000000" w:rsidDel="00000000" w:rsidR="6119E111">
        <w:rPr>
          <w:rFonts w:ascii="Times New Roman" w:hAnsi="Times New Roman" w:eastAsia="Times New Roman" w:cs="Times New Roman"/>
          <w:sz w:val="24"/>
          <w:szCs w:val="24"/>
        </w:rPr>
        <w:t xml:space="preserve">Belo Horizonte – MG – Brasil</w:t>
      </w:r>
    </w:p>
    <w:p xmlns:wp14="http://schemas.microsoft.com/office/word/2010/wordml" w:rsidRPr="00000000" w:rsidR="00000000" w:rsidDel="00000000" w:rsidP="7CACD8E7" w:rsidRDefault="00000000" w14:paraId="273584E1" wp14:textId="43C17587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12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hyperlink r:id="Rf70383ebb61f46e5">
        <w:r w:rsidRPr="7CACD8E7" w:rsidR="08856FCD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2"/>
            <w:szCs w:val="22"/>
            <w:u w:val="none"/>
            <w:vertAlign w:val="baseline"/>
          </w:rPr>
          <w:t>angelica.nieves@sga.pucminas.br</w:t>
        </w:r>
      </w:hyperlink>
      <w:r w:rsidRPr="7CACD8E7" w:rsidDel="00000000" w:rsidR="08856F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,</w:t>
      </w:r>
      <w:r w:rsidRPr="7CACD8E7" w:rsidDel="00000000" w:rsidR="34C958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</w:t>
      </w:r>
      <w:hyperlink r:id="R6ff3c32bea91417c">
        <w:r w:rsidRPr="7CACD8E7" w:rsidR="0BFE4A4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2"/>
            <w:szCs w:val="22"/>
            <w:u w:val="none"/>
            <w:vertAlign w:val="baseline"/>
          </w:rPr>
          <w:t>cassio.rabelo.905951@sga.pucminas.br</w:t>
        </w:r>
      </w:hyperlink>
      <w:r w:rsidRPr="7CACD8E7" w:rsidDel="00000000" w:rsidR="0BFE4A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,</w:t>
      </w:r>
      <w:r w:rsidRPr="7CACD8E7" w:rsidDel="00000000" w:rsidR="2BB340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</w:t>
      </w:r>
      <w:r w:rsidRPr="7CACD8E7" w:rsidR="673A51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elisangela.silva@sga.pucminas.</w:t>
      </w:r>
      <w:proofErr w:type="spellStart"/>
      <w:r w:rsidRPr="7CACD8E7" w:rsidR="673A51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br</w:t>
      </w:r>
      <w:proofErr w:type="spellEnd"/>
      <w:r w:rsidRPr="7CACD8E7" w:rsidR="673A51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,</w:t>
      </w:r>
      <w:r w:rsidRPr="7CACD8E7" w:rsidR="48B1E1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</w:t>
      </w:r>
      <w:r w:rsidRPr="7CACD8E7" w:rsidR="673A51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gabriela.rios@sga.pucminas.</w:t>
      </w:r>
      <w:proofErr w:type="spellStart"/>
      <w:r w:rsidRPr="7CACD8E7" w:rsidR="673A51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br</w:t>
      </w:r>
      <w:proofErr w:type="spellEnd"/>
      <w:r w:rsidRPr="7CACD8E7" w:rsidR="673A51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,</w:t>
      </w:r>
      <w:r w:rsidRPr="7CACD8E7" w:rsidR="3E8B73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</w:t>
      </w:r>
      <w:r w:rsidRPr="7CACD8E7" w:rsidR="084FD2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joao.sales.1327399@sga.pucminas.br,</w:t>
      </w:r>
      <w:r w:rsidRPr="7CACD8E7" w:rsidR="30A62A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</w:t>
      </w:r>
      <w:hyperlink r:id="R1cee826f747c421d">
        <w:r w:rsidRPr="7CACD8E7" w:rsidR="084FD2AB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color w:val="000000" w:themeColor="text1" w:themeTint="FF" w:themeShade="FF"/>
            <w:sz w:val="22"/>
            <w:szCs w:val="22"/>
            <w:u w:val="none"/>
            <w:vertAlign w:val="baseline"/>
          </w:rPr>
          <w:t>laryssa.oliveira.1386487@sga.pucminas.br</w:t>
        </w:r>
      </w:hyperlink>
      <w:r w:rsidRPr="7CACD8E7" w:rsidR="084FD2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 xml:space="preserve">, paacordoba@sga.pucminas.br </w:t>
      </w:r>
    </w:p>
    <w:p xmlns:wp14="http://schemas.microsoft.com/office/word/2010/wordml" w:rsidRPr="00000000" w:rsidR="00000000" w:rsidDel="00000000" w:rsidP="343153AD" w:rsidRDefault="00000000" w14:paraId="00000005" wp14:textId="328378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120" w:line="240" w:lineRule="auto"/>
        <w:ind w:left="454" w:right="454"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 w:rsidRPr="343153AD" w:rsidDel="00000000" w:rsidR="0000000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Resumo.</w:t>
      </w:r>
      <w:r w:rsidRPr="343153AD" w:rsidDel="00000000" w:rsidR="000000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A Bibliotech possuía um sistema de empréstimo, cadastro de livros e cadastro de usuários, todos feitos de maneira manual ou planilhas de </w:t>
      </w:r>
      <w:r w:rsidRPr="343153AD" w:rsidR="12BD03D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Excel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. </w:t>
      </w:r>
      <w:r w:rsidRPr="343153AD" w:rsidR="2DE3F7E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Esses métodos anteriormente utilizados traziam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consigo uma </w:t>
      </w:r>
      <w:r w:rsidRPr="343153AD" w:rsidR="4660C8F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deficiência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quanto </w:t>
      </w:r>
      <w:r w:rsidRPr="343153AD" w:rsidR="2C5AD1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 controle dessas etapas de processos. Sendo assim</w:t>
      </w:r>
      <w:r w:rsidRPr="343153AD" w:rsidR="575E69A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,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foi idealizada uma automatização dessas operações. No processo de empréstimo de livro, facilitou</w:t>
      </w:r>
      <w:r w:rsidRPr="343153AD" w:rsidR="1A5ED5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-se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o controle de usuários que estavam com um empréstimo ativo. Já na automatização do cadastro de livros, 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possibilitou</w:t>
      </w:r>
      <w:r w:rsidRPr="343153AD" w:rsidR="751157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-se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o controle do acervo. Na automatização de cadastro de usuários, conseguiu</w:t>
      </w:r>
      <w:r w:rsidRPr="343153AD" w:rsidR="4E11AE5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-se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uma facilidade no registro de novos clientes. </w:t>
      </w:r>
      <w:r>
        <w:br/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Além dessas melhorias, a automatização beneficiou o dia a dia dos funcionários, </w:t>
      </w:r>
      <w:r w:rsidRPr="343153AD" w:rsidR="1A2F838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que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antes tinham muito mais trabalho para </w:t>
      </w:r>
      <w:r w:rsidRPr="343153AD" w:rsidR="7DDBAD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realizar</w:t>
      </w:r>
      <w:r w:rsidRPr="343153AD" w:rsidR="2C15C47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suas demandas.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12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CACD8E7" w:rsidRDefault="00000000" w14:paraId="0276A053" wp14:textId="1397844F">
      <w:pPr>
        <w:pStyle w:val="Normal"/>
        <w:spacing w:after="160" w:line="360" w:lineRule="auto"/>
        <w:rPr>
          <w:rFonts w:ascii="Times New Roman" w:hAnsi="Times New Roman" w:eastAsia="Times New Roman" w:cs="Times New Roman"/>
        </w:rPr>
      </w:pPr>
      <w:r w:rsidRPr="7CACD8E7" w:rsidR="24934D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 Introdução</w:t>
      </w:r>
      <w:r w:rsidRPr="7CACD8E7" w:rsidR="11E71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7E9EF9E5" w:rsidP="7CACD8E7" w:rsidRDefault="7E9EF9E5" w14:paraId="4C9BA122" w14:textId="3546DE3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7CACD8E7" w:rsidR="513784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A incorporação de recursos digitais no processo de ensino-aprendizagem tem proporcionado um universo de opções no que tange às soluções educacionais incentivando o protagonismo do aluno, uma vez que anda à par dos hábitos de consumo e estilo de vida da geração atual de estudantes, sem esquecer da flexibilidade que tantos estudantes, aspirantes à graduação e pós-graduação precisam para levar a cabo seus estudos. </w:t>
      </w:r>
    </w:p>
    <w:p w:rsidR="7E9EF9E5" w:rsidP="7CACD8E7" w:rsidRDefault="7E9EF9E5" w14:paraId="0D6C2C7C" w14:textId="43F0AAE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7CACD8E7" w:rsidR="513784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Este recurso está entre as novas soluções educacionais e faz uso da tecnologia para aprimorar os serviços da biblioteca como conhecemos</w:t>
      </w:r>
      <w:r w:rsidRPr="7CACD8E7" w:rsidR="0949129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hoje</w:t>
      </w:r>
      <w:r w:rsidRPr="7CACD8E7" w:rsidR="513784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, oferecendo várias vantagens tanto para os alunos quanto para os gestores.</w:t>
      </w:r>
      <w:r w:rsidRPr="7CACD8E7" w:rsidR="0A5BBDA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Visando, prioritariamente, a organização, agilidade e praticidade, nos processos</w:t>
      </w:r>
      <w:r w:rsidRPr="7CACD8E7" w:rsidR="3A8980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selecionados.</w:t>
      </w:r>
    </w:p>
    <w:p w:rsidR="7E9EF9E5" w:rsidP="7CACD8E7" w:rsidRDefault="7E9EF9E5" w14:paraId="7F67F69B" w14:textId="3C371B1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7CACD8E7" w:rsidR="565FBD1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Considerando tudo isso</w:t>
      </w:r>
      <w:r w:rsidRPr="7CACD8E7" w:rsidR="513784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, foi pensado o Projeto </w:t>
      </w:r>
      <w:bookmarkStart w:name="_Int_P3Uz1kHI" w:id="1331050654"/>
      <w:r w:rsidRPr="7CACD8E7" w:rsidR="513784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Bibliotech</w:t>
      </w:r>
      <w:bookmarkEnd w:id="1331050654"/>
      <w:r w:rsidRPr="7CACD8E7" w:rsidR="513784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. Esta ferramenta</w:t>
      </w:r>
      <w:r w:rsidRPr="7CACD8E7" w:rsidR="35214A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, além d</w:t>
      </w:r>
      <w:r w:rsidRPr="7CACD8E7" w:rsidR="2C496B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e contar com os recursos usuais de que uma </w:t>
      </w:r>
      <w:r w:rsidRPr="7CACD8E7" w:rsidR="742C17C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biblioteca</w:t>
      </w:r>
      <w:r w:rsidRPr="7CACD8E7" w:rsidR="2C496B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7CACD8E7" w:rsidR="46DAB9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dispõe</w:t>
      </w:r>
      <w:r w:rsidRPr="7CACD8E7" w:rsidR="2C496B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, visa agiliza</w:t>
      </w:r>
      <w:r w:rsidRPr="7CACD8E7" w:rsidR="7F8916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r</w:t>
      </w:r>
      <w:r w:rsidRPr="7CACD8E7" w:rsidR="4646EA9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o </w:t>
      </w:r>
      <w:r w:rsidRPr="7CACD8E7" w:rsidR="7EF619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empréstimo de livro</w:t>
      </w:r>
      <w:r w:rsidRPr="7CACD8E7" w:rsidR="429A2F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s, e o </w:t>
      </w:r>
      <w:r w:rsidRPr="7CACD8E7" w:rsidR="7EF619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cadastro de usuários e de livros</w:t>
      </w:r>
      <w:r w:rsidRPr="7CACD8E7" w:rsidR="4BC587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, </w:t>
      </w:r>
      <w:r w:rsidRPr="7CACD8E7" w:rsidR="7FFC0D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aportando melhorias</w:t>
      </w:r>
      <w:r w:rsidRPr="7CACD8E7" w:rsidR="6381DB7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tanto do lado da instituição, quanto do estudante</w:t>
      </w:r>
      <w:r w:rsidRPr="7CACD8E7" w:rsidR="3DCD3A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.</w:t>
      </w:r>
    </w:p>
    <w:p w:rsidR="7E9EF9E5" w:rsidP="7CACD8E7" w:rsidRDefault="7E9EF9E5" w14:paraId="0B5CFB21" w14:textId="49B95DF8">
      <w:pPr>
        <w:pStyle w:val="Normal"/>
        <w:spacing w:after="160" w:line="360" w:lineRule="auto"/>
      </w:pPr>
      <w:r w:rsidRPr="7CACD8E7" w:rsidR="59C221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Nunca foi tão necessário saber armazen</w:t>
      </w:r>
      <w:r w:rsidRPr="7CACD8E7" w:rsidR="04EC23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ar e apresentar o conhecimento como nos tempos atuais.</w:t>
      </w:r>
      <w:r w:rsidRPr="7CACD8E7" w:rsidR="6DAA5CC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Pensando niss</w:t>
      </w:r>
      <w:r w:rsidRPr="7CACD8E7" w:rsidR="5AB824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o é que a</w:t>
      </w:r>
      <w:r w:rsidRPr="7CACD8E7" w:rsidR="74F54B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proofErr w:type="spellStart"/>
      <w:r w:rsidRPr="7CACD8E7" w:rsidR="74F54B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Bibliotech</w:t>
      </w:r>
      <w:proofErr w:type="spellEnd"/>
      <w:r w:rsidRPr="7CACD8E7" w:rsidR="71D02E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7CACD8E7" w:rsidR="71D02E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chega</w:t>
      </w:r>
      <w:r w:rsidRPr="7CACD8E7" w:rsidR="471DB3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,</w:t>
      </w:r>
      <w:r w:rsidRPr="7CACD8E7" w:rsidR="71D02E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como</w:t>
      </w:r>
      <w:r w:rsidRPr="7CACD8E7" w:rsidR="27CE8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uma alternativa moderna para</w:t>
      </w:r>
      <w:r w:rsidRPr="7CACD8E7" w:rsidR="6207C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  <w:r w:rsidRPr="7CACD8E7" w:rsidR="27CE8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bibliotecas digitais</w:t>
      </w:r>
      <w:r w:rsidRPr="7CACD8E7" w:rsidR="27CE8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4C4C4C"/>
          <w:sz w:val="24"/>
          <w:szCs w:val="24"/>
          <w:u w:val="none"/>
          <w:lang w:val="pt-BR"/>
        </w:rPr>
        <w:t xml:space="preserve">. </w:t>
      </w:r>
      <w:r>
        <w:br/>
      </w:r>
    </w:p>
    <w:p xmlns:wp14="http://schemas.microsoft.com/office/word/2010/wordml" w:rsidRPr="00000000" w:rsidR="00000000" w:rsidDel="00000000" w:rsidP="7CACD8E7" w:rsidRDefault="00000000" w14:paraId="0000000B" wp14:textId="1DF46C9F">
      <w:pPr>
        <w:pStyle w:val="Heading1"/>
        <w:spacing w:line="360" w:lineRule="auto"/>
        <w:rPr>
          <w:rFonts w:ascii="Times New Roman" w:hAnsi="Times New Roman" w:eastAsia="Times New Roman" w:cs="Times New Roman"/>
        </w:rPr>
      </w:pPr>
      <w:r w:rsidRPr="7CACD8E7" w:rsidR="1A0C5CD0">
        <w:rPr>
          <w:rFonts w:ascii="Times New Roman" w:hAnsi="Times New Roman" w:eastAsia="Times New Roman" w:cs="Times New Roman"/>
        </w:rPr>
        <w:t>1.1. Objetivos geral e específicos</w:t>
      </w:r>
    </w:p>
    <w:p w:rsidR="726FFE4E" w:rsidP="440AE446" w:rsidRDefault="726FFE4E" w14:paraId="74CEF294" w14:textId="55B0F2D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0AE446" w:rsidR="726FFE4E">
        <w:rPr>
          <w:rFonts w:ascii="Times New Roman" w:hAnsi="Times New Roman" w:eastAsia="Times New Roman" w:cs="Times New Roman"/>
          <w:sz w:val="24"/>
          <w:szCs w:val="24"/>
        </w:rPr>
        <w:t xml:space="preserve">O sistema </w:t>
      </w:r>
      <w:proofErr w:type="spellStart"/>
      <w:r w:rsidRPr="440AE446" w:rsidR="6ACE32DD">
        <w:rPr>
          <w:rFonts w:ascii="Times New Roman" w:hAnsi="Times New Roman" w:eastAsia="Times New Roman" w:cs="Times New Roman"/>
          <w:sz w:val="24"/>
          <w:szCs w:val="24"/>
        </w:rPr>
        <w:t>B</w:t>
      </w:r>
      <w:r w:rsidRPr="440AE446" w:rsidR="726FFE4E">
        <w:rPr>
          <w:rFonts w:ascii="Times New Roman" w:hAnsi="Times New Roman" w:eastAsia="Times New Roman" w:cs="Times New Roman"/>
          <w:sz w:val="24"/>
          <w:szCs w:val="24"/>
        </w:rPr>
        <w:t>ibliotech</w:t>
      </w:r>
      <w:proofErr w:type="spellEnd"/>
      <w:r w:rsidRPr="440AE446" w:rsidR="726FFE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0AE446" w:rsidR="30117155">
        <w:rPr>
          <w:rFonts w:ascii="Times New Roman" w:hAnsi="Times New Roman" w:eastAsia="Times New Roman" w:cs="Times New Roman"/>
          <w:sz w:val="24"/>
          <w:szCs w:val="24"/>
        </w:rPr>
        <w:t xml:space="preserve">tem como objetivo, </w:t>
      </w:r>
      <w:r w:rsidRPr="440AE446" w:rsidR="726FFE4E">
        <w:rPr>
          <w:rFonts w:ascii="Times New Roman" w:hAnsi="Times New Roman" w:eastAsia="Times New Roman" w:cs="Times New Roman"/>
          <w:sz w:val="24"/>
          <w:szCs w:val="24"/>
        </w:rPr>
        <w:t xml:space="preserve">oferecer mais </w:t>
      </w:r>
      <w:r w:rsidRPr="440AE446" w:rsidR="64E31C02">
        <w:rPr>
          <w:rFonts w:ascii="Times New Roman" w:hAnsi="Times New Roman" w:eastAsia="Times New Roman" w:cs="Times New Roman"/>
          <w:sz w:val="24"/>
          <w:szCs w:val="24"/>
        </w:rPr>
        <w:t>facilidade ao</w:t>
      </w:r>
      <w:r w:rsidRPr="440AE446" w:rsidR="726FFE4E">
        <w:rPr>
          <w:rFonts w:ascii="Times New Roman" w:hAnsi="Times New Roman" w:eastAsia="Times New Roman" w:cs="Times New Roman"/>
          <w:sz w:val="24"/>
          <w:szCs w:val="24"/>
        </w:rPr>
        <w:t xml:space="preserve"> usuário, </w:t>
      </w:r>
      <w:r w:rsidRPr="440AE446" w:rsidR="148A532C">
        <w:rPr>
          <w:rFonts w:ascii="Times New Roman" w:hAnsi="Times New Roman" w:eastAsia="Times New Roman" w:cs="Times New Roman"/>
          <w:sz w:val="24"/>
          <w:szCs w:val="24"/>
        </w:rPr>
        <w:t xml:space="preserve">com o </w:t>
      </w:r>
      <w:r w:rsidRPr="440AE446" w:rsidR="726FFE4E">
        <w:rPr>
          <w:rFonts w:ascii="Times New Roman" w:hAnsi="Times New Roman" w:eastAsia="Times New Roman" w:cs="Times New Roman"/>
          <w:sz w:val="24"/>
          <w:szCs w:val="24"/>
        </w:rPr>
        <w:t>controle e organização nos cadastros de usuários e livros.</w:t>
      </w:r>
    </w:p>
    <w:p w:rsidR="726FFE4E" w:rsidP="440AE446" w:rsidRDefault="726FFE4E" w14:paraId="0E108137" w14:textId="3F03330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ACD8E7" w:rsidR="0510687E">
        <w:rPr>
          <w:rFonts w:ascii="Times New Roman" w:hAnsi="Times New Roman" w:eastAsia="Times New Roman" w:cs="Times New Roman"/>
          <w:sz w:val="24"/>
          <w:szCs w:val="24"/>
        </w:rPr>
        <w:t>O administrador poderá</w:t>
      </w:r>
      <w:r w:rsidRPr="7CACD8E7" w:rsidR="1BC605C8">
        <w:rPr>
          <w:rFonts w:ascii="Times New Roman" w:hAnsi="Times New Roman" w:eastAsia="Times New Roman" w:cs="Times New Roman"/>
          <w:sz w:val="24"/>
          <w:szCs w:val="24"/>
        </w:rPr>
        <w:t xml:space="preserve"> cadastrar usuários e </w:t>
      </w:r>
      <w:r w:rsidRPr="7CACD8E7" w:rsidR="359B0BD6">
        <w:rPr>
          <w:rFonts w:ascii="Times New Roman" w:hAnsi="Times New Roman" w:eastAsia="Times New Roman" w:cs="Times New Roman"/>
          <w:sz w:val="24"/>
          <w:szCs w:val="24"/>
        </w:rPr>
        <w:t>livros</w:t>
      </w:r>
      <w:r w:rsidRPr="7CACD8E7" w:rsidR="359B0BD6">
        <w:rPr>
          <w:rFonts w:ascii="Times New Roman" w:hAnsi="Times New Roman" w:eastAsia="Times New Roman" w:cs="Times New Roman"/>
          <w:sz w:val="24"/>
          <w:szCs w:val="24"/>
        </w:rPr>
        <w:t xml:space="preserve">, e </w:t>
      </w:r>
      <w:r w:rsidRPr="7CACD8E7" w:rsidR="359B0BD6">
        <w:rPr>
          <w:rFonts w:ascii="Times New Roman" w:hAnsi="Times New Roman" w:eastAsia="Times New Roman" w:cs="Times New Roman"/>
          <w:sz w:val="24"/>
          <w:szCs w:val="24"/>
        </w:rPr>
        <w:t>assim, acompanhar</w:t>
      </w:r>
      <w:r w:rsidRPr="7CACD8E7" w:rsidR="0510687E">
        <w:rPr>
          <w:rFonts w:ascii="Times New Roman" w:hAnsi="Times New Roman" w:eastAsia="Times New Roman" w:cs="Times New Roman"/>
          <w:sz w:val="24"/>
          <w:szCs w:val="24"/>
        </w:rPr>
        <w:t xml:space="preserve"> todo</w:t>
      </w:r>
      <w:r w:rsidRPr="7CACD8E7" w:rsidR="3F42931E">
        <w:rPr>
          <w:rFonts w:ascii="Times New Roman" w:hAnsi="Times New Roman" w:eastAsia="Times New Roman" w:cs="Times New Roman"/>
          <w:sz w:val="24"/>
          <w:szCs w:val="24"/>
        </w:rPr>
        <w:t xml:space="preserve"> o</w:t>
      </w:r>
      <w:r w:rsidRPr="7CACD8E7" w:rsidR="0510687E">
        <w:rPr>
          <w:rFonts w:ascii="Times New Roman" w:hAnsi="Times New Roman" w:eastAsia="Times New Roman" w:cs="Times New Roman"/>
          <w:sz w:val="24"/>
          <w:szCs w:val="24"/>
        </w:rPr>
        <w:t xml:space="preserve"> histórico de empréstimos realizados, como prazos e cobranças de multas por atraso ou perda.</w:t>
      </w:r>
    </w:p>
    <w:p xmlns:wp14="http://schemas.microsoft.com/office/word/2010/wordml" w:rsidRPr="00000000" w:rsidR="00000000" w:rsidDel="00000000" w:rsidP="7CACD8E7" w:rsidRDefault="00000000" w14:paraId="0000000E" wp14:textId="77777777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</w:rPr>
      </w:pPr>
      <w:r w:rsidRPr="7CACD8E7" w:rsidR="1A0C5CD0">
        <w:rPr>
          <w:rFonts w:ascii="Times New Roman" w:hAnsi="Times New Roman" w:eastAsia="Times New Roman" w:cs="Times New Roman"/>
        </w:rPr>
        <w:t>1.2. Justificativas</w:t>
      </w:r>
    </w:p>
    <w:p w:rsidR="2398724D" w:rsidP="440AE446" w:rsidRDefault="2398724D" w14:paraId="6CDFF28C" w14:textId="1D477A3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  <w:rtl w:val="0"/>
        </w:rPr>
      </w:pPr>
      <w:r w:rsidRPr="440AE446" w:rsidR="2398724D">
        <w:rPr>
          <w:rFonts w:ascii="Times New Roman" w:hAnsi="Times New Roman" w:eastAsia="Times New Roman" w:cs="Times New Roman"/>
          <w:sz w:val="24"/>
          <w:szCs w:val="24"/>
        </w:rPr>
        <w:t xml:space="preserve">A partir do cumprimento dos objetivos </w:t>
      </w:r>
      <w:r w:rsidRPr="440AE446" w:rsidR="00F5DB91">
        <w:rPr>
          <w:rFonts w:ascii="Times New Roman" w:hAnsi="Times New Roman" w:eastAsia="Times New Roman" w:cs="Times New Roman"/>
          <w:sz w:val="24"/>
          <w:szCs w:val="24"/>
        </w:rPr>
        <w:t>apresentados</w:t>
      </w:r>
      <w:r w:rsidRPr="440AE446" w:rsidR="2398724D">
        <w:rPr>
          <w:rFonts w:ascii="Times New Roman" w:hAnsi="Times New Roman" w:eastAsia="Times New Roman" w:cs="Times New Roman"/>
          <w:sz w:val="24"/>
          <w:szCs w:val="24"/>
        </w:rPr>
        <w:t>, espera-se que as m</w:t>
      </w:r>
      <w:r w:rsidRPr="440AE446" w:rsidR="305EEC70">
        <w:rPr>
          <w:rFonts w:ascii="Times New Roman" w:hAnsi="Times New Roman" w:eastAsia="Times New Roman" w:cs="Times New Roman"/>
          <w:sz w:val="24"/>
          <w:szCs w:val="24"/>
        </w:rPr>
        <w:t>udanç</w:t>
      </w:r>
      <w:r w:rsidRPr="440AE446" w:rsidR="2398724D">
        <w:rPr>
          <w:rFonts w:ascii="Times New Roman" w:hAnsi="Times New Roman" w:eastAsia="Times New Roman" w:cs="Times New Roman"/>
          <w:sz w:val="24"/>
          <w:szCs w:val="24"/>
        </w:rPr>
        <w:t>as</w:t>
      </w:r>
      <w:r w:rsidRPr="440AE446" w:rsidR="2398724D">
        <w:rPr>
          <w:rFonts w:ascii="Times New Roman" w:hAnsi="Times New Roman" w:eastAsia="Times New Roman" w:cs="Times New Roman"/>
          <w:sz w:val="24"/>
          <w:szCs w:val="24"/>
        </w:rPr>
        <w:t xml:space="preserve"> propostas no processo de empréstimos de livros</w:t>
      </w:r>
      <w:r w:rsidRPr="440AE446" w:rsidR="116D1365">
        <w:rPr>
          <w:rFonts w:ascii="Times New Roman" w:hAnsi="Times New Roman" w:eastAsia="Times New Roman" w:cs="Times New Roman"/>
          <w:sz w:val="24"/>
          <w:szCs w:val="24"/>
        </w:rPr>
        <w:t xml:space="preserve"> contribua</w:t>
      </w:r>
      <w:r w:rsidRPr="440AE446" w:rsidR="3A7FA450">
        <w:rPr>
          <w:rFonts w:ascii="Times New Roman" w:hAnsi="Times New Roman" w:eastAsia="Times New Roman" w:cs="Times New Roman"/>
          <w:sz w:val="24"/>
          <w:szCs w:val="24"/>
        </w:rPr>
        <w:t>m</w:t>
      </w:r>
      <w:r w:rsidRPr="440AE446" w:rsidR="116D13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0AE446" w:rsidR="69216D5F">
        <w:rPr>
          <w:rFonts w:ascii="Times New Roman" w:hAnsi="Times New Roman" w:eastAsia="Times New Roman" w:cs="Times New Roman"/>
          <w:sz w:val="24"/>
          <w:szCs w:val="24"/>
        </w:rPr>
        <w:t>par</w:t>
      </w:r>
      <w:r w:rsidRPr="440AE446" w:rsidR="2A7C882E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440AE446" w:rsidR="48F8121A">
        <w:rPr>
          <w:rFonts w:ascii="Times New Roman" w:hAnsi="Times New Roman" w:eastAsia="Times New Roman" w:cs="Times New Roman"/>
          <w:sz w:val="24"/>
          <w:szCs w:val="24"/>
        </w:rPr>
        <w:t>o aumento da eficiência da biblioteca</w:t>
      </w:r>
      <w:r w:rsidRPr="440AE446" w:rsidR="6CD1CE26">
        <w:rPr>
          <w:rFonts w:ascii="Times New Roman" w:hAnsi="Times New Roman" w:eastAsia="Times New Roman" w:cs="Times New Roman"/>
          <w:sz w:val="24"/>
          <w:szCs w:val="24"/>
        </w:rPr>
        <w:t>,</w:t>
      </w:r>
      <w:r w:rsidRPr="440AE446" w:rsidR="6CD1CE26">
        <w:rPr>
          <w:rFonts w:ascii="Times New Roman" w:hAnsi="Times New Roman" w:eastAsia="Times New Roman" w:cs="Times New Roman"/>
          <w:sz w:val="24"/>
          <w:szCs w:val="24"/>
        </w:rPr>
        <w:t xml:space="preserve"> pro</w:t>
      </w:r>
      <w:r w:rsidRPr="440AE446" w:rsidR="4C2440BF">
        <w:rPr>
          <w:rFonts w:ascii="Times New Roman" w:hAnsi="Times New Roman" w:eastAsia="Times New Roman" w:cs="Times New Roman"/>
          <w:sz w:val="24"/>
          <w:szCs w:val="24"/>
        </w:rPr>
        <w:t xml:space="preserve">porcionando </w:t>
      </w:r>
      <w:r w:rsidRPr="440AE446" w:rsidR="63B50225">
        <w:rPr>
          <w:rFonts w:ascii="Times New Roman" w:hAnsi="Times New Roman" w:eastAsia="Times New Roman" w:cs="Times New Roman"/>
          <w:sz w:val="24"/>
          <w:szCs w:val="24"/>
        </w:rPr>
        <w:t>uso mais adequado dos recursos, redução de desperdícios</w:t>
      </w:r>
      <w:r w:rsidRPr="440AE446" w:rsidR="73AE5D92">
        <w:rPr>
          <w:rFonts w:ascii="Times New Roman" w:hAnsi="Times New Roman" w:eastAsia="Times New Roman" w:cs="Times New Roman"/>
          <w:sz w:val="24"/>
          <w:szCs w:val="24"/>
        </w:rPr>
        <w:t>, aumento da</w:t>
      </w:r>
      <w:r w:rsidRPr="440AE446" w:rsidR="45CAFBAA">
        <w:rPr>
          <w:rFonts w:ascii="Times New Roman" w:hAnsi="Times New Roman" w:eastAsia="Times New Roman" w:cs="Times New Roman"/>
          <w:sz w:val="24"/>
          <w:szCs w:val="24"/>
        </w:rPr>
        <w:t xml:space="preserve"> quantidade e</w:t>
      </w:r>
      <w:r w:rsidRPr="440AE446" w:rsidR="73AE5D92">
        <w:rPr>
          <w:rFonts w:ascii="Times New Roman" w:hAnsi="Times New Roman" w:eastAsia="Times New Roman" w:cs="Times New Roman"/>
          <w:sz w:val="24"/>
          <w:szCs w:val="24"/>
        </w:rPr>
        <w:t xml:space="preserve"> qualidade</w:t>
      </w:r>
      <w:r w:rsidRPr="440AE446" w:rsidR="63B502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0AE446" w:rsidR="5300D02B">
        <w:rPr>
          <w:rFonts w:ascii="Times New Roman" w:hAnsi="Times New Roman" w:eastAsia="Times New Roman" w:cs="Times New Roman"/>
          <w:sz w:val="24"/>
          <w:szCs w:val="24"/>
        </w:rPr>
        <w:t>d</w:t>
      </w:r>
      <w:r w:rsidRPr="440AE446" w:rsidR="1E757693">
        <w:rPr>
          <w:rFonts w:ascii="Times New Roman" w:hAnsi="Times New Roman" w:eastAsia="Times New Roman" w:cs="Times New Roman"/>
          <w:sz w:val="24"/>
          <w:szCs w:val="24"/>
        </w:rPr>
        <w:t>as</w:t>
      </w:r>
      <w:r w:rsidRPr="440AE446" w:rsidR="5300D02B">
        <w:rPr>
          <w:rFonts w:ascii="Times New Roman" w:hAnsi="Times New Roman" w:eastAsia="Times New Roman" w:cs="Times New Roman"/>
          <w:sz w:val="24"/>
          <w:szCs w:val="24"/>
        </w:rPr>
        <w:t xml:space="preserve"> infor</w:t>
      </w:r>
      <w:r w:rsidRPr="440AE446" w:rsidR="5300D02B">
        <w:rPr>
          <w:rFonts w:ascii="Times New Roman" w:hAnsi="Times New Roman" w:eastAsia="Times New Roman" w:cs="Times New Roman"/>
          <w:sz w:val="24"/>
          <w:szCs w:val="24"/>
        </w:rPr>
        <w:t xml:space="preserve">mações </w:t>
      </w:r>
      <w:r w:rsidRPr="440AE446" w:rsidR="373307B2">
        <w:rPr>
          <w:rFonts w:ascii="Times New Roman" w:hAnsi="Times New Roman" w:eastAsia="Times New Roman" w:cs="Times New Roman"/>
          <w:sz w:val="24"/>
          <w:szCs w:val="24"/>
        </w:rPr>
        <w:t xml:space="preserve">transmitidas </w:t>
      </w:r>
      <w:r w:rsidRPr="440AE446" w:rsidR="5300D02B">
        <w:rPr>
          <w:rFonts w:ascii="Times New Roman" w:hAnsi="Times New Roman" w:eastAsia="Times New Roman" w:cs="Times New Roman"/>
          <w:sz w:val="24"/>
          <w:szCs w:val="24"/>
        </w:rPr>
        <w:t>interna</w:t>
      </w:r>
      <w:r w:rsidRPr="440AE446" w:rsidR="4AAC9352">
        <w:rPr>
          <w:rFonts w:ascii="Times New Roman" w:hAnsi="Times New Roman" w:eastAsia="Times New Roman" w:cs="Times New Roman"/>
          <w:sz w:val="24"/>
          <w:szCs w:val="24"/>
        </w:rPr>
        <w:t>mente</w:t>
      </w:r>
      <w:r w:rsidRPr="440AE446" w:rsidR="5300D02B">
        <w:rPr>
          <w:rFonts w:ascii="Times New Roman" w:hAnsi="Times New Roman" w:eastAsia="Times New Roman" w:cs="Times New Roman"/>
          <w:sz w:val="24"/>
          <w:szCs w:val="24"/>
        </w:rPr>
        <w:t xml:space="preserve"> e ao usuário, </w:t>
      </w:r>
      <w:r w:rsidRPr="440AE446" w:rsidR="63B50225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440AE446" w:rsidR="6CD1CE26">
        <w:rPr>
          <w:rFonts w:ascii="Times New Roman" w:hAnsi="Times New Roman" w:eastAsia="Times New Roman" w:cs="Times New Roman"/>
          <w:sz w:val="24"/>
          <w:szCs w:val="24"/>
        </w:rPr>
        <w:t>melhoria no ambiente para seus colaboradores</w:t>
      </w:r>
      <w:r w:rsidRPr="440AE446" w:rsidR="55B705C8">
        <w:rPr>
          <w:rFonts w:ascii="Times New Roman" w:hAnsi="Times New Roman" w:eastAsia="Times New Roman" w:cs="Times New Roman"/>
          <w:sz w:val="24"/>
          <w:szCs w:val="24"/>
        </w:rPr>
        <w:t>.</w:t>
      </w:r>
      <w:r w:rsidRPr="440AE446" w:rsidR="55B705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FD54BE0" w:rsidP="31051F70" w:rsidRDefault="2FD54BE0" w14:paraId="228CB43E" w14:textId="4DA68C0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31051F70" w:rsidR="2FD54BE0">
        <w:rPr>
          <w:rFonts w:ascii="Times New Roman" w:hAnsi="Times New Roman" w:eastAsia="Times New Roman" w:cs="Times New Roman"/>
          <w:sz w:val="24"/>
          <w:szCs w:val="24"/>
        </w:rPr>
        <w:t>C</w:t>
      </w:r>
      <w:r w:rsidRPr="31051F70" w:rsidR="4BE3BB68">
        <w:rPr>
          <w:rFonts w:ascii="Times New Roman" w:hAnsi="Times New Roman" w:eastAsia="Times New Roman" w:cs="Times New Roman"/>
          <w:sz w:val="24"/>
          <w:szCs w:val="24"/>
        </w:rPr>
        <w:t xml:space="preserve">om mais </w:t>
      </w:r>
      <w:r w:rsidRPr="31051F70" w:rsidR="2553C9BF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31051F70" w:rsidR="4BE3BB68">
        <w:rPr>
          <w:rFonts w:ascii="Times New Roman" w:hAnsi="Times New Roman" w:eastAsia="Times New Roman" w:cs="Times New Roman"/>
          <w:sz w:val="24"/>
          <w:szCs w:val="24"/>
        </w:rPr>
        <w:t xml:space="preserve">melhores informações </w:t>
      </w:r>
      <w:r w:rsidRPr="31051F70" w:rsidR="68D666D2">
        <w:rPr>
          <w:rFonts w:ascii="Times New Roman" w:hAnsi="Times New Roman" w:eastAsia="Times New Roman" w:cs="Times New Roman"/>
          <w:sz w:val="24"/>
          <w:szCs w:val="24"/>
        </w:rPr>
        <w:t>disponíveis</w:t>
      </w:r>
      <w:r w:rsidRPr="31051F70" w:rsidR="4BE3BB68">
        <w:rPr>
          <w:rFonts w:ascii="Times New Roman" w:hAnsi="Times New Roman" w:eastAsia="Times New Roman" w:cs="Times New Roman"/>
          <w:sz w:val="24"/>
          <w:szCs w:val="24"/>
        </w:rPr>
        <w:t xml:space="preserve">, a biblioteca tem a oportunidade de </w:t>
      </w:r>
      <w:r w:rsidRPr="31051F70" w:rsidR="4C22D979">
        <w:rPr>
          <w:rFonts w:ascii="Times New Roman" w:hAnsi="Times New Roman" w:eastAsia="Times New Roman" w:cs="Times New Roman"/>
          <w:sz w:val="24"/>
          <w:szCs w:val="24"/>
        </w:rPr>
        <w:t>melhorar a adequação de seu acervo às necessidades da comunidade que atende</w:t>
      </w:r>
      <w:r w:rsidRPr="31051F70" w:rsidR="15D0675A">
        <w:rPr>
          <w:rFonts w:ascii="Times New Roman" w:hAnsi="Times New Roman" w:eastAsia="Times New Roman" w:cs="Times New Roman"/>
          <w:sz w:val="24"/>
          <w:szCs w:val="24"/>
        </w:rPr>
        <w:t>, o que tem potencial para gerar impacto positivo</w:t>
      </w:r>
      <w:r w:rsidRPr="31051F70" w:rsidR="1C36FD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051F70" w:rsidR="15D0675A">
        <w:rPr>
          <w:rFonts w:ascii="Times New Roman" w:hAnsi="Times New Roman" w:eastAsia="Times New Roman" w:cs="Times New Roman"/>
          <w:sz w:val="24"/>
          <w:szCs w:val="24"/>
        </w:rPr>
        <w:t>n</w:t>
      </w:r>
      <w:r w:rsidRPr="31051F70" w:rsidR="229D9422">
        <w:rPr>
          <w:rFonts w:ascii="Times New Roman" w:hAnsi="Times New Roman" w:eastAsia="Times New Roman" w:cs="Times New Roman"/>
          <w:sz w:val="24"/>
          <w:szCs w:val="24"/>
        </w:rPr>
        <w:t xml:space="preserve">os pilares do ensino, pesquisa e extensão </w:t>
      </w:r>
      <w:r w:rsidRPr="31051F70" w:rsidR="15D0675A">
        <w:rPr>
          <w:rFonts w:ascii="Times New Roman" w:hAnsi="Times New Roman" w:eastAsia="Times New Roman" w:cs="Times New Roman"/>
          <w:sz w:val="24"/>
          <w:szCs w:val="24"/>
        </w:rPr>
        <w:t>da universidade.</w:t>
      </w:r>
    </w:p>
    <w:p w:rsidR="440AE446" w:rsidP="7CACD8E7" w:rsidRDefault="440AE446" w14:paraId="57C644F3" w14:textId="4FC1332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CACD8E7" w:rsidR="7193C8E7">
        <w:rPr>
          <w:rFonts w:ascii="Times New Roman" w:hAnsi="Times New Roman" w:eastAsia="Times New Roman" w:cs="Times New Roman"/>
          <w:sz w:val="24"/>
          <w:szCs w:val="24"/>
        </w:rPr>
        <w:t xml:space="preserve">Os </w:t>
      </w:r>
      <w:r w:rsidRPr="7CACD8E7" w:rsidR="1D7CCB4C">
        <w:rPr>
          <w:rFonts w:ascii="Times New Roman" w:hAnsi="Times New Roman" w:eastAsia="Times New Roman" w:cs="Times New Roman"/>
          <w:sz w:val="24"/>
          <w:szCs w:val="24"/>
        </w:rPr>
        <w:t>incrementos</w:t>
      </w:r>
      <w:r w:rsidRPr="7CACD8E7" w:rsidR="30334017">
        <w:rPr>
          <w:rFonts w:ascii="Times New Roman" w:hAnsi="Times New Roman" w:eastAsia="Times New Roman" w:cs="Times New Roman"/>
          <w:sz w:val="24"/>
          <w:szCs w:val="24"/>
        </w:rPr>
        <w:t xml:space="preserve">, a partir do aumento da organização </w:t>
      </w:r>
      <w:r w:rsidRPr="7CACD8E7" w:rsidR="205AE338">
        <w:rPr>
          <w:rFonts w:ascii="Times New Roman" w:hAnsi="Times New Roman" w:eastAsia="Times New Roman" w:cs="Times New Roman"/>
          <w:sz w:val="24"/>
          <w:szCs w:val="24"/>
        </w:rPr>
        <w:t xml:space="preserve">e eficiência </w:t>
      </w:r>
      <w:r w:rsidRPr="7CACD8E7" w:rsidR="30334017">
        <w:rPr>
          <w:rFonts w:ascii="Times New Roman" w:hAnsi="Times New Roman" w:eastAsia="Times New Roman" w:cs="Times New Roman"/>
          <w:sz w:val="24"/>
          <w:szCs w:val="24"/>
        </w:rPr>
        <w:t>da biblioteca,</w:t>
      </w:r>
      <w:r w:rsidRPr="7CACD8E7" w:rsidR="1D7CCB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CACD8E7" w:rsidR="399D9318">
        <w:rPr>
          <w:rFonts w:ascii="Times New Roman" w:hAnsi="Times New Roman" w:eastAsia="Times New Roman" w:cs="Times New Roman"/>
          <w:sz w:val="24"/>
          <w:szCs w:val="24"/>
        </w:rPr>
        <w:t xml:space="preserve">também </w:t>
      </w:r>
      <w:r w:rsidRPr="7CACD8E7" w:rsidR="1D7CCB4C">
        <w:rPr>
          <w:rFonts w:ascii="Times New Roman" w:hAnsi="Times New Roman" w:eastAsia="Times New Roman" w:cs="Times New Roman"/>
          <w:sz w:val="24"/>
          <w:szCs w:val="24"/>
        </w:rPr>
        <w:t xml:space="preserve">têm potencial </w:t>
      </w:r>
      <w:r w:rsidRPr="7CACD8E7" w:rsidR="755C70EF">
        <w:rPr>
          <w:rFonts w:ascii="Times New Roman" w:hAnsi="Times New Roman" w:eastAsia="Times New Roman" w:cs="Times New Roman"/>
          <w:sz w:val="24"/>
          <w:szCs w:val="24"/>
        </w:rPr>
        <w:t xml:space="preserve">para melhorar o </w:t>
      </w:r>
      <w:r w:rsidRPr="7CACD8E7" w:rsidR="42ABD620">
        <w:rPr>
          <w:rFonts w:ascii="Times New Roman" w:hAnsi="Times New Roman" w:eastAsia="Times New Roman" w:cs="Times New Roman"/>
          <w:sz w:val="24"/>
          <w:szCs w:val="24"/>
        </w:rPr>
        <w:t xml:space="preserve">nível de serviço </w:t>
      </w:r>
      <w:r w:rsidRPr="7CACD8E7" w:rsidR="76BA7B0C">
        <w:rPr>
          <w:rFonts w:ascii="Times New Roman" w:hAnsi="Times New Roman" w:eastAsia="Times New Roman" w:cs="Times New Roman"/>
          <w:sz w:val="24"/>
          <w:szCs w:val="24"/>
        </w:rPr>
        <w:t>a</w:t>
      </w:r>
      <w:r w:rsidRPr="7CACD8E7" w:rsidR="7AECFF3B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7CACD8E7" w:rsidR="76BA7B0C">
        <w:rPr>
          <w:rFonts w:ascii="Times New Roman" w:hAnsi="Times New Roman" w:eastAsia="Times New Roman" w:cs="Times New Roman"/>
          <w:sz w:val="24"/>
          <w:szCs w:val="24"/>
        </w:rPr>
        <w:t>usuário</w:t>
      </w:r>
      <w:r w:rsidRPr="7CACD8E7" w:rsidR="76BA7B0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000000" w:rsidR="00000000" w:rsidDel="00000000" w:rsidP="440AE446" w:rsidRDefault="00000000" w14:paraId="00000010" wp14:textId="4DCB0255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bookmarkStart w:name="_heading=h.30j0zll" w:id="1"/>
      <w:bookmarkEnd w:id="1"/>
      <w:r w:rsidRPr="12CB3643" w:rsidR="00000000">
        <w:rPr>
          <w:rFonts w:ascii="Times New Roman" w:hAnsi="Times New Roman" w:eastAsia="Times New Roman" w:cs="Times New Roman"/>
        </w:rPr>
        <w:t>2. Participantes do processo de negócio</w:t>
      </w:r>
    </w:p>
    <w:p w:rsidR="42054E7B" w:rsidP="7CACD8E7" w:rsidRDefault="42054E7B" w14:paraId="5C44DCD6" w14:textId="1A35C24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CACD8E7" w:rsidR="452F7E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Estudante da instituição: responsável por alugar os livros, visto que sua necessidade é obter livros para estudo. Poderá ficar até 8 dias com o livro em mãos e alugar até 5 livros. Caso haja atraso na devolução ou renovação do livro, o aluno será penalizado com multa ou bloqueio, o que impedirá o empréstimo de livros.</w:t>
      </w:r>
    </w:p>
    <w:p w:rsidR="42054E7B" w:rsidP="7CACD8E7" w:rsidRDefault="42054E7B" w14:paraId="624B1CF4" w14:textId="2B2139D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CACD8E7" w:rsidR="488A79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Funcionários</w:t>
      </w:r>
      <w:r w:rsidRPr="7CACD8E7" w:rsidR="6A0945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CACD8E7" w:rsidR="452F7E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 Instituição: responsáveis por alugar livros, poderão ficar até 15 dias com o livro em mãos e terão direito de alugar até 7 livros. Caso haja atraso na devolução ou renovação do livro, o professor poderá ser bloqueado no sistema, o que impedirá o empréstimo de livros.</w:t>
      </w:r>
    </w:p>
    <w:p w:rsidR="42054E7B" w:rsidP="7CACD8E7" w:rsidRDefault="42054E7B" w14:paraId="49030540" w14:textId="7D7DA68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CACD8E7" w:rsidR="452F7E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Funcionário da biblioteca: responsável por realizar os empréstimos/aluguéis e fazer a devolução de livros no sistema. Também terá como atividades, o cadastro de livros, professores e alunos no sistema, além de controlar a saída e entrada de livros por parte do público geral. </w:t>
      </w:r>
    </w:p>
    <w:p w:rsidR="42054E7B" w:rsidP="7CACD8E7" w:rsidRDefault="42054E7B" w14:paraId="555BB89A" w14:textId="72300251">
      <w:pPr>
        <w:pStyle w:val="Normal"/>
        <w:spacing w:line="360" w:lineRule="auto"/>
        <w:ind w:left="0"/>
        <w:jc w:val="both"/>
      </w:pPr>
      <w:r w:rsidRPr="7CACD8E7" w:rsidR="452F7E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Público </w:t>
      </w:r>
      <w:r w:rsidRPr="7CACD8E7" w:rsidR="07679B4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Externo</w:t>
      </w:r>
      <w:r w:rsidRPr="7CACD8E7" w:rsidR="452F7E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Pessoas que podem visitar a biblioteca e fazer um "aluguel" temporário dos livros, ou seja, poderá utilizar o livro enquanto estiver na biblioteca. essa pessoa não poderá sair da biblioteca com os livros já que não é aluno. É </w:t>
      </w:r>
      <w:r w:rsidRPr="7CACD8E7" w:rsidR="2E5577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focado em pessoas de outras instituições (alunos ou funcionários).  </w:t>
      </w:r>
      <w:r>
        <w:br/>
      </w:r>
    </w:p>
    <w:p xmlns:wp14="http://schemas.microsoft.com/office/word/2010/wordml" w:rsidRPr="00000000" w:rsidR="00000000" w:rsidDel="00000000" w:rsidP="00000000" w:rsidRDefault="00000000" w14:paraId="00000012" wp14:textId="77777777">
      <w:pPr>
        <w:pStyle w:val="Heading1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bookmarkStart w:name="_heading=h.vuaixm8gxekx" w:colFirst="0" w:colLast="0" w:id="2"/>
      <w:bookmarkEnd w:id="2"/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3. Modelagem do processo de negócio</w:t>
      </w:r>
    </w:p>
    <w:p xmlns:wp14="http://schemas.microsoft.com/office/word/2010/wordml" w:rsidRPr="00000000" w:rsidR="00000000" w:rsidDel="00000000" w:rsidP="31051F70" w:rsidRDefault="00000000" w14:paraId="00000013" wp14:textId="77777777">
      <w:pPr>
        <w:pStyle w:val="Heading1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440AE446" w:rsidR="00000000">
        <w:rPr>
          <w:rFonts w:ascii="Times New Roman" w:hAnsi="Times New Roman" w:eastAsia="Times New Roman" w:cs="Times New Roman"/>
        </w:rPr>
        <w:t>3.1. Análise da situação atual (</w:t>
      </w:r>
      <w:r w:rsidRPr="440AE446" w:rsidR="00000000">
        <w:rPr>
          <w:rFonts w:ascii="Times New Roman" w:hAnsi="Times New Roman" w:eastAsia="Times New Roman" w:cs="Times New Roman"/>
          <w:i w:val="1"/>
          <w:iCs w:val="1"/>
        </w:rPr>
        <w:t>AS</w:t>
      </w:r>
      <w:r w:rsidRPr="440AE446" w:rsidR="00000000">
        <w:rPr>
          <w:rFonts w:ascii="Times New Roman" w:hAnsi="Times New Roman" w:eastAsia="Times New Roman" w:cs="Times New Roman"/>
        </w:rPr>
        <w:t>-</w:t>
      </w:r>
      <w:r w:rsidRPr="440AE446" w:rsidR="00000000">
        <w:rPr>
          <w:rFonts w:ascii="Times New Roman" w:hAnsi="Times New Roman" w:eastAsia="Times New Roman" w:cs="Times New Roman"/>
          <w:i w:val="1"/>
          <w:iCs w:val="1"/>
        </w:rPr>
        <w:t>IS</w:t>
      </w:r>
      <w:r w:rsidRPr="440AE446" w:rsidR="00000000">
        <w:rPr>
          <w:rFonts w:ascii="Times New Roman" w:hAnsi="Times New Roman" w:eastAsia="Times New Roman" w:cs="Times New Roman"/>
        </w:rPr>
        <w:t>)</w:t>
      </w:r>
    </w:p>
    <w:p w:rsidR="31051F70" w:rsidP="7CACD8E7" w:rsidRDefault="31051F70" w14:paraId="5BF258A9" w14:textId="72BF66DC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ACD8E7" w:rsidR="288CC76F">
        <w:rPr>
          <w:rFonts w:ascii="Times New Roman" w:hAnsi="Times New Roman" w:eastAsia="Times New Roman" w:cs="Times New Roman"/>
          <w:sz w:val="24"/>
          <w:szCs w:val="24"/>
        </w:rPr>
        <w:t xml:space="preserve">Todo processo </w:t>
      </w:r>
      <w:r w:rsidRPr="7CACD8E7" w:rsidR="07BC3597">
        <w:rPr>
          <w:rFonts w:ascii="Times New Roman" w:hAnsi="Times New Roman" w:eastAsia="Times New Roman" w:cs="Times New Roman"/>
          <w:sz w:val="24"/>
          <w:szCs w:val="24"/>
        </w:rPr>
        <w:t xml:space="preserve">abordado </w:t>
      </w:r>
      <w:r w:rsidRPr="7CACD8E7" w:rsidR="288CC76F">
        <w:rPr>
          <w:rFonts w:ascii="Times New Roman" w:hAnsi="Times New Roman" w:eastAsia="Times New Roman" w:cs="Times New Roman"/>
          <w:sz w:val="24"/>
          <w:szCs w:val="24"/>
        </w:rPr>
        <w:t xml:space="preserve">da biblioteca, atualmente, é feito através de planilhas no </w:t>
      </w:r>
      <w:r w:rsidRPr="7CACD8E7" w:rsidR="0105068D">
        <w:rPr>
          <w:rFonts w:ascii="Times New Roman" w:hAnsi="Times New Roman" w:eastAsia="Times New Roman" w:cs="Times New Roman"/>
          <w:sz w:val="24"/>
          <w:szCs w:val="24"/>
        </w:rPr>
        <w:t>Excel</w:t>
      </w:r>
      <w:r w:rsidRPr="7CACD8E7" w:rsidR="288CC76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CACD8E7" w:rsidR="502A3513">
        <w:rPr>
          <w:rFonts w:ascii="Times New Roman" w:hAnsi="Times New Roman" w:eastAsia="Times New Roman" w:cs="Times New Roman"/>
          <w:sz w:val="24"/>
          <w:szCs w:val="24"/>
        </w:rPr>
        <w:t>Sendo eles:</w:t>
      </w:r>
      <w:r>
        <w:br/>
      </w:r>
      <w:r w:rsidRPr="7CACD8E7" w:rsidR="464A7448">
        <w:rPr>
          <w:rFonts w:ascii="Times New Roman" w:hAnsi="Times New Roman" w:eastAsia="Times New Roman" w:cs="Times New Roman"/>
          <w:sz w:val="24"/>
          <w:szCs w:val="24"/>
        </w:rPr>
        <w:t>Cadastro de usuário - para o cadastro de usuário é utilizad</w:t>
      </w:r>
      <w:r w:rsidRPr="7CACD8E7" w:rsidR="2BD3560B">
        <w:rPr>
          <w:rFonts w:ascii="Times New Roman" w:hAnsi="Times New Roman" w:eastAsia="Times New Roman" w:cs="Times New Roman"/>
          <w:sz w:val="24"/>
          <w:szCs w:val="24"/>
        </w:rPr>
        <w:t>a</w:t>
      </w:r>
      <w:r w:rsidRPr="7CACD8E7" w:rsidR="464A7448">
        <w:rPr>
          <w:rFonts w:ascii="Times New Roman" w:hAnsi="Times New Roman" w:eastAsia="Times New Roman" w:cs="Times New Roman"/>
          <w:sz w:val="24"/>
          <w:szCs w:val="24"/>
        </w:rPr>
        <w:t xml:space="preserve"> uma planilha em que </w:t>
      </w:r>
      <w:r w:rsidRPr="7CACD8E7" w:rsidR="65337818">
        <w:rPr>
          <w:rFonts w:ascii="Times New Roman" w:hAnsi="Times New Roman" w:eastAsia="Times New Roman" w:cs="Times New Roman"/>
          <w:sz w:val="24"/>
          <w:szCs w:val="24"/>
        </w:rPr>
        <w:t>se deve</w:t>
      </w:r>
      <w:r w:rsidRPr="7CACD8E7" w:rsidR="464A7448">
        <w:rPr>
          <w:rFonts w:ascii="Times New Roman" w:hAnsi="Times New Roman" w:eastAsia="Times New Roman" w:cs="Times New Roman"/>
          <w:sz w:val="24"/>
          <w:szCs w:val="24"/>
        </w:rPr>
        <w:t xml:space="preserve"> colocar o nom</w:t>
      </w:r>
      <w:r w:rsidRPr="7CACD8E7" w:rsidR="348D2303">
        <w:rPr>
          <w:rFonts w:ascii="Times New Roman" w:hAnsi="Times New Roman" w:eastAsia="Times New Roman" w:cs="Times New Roman"/>
          <w:sz w:val="24"/>
          <w:szCs w:val="24"/>
        </w:rPr>
        <w:t xml:space="preserve">e e matrícula (caso o usuário seja aluno ou funcionário da instituição), já usuários de outras instituições, é necessário cadastrar </w:t>
      </w:r>
      <w:r w:rsidRPr="7CACD8E7" w:rsidR="767F6081">
        <w:rPr>
          <w:rFonts w:ascii="Times New Roman" w:hAnsi="Times New Roman" w:eastAsia="Times New Roman" w:cs="Times New Roman"/>
          <w:sz w:val="24"/>
          <w:szCs w:val="24"/>
        </w:rPr>
        <w:t>nome, matrícula,</w:t>
      </w:r>
      <w:r w:rsidRPr="7CACD8E7" w:rsidR="199FFFDB">
        <w:rPr>
          <w:rFonts w:ascii="Times New Roman" w:hAnsi="Times New Roman" w:eastAsia="Times New Roman" w:cs="Times New Roman"/>
          <w:sz w:val="24"/>
          <w:szCs w:val="24"/>
        </w:rPr>
        <w:t xml:space="preserve"> CPF,</w:t>
      </w:r>
      <w:r w:rsidRPr="7CACD8E7" w:rsidR="767F6081">
        <w:rPr>
          <w:rFonts w:ascii="Times New Roman" w:hAnsi="Times New Roman" w:eastAsia="Times New Roman" w:cs="Times New Roman"/>
          <w:sz w:val="24"/>
          <w:szCs w:val="24"/>
        </w:rPr>
        <w:t xml:space="preserve"> CNPJ da instituição que o aluno ou funcionário </w:t>
      </w:r>
      <w:r w:rsidRPr="7CACD8E7" w:rsidR="1778E414">
        <w:rPr>
          <w:rFonts w:ascii="Times New Roman" w:hAnsi="Times New Roman" w:eastAsia="Times New Roman" w:cs="Times New Roman"/>
          <w:sz w:val="24"/>
          <w:szCs w:val="24"/>
        </w:rPr>
        <w:t>esteja vinculado</w:t>
      </w:r>
      <w:r w:rsidRPr="7CACD8E7" w:rsidR="433E0A86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7CACD8E7" w:rsidR="1778E414">
        <w:rPr>
          <w:rFonts w:ascii="Times New Roman" w:hAnsi="Times New Roman" w:eastAsia="Times New Roman" w:cs="Times New Roman"/>
          <w:sz w:val="24"/>
          <w:szCs w:val="24"/>
        </w:rPr>
        <w:t xml:space="preserve"> endereço</w:t>
      </w:r>
      <w:r w:rsidRPr="7CACD8E7" w:rsidR="12BAF31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CACD8E7" w:rsidR="7457F229">
        <w:rPr>
          <w:rFonts w:ascii="Times New Roman" w:hAnsi="Times New Roman" w:eastAsia="Times New Roman" w:cs="Times New Roman"/>
          <w:sz w:val="24"/>
          <w:szCs w:val="24"/>
        </w:rPr>
        <w:t xml:space="preserve">Como é mostrado </w:t>
      </w:r>
      <w:r w:rsidRPr="7CACD8E7" w:rsidR="348AAE0B">
        <w:rPr>
          <w:rFonts w:ascii="Times New Roman" w:hAnsi="Times New Roman" w:eastAsia="Times New Roman" w:cs="Times New Roman"/>
          <w:sz w:val="24"/>
          <w:szCs w:val="24"/>
        </w:rPr>
        <w:t>na imagem</w:t>
      </w:r>
      <w:r w:rsidRPr="7CACD8E7" w:rsidR="27390335">
        <w:rPr>
          <w:rFonts w:ascii="Times New Roman" w:hAnsi="Times New Roman" w:eastAsia="Times New Roman" w:cs="Times New Roman"/>
          <w:sz w:val="24"/>
          <w:szCs w:val="24"/>
        </w:rPr>
        <w:t xml:space="preserve"> abaixo</w:t>
      </w:r>
      <w:r w:rsidRPr="7CACD8E7" w:rsidR="7457F229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586611FE" w:rsidP="7CACD8E7" w:rsidRDefault="586611FE" w14:paraId="192BD4E4" w14:textId="068D5BD6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="586611FE">
        <w:drawing>
          <wp:inline wp14:editId="319EDDA4" wp14:anchorId="61CE5FB5">
            <wp:extent cx="4572000" cy="3486150"/>
            <wp:effectExtent l="0" t="0" r="0" b="0"/>
            <wp:docPr id="188063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eee9207a4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FADB3" w:rsidP="7CACD8E7" w:rsidRDefault="113FADB3" w14:paraId="3273A466" w14:textId="1063C4A9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="770EC723">
        <w:rPr/>
        <w:t>Imagem 1. Cadastro de usuário</w:t>
      </w:r>
      <w:r w:rsidR="6C7421EA">
        <w:rPr/>
        <w:t xml:space="preserve"> AS-IS</w:t>
      </w:r>
      <w:r w:rsidR="770EC723">
        <w:rPr/>
        <w:t xml:space="preserve">. </w:t>
      </w:r>
    </w:p>
    <w:p w:rsidR="31051F70" w:rsidP="7CACD8E7" w:rsidRDefault="31051F70" w14:paraId="1C919081" w14:textId="64563D27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ACD8E7" w:rsidR="404683E1">
        <w:rPr>
          <w:rFonts w:ascii="Times New Roman" w:hAnsi="Times New Roman" w:eastAsia="Times New Roman" w:cs="Times New Roman"/>
          <w:sz w:val="24"/>
          <w:szCs w:val="24"/>
        </w:rPr>
        <w:t>Cadastro de livro -</w:t>
      </w:r>
      <w:r w:rsidRPr="7CACD8E7" w:rsidR="54B321AE">
        <w:rPr>
          <w:rFonts w:ascii="Times New Roman" w:hAnsi="Times New Roman" w:eastAsia="Times New Roman" w:cs="Times New Roman"/>
          <w:sz w:val="24"/>
          <w:szCs w:val="24"/>
        </w:rPr>
        <w:t xml:space="preserve"> para o cadastro do livro, é utilizada uma planilha em que se deve colocar o </w:t>
      </w:r>
      <w:r w:rsidRPr="7CACD8E7" w:rsidR="61794E82">
        <w:rPr>
          <w:rFonts w:ascii="Times New Roman" w:hAnsi="Times New Roman" w:eastAsia="Times New Roman" w:cs="Times New Roman"/>
          <w:sz w:val="24"/>
          <w:szCs w:val="24"/>
        </w:rPr>
        <w:t xml:space="preserve">título </w:t>
      </w:r>
      <w:r w:rsidRPr="7CACD8E7" w:rsidR="54B321AE">
        <w:rPr>
          <w:rFonts w:ascii="Times New Roman" w:hAnsi="Times New Roman" w:eastAsia="Times New Roman" w:cs="Times New Roman"/>
          <w:sz w:val="24"/>
          <w:szCs w:val="24"/>
        </w:rPr>
        <w:t>do livro,</w:t>
      </w:r>
      <w:r w:rsidRPr="7CACD8E7" w:rsidR="1266EF38">
        <w:rPr>
          <w:rFonts w:ascii="Times New Roman" w:hAnsi="Times New Roman" w:eastAsia="Times New Roman" w:cs="Times New Roman"/>
          <w:sz w:val="24"/>
          <w:szCs w:val="24"/>
        </w:rPr>
        <w:t xml:space="preserve"> código, autor</w:t>
      </w:r>
      <w:r w:rsidRPr="7CACD8E7" w:rsidR="2B6AA3EE">
        <w:rPr>
          <w:rFonts w:ascii="Times New Roman" w:hAnsi="Times New Roman" w:eastAsia="Times New Roman" w:cs="Times New Roman"/>
          <w:sz w:val="24"/>
          <w:szCs w:val="24"/>
        </w:rPr>
        <w:t>, gênero</w:t>
      </w:r>
      <w:r w:rsidRPr="7CACD8E7" w:rsidR="465E7A0D">
        <w:rPr>
          <w:rFonts w:ascii="Times New Roman" w:hAnsi="Times New Roman" w:eastAsia="Times New Roman" w:cs="Times New Roman"/>
          <w:sz w:val="24"/>
          <w:szCs w:val="24"/>
        </w:rPr>
        <w:t>, quantidade de exemplares</w:t>
      </w:r>
      <w:r w:rsidRPr="7CACD8E7" w:rsidR="2B6AA3EE">
        <w:rPr>
          <w:rFonts w:ascii="Times New Roman" w:hAnsi="Times New Roman" w:eastAsia="Times New Roman" w:cs="Times New Roman"/>
          <w:sz w:val="24"/>
          <w:szCs w:val="24"/>
        </w:rPr>
        <w:t xml:space="preserve"> e seção da biblioteca em que ele deve ficar. </w:t>
      </w:r>
      <w:r w:rsidRPr="7CACD8E7" w:rsidR="6E256A84">
        <w:rPr>
          <w:rFonts w:ascii="Times New Roman" w:hAnsi="Times New Roman" w:eastAsia="Times New Roman" w:cs="Times New Roman"/>
          <w:sz w:val="24"/>
          <w:szCs w:val="24"/>
        </w:rPr>
        <w:t>Como mostrado n</w:t>
      </w:r>
      <w:r w:rsidRPr="7CACD8E7" w:rsidR="7B216460">
        <w:rPr>
          <w:rFonts w:ascii="Times New Roman" w:hAnsi="Times New Roman" w:eastAsia="Times New Roman" w:cs="Times New Roman"/>
          <w:sz w:val="24"/>
          <w:szCs w:val="24"/>
        </w:rPr>
        <w:t>a imagem abaixo:</w:t>
      </w:r>
    </w:p>
    <w:p w:rsidR="6E256A84" w:rsidP="7CACD8E7" w:rsidRDefault="6E256A84" w14:paraId="0DEEED85" w14:textId="484AD28A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="6E256A84">
        <w:drawing>
          <wp:inline wp14:editId="1422AA92" wp14:anchorId="300F9531">
            <wp:extent cx="4572000" cy="1504950"/>
            <wp:effectExtent l="0" t="0" r="0" b="0"/>
            <wp:docPr id="1561865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591a94db5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7A671" w:rsidP="7CACD8E7" w:rsidRDefault="6307A671" w14:paraId="2A2779D7" w14:textId="56FFC49C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="547D24EA">
        <w:rPr/>
        <w:t>Imagem 2. Cadastro de livro</w:t>
      </w:r>
      <w:r w:rsidR="36288E12">
        <w:rPr/>
        <w:t xml:space="preserve"> AS-IS</w:t>
      </w:r>
      <w:r w:rsidR="547D24EA">
        <w:rPr/>
        <w:t>.</w:t>
      </w:r>
    </w:p>
    <w:p w:rsidR="31051F70" w:rsidP="7CACD8E7" w:rsidRDefault="31051F70" w14:paraId="596858CC" w14:textId="54E99B88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ACD8E7" w:rsidR="09FF243E">
        <w:rPr>
          <w:rFonts w:ascii="Times New Roman" w:hAnsi="Times New Roman" w:eastAsia="Times New Roman" w:cs="Times New Roman"/>
          <w:sz w:val="24"/>
          <w:szCs w:val="24"/>
        </w:rPr>
        <w:t>Empréstimo de livro – para cadastrar um livro que foi emprestado, é utilizad</w:t>
      </w:r>
      <w:r w:rsidRPr="7CACD8E7" w:rsidR="287ADE40">
        <w:rPr>
          <w:rFonts w:ascii="Times New Roman" w:hAnsi="Times New Roman" w:eastAsia="Times New Roman" w:cs="Times New Roman"/>
          <w:sz w:val="24"/>
          <w:szCs w:val="24"/>
        </w:rPr>
        <w:t>a</w:t>
      </w:r>
      <w:r w:rsidRPr="7CACD8E7" w:rsidR="09FF243E">
        <w:rPr>
          <w:rFonts w:ascii="Times New Roman" w:hAnsi="Times New Roman" w:eastAsia="Times New Roman" w:cs="Times New Roman"/>
          <w:sz w:val="24"/>
          <w:szCs w:val="24"/>
        </w:rPr>
        <w:t xml:space="preserve"> uma planilha Excel que possui campos como: </w:t>
      </w:r>
      <w:r w:rsidRPr="7CACD8E7" w:rsidR="122DAADF">
        <w:rPr>
          <w:rFonts w:ascii="Times New Roman" w:hAnsi="Times New Roman" w:eastAsia="Times New Roman" w:cs="Times New Roman"/>
          <w:sz w:val="24"/>
          <w:szCs w:val="24"/>
        </w:rPr>
        <w:t xml:space="preserve">nome do livro, </w:t>
      </w:r>
      <w:r w:rsidRPr="7CACD8E7" w:rsidR="0AEC0544">
        <w:rPr>
          <w:rFonts w:ascii="Times New Roman" w:hAnsi="Times New Roman" w:eastAsia="Times New Roman" w:cs="Times New Roman"/>
          <w:sz w:val="24"/>
          <w:szCs w:val="24"/>
        </w:rPr>
        <w:t>código, m</w:t>
      </w:r>
      <w:r w:rsidRPr="7CACD8E7" w:rsidR="6A68933C">
        <w:rPr>
          <w:rFonts w:ascii="Times New Roman" w:hAnsi="Times New Roman" w:eastAsia="Times New Roman" w:cs="Times New Roman"/>
          <w:sz w:val="24"/>
          <w:szCs w:val="24"/>
        </w:rPr>
        <w:t>atrícula</w:t>
      </w:r>
      <w:r w:rsidRPr="7CACD8E7" w:rsidR="18C83B95">
        <w:rPr>
          <w:rFonts w:ascii="Times New Roman" w:hAnsi="Times New Roman" w:eastAsia="Times New Roman" w:cs="Times New Roman"/>
          <w:sz w:val="24"/>
          <w:szCs w:val="24"/>
        </w:rPr>
        <w:t xml:space="preserve"> ou CPF</w:t>
      </w:r>
      <w:r w:rsidRPr="7CACD8E7" w:rsidR="6A6893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CACD8E7" w:rsidR="7F41C637">
        <w:rPr>
          <w:rFonts w:ascii="Times New Roman" w:hAnsi="Times New Roman" w:eastAsia="Times New Roman" w:cs="Times New Roman"/>
          <w:sz w:val="24"/>
          <w:szCs w:val="24"/>
        </w:rPr>
        <w:t xml:space="preserve">(caso a pessoa seja de outra instituição) </w:t>
      </w:r>
      <w:r w:rsidRPr="7CACD8E7" w:rsidR="6A68933C">
        <w:rPr>
          <w:rFonts w:ascii="Times New Roman" w:hAnsi="Times New Roman" w:eastAsia="Times New Roman" w:cs="Times New Roman"/>
          <w:sz w:val="24"/>
          <w:szCs w:val="24"/>
        </w:rPr>
        <w:t xml:space="preserve">da pessoa que está </w:t>
      </w:r>
      <w:r w:rsidRPr="7CACD8E7" w:rsidR="5A4B9559">
        <w:rPr>
          <w:rFonts w:ascii="Times New Roman" w:hAnsi="Times New Roman" w:eastAsia="Times New Roman" w:cs="Times New Roman"/>
          <w:sz w:val="24"/>
          <w:szCs w:val="24"/>
        </w:rPr>
        <w:t>interessada em pegar o</w:t>
      </w:r>
      <w:r w:rsidRPr="7CACD8E7" w:rsidR="6A68933C">
        <w:rPr>
          <w:rFonts w:ascii="Times New Roman" w:hAnsi="Times New Roman" w:eastAsia="Times New Roman" w:cs="Times New Roman"/>
          <w:sz w:val="24"/>
          <w:szCs w:val="24"/>
        </w:rPr>
        <w:t xml:space="preserve"> livro</w:t>
      </w:r>
      <w:r w:rsidRPr="7CACD8E7" w:rsidR="7F919592">
        <w:rPr>
          <w:rFonts w:ascii="Times New Roman" w:hAnsi="Times New Roman" w:eastAsia="Times New Roman" w:cs="Times New Roman"/>
          <w:sz w:val="24"/>
          <w:szCs w:val="24"/>
        </w:rPr>
        <w:t>, data de empréstimo</w:t>
      </w:r>
      <w:r w:rsidRPr="7CACD8E7" w:rsidR="34E6336A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7CACD8E7" w:rsidR="7F919592">
        <w:rPr>
          <w:rFonts w:ascii="Times New Roman" w:hAnsi="Times New Roman" w:eastAsia="Times New Roman" w:cs="Times New Roman"/>
          <w:sz w:val="24"/>
          <w:szCs w:val="24"/>
        </w:rPr>
        <w:t xml:space="preserve"> data de devolução</w:t>
      </w:r>
      <w:r w:rsidRPr="7CACD8E7" w:rsidR="67A8C105">
        <w:rPr>
          <w:rFonts w:ascii="Times New Roman" w:hAnsi="Times New Roman" w:eastAsia="Times New Roman" w:cs="Times New Roman"/>
          <w:sz w:val="24"/>
          <w:szCs w:val="24"/>
        </w:rPr>
        <w:t>.</w:t>
      </w:r>
      <w:r w:rsidRPr="7CACD8E7" w:rsidR="6F50978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F50978D" w:rsidP="7CACD8E7" w:rsidRDefault="6F50978D" w14:paraId="406A8A9E" w14:textId="0C9F239F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="6F50978D">
        <w:drawing>
          <wp:inline wp14:editId="66F7F107" wp14:anchorId="78964A52">
            <wp:extent cx="4572000" cy="1695450"/>
            <wp:effectExtent l="0" t="0" r="0" b="0"/>
            <wp:docPr id="1064149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bab0af6e2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0978D" w:rsidP="7CACD8E7" w:rsidRDefault="6F50978D" w14:paraId="66861815" w14:textId="31E6C6D2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="1D732CC8">
        <w:rPr/>
        <w:t xml:space="preserve">Imagem 3. </w:t>
      </w:r>
      <w:r w:rsidR="1D732CC8">
        <w:rPr/>
        <w:t>Empréstimo</w:t>
      </w:r>
      <w:r w:rsidR="1D732CC8">
        <w:rPr/>
        <w:t xml:space="preserve"> de livro</w:t>
      </w:r>
      <w:r w:rsidR="16B3F2F2">
        <w:rPr/>
        <w:t xml:space="preserve"> AS-IS</w:t>
      </w:r>
      <w:r w:rsidR="1D732CC8">
        <w:rPr/>
        <w:t>.</w:t>
      </w:r>
    </w:p>
    <w:p w:rsidR="5AC193FE" w:rsidP="7CACD8E7" w:rsidRDefault="5AC193FE" w14:paraId="3B63436B" w14:textId="69941CB8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ACD8E7" w:rsidR="136F3D13">
        <w:rPr>
          <w:rFonts w:ascii="Times New Roman" w:hAnsi="Times New Roman" w:eastAsia="Times New Roman" w:cs="Times New Roman"/>
          <w:sz w:val="24"/>
          <w:szCs w:val="24"/>
        </w:rPr>
        <w:t xml:space="preserve">No modelo atual os processos são manuais, </w:t>
      </w:r>
      <w:r w:rsidRPr="7CACD8E7" w:rsidR="0C6050CF">
        <w:rPr>
          <w:rFonts w:ascii="Times New Roman" w:hAnsi="Times New Roman" w:eastAsia="Times New Roman" w:cs="Times New Roman"/>
          <w:sz w:val="24"/>
          <w:szCs w:val="24"/>
        </w:rPr>
        <w:t xml:space="preserve">neste caso, não há um controle exato sobre o acervo, </w:t>
      </w:r>
      <w:r w:rsidRPr="7CACD8E7" w:rsidR="68EFA848">
        <w:rPr>
          <w:rFonts w:ascii="Times New Roman" w:hAnsi="Times New Roman" w:eastAsia="Times New Roman" w:cs="Times New Roman"/>
          <w:sz w:val="24"/>
          <w:szCs w:val="24"/>
        </w:rPr>
        <w:t>os usuários</w:t>
      </w:r>
      <w:r w:rsidRPr="7CACD8E7" w:rsidR="0C6050CF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7CACD8E7" w:rsidR="39B3DF95">
        <w:rPr>
          <w:rFonts w:ascii="Times New Roman" w:hAnsi="Times New Roman" w:eastAsia="Times New Roman" w:cs="Times New Roman"/>
          <w:sz w:val="24"/>
          <w:szCs w:val="24"/>
        </w:rPr>
        <w:t xml:space="preserve"> os</w:t>
      </w:r>
      <w:r w:rsidRPr="7CACD8E7" w:rsidR="0C6050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CACD8E7" w:rsidR="0C6050CF">
        <w:rPr>
          <w:rFonts w:ascii="Times New Roman" w:hAnsi="Times New Roman" w:eastAsia="Times New Roman" w:cs="Times New Roman"/>
          <w:sz w:val="24"/>
          <w:szCs w:val="24"/>
        </w:rPr>
        <w:t>empréstimos</w:t>
      </w:r>
      <w:r w:rsidRPr="7CACD8E7" w:rsidR="06BAE35D">
        <w:rPr>
          <w:rFonts w:ascii="Times New Roman" w:hAnsi="Times New Roman" w:eastAsia="Times New Roman" w:cs="Times New Roman"/>
          <w:sz w:val="24"/>
          <w:szCs w:val="24"/>
        </w:rPr>
        <w:t>, pois, na planilha constam livros disponíveis que estão em empréstimo ou não fazem</w:t>
      </w:r>
      <w:r w:rsidRPr="7CACD8E7" w:rsidR="2224AF04">
        <w:rPr>
          <w:rFonts w:ascii="Times New Roman" w:hAnsi="Times New Roman" w:eastAsia="Times New Roman" w:cs="Times New Roman"/>
          <w:sz w:val="24"/>
          <w:szCs w:val="24"/>
        </w:rPr>
        <w:t xml:space="preserve"> mais </w:t>
      </w:r>
      <w:r w:rsidRPr="7CACD8E7" w:rsidR="06BAE35D">
        <w:rPr>
          <w:rFonts w:ascii="Times New Roman" w:hAnsi="Times New Roman" w:eastAsia="Times New Roman" w:cs="Times New Roman"/>
          <w:sz w:val="24"/>
          <w:szCs w:val="24"/>
        </w:rPr>
        <w:t>parte do acervo</w:t>
      </w:r>
      <w:r w:rsidRPr="7CACD8E7" w:rsidR="321E6669">
        <w:rPr>
          <w:rFonts w:ascii="Times New Roman" w:hAnsi="Times New Roman" w:eastAsia="Times New Roman" w:cs="Times New Roman"/>
          <w:sz w:val="24"/>
          <w:szCs w:val="24"/>
        </w:rPr>
        <w:t>,</w:t>
      </w:r>
      <w:r w:rsidRPr="7CACD8E7" w:rsidR="2FF0E30B">
        <w:rPr>
          <w:rFonts w:ascii="Times New Roman" w:hAnsi="Times New Roman" w:eastAsia="Times New Roman" w:cs="Times New Roman"/>
          <w:sz w:val="24"/>
          <w:szCs w:val="24"/>
        </w:rPr>
        <w:t xml:space="preserve"> a informação</w:t>
      </w:r>
      <w:r w:rsidRPr="7CACD8E7" w:rsidR="026288E3">
        <w:rPr>
          <w:rFonts w:ascii="Times New Roman" w:hAnsi="Times New Roman" w:eastAsia="Times New Roman" w:cs="Times New Roman"/>
          <w:sz w:val="24"/>
          <w:szCs w:val="24"/>
        </w:rPr>
        <w:t xml:space="preserve"> também pode</w:t>
      </w:r>
      <w:r w:rsidRPr="7CACD8E7" w:rsidR="2FF0E30B">
        <w:rPr>
          <w:rFonts w:ascii="Times New Roman" w:hAnsi="Times New Roman" w:eastAsia="Times New Roman" w:cs="Times New Roman"/>
          <w:sz w:val="24"/>
          <w:szCs w:val="24"/>
        </w:rPr>
        <w:t xml:space="preserve"> est</w:t>
      </w:r>
      <w:r w:rsidRPr="7CACD8E7" w:rsidR="46625130">
        <w:rPr>
          <w:rFonts w:ascii="Times New Roman" w:hAnsi="Times New Roman" w:eastAsia="Times New Roman" w:cs="Times New Roman"/>
          <w:sz w:val="24"/>
          <w:szCs w:val="24"/>
        </w:rPr>
        <w:t xml:space="preserve">ar </w:t>
      </w:r>
      <w:r w:rsidRPr="7CACD8E7" w:rsidR="2FF0E30B">
        <w:rPr>
          <w:rFonts w:ascii="Times New Roman" w:hAnsi="Times New Roman" w:eastAsia="Times New Roman" w:cs="Times New Roman"/>
          <w:sz w:val="24"/>
          <w:szCs w:val="24"/>
        </w:rPr>
        <w:t>inversa.</w:t>
      </w:r>
    </w:p>
    <w:p w:rsidR="4AD20582" w:rsidP="7CACD8E7" w:rsidRDefault="4AD20582" w14:paraId="7F0A98AF" w14:textId="3CF2DF3E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ACD8E7" w:rsidR="1DF67B50">
        <w:rPr>
          <w:rFonts w:ascii="Times New Roman" w:hAnsi="Times New Roman" w:eastAsia="Times New Roman" w:cs="Times New Roman"/>
          <w:sz w:val="24"/>
          <w:szCs w:val="24"/>
        </w:rPr>
        <w:t xml:space="preserve">Para verificar as informações é necessário navegar pelas abas das planilhas, podendo haver erros na hora de </w:t>
      </w:r>
      <w:r w:rsidRPr="7CACD8E7" w:rsidR="70246760">
        <w:rPr>
          <w:rFonts w:ascii="Times New Roman" w:hAnsi="Times New Roman" w:eastAsia="Times New Roman" w:cs="Times New Roman"/>
          <w:sz w:val="24"/>
          <w:szCs w:val="24"/>
        </w:rPr>
        <w:t>preencher os campos</w:t>
      </w:r>
      <w:r w:rsidRPr="7CACD8E7" w:rsidR="58C9981A">
        <w:rPr>
          <w:rFonts w:ascii="Times New Roman" w:hAnsi="Times New Roman" w:eastAsia="Times New Roman" w:cs="Times New Roman"/>
          <w:sz w:val="24"/>
          <w:szCs w:val="24"/>
        </w:rPr>
        <w:t xml:space="preserve"> ou faltar informações</w:t>
      </w:r>
      <w:r w:rsidRPr="7CACD8E7" w:rsidR="70246760">
        <w:rPr>
          <w:rFonts w:ascii="Times New Roman" w:hAnsi="Times New Roman" w:eastAsia="Times New Roman" w:cs="Times New Roman"/>
          <w:sz w:val="24"/>
          <w:szCs w:val="24"/>
        </w:rPr>
        <w:t xml:space="preserve">, dificultando ainda mais o processo, </w:t>
      </w:r>
      <w:r w:rsidRPr="7CACD8E7" w:rsidR="4721176B">
        <w:rPr>
          <w:rFonts w:ascii="Times New Roman" w:hAnsi="Times New Roman" w:eastAsia="Times New Roman" w:cs="Times New Roman"/>
          <w:sz w:val="24"/>
          <w:szCs w:val="24"/>
        </w:rPr>
        <w:t xml:space="preserve">pois, </w:t>
      </w:r>
      <w:r w:rsidRPr="7CACD8E7" w:rsidR="59A255E2">
        <w:rPr>
          <w:rFonts w:ascii="Times New Roman" w:hAnsi="Times New Roman" w:eastAsia="Times New Roman" w:cs="Times New Roman"/>
          <w:sz w:val="24"/>
          <w:szCs w:val="24"/>
        </w:rPr>
        <w:t xml:space="preserve">não </w:t>
      </w:r>
      <w:r w:rsidRPr="7CACD8E7" w:rsidR="471378EC">
        <w:rPr>
          <w:rFonts w:ascii="Times New Roman" w:hAnsi="Times New Roman" w:eastAsia="Times New Roman" w:cs="Times New Roman"/>
          <w:sz w:val="24"/>
          <w:szCs w:val="24"/>
        </w:rPr>
        <w:t xml:space="preserve">há </w:t>
      </w:r>
      <w:r w:rsidRPr="7CACD8E7" w:rsidR="59A255E2">
        <w:rPr>
          <w:rFonts w:ascii="Times New Roman" w:hAnsi="Times New Roman" w:eastAsia="Times New Roman" w:cs="Times New Roman"/>
          <w:sz w:val="24"/>
          <w:szCs w:val="24"/>
        </w:rPr>
        <w:t>regras de validação nos campos</w:t>
      </w:r>
      <w:r w:rsidRPr="7CACD8E7" w:rsidR="7555465E">
        <w:rPr>
          <w:rFonts w:ascii="Times New Roman" w:hAnsi="Times New Roman" w:eastAsia="Times New Roman" w:cs="Times New Roman"/>
          <w:sz w:val="24"/>
          <w:szCs w:val="24"/>
        </w:rPr>
        <w:t>,</w:t>
      </w:r>
      <w:r w:rsidRPr="7CACD8E7" w:rsidR="59A255E2">
        <w:rPr>
          <w:rFonts w:ascii="Times New Roman" w:hAnsi="Times New Roman" w:eastAsia="Times New Roman" w:cs="Times New Roman"/>
          <w:sz w:val="24"/>
          <w:szCs w:val="24"/>
        </w:rPr>
        <w:t xml:space="preserve"> permitindo o preenchimento inválido</w:t>
      </w:r>
      <w:r w:rsidRPr="7CACD8E7" w:rsidR="559A629E">
        <w:rPr>
          <w:rFonts w:ascii="Times New Roman" w:hAnsi="Times New Roman" w:eastAsia="Times New Roman" w:cs="Times New Roman"/>
          <w:sz w:val="24"/>
          <w:szCs w:val="24"/>
        </w:rPr>
        <w:t>,</w:t>
      </w:r>
      <w:r w:rsidRPr="7CACD8E7" w:rsidR="09CBBB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CACD8E7" w:rsidR="45F7DA3D">
        <w:rPr>
          <w:rFonts w:ascii="Times New Roman" w:hAnsi="Times New Roman" w:eastAsia="Times New Roman" w:cs="Times New Roman"/>
          <w:sz w:val="24"/>
          <w:szCs w:val="24"/>
        </w:rPr>
        <w:t xml:space="preserve">como por exemplo: preencher o nome do usuário no campo da data de empréstimo. </w:t>
      </w:r>
    </w:p>
    <w:p w:rsidR="270D2E3A" w:rsidP="7CACD8E7" w:rsidRDefault="270D2E3A" w14:paraId="34D843E7" w14:textId="76F0756E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CACD8E7" w:rsidR="2FF0E30B">
        <w:rPr>
          <w:rFonts w:ascii="Times New Roman" w:hAnsi="Times New Roman" w:eastAsia="Times New Roman" w:cs="Times New Roman"/>
          <w:sz w:val="24"/>
          <w:szCs w:val="24"/>
        </w:rPr>
        <w:t xml:space="preserve">Essas </w:t>
      </w:r>
      <w:r w:rsidRPr="7CACD8E7" w:rsidR="4B290FE7">
        <w:rPr>
          <w:rFonts w:ascii="Times New Roman" w:hAnsi="Times New Roman" w:eastAsia="Times New Roman" w:cs="Times New Roman"/>
          <w:sz w:val="24"/>
          <w:szCs w:val="24"/>
        </w:rPr>
        <w:t>informações incorretas estão gerando</w:t>
      </w:r>
      <w:r w:rsidRPr="7CACD8E7" w:rsidR="48CBAF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CACD8E7" w:rsidR="5B3453DA">
        <w:rPr>
          <w:rFonts w:ascii="Times New Roman" w:hAnsi="Times New Roman" w:eastAsia="Times New Roman" w:cs="Times New Roman"/>
          <w:sz w:val="24"/>
          <w:szCs w:val="24"/>
        </w:rPr>
        <w:t>insatisfação</w:t>
      </w:r>
      <w:r w:rsidRPr="7CACD8E7" w:rsidR="5B3453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CACD8E7" w:rsidR="5B3453DA">
        <w:rPr>
          <w:rFonts w:ascii="Times New Roman" w:hAnsi="Times New Roman" w:eastAsia="Times New Roman" w:cs="Times New Roman"/>
          <w:sz w:val="24"/>
          <w:szCs w:val="24"/>
        </w:rPr>
        <w:t xml:space="preserve">dos funcionários da biblioteca e </w:t>
      </w:r>
      <w:r w:rsidRPr="7CACD8E7" w:rsidR="0C1244C3">
        <w:rPr>
          <w:rFonts w:ascii="Times New Roman" w:hAnsi="Times New Roman" w:eastAsia="Times New Roman" w:cs="Times New Roman"/>
          <w:sz w:val="24"/>
          <w:szCs w:val="24"/>
        </w:rPr>
        <w:t>reclamações</w:t>
      </w:r>
      <w:r w:rsidRPr="7CACD8E7" w:rsidR="5B3453DA">
        <w:rPr>
          <w:rFonts w:ascii="Times New Roman" w:hAnsi="Times New Roman" w:eastAsia="Times New Roman" w:cs="Times New Roman"/>
          <w:sz w:val="24"/>
          <w:szCs w:val="24"/>
        </w:rPr>
        <w:t xml:space="preserve"> dos usuários</w:t>
      </w:r>
      <w:r w:rsidRPr="7CACD8E7" w:rsidR="6451B5A2">
        <w:rPr>
          <w:rFonts w:ascii="Times New Roman" w:hAnsi="Times New Roman" w:eastAsia="Times New Roman" w:cs="Times New Roman"/>
          <w:sz w:val="24"/>
          <w:szCs w:val="24"/>
        </w:rPr>
        <w:t>. A gestão da biblioteca não possui uma noção</w:t>
      </w:r>
      <w:r w:rsidRPr="7CACD8E7" w:rsidR="0EB3FA97">
        <w:rPr>
          <w:rFonts w:ascii="Times New Roman" w:hAnsi="Times New Roman" w:eastAsia="Times New Roman" w:cs="Times New Roman"/>
          <w:sz w:val="24"/>
          <w:szCs w:val="24"/>
        </w:rPr>
        <w:t xml:space="preserve"> completa </w:t>
      </w:r>
      <w:r w:rsidRPr="7CACD8E7" w:rsidR="6451B5A2">
        <w:rPr>
          <w:rFonts w:ascii="Times New Roman" w:hAnsi="Times New Roman" w:eastAsia="Times New Roman" w:cs="Times New Roman"/>
          <w:sz w:val="24"/>
          <w:szCs w:val="24"/>
        </w:rPr>
        <w:t>sobre o acervo na hora de re</w:t>
      </w:r>
      <w:r w:rsidRPr="7CACD8E7" w:rsidR="2D1050D7">
        <w:rPr>
          <w:rFonts w:ascii="Times New Roman" w:hAnsi="Times New Roman" w:eastAsia="Times New Roman" w:cs="Times New Roman"/>
          <w:sz w:val="24"/>
          <w:szCs w:val="24"/>
        </w:rPr>
        <w:t xml:space="preserve">alizar a reposição ou </w:t>
      </w:r>
      <w:r w:rsidRPr="7CACD8E7" w:rsidR="2A75CEF1">
        <w:rPr>
          <w:rFonts w:ascii="Times New Roman" w:hAnsi="Times New Roman" w:eastAsia="Times New Roman" w:cs="Times New Roman"/>
          <w:sz w:val="24"/>
          <w:szCs w:val="24"/>
        </w:rPr>
        <w:t>atualização das obras.</w:t>
      </w:r>
    </w:p>
    <w:p w:rsidR="7CACD8E7" w:rsidP="7CACD8E7" w:rsidRDefault="7CACD8E7" w14:paraId="7B29878F" w14:textId="29B3BAE8">
      <w:pPr>
        <w:pStyle w:val="Heading1"/>
        <w:keepNext w:val="1"/>
        <w:widowControl w:val="1"/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rtl w:val="0"/>
        </w:rPr>
      </w:pPr>
    </w:p>
    <w:p xmlns:wp14="http://schemas.microsoft.com/office/word/2010/wordml" w:rsidRPr="00000000" w:rsidR="00000000" w:rsidDel="00000000" w:rsidP="7CACD8E7" w:rsidRDefault="00000000" w14:paraId="49F30F42" wp14:textId="1F1C49DC">
      <w:pPr>
        <w:pStyle w:val="Heading1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7CACD8E7" w:rsidR="1A0C5CD0">
        <w:rPr>
          <w:rFonts w:ascii="Times New Roman" w:hAnsi="Times New Roman" w:eastAsia="Times New Roman" w:cs="Times New Roman"/>
        </w:rPr>
        <w:t>3.2.  Modelagem dos processos aprimorados (</w:t>
      </w:r>
      <w:r w:rsidRPr="7CACD8E7" w:rsidR="1A0C5CD0">
        <w:rPr>
          <w:rFonts w:ascii="Times New Roman" w:hAnsi="Times New Roman" w:eastAsia="Times New Roman" w:cs="Times New Roman"/>
          <w:i w:val="1"/>
          <w:iCs w:val="1"/>
        </w:rPr>
        <w:t>TO</w:t>
      </w:r>
      <w:r w:rsidRPr="7CACD8E7" w:rsidR="1A0C5CD0">
        <w:rPr>
          <w:rFonts w:ascii="Times New Roman" w:hAnsi="Times New Roman" w:eastAsia="Times New Roman" w:cs="Times New Roman"/>
        </w:rPr>
        <w:t>-</w:t>
      </w:r>
      <w:r w:rsidRPr="7CACD8E7" w:rsidR="1A0C5CD0">
        <w:rPr>
          <w:rFonts w:ascii="Times New Roman" w:hAnsi="Times New Roman" w:eastAsia="Times New Roman" w:cs="Times New Roman"/>
          <w:i w:val="1"/>
          <w:iCs w:val="1"/>
        </w:rPr>
        <w:t>BE</w:t>
      </w:r>
      <w:r w:rsidRPr="7CACD8E7" w:rsidR="1A0C5CD0">
        <w:rPr>
          <w:rFonts w:ascii="Times New Roman" w:hAnsi="Times New Roman" w:eastAsia="Times New Roman" w:cs="Times New Roman"/>
        </w:rPr>
        <w:t xml:space="preserve">) </w:t>
      </w:r>
      <w:r>
        <w:br/>
      </w:r>
    </w:p>
    <w:p xmlns:wp14="http://schemas.microsoft.com/office/word/2010/wordml" w:rsidRPr="00000000" w:rsidR="00000000" w:rsidDel="00000000" w:rsidP="7CACD8E7" w:rsidRDefault="00000000" w14:paraId="728B25E4" wp14:textId="63318269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CACD8E7" w:rsidR="0CE9A9BE">
        <w:rPr>
          <w:rFonts w:ascii="Times New Roman" w:hAnsi="Times New Roman" w:eastAsia="Times New Roman" w:cs="Times New Roman"/>
          <w:sz w:val="24"/>
          <w:szCs w:val="24"/>
        </w:rPr>
        <w:t xml:space="preserve">Visando a melhoria do processo atual que consiste em uso apenas de planilha simples para controlar o processo. </w:t>
      </w:r>
      <w:r>
        <w:br/>
      </w:r>
      <w:r w:rsidRPr="7CACD8E7" w:rsidR="0CE9A9BE">
        <w:rPr>
          <w:rFonts w:ascii="Times New Roman" w:hAnsi="Times New Roman" w:eastAsia="Times New Roman" w:cs="Times New Roman"/>
          <w:sz w:val="24"/>
          <w:szCs w:val="24"/>
        </w:rPr>
        <w:t xml:space="preserve">Desenvolvemos um modelo facilitador, mais seguro e mais prático para o usuário. </w:t>
      </w:r>
      <w:r>
        <w:br/>
      </w:r>
      <w:r w:rsidRPr="7CACD8E7" w:rsidR="0CE9A9BE">
        <w:rPr>
          <w:rFonts w:ascii="Times New Roman" w:hAnsi="Times New Roman" w:eastAsia="Times New Roman" w:cs="Times New Roman"/>
          <w:sz w:val="24"/>
          <w:szCs w:val="24"/>
        </w:rPr>
        <w:t xml:space="preserve">Através de um sistema de consulta ao banco de dados e cadastro de usuário, livro e empréstimo de livro. </w:t>
      </w:r>
      <w:r w:rsidRPr="7CACD8E7" w:rsidR="0CE9A9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CACD8E7" w:rsidRDefault="00000000" w14:paraId="2AE9B2B4" wp14:textId="6924F599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both"/>
      </w:pPr>
      <w:r w:rsidRPr="7CACD8E7" w:rsidR="0CE9A9BE">
        <w:rPr>
          <w:rFonts w:ascii="Times New Roman" w:hAnsi="Times New Roman" w:eastAsia="Times New Roman" w:cs="Times New Roman"/>
          <w:sz w:val="24"/>
          <w:szCs w:val="24"/>
        </w:rPr>
        <w:t xml:space="preserve">De acordo com a modelagem a seguir podemos entender um pouco melhor esse fluxo. </w:t>
      </w:r>
    </w:p>
    <w:p xmlns:wp14="http://schemas.microsoft.com/office/word/2010/wordml" w:rsidRPr="00000000" w:rsidR="00000000" w:rsidDel="00000000" w:rsidP="7CACD8E7" w:rsidRDefault="00000000" w14:paraId="18CA7C52" wp14:textId="6BF73A09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both"/>
      </w:pPr>
      <w:r w:rsidRPr="7CACD8E7" w:rsidR="0CE9A9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CACD8E7" w:rsidRDefault="00000000" w14:paraId="6CB30763" wp14:textId="60F00A69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1D991565" w:rsidR="2302C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Cadastro de usuário:</w:t>
      </w:r>
    </w:p>
    <w:p w:rsidR="139C3CC2" w:rsidP="1D991565" w:rsidRDefault="139C3CC2" w14:paraId="730B705A" w14:textId="408683D3">
      <w:pPr>
        <w:pStyle w:val="Normal"/>
        <w:spacing w:before="0" w:after="0" w:line="360" w:lineRule="auto"/>
        <w:jc w:val="center"/>
      </w:pPr>
      <w:r w:rsidR="139C3CC2">
        <w:drawing>
          <wp:inline wp14:editId="75AEE473" wp14:anchorId="1F2D39C6">
            <wp:extent cx="5876925" cy="3781425"/>
            <wp:effectExtent l="0" t="0" r="0" b="0"/>
            <wp:docPr id="1698293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536de635e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B6BCEC">
        <w:rPr/>
        <w:t>Imagem 4. Cadastro de usuário</w:t>
      </w:r>
      <w:r w:rsidR="4E9AC0A8">
        <w:rPr/>
        <w:t xml:space="preserve"> TO-BE</w:t>
      </w:r>
      <w:r w:rsidR="66B6BCEC">
        <w:rPr/>
        <w:t>.</w:t>
      </w:r>
    </w:p>
    <w:p xmlns:wp14="http://schemas.microsoft.com/office/word/2010/wordml" w:rsidRPr="00000000" w:rsidR="00000000" w:rsidDel="00000000" w:rsidP="7CACD8E7" w:rsidRDefault="00000000" w14:paraId="4ABB72F8" wp14:textId="587E5C52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D991565" w:rsidR="2302C1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usuário interessado solicita o cadastro, o funcionário consulta a matrícula caso seja aluno ou se possui algum convênio com a instituição, verifica a existência de pendências, caso não exista o cadastro é efetuado.</w:t>
      </w:r>
      <w:bookmarkStart w:name="_heading=h.4gb06sga8z12" w:id="3"/>
      <w:bookmarkEnd w:id="3"/>
    </w:p>
    <w:p w:rsidR="2C34E693" w:rsidP="2C34E693" w:rsidRDefault="2C34E693" w14:paraId="2713782D" w14:textId="7E86FAD9">
      <w:pPr>
        <w:pStyle w:val="Normal"/>
        <w:keepNext w:val="1"/>
        <w:widowControl w:val="1"/>
        <w:spacing w:before="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Pr="00000000" w:rsidR="00000000" w:rsidDel="00000000" w:rsidP="7CACD8E7" w:rsidRDefault="00000000" w14:paraId="54B1E127" wp14:textId="7F9D8A1A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both"/>
      </w:pPr>
      <w:r w:rsidRPr="2C34E693" w:rsidR="0CE9A9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Cadastro de livro</w:t>
      </w:r>
      <w:r w:rsidRPr="2C34E693" w:rsidR="565B21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xmlns:wp14="http://schemas.microsoft.com/office/word/2010/wordml" w:rsidRPr="00000000" w:rsidR="00000000" w:rsidDel="00000000" w:rsidP="7CACD8E7" w:rsidRDefault="00000000" w14:paraId="22B05833" wp14:textId="57030F52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rtl w:val="0"/>
        </w:rPr>
      </w:pPr>
      <w:r w:rsidRPr="2C34E693" w:rsidR="0CE9A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 cadastrar o livro</w:t>
      </w:r>
      <w:r w:rsidRPr="2C34E693" w:rsidR="7E41BF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2C34E693" w:rsidR="0CE9A9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sistema primeiro realiza uma breve consulta se a obra consta ou não no sistema, caso não tenha, o cadastro é feito a partir do código ISBN identificador do livro. </w:t>
      </w:r>
    </w:p>
    <w:p xmlns:wp14="http://schemas.microsoft.com/office/word/2010/wordml" w:rsidRPr="00000000" w:rsidR="00000000" w:rsidDel="00000000" w:rsidP="1D991565" w:rsidRDefault="00000000" w14:paraId="316FC546" wp14:textId="40CE7F7D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center"/>
      </w:pPr>
      <w:r w:rsidR="7809404E">
        <w:drawing>
          <wp:inline xmlns:wp14="http://schemas.microsoft.com/office/word/2010/wordprocessingDrawing" wp14:editId="400CFB27" wp14:anchorId="521EC488">
            <wp:extent cx="5715000" cy="2905125"/>
            <wp:effectExtent l="0" t="0" r="0" b="0"/>
            <wp:docPr id="1698065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2ffff665145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C5C2DC7">
        <w:rPr/>
        <w:t>Imagem 5. Cadastro de livro</w:t>
      </w:r>
      <w:r w:rsidR="38310596">
        <w:rPr/>
        <w:t xml:space="preserve"> TO-BE</w:t>
      </w:r>
      <w:r w:rsidR="0C5C2DC7">
        <w:rPr/>
        <w:t>.</w:t>
      </w:r>
    </w:p>
    <w:p xmlns:wp14="http://schemas.microsoft.com/office/word/2010/wordml" w:rsidRPr="00000000" w:rsidR="00000000" w:rsidDel="00000000" w:rsidP="7CACD8E7" w:rsidRDefault="00000000" w14:paraId="58B5B21A" wp14:textId="41393935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1D991565" w:rsidR="2302C1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Empréstimo de livro</w:t>
      </w:r>
      <w:r w:rsidRPr="1D991565" w:rsidR="137DE2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xmlns:wp14="http://schemas.microsoft.com/office/word/2010/wordml" w:rsidRPr="00000000" w:rsidR="00000000" w:rsidDel="00000000" w:rsidP="7CACD8E7" w:rsidRDefault="00000000" w14:paraId="158EF56B" wp14:textId="0F5D10C6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both"/>
      </w:pPr>
      <w:r w:rsidR="2302C1A7">
        <w:drawing>
          <wp:inline xmlns:wp14="http://schemas.microsoft.com/office/word/2010/wordprocessingDrawing" wp14:editId="209114F2" wp14:anchorId="5C283C38">
            <wp:extent cx="5734052" cy="3657600"/>
            <wp:effectExtent l="0" t="0" r="0" b="0"/>
            <wp:docPr id="1045349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ae1de47dc44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B493" w:rsidP="1D991565" w:rsidRDefault="0015B493" w14:paraId="1AEDDB8A" w14:textId="102A35F3">
      <w:pPr>
        <w:pStyle w:val="Normal"/>
        <w:keepNext w:val="1"/>
        <w:widowControl w:val="1"/>
        <w:spacing w:before="0" w:after="0" w:line="360" w:lineRule="auto"/>
        <w:jc w:val="center"/>
      </w:pPr>
      <w:r w:rsidR="0015B493">
        <w:rPr/>
        <w:t>Imagem 6. Empréstimo de livro</w:t>
      </w:r>
      <w:r w:rsidR="1B677F0D">
        <w:rPr/>
        <w:t xml:space="preserve"> TO-BE</w:t>
      </w:r>
      <w:r w:rsidR="0015B493">
        <w:rPr/>
        <w:t>.</w:t>
      </w:r>
    </w:p>
    <w:p w:rsidR="1D991565" w:rsidP="1D991565" w:rsidRDefault="1D991565" w14:paraId="775837D7" w14:textId="206B2F48">
      <w:pPr>
        <w:pStyle w:val="Normal"/>
        <w:keepNext w:val="1"/>
        <w:widowControl w:val="1"/>
        <w:spacing w:before="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en-US"/>
        </w:rPr>
      </w:pPr>
    </w:p>
    <w:p xmlns:wp14="http://schemas.microsoft.com/office/word/2010/wordml" w:rsidRPr="00000000" w:rsidR="00000000" w:rsidDel="00000000" w:rsidP="7CACD8E7" w:rsidRDefault="00000000" w14:paraId="0000001B" wp14:textId="781BF73E">
      <w:pPr>
        <w:pStyle w:val="Normal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CACD8E7" w:rsidR="0CE9A9B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en-US"/>
        </w:rPr>
        <w:t>No processo de empréstimo, é realizada a consulta de usuário, caso já possua, é verificada a existência de pendências, caso não possua pendências o livro será incluso ao cadastro do usuário, de modo contrário o usuário ficará impedido de realizar novos empréstimos até que a pendência seja regularizada.</w:t>
      </w:r>
      <w:r>
        <w:br/>
      </w:r>
      <w:r>
        <w:br/>
      </w:r>
      <w:r w:rsidRPr="7CACD8E7" w:rsidR="1A0C5C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4. Projeto da </w:t>
      </w:r>
      <w:r w:rsidRPr="7CACD8E7" w:rsidR="1A0C5CD0">
        <w:rPr>
          <w:rFonts w:ascii="Times New Roman" w:hAnsi="Times New Roman" w:eastAsia="Times New Roman" w:cs="Times New Roman"/>
        </w:rPr>
        <w:t>a</w:t>
      </w:r>
      <w:r w:rsidRPr="7CACD8E7" w:rsidR="1A0C5C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rquitetura de </w:t>
      </w:r>
      <w:r w:rsidRPr="7CACD8E7" w:rsidR="1A0C5CD0">
        <w:rPr>
          <w:rFonts w:ascii="Times New Roman" w:hAnsi="Times New Roman" w:eastAsia="Times New Roman" w:cs="Times New Roman"/>
        </w:rPr>
        <w:t>d</w:t>
      </w:r>
      <w:r w:rsidRPr="7CACD8E7" w:rsidR="1A0C5C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ados da </w:t>
      </w:r>
      <w:r w:rsidRPr="7CACD8E7" w:rsidR="1A0C5CD0">
        <w:rPr>
          <w:rFonts w:ascii="Times New Roman" w:hAnsi="Times New Roman" w:eastAsia="Times New Roman" w:cs="Times New Roman"/>
        </w:rPr>
        <w:t>s</w:t>
      </w:r>
      <w:r w:rsidRPr="7CACD8E7" w:rsidR="1A0C5C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olução proposta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pStyle w:val="Heading1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D991565" w:rsidR="01136B74">
        <w:rPr>
          <w:rFonts w:ascii="Times New Roman" w:hAnsi="Times New Roman" w:eastAsia="Times New Roman" w:cs="Times New Roman"/>
        </w:rPr>
        <w:t>4.1. Diagrama de Entidades e Relacionamentos (DER)</w:t>
      </w:r>
    </w:p>
    <w:p w:rsidR="1057B59A" w:rsidP="41FAFE90" w:rsidRDefault="1057B59A" w14:paraId="30E5441E" w14:textId="7CA26D5D">
      <w:pPr>
        <w:pStyle w:val="Normal"/>
        <w:spacing w:before="0" w:after="200" w:line="360" w:lineRule="auto"/>
        <w:ind w:left="0" w:right="0" w:firstLine="0"/>
        <w:jc w:val="both"/>
      </w:pPr>
      <w:r w:rsidR="0DEC8977">
        <w:drawing>
          <wp:inline wp14:editId="625037AD" wp14:anchorId="0E0D9046">
            <wp:extent cx="5876925" cy="3505200"/>
            <wp:effectExtent l="0" t="0" r="0" b="0"/>
            <wp:docPr id="524479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bf60263ee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2A778" w:rsidP="1D991565" w:rsidRDefault="1912A778" w14:paraId="7410ED30" w14:textId="4EED644F">
      <w:pPr>
        <w:pStyle w:val="Normal"/>
        <w:keepNext w:val="1"/>
        <w:widowControl w:val="1"/>
        <w:shd w:val="clear" w:color="auto" w:fill="auto"/>
        <w:jc w:val="center"/>
      </w:pPr>
      <w:r w:rsidR="1912A778">
        <w:rPr/>
        <w:t>Imagem 7. Diagrama Entidade e Relacionamento</w:t>
      </w:r>
      <w:r w:rsidR="308F500D">
        <w:rPr/>
        <w:t>.</w:t>
      </w:r>
    </w:p>
    <w:p xmlns:wp14="http://schemas.microsoft.com/office/word/2010/wordml" w:rsidRPr="00000000" w:rsidR="00000000" w:rsidDel="00000000" w:rsidP="41FAFE90" w:rsidRDefault="00000000" w14:paraId="00000020" wp14:textId="77777777">
      <w:pPr>
        <w:pStyle w:val="Heading1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0" w:right="0" w:firstLine="0"/>
        <w:jc w:val="both"/>
        <w:rPr>
          <w:color w:val="0070c0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</w:rPr>
        <w:t xml:space="preserve">4.2. Impactos da implementação em um banco de dados NoSQL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D991565" w:rsidRDefault="00000000" w14:paraId="2FA1C5E6" wp14:textId="5813BF9F">
      <w:pPr>
        <w:pStyle w:val="PargrafodaLista"/>
        <w:keepNext w:val="1"/>
        <w:widowControl w:val="1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991565" w:rsidR="59E8E2B8">
        <w:rPr>
          <w:rFonts w:ascii="Times New Roman" w:hAnsi="Times New Roman" w:eastAsia="Times New Roman" w:cs="Times New Roman"/>
          <w:sz w:val="24"/>
          <w:szCs w:val="24"/>
        </w:rPr>
        <w:t>4.2.1.</w:t>
      </w:r>
      <w:r w:rsidRPr="1D991565" w:rsidR="59E8E2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Possibilidades de implementação do banco de Dados NoSQL</w:t>
      </w:r>
      <w:r w:rsidRPr="1D991565" w:rsidR="660625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1D991565" w:rsidR="6606250E">
        <w:rPr>
          <w:rFonts w:ascii="Times New Roman" w:hAnsi="Times New Roman" w:eastAsia="Times New Roman" w:cs="Times New Roman"/>
          <w:sz w:val="24"/>
          <w:szCs w:val="24"/>
        </w:rPr>
        <w:t xml:space="preserve">levando em consideração </w:t>
      </w:r>
      <w:r w:rsidRPr="1D991565" w:rsidR="6606250E">
        <w:rPr>
          <w:rFonts w:ascii="Times New Roman" w:hAnsi="Times New Roman" w:eastAsia="Times New Roman" w:cs="Times New Roman"/>
          <w:sz w:val="24"/>
          <w:szCs w:val="24"/>
        </w:rPr>
        <w:t xml:space="preserve">a arquitetura da solução, </w:t>
      </w:r>
      <w:r w:rsidRPr="1D991565" w:rsidR="27B04D82">
        <w:rPr>
          <w:rFonts w:ascii="Times New Roman" w:hAnsi="Times New Roman" w:eastAsia="Times New Roman" w:cs="Times New Roman"/>
          <w:sz w:val="24"/>
          <w:szCs w:val="24"/>
        </w:rPr>
        <w:t>identificamos</w:t>
      </w:r>
      <w:r w:rsidRPr="1D991565" w:rsidR="6606250E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1D991565" w:rsidR="60857C6C">
        <w:rPr>
          <w:rFonts w:ascii="Times New Roman" w:hAnsi="Times New Roman" w:eastAsia="Times New Roman" w:cs="Times New Roman"/>
          <w:sz w:val="24"/>
          <w:szCs w:val="24"/>
        </w:rPr>
        <w:t xml:space="preserve">os bancos de Dados NoSQL do tipo </w:t>
      </w:r>
      <w:r w:rsidRPr="1D991565" w:rsidR="2C85AA22">
        <w:rPr>
          <w:rFonts w:ascii="Times New Roman" w:hAnsi="Times New Roman" w:eastAsia="Times New Roman" w:cs="Times New Roman"/>
          <w:sz w:val="24"/>
          <w:szCs w:val="24"/>
        </w:rPr>
        <w:t>Documento</w:t>
      </w:r>
      <w:r w:rsidRPr="1D991565" w:rsidR="60857C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991565" w:rsidR="2449B2CC">
        <w:rPr>
          <w:rFonts w:ascii="Times New Roman" w:hAnsi="Times New Roman" w:eastAsia="Times New Roman" w:cs="Times New Roman"/>
          <w:sz w:val="24"/>
          <w:szCs w:val="24"/>
        </w:rPr>
        <w:t>foi</w:t>
      </w:r>
      <w:r w:rsidRPr="1D991565" w:rsidR="2449B2CC">
        <w:rPr>
          <w:rFonts w:ascii="Times New Roman" w:hAnsi="Times New Roman" w:eastAsia="Times New Roman" w:cs="Times New Roman"/>
          <w:sz w:val="24"/>
          <w:szCs w:val="24"/>
        </w:rPr>
        <w:t xml:space="preserve"> o tipo </w:t>
      </w:r>
      <w:r w:rsidRPr="1D991565" w:rsidR="63DF7281">
        <w:rPr>
          <w:rFonts w:ascii="Times New Roman" w:hAnsi="Times New Roman" w:eastAsia="Times New Roman" w:cs="Times New Roman"/>
          <w:sz w:val="24"/>
          <w:szCs w:val="24"/>
        </w:rPr>
        <w:t>que atende</w:t>
      </w:r>
      <w:r w:rsidRPr="1D991565" w:rsidR="1A7EE25A">
        <w:rPr>
          <w:rFonts w:ascii="Times New Roman" w:hAnsi="Times New Roman" w:eastAsia="Times New Roman" w:cs="Times New Roman"/>
          <w:sz w:val="24"/>
          <w:szCs w:val="24"/>
        </w:rPr>
        <w:t>u</w:t>
      </w:r>
      <w:r w:rsidRPr="1D991565" w:rsidR="63DF7281">
        <w:rPr>
          <w:rFonts w:ascii="Times New Roman" w:hAnsi="Times New Roman" w:eastAsia="Times New Roman" w:cs="Times New Roman"/>
          <w:sz w:val="24"/>
          <w:szCs w:val="24"/>
        </w:rPr>
        <w:t xml:space="preserve"> as necessidades da aplicação</w:t>
      </w:r>
      <w:r w:rsidRPr="1D991565" w:rsidR="4A2DB4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991565" w:rsidR="63DF7281">
        <w:rPr>
          <w:rFonts w:ascii="Times New Roman" w:hAnsi="Times New Roman" w:eastAsia="Times New Roman" w:cs="Times New Roman"/>
          <w:sz w:val="24"/>
          <w:szCs w:val="24"/>
        </w:rPr>
        <w:t>p</w:t>
      </w:r>
      <w:r w:rsidRPr="1D991565" w:rsidR="5F97EB83">
        <w:rPr>
          <w:rFonts w:ascii="Times New Roman" w:hAnsi="Times New Roman" w:eastAsia="Times New Roman" w:cs="Times New Roman"/>
          <w:sz w:val="24"/>
          <w:szCs w:val="24"/>
        </w:rPr>
        <w:t xml:space="preserve">or conta dos </w:t>
      </w:r>
      <w:r w:rsidRPr="1D991565" w:rsidR="0A9F434D">
        <w:rPr>
          <w:rFonts w:ascii="Times New Roman" w:hAnsi="Times New Roman" w:eastAsia="Times New Roman" w:cs="Times New Roman"/>
          <w:sz w:val="24"/>
          <w:szCs w:val="24"/>
        </w:rPr>
        <w:t xml:space="preserve">atributos </w:t>
      </w:r>
      <w:r w:rsidRPr="1D991565" w:rsidR="7358EBFC">
        <w:rPr>
          <w:rFonts w:ascii="Times New Roman" w:hAnsi="Times New Roman" w:eastAsia="Times New Roman" w:cs="Times New Roman"/>
          <w:sz w:val="24"/>
          <w:szCs w:val="24"/>
        </w:rPr>
        <w:t>e dos relacionamentos</w:t>
      </w:r>
      <w:r w:rsidRPr="1D991565" w:rsidR="584C8E1C">
        <w:rPr>
          <w:rFonts w:ascii="Times New Roman" w:hAnsi="Times New Roman" w:eastAsia="Times New Roman" w:cs="Times New Roman"/>
          <w:sz w:val="24"/>
          <w:szCs w:val="24"/>
        </w:rPr>
        <w:t>, por ser um modelo que se adequa a conjuntos de dados tratados de forma independente</w:t>
      </w:r>
      <w:r w:rsidRPr="1D991565" w:rsidR="685B04D3">
        <w:rPr>
          <w:rFonts w:ascii="Times New Roman" w:hAnsi="Times New Roman" w:eastAsia="Times New Roman" w:cs="Times New Roman"/>
          <w:sz w:val="24"/>
          <w:szCs w:val="24"/>
        </w:rPr>
        <w:t>, como no caso de usuários, que possuem atributos diversos a depender d</w:t>
      </w:r>
      <w:r w:rsidRPr="1D991565" w:rsidR="6BD73024">
        <w:rPr>
          <w:rFonts w:ascii="Times New Roman" w:hAnsi="Times New Roman" w:eastAsia="Times New Roman" w:cs="Times New Roman"/>
          <w:sz w:val="24"/>
          <w:szCs w:val="24"/>
        </w:rPr>
        <w:t>o vínculo</w:t>
      </w:r>
      <w:r w:rsidRPr="1D991565" w:rsidR="64E11089">
        <w:rPr>
          <w:rFonts w:ascii="Times New Roman" w:hAnsi="Times New Roman" w:eastAsia="Times New Roman" w:cs="Times New Roman"/>
          <w:sz w:val="24"/>
          <w:szCs w:val="24"/>
        </w:rPr>
        <w:t xml:space="preserve"> com a instituição</w:t>
      </w:r>
      <w:r w:rsidRPr="1D991565" w:rsidR="6BD73024">
        <w:rPr>
          <w:rFonts w:ascii="Times New Roman" w:hAnsi="Times New Roman" w:eastAsia="Times New Roman" w:cs="Times New Roman"/>
          <w:sz w:val="24"/>
          <w:szCs w:val="24"/>
        </w:rPr>
        <w:t xml:space="preserve">, ou das obras </w:t>
      </w:r>
      <w:r w:rsidRPr="1D991565" w:rsidR="25A6F980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1D991565" w:rsidR="25A6F980">
        <w:rPr>
          <w:rFonts w:ascii="Times New Roman" w:hAnsi="Times New Roman" w:eastAsia="Times New Roman" w:cs="Times New Roman"/>
          <w:sz w:val="24"/>
          <w:szCs w:val="24"/>
        </w:rPr>
        <w:t>seções</w:t>
      </w:r>
      <w:r w:rsidRPr="1D991565" w:rsidR="25A6F9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991565" w:rsidR="6BD73024">
        <w:rPr>
          <w:rFonts w:ascii="Times New Roman" w:hAnsi="Times New Roman" w:eastAsia="Times New Roman" w:cs="Times New Roman"/>
          <w:sz w:val="24"/>
          <w:szCs w:val="24"/>
        </w:rPr>
        <w:t>do acervo, que podem apresentar distinções em algumas características</w:t>
      </w:r>
      <w:r w:rsidRPr="1D991565" w:rsidR="67043CC6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000000" w:rsidR="00000000" w:rsidDel="00000000" w:rsidP="1D991565" w:rsidRDefault="00000000" w14:paraId="52E890E9" wp14:textId="0ED12B28">
      <w:pPr>
        <w:pStyle w:val="PargrafodaLista"/>
        <w:keepNext w:val="1"/>
        <w:widowControl w:val="1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D991565" w:rsidR="5A081EDF">
        <w:rPr>
          <w:rFonts w:ascii="Times New Roman" w:hAnsi="Times New Roman" w:eastAsia="Times New Roman" w:cs="Times New Roman"/>
          <w:sz w:val="24"/>
          <w:szCs w:val="24"/>
        </w:rPr>
        <w:t xml:space="preserve">4.2.2. </w:t>
      </w:r>
      <w:r w:rsidRPr="1D991565" w:rsidR="5A081ED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Riscos da implementação do banco de Dados NoSQL:</w:t>
      </w:r>
      <w:r w:rsidRPr="1D991565" w:rsidR="33F9D2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D991565" w:rsidR="33F9D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1D991565" w:rsidR="21A148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banco de</w:t>
      </w:r>
      <w:r w:rsidRPr="1D991565" w:rsidR="6DECF9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dados</w:t>
      </w:r>
      <w:r w:rsidRPr="1D991565" w:rsidR="21A148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escolhido</w:t>
      </w:r>
      <w:r w:rsidRPr="1D991565" w:rsidR="33F9D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não</w:t>
      </w:r>
      <w:r w:rsidRPr="1D991565" w:rsidR="6725ED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é banco</w:t>
      </w:r>
      <w:r w:rsidRPr="1D991565" w:rsidR="33F9D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relacional, </w:t>
      </w:r>
      <w:r w:rsidRPr="1D991565" w:rsidR="405499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mas possui</w:t>
      </w:r>
      <w:r w:rsidRPr="1D991565" w:rsidR="33F9D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suporte a relacionamentos, </w:t>
      </w:r>
      <w:r w:rsidRPr="1D991565" w:rsidR="4AAFF3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</w:t>
      </w:r>
      <w:r w:rsidRPr="1D991565" w:rsidR="33F9D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não é onde ele se dará melhor. </w:t>
      </w:r>
      <w:r w:rsidRPr="1D991565" w:rsidR="75E4DA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D991565" w:rsidR="64D7FC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solução</w:t>
      </w:r>
      <w:r w:rsidRPr="1D991565" w:rsidR="33F9D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D991565" w:rsidR="4F80CB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possui uma arquitetura</w:t>
      </w:r>
      <w:r w:rsidRPr="1D991565" w:rsidR="33F9D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bem definid</w:t>
      </w:r>
      <w:r w:rsidRPr="1D991565" w:rsidR="1458B7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D991565" w:rsidR="33F9D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claramente uma estrutura relacional</w:t>
      </w:r>
      <w:r w:rsidRPr="1D991565" w:rsidR="2E73A2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D991565" w:rsidR="33F9D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garantia de integridade relacional no </w:t>
      </w:r>
      <w:r w:rsidRPr="1D991565" w:rsidR="03265A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banco de dados do tipo de Documento </w:t>
      </w:r>
      <w:r w:rsidRPr="1D991565" w:rsidR="33F9D2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não existe, passa a ser responsabilidade da aplicação garantir essa integridade, o que pode gerar muitos problemas de inconsciência. Por exemplo remover um usuário sem remover os endereços desse usuário, vai gerar uma série de registros órfãos no banco.</w:t>
      </w:r>
    </w:p>
    <w:p xmlns:wp14="http://schemas.microsoft.com/office/word/2010/wordml" w:rsidRPr="00000000" w:rsidR="00000000" w:rsidDel="00000000" w:rsidP="03C4404D" w:rsidRDefault="00000000" w14:paraId="684C11FF" wp14:textId="1BFEAD70">
      <w:pPr>
        <w:pStyle w:val="PargrafodaLista"/>
        <w:keepNext w:val="1"/>
        <w:widowControl w:val="1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C4404D" w:rsidR="76F12168">
        <w:rPr>
          <w:rFonts w:ascii="Times New Roman" w:hAnsi="Times New Roman" w:eastAsia="Times New Roman" w:cs="Times New Roman"/>
          <w:sz w:val="24"/>
          <w:szCs w:val="24"/>
        </w:rPr>
        <w:t xml:space="preserve">4.2.3. </w:t>
      </w:r>
      <w:r w:rsidRPr="03C4404D" w:rsidR="76F121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Impactos</w:t>
      </w:r>
      <w:r w:rsidRPr="03C4404D" w:rsidR="76F121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C4404D" w:rsidR="76F121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implementação do banco de Dados NoSQL: </w:t>
      </w:r>
      <w:r w:rsidRPr="03C4404D" w:rsidR="3211C1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Os impactos positivos são: </w:t>
      </w:r>
      <w:r w:rsidRPr="03C4404D" w:rsidR="4DBA3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ausência de esquema pré-definido (</w:t>
      </w:r>
      <w:proofErr w:type="spellStart"/>
      <w:r w:rsidRPr="03C4404D" w:rsidR="4DBA3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schema-free</w:t>
      </w:r>
      <w:proofErr w:type="spellEnd"/>
      <w:r w:rsidRPr="03C4404D" w:rsidR="4DBA3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  <w:r w:rsidRPr="03C4404D" w:rsidR="1FD6F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facilitando a </w:t>
      </w:r>
      <w:r w:rsidRPr="03C4404D" w:rsidR="17782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modifica</w:t>
      </w:r>
      <w:r w:rsidRPr="03C4404D" w:rsidR="1FD6F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ção do </w:t>
      </w:r>
      <w:r w:rsidRPr="03C4404D" w:rsidR="1FD6F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modelo na medida das necessidades da aplicação</w:t>
      </w:r>
      <w:r w:rsidRPr="03C4404D" w:rsidR="2FA4A8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propiciando a possibilidade de utilização de atributos </w:t>
      </w:r>
      <w:r w:rsidRPr="03C4404D" w:rsidR="67A1CE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que variam </w:t>
      </w:r>
      <w:r w:rsidRPr="03C4404D" w:rsidR="3CC7A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entre </w:t>
      </w:r>
      <w:r w:rsidRPr="03C4404D" w:rsidR="3CC7A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documentos</w:t>
      </w:r>
      <w:r w:rsidRPr="03C4404D" w:rsidR="723DEE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  <w:r w:rsidRPr="03C4404D" w:rsidR="4DBA3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3C4404D" w:rsidR="0528F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permite consistência e replicação (teorema CAP)</w:t>
      </w:r>
      <w:r w:rsidRPr="03C4404D" w:rsidR="31343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de forma que todas as consultas obtenham respostas e qualquer </w:t>
      </w:r>
      <w:r w:rsidRPr="03C4404D" w:rsidR="00C87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uma delas, a qualquer tempo, recebam os mesmos dados</w:t>
      </w:r>
      <w:r w:rsidRPr="03C4404D" w:rsidR="6EEB45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  <w:r w:rsidRPr="03C4404D" w:rsidR="0528F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escalonamento horizo</w:t>
      </w:r>
      <w:r w:rsidRPr="03C4404D" w:rsidR="5F3894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ntal</w:t>
      </w:r>
      <w:r w:rsidRPr="03C4404D" w:rsidR="291CB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que permite ágil adaptação a mudanças na demanda</w:t>
      </w:r>
      <w:r w:rsidRPr="03C4404D" w:rsidR="5F3894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03C4404D" w:rsidR="273D6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Os i</w:t>
      </w:r>
      <w:r w:rsidRPr="03C4404D" w:rsidR="5F3894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mpactos negativos</w:t>
      </w:r>
      <w:r w:rsidRPr="03C4404D" w:rsidR="48C705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são: </w:t>
      </w:r>
      <w:r w:rsidRPr="03C4404D" w:rsidR="605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Não há garantia da integridade relacional</w:t>
      </w:r>
      <w:r w:rsidRPr="03C4404D" w:rsidR="51F8B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  <w:r w:rsidRPr="03C4404D" w:rsidR="605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os custos para manter os clusters</w:t>
      </w:r>
      <w:r w:rsidRPr="03C4404D" w:rsidR="7D5BC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podem não ser justificados </w:t>
      </w:r>
      <w:r w:rsidRPr="03C4404D" w:rsidR="04B424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 c</w:t>
      </w:r>
      <w:r w:rsidRPr="03C4404D" w:rsidR="39941D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onsiderados a complexidade e o volume de dados gerenciados</w:t>
      </w:r>
      <w:r w:rsidRPr="03C4404D" w:rsidR="4D199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RPr="00000000" w:rsidR="00000000" w:rsidDel="00000000" w:rsidP="1232FDCB" w:rsidRDefault="00000000" w14:paraId="00000022" wp14:textId="77777777">
      <w:pPr>
        <w:pStyle w:val="Heading1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1D991565" w:rsidR="01136B74">
        <w:rPr>
          <w:rFonts w:ascii="Times New Roman" w:hAnsi="Times New Roman" w:eastAsia="Times New Roman" w:cs="Times New Roman"/>
        </w:rPr>
        <w:t>4.3. Modelo relacional</w:t>
      </w:r>
    </w:p>
    <w:p w:rsidR="15DDF3B0" w:rsidP="1232FDCB" w:rsidRDefault="15DDF3B0" w14:paraId="27FD96D8" w14:textId="1AA58659">
      <w:pPr>
        <w:pStyle w:val="Normal"/>
        <w:keepNext w:val="1"/>
        <w:widowControl w:val="1"/>
      </w:pPr>
      <w:r w:rsidR="6C4B4158">
        <w:drawing>
          <wp:inline wp14:editId="402B795A" wp14:anchorId="67BD6A05">
            <wp:extent cx="5924550" cy="3457575"/>
            <wp:effectExtent l="0" t="0" r="0" b="0"/>
            <wp:docPr id="1524709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47b77cf3c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C6384" w:rsidP="1D991565" w:rsidRDefault="3CEC6384" w14:paraId="579F25B9" w14:textId="12D4A9FC">
      <w:pPr>
        <w:pStyle w:val="Normal"/>
        <w:bidi w:val="0"/>
        <w:jc w:val="center"/>
      </w:pPr>
      <w:r w:rsidR="3CEC6384">
        <w:rPr/>
        <w:t>Imagem 8. Modelo relacional</w:t>
      </w:r>
      <w:r w:rsidR="3CEC6384">
        <w:rPr/>
        <w:t>.</w:t>
      </w:r>
    </w:p>
    <w:p w:rsidR="78A95DB6" w:rsidP="78A95DB6" w:rsidRDefault="78A95DB6" w14:paraId="5BF6A52D" w14:textId="20F9E90F">
      <w:pPr>
        <w:pStyle w:val="Heading1"/>
        <w:keepNext w:val="1"/>
        <w:widowControl w:val="1"/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6E8A409D" w:rsidP="03C4404D" w:rsidRDefault="6E8A409D" w14:paraId="5F6F1D66" w14:textId="0196D499">
      <w:pPr>
        <w:pStyle w:val="Heading1"/>
        <w:keepNext w:val="1"/>
        <w:widowControl w:val="1"/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03C4404D" w:rsidR="5392573F">
        <w:rPr>
          <w:rFonts w:ascii="Times New Roman" w:hAnsi="Times New Roman" w:eastAsia="Times New Roman" w:cs="Times New Roman"/>
          <w:sz w:val="24"/>
          <w:szCs w:val="24"/>
        </w:rPr>
        <w:t>4.4. Consultas SQL</w:t>
      </w:r>
    </w:p>
    <w:p w:rsidR="6E8A409D" w:rsidP="03C4404D" w:rsidRDefault="6E8A409D" w14:paraId="1A67F8E9" w14:textId="78832FCE">
      <w:pPr>
        <w:pStyle w:val="PargrafodaLista"/>
        <w:keepNext w:val="1"/>
        <w:widowControl w:val="1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3C4404D" w:rsidR="1C0B8E7E">
        <w:rPr>
          <w:rFonts w:ascii="Times New Roman" w:hAnsi="Times New Roman" w:eastAsia="Times New Roman" w:cs="Times New Roman"/>
          <w:sz w:val="24"/>
          <w:szCs w:val="24"/>
          <w:u w:val="single"/>
        </w:rPr>
        <w:t>Devolução de livros</w:t>
      </w:r>
    </w:p>
    <w:p w:rsidR="6E8A409D" w:rsidP="03C4404D" w:rsidRDefault="6E8A409D" w14:paraId="642A27D5" w14:textId="10188E82">
      <w:pPr>
        <w:pStyle w:val="Normal"/>
        <w:keepNext w:val="1"/>
        <w:widowControl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3C4404D" w:rsidR="33B191BA">
        <w:rPr>
          <w:rFonts w:ascii="Times New Roman" w:hAnsi="Times New Roman" w:eastAsia="Times New Roman" w:cs="Times New Roman"/>
          <w:sz w:val="24"/>
          <w:szCs w:val="24"/>
        </w:rPr>
        <w:t xml:space="preserve">Na consulta a seguir foi utilizado o comando SELECT para selecionar as colunas </w:t>
      </w:r>
      <w:r w:rsidRPr="03C4404D" w:rsidR="6FA0414E">
        <w:rPr>
          <w:rFonts w:ascii="Times New Roman" w:hAnsi="Times New Roman" w:eastAsia="Times New Roman" w:cs="Times New Roman"/>
          <w:sz w:val="24"/>
          <w:szCs w:val="24"/>
        </w:rPr>
        <w:t>da</w:t>
      </w:r>
      <w:r w:rsidRPr="03C4404D" w:rsidR="27DE90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C4404D" w:rsidR="33B191BA">
        <w:rPr>
          <w:rFonts w:ascii="Times New Roman" w:hAnsi="Times New Roman" w:eastAsia="Times New Roman" w:cs="Times New Roman"/>
          <w:sz w:val="24"/>
          <w:szCs w:val="24"/>
        </w:rPr>
        <w:t>tabela</w:t>
      </w:r>
      <w:r w:rsidRPr="03C4404D" w:rsidR="62E44A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C4404D" w:rsidR="33B191BA">
        <w:rPr>
          <w:rFonts w:ascii="Times New Roman" w:hAnsi="Times New Roman" w:eastAsia="Times New Roman" w:cs="Times New Roman"/>
          <w:sz w:val="24"/>
          <w:szCs w:val="24"/>
        </w:rPr>
        <w:t>EMPRESTIMO</w:t>
      </w:r>
      <w:r w:rsidRPr="03C4404D" w:rsidR="3CEE2F02">
        <w:rPr>
          <w:rFonts w:ascii="Times New Roman" w:hAnsi="Times New Roman" w:eastAsia="Times New Roman" w:cs="Times New Roman"/>
          <w:sz w:val="24"/>
          <w:szCs w:val="24"/>
        </w:rPr>
        <w:t xml:space="preserve"> (selecionada usando o comando FROM)</w:t>
      </w:r>
      <w:r w:rsidRPr="03C4404D" w:rsidR="33B191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C4404D" w:rsidR="4B425320">
        <w:rPr>
          <w:rFonts w:ascii="Times New Roman" w:hAnsi="Times New Roman" w:eastAsia="Times New Roman" w:cs="Times New Roman"/>
          <w:sz w:val="24"/>
          <w:szCs w:val="24"/>
        </w:rPr>
        <w:t>necessárias para extrair as</w:t>
      </w:r>
      <w:r w:rsidRPr="03C4404D" w:rsidR="073102B5">
        <w:rPr>
          <w:rFonts w:ascii="Times New Roman" w:hAnsi="Times New Roman" w:eastAsia="Times New Roman" w:cs="Times New Roman"/>
          <w:sz w:val="24"/>
          <w:szCs w:val="24"/>
        </w:rPr>
        <w:t xml:space="preserve"> seguintes</w:t>
      </w:r>
      <w:r w:rsidRPr="03C4404D" w:rsidR="4B425320">
        <w:rPr>
          <w:rFonts w:ascii="Times New Roman" w:hAnsi="Times New Roman" w:eastAsia="Times New Roman" w:cs="Times New Roman"/>
          <w:sz w:val="24"/>
          <w:szCs w:val="24"/>
        </w:rPr>
        <w:t xml:space="preserve"> informações: </w:t>
      </w:r>
      <w:r w:rsidRPr="03C4404D" w:rsidR="4B4253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livros devolvidos</w:t>
      </w:r>
      <w:r w:rsidRPr="03C4404D" w:rsidR="30FB5C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até a data de 06/11</w:t>
      </w:r>
      <w:r w:rsidRPr="03C4404D" w:rsidR="7F710F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/2022</w:t>
      </w:r>
      <w:r w:rsidRPr="03C4404D" w:rsidR="30FB5C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por um usuário de nome “Paulo Victor”</w:t>
      </w:r>
      <w:r w:rsidRPr="03C4404D" w:rsidR="569EF29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6E8A409D" w:rsidP="7C8FCD07" w:rsidRDefault="6E8A409D" w14:paraId="3972CCA3" w14:textId="011107C6">
      <w:pPr>
        <w:pStyle w:val="Normal"/>
        <w:keepNext w:val="1"/>
        <w:widowControl w:val="1"/>
        <w:jc w:val="both"/>
      </w:pPr>
      <w:r w:rsidR="47846A3C">
        <w:drawing>
          <wp:inline wp14:editId="74143D3C" wp14:anchorId="61155F48">
            <wp:extent cx="5988588" cy="1759148"/>
            <wp:effectExtent l="0" t="0" r="0" b="0"/>
            <wp:docPr id="68976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f4769a6f045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8588" cy="17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A409D" w:rsidP="03C4404D" w:rsidRDefault="6E8A409D" w14:paraId="1E68322A" w14:textId="61786387">
      <w:pPr>
        <w:pStyle w:val="Normal"/>
        <w:keepNext w:val="1"/>
        <w:widowControl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43EFAD" w:rsidR="3CB89759">
        <w:rPr>
          <w:rFonts w:ascii="Times New Roman" w:hAnsi="Times New Roman" w:eastAsia="Times New Roman" w:cs="Times New Roman"/>
          <w:sz w:val="24"/>
          <w:szCs w:val="24"/>
        </w:rPr>
        <w:t>As cláusulas WHERE e AND, delimitam os parâmetros/condições da consulta, quais sejam “</w:t>
      </w:r>
      <w:proofErr w:type="spellStart"/>
      <w:r w:rsidRPr="2043EFAD" w:rsidR="3CB89759">
        <w:rPr>
          <w:rFonts w:ascii="Times New Roman" w:hAnsi="Times New Roman" w:eastAsia="Times New Roman" w:cs="Times New Roman"/>
          <w:sz w:val="24"/>
          <w:szCs w:val="24"/>
        </w:rPr>
        <w:t>nome_usuario</w:t>
      </w:r>
      <w:proofErr w:type="spellEnd"/>
      <w:r w:rsidRPr="2043EFAD" w:rsidR="3CB89759">
        <w:rPr>
          <w:rFonts w:ascii="Times New Roman" w:hAnsi="Times New Roman" w:eastAsia="Times New Roman" w:cs="Times New Roman"/>
          <w:sz w:val="24"/>
          <w:szCs w:val="24"/>
        </w:rPr>
        <w:t>” e “</w:t>
      </w:r>
      <w:proofErr w:type="spellStart"/>
      <w:r w:rsidRPr="2043EFAD" w:rsidR="3CB89759">
        <w:rPr>
          <w:rFonts w:ascii="Times New Roman" w:hAnsi="Times New Roman" w:eastAsia="Times New Roman" w:cs="Times New Roman"/>
          <w:sz w:val="24"/>
          <w:szCs w:val="24"/>
        </w:rPr>
        <w:t>data_devolução</w:t>
      </w:r>
      <w:proofErr w:type="spellEnd"/>
      <w:r w:rsidRPr="2043EFAD" w:rsidR="3CB89759">
        <w:rPr>
          <w:rFonts w:ascii="Times New Roman" w:hAnsi="Times New Roman" w:eastAsia="Times New Roman" w:cs="Times New Roman"/>
          <w:sz w:val="24"/>
          <w:szCs w:val="24"/>
        </w:rPr>
        <w:t xml:space="preserve"> &lt;= 2022-11-08</w:t>
      </w:r>
      <w:r w:rsidRPr="2043EFAD" w:rsidR="3CB89759">
        <w:rPr>
          <w:rFonts w:ascii="Times New Roman" w:hAnsi="Times New Roman" w:eastAsia="Times New Roman" w:cs="Times New Roman"/>
          <w:sz w:val="24"/>
          <w:szCs w:val="24"/>
        </w:rPr>
        <w:t>”.</w:t>
      </w:r>
      <w:r w:rsidRPr="2043EFAD" w:rsidR="3CB897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E8A409D" w:rsidP="03C4404D" w:rsidRDefault="6E8A409D" w14:paraId="217709CD" w14:textId="4170BF61">
      <w:pPr>
        <w:pStyle w:val="Normal"/>
        <w:keepNext w:val="1"/>
        <w:widowControl w:val="1"/>
        <w:rPr>
          <w:rFonts w:ascii="Times New Roman" w:hAnsi="Times New Roman" w:eastAsia="Times New Roman" w:cs="Times New Roman"/>
          <w:sz w:val="24"/>
          <w:szCs w:val="24"/>
        </w:rPr>
      </w:pPr>
    </w:p>
    <w:p w:rsidR="78E931C8" w:rsidP="03C4404D" w:rsidRDefault="78E931C8" w14:paraId="0518DC33" w14:textId="1AEE50B9">
      <w:pPr>
        <w:pStyle w:val="PargrafodaLista"/>
        <w:keepNext w:val="1"/>
        <w:widowControl w:val="1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3C4404D" w:rsidR="78E931C8">
        <w:rPr>
          <w:rFonts w:ascii="Times New Roman" w:hAnsi="Times New Roman" w:eastAsia="Times New Roman" w:cs="Times New Roman"/>
          <w:sz w:val="24"/>
          <w:szCs w:val="24"/>
          <w:u w:val="single"/>
        </w:rPr>
        <w:t>Consulta de livro</w:t>
      </w:r>
    </w:p>
    <w:p w:rsidR="2638AC33" w:rsidP="03C4404D" w:rsidRDefault="2638AC33" w14:paraId="429AAEFE" w14:textId="3C893276">
      <w:pPr>
        <w:pStyle w:val="Normal"/>
        <w:keepNext w:val="1"/>
        <w:widowControl w:val="1"/>
        <w:rPr>
          <w:rFonts w:ascii="Times New Roman" w:hAnsi="Times New Roman" w:eastAsia="Times New Roman" w:cs="Times New Roman"/>
          <w:sz w:val="24"/>
          <w:szCs w:val="24"/>
        </w:rPr>
      </w:pPr>
      <w:r w:rsidRPr="03C4404D" w:rsidR="2638AC33">
        <w:rPr>
          <w:rFonts w:ascii="Times New Roman" w:hAnsi="Times New Roman" w:eastAsia="Times New Roman" w:cs="Times New Roman"/>
          <w:sz w:val="24"/>
          <w:szCs w:val="24"/>
        </w:rPr>
        <w:t xml:space="preserve">Na seguinte consulta, foi utilizado o comando SELECT para selecionar as colunas da tabela </w:t>
      </w:r>
      <w:r w:rsidRPr="03C4404D" w:rsidR="07A6FBBD">
        <w:rPr>
          <w:rFonts w:ascii="Times New Roman" w:hAnsi="Times New Roman" w:eastAsia="Times New Roman" w:cs="Times New Roman"/>
          <w:sz w:val="24"/>
          <w:szCs w:val="24"/>
        </w:rPr>
        <w:t>LIVRO</w:t>
      </w:r>
      <w:r w:rsidRPr="03C4404D" w:rsidR="2638AC33">
        <w:rPr>
          <w:rFonts w:ascii="Times New Roman" w:hAnsi="Times New Roman" w:eastAsia="Times New Roman" w:cs="Times New Roman"/>
          <w:sz w:val="24"/>
          <w:szCs w:val="24"/>
        </w:rPr>
        <w:t xml:space="preserve"> (selecionada usando o comando FROM) necessárias para extrair as seguintes informações: </w:t>
      </w:r>
      <w:r w:rsidRPr="03C4404D" w:rsidR="6D6004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livros do autor J.R.R</w:t>
      </w:r>
      <w:r w:rsidRPr="03C4404D" w:rsidR="2638AC3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03C4404D" w:rsidR="2BA090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Tolkien com quantidade de exemplares superior a três.</w:t>
      </w:r>
      <w:r w:rsidRPr="03C4404D" w:rsidR="2638AC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C4404D" w:rsidR="2638AC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7846A3C" w:rsidP="7C8FCD07" w:rsidRDefault="47846A3C" w14:paraId="6FC18E80" w14:textId="25B7AF69">
      <w:pPr>
        <w:pStyle w:val="Normal"/>
        <w:keepNext w:val="1"/>
        <w:widowControl w:val="1"/>
        <w:jc w:val="both"/>
      </w:pPr>
      <w:r w:rsidR="47846A3C">
        <w:drawing>
          <wp:inline wp14:editId="3D750B79" wp14:anchorId="75D59F03">
            <wp:extent cx="6019802" cy="1166336"/>
            <wp:effectExtent l="0" t="0" r="0" b="0"/>
            <wp:docPr id="692583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c30e7f75348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9802" cy="11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46A3C" w:rsidP="03C4404D" w:rsidRDefault="47846A3C" w14:paraId="41E11507" w14:textId="7E4A30B0">
      <w:pPr>
        <w:pStyle w:val="Normal"/>
        <w:keepNext w:val="1"/>
        <w:widowControl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3C4404D" w:rsidR="2A09064F">
        <w:rPr>
          <w:rFonts w:ascii="Times New Roman" w:hAnsi="Times New Roman" w:eastAsia="Times New Roman" w:cs="Times New Roman"/>
          <w:sz w:val="24"/>
          <w:szCs w:val="24"/>
        </w:rPr>
        <w:t>As cláusulas WHERE e AND, delimitam os parâmetros da consulta, quais sejam: “autor” e “</w:t>
      </w:r>
      <w:proofErr w:type="spellStart"/>
      <w:r w:rsidRPr="03C4404D" w:rsidR="2A09064F">
        <w:rPr>
          <w:rFonts w:ascii="Times New Roman" w:hAnsi="Times New Roman" w:eastAsia="Times New Roman" w:cs="Times New Roman"/>
          <w:sz w:val="24"/>
          <w:szCs w:val="24"/>
        </w:rPr>
        <w:t>qtd_exemplares</w:t>
      </w:r>
      <w:proofErr w:type="spellEnd"/>
      <w:r w:rsidRPr="03C4404D" w:rsidR="2A09064F">
        <w:rPr>
          <w:rFonts w:ascii="Times New Roman" w:hAnsi="Times New Roman" w:eastAsia="Times New Roman" w:cs="Times New Roman"/>
          <w:sz w:val="24"/>
          <w:szCs w:val="24"/>
        </w:rPr>
        <w:t xml:space="preserve"> &gt;3”.</w:t>
      </w:r>
    </w:p>
    <w:p w:rsidR="7C8FCD07" w:rsidP="03C4404D" w:rsidRDefault="7C8FCD07" w14:paraId="05D33A42" w14:textId="3BB96E78">
      <w:pPr>
        <w:pStyle w:val="Normal"/>
        <w:keepNext w:val="1"/>
        <w:widowControl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DF4AD5E" w:rsidP="03C4404D" w:rsidRDefault="3DF4AD5E" w14:paraId="559F4516" w14:textId="0728FB82">
      <w:pPr>
        <w:pStyle w:val="PargrafodaLista"/>
        <w:keepNext w:val="1"/>
        <w:widowControl w:val="1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3C4404D" w:rsidR="3DF4AD5E">
        <w:rPr>
          <w:rFonts w:ascii="Times New Roman" w:hAnsi="Times New Roman" w:eastAsia="Times New Roman" w:cs="Times New Roman"/>
          <w:sz w:val="24"/>
          <w:szCs w:val="24"/>
          <w:u w:val="single"/>
        </w:rPr>
        <w:t>Consulta de usuário</w:t>
      </w:r>
    </w:p>
    <w:p w:rsidR="3DF4AD5E" w:rsidP="03C4404D" w:rsidRDefault="3DF4AD5E" w14:paraId="297E93B7" w14:textId="0464D0D7">
      <w:pPr>
        <w:pStyle w:val="Normal"/>
        <w:keepNext w:val="1"/>
        <w:widowControl w:val="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3C4404D" w:rsidR="3DF4AD5E">
        <w:rPr>
          <w:rFonts w:ascii="Times New Roman" w:hAnsi="Times New Roman" w:eastAsia="Times New Roman" w:cs="Times New Roman"/>
          <w:sz w:val="24"/>
          <w:szCs w:val="24"/>
        </w:rPr>
        <w:t>Na seguinte consulta, foi utilizado o comando SELECT *</w:t>
      </w:r>
      <w:r w:rsidRPr="03C4404D" w:rsidR="7C9992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C4404D" w:rsidR="3DF4AD5E">
        <w:rPr>
          <w:rFonts w:ascii="Times New Roman" w:hAnsi="Times New Roman" w:eastAsia="Times New Roman" w:cs="Times New Roman"/>
          <w:sz w:val="24"/>
          <w:szCs w:val="24"/>
        </w:rPr>
        <w:t xml:space="preserve">para selecionar todas </w:t>
      </w:r>
      <w:r w:rsidRPr="03C4404D" w:rsidR="7B3D9F29">
        <w:rPr>
          <w:rFonts w:ascii="Times New Roman" w:hAnsi="Times New Roman" w:eastAsia="Times New Roman" w:cs="Times New Roman"/>
          <w:sz w:val="24"/>
          <w:szCs w:val="24"/>
        </w:rPr>
        <w:t>as colunas da tabela USUARIO</w:t>
      </w:r>
      <w:r w:rsidRPr="03C4404D" w:rsidR="3DF4AD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C4404D" w:rsidR="3DF4AD5E">
        <w:rPr>
          <w:rFonts w:ascii="Times New Roman" w:hAnsi="Times New Roman" w:eastAsia="Times New Roman" w:cs="Times New Roman"/>
          <w:sz w:val="24"/>
          <w:szCs w:val="24"/>
        </w:rPr>
        <w:t xml:space="preserve">(selecionada usando o comando FROM) necessárias para extrair as seguintes informações: </w:t>
      </w:r>
      <w:r w:rsidRPr="03C4404D" w:rsidR="34D7E15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usuários cujo nome cont</w:t>
      </w:r>
      <w:r w:rsidRPr="03C4404D" w:rsidR="30841D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enha</w:t>
      </w:r>
      <w:r w:rsidRPr="03C4404D" w:rsidR="34D7E15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 palavra “</w:t>
      </w:r>
      <w:proofErr w:type="spellStart"/>
      <w:r w:rsidRPr="03C4404D" w:rsidR="34D7E15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victor</w:t>
      </w:r>
      <w:proofErr w:type="spellEnd"/>
      <w:r w:rsidRPr="03C4404D" w:rsidR="34D7E15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”</w:t>
      </w:r>
      <w:r w:rsidRPr="03C4404D" w:rsidR="3B3E77C1">
        <w:rPr>
          <w:rFonts w:ascii="Times New Roman" w:hAnsi="Times New Roman" w:eastAsia="Times New Roman" w:cs="Times New Roman"/>
          <w:sz w:val="24"/>
          <w:szCs w:val="24"/>
        </w:rPr>
        <w:t>.</w:t>
      </w:r>
      <w:r w:rsidRPr="03C4404D" w:rsidR="3DF4AD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47846A3C" w:rsidP="78A95DB6" w:rsidRDefault="47846A3C" w14:paraId="43499143" w14:textId="15AA58BA">
      <w:pPr>
        <w:pStyle w:val="Heading1"/>
        <w:keepNext w:val="1"/>
        <w:widowControl w:val="1"/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rtl w:val="0"/>
        </w:rPr>
      </w:pPr>
      <w:r w:rsidR="47846A3C">
        <w:drawing>
          <wp:inline wp14:editId="7AD2FD6C" wp14:anchorId="567031F8">
            <wp:extent cx="5876926" cy="832565"/>
            <wp:effectExtent l="0" t="0" r="0" b="0"/>
            <wp:docPr id="33590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5f4aa85cc4d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6926" cy="8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693B6" w:rsidP="03C4404D" w:rsidRDefault="4AB693B6" w14:paraId="785E0F9A" w14:textId="6224298C">
      <w:pPr>
        <w:pStyle w:val="Normal"/>
        <w:keepNext w:val="1"/>
        <w:widowControl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3C4404D" w:rsidR="4AB693B6">
        <w:rPr>
          <w:rFonts w:ascii="Times New Roman" w:hAnsi="Times New Roman" w:eastAsia="Times New Roman" w:cs="Times New Roman"/>
          <w:sz w:val="24"/>
          <w:szCs w:val="24"/>
        </w:rPr>
        <w:t>As cláusulas WHERE e LIKE, delimitam os parâmetros da consulta, quais sejam: “nome” e “%VICTOR%”. O símbolo de porcentagem visa encontrar correspondência da palavra VICTOR em qualquer posição dentro da coluna NOME.</w:t>
      </w:r>
    </w:p>
    <w:p w:rsidR="7C8FCD07" w:rsidP="7C8FCD07" w:rsidRDefault="7C8FCD07" w14:paraId="64E82F3A" w14:textId="1A920604">
      <w:pPr>
        <w:pStyle w:val="Normal"/>
        <w:keepNext w:val="1"/>
        <w:widowControl w:val="1"/>
      </w:pPr>
    </w:p>
    <w:p xmlns:wp14="http://schemas.microsoft.com/office/word/2010/wordml" w:rsidRPr="00000000" w:rsidR="00000000" w:rsidDel="00000000" w:rsidP="2043EFAD" w:rsidRDefault="00000000" w14:paraId="00000025" wp14:textId="77777777">
      <w:pPr>
        <w:pStyle w:val="Heading1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bookmarkStart w:name="_heading=h.rfiz8ziutu9e" w:id="4"/>
      <w:bookmarkEnd w:id="4"/>
      <w:r w:rsidRPr="2043EFAD" w:rsidR="00000000">
        <w:rPr>
          <w:rFonts w:ascii="Times New Roman" w:hAnsi="Times New Roman" w:eastAsia="Times New Roman" w:cs="Times New Roman"/>
        </w:rPr>
        <w:t>5. Relatórios analíticos</w:t>
      </w:r>
    </w:p>
    <w:p w:rsidR="2043EFAD" w:rsidP="2043EFAD" w:rsidRDefault="2043EFAD" w14:paraId="43237D74" w14:textId="783BC41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rtl w:val="0"/>
          <w:lang w:val="pt-BR"/>
        </w:rPr>
      </w:pPr>
    </w:p>
    <w:p w:rsidR="1DE66CF5" w:rsidP="2043EFAD" w:rsidRDefault="1DE66CF5" w14:paraId="16D054E3" w14:textId="6DF4712B">
      <w:pPr>
        <w:pStyle w:val="PargrafodaLista"/>
        <w:numPr>
          <w:ilvl w:val="0"/>
          <w:numId w:val="9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rtl w:val="0"/>
          <w:lang w:val="pt-BR" w:eastAsia="en-US"/>
        </w:rPr>
      </w:pPr>
      <w:r w:rsidRPr="2043EFAD" w:rsidR="1DE66CF5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Relatório de Cadastros de Livros</w:t>
      </w:r>
    </w:p>
    <w:p w:rsidR="1DE66CF5" w:rsidP="2043EFAD" w:rsidRDefault="1DE66CF5" w14:paraId="063A93B1" w14:textId="1BA9A1FC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</w:pPr>
      <w:r w:rsidRPr="476995AE" w:rsidR="069F1215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O relatório</w:t>
      </w:r>
      <w:r w:rsidRPr="476995AE" w:rsidR="73176B4D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, </w:t>
      </w:r>
      <w:r w:rsidRPr="476995AE" w:rsidR="7A5959E1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em referência </w:t>
      </w:r>
      <w:r w:rsidRPr="476995AE" w:rsidR="73176B4D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ao processo “Cadastro de Livros”, </w:t>
      </w:r>
      <w:r w:rsidRPr="476995AE" w:rsidR="069F1215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deverá apresentar um gráfico de barras com as quantidade</w:t>
      </w:r>
      <w:r w:rsidRPr="476995AE" w:rsidR="3405787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s de novos exemplares cadastrados por data</w:t>
      </w:r>
      <w:r w:rsidRPr="476995AE" w:rsidR="23AC399D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, auxiliando no monitoramento do fluxo de entradas e baixas no acervo ao longo do tempo</w:t>
      </w:r>
      <w:r w:rsidRPr="476995AE" w:rsidR="069F1215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.</w:t>
      </w:r>
      <w:r w:rsidRPr="476995AE" w:rsidR="0232D452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</w:t>
      </w:r>
      <w:r w:rsidRPr="476995AE" w:rsidR="717B9AEC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A quantidade </w:t>
      </w:r>
      <w:r w:rsidRPr="476995AE" w:rsidR="332E0810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de cadastros será o agregador enquanto a data será o agrupador. A ordenação</w:t>
      </w:r>
      <w:r w:rsidRPr="476995AE" w:rsidR="7D90FAA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será, nat</w:t>
      </w:r>
      <w:r w:rsidRPr="476995AE" w:rsidR="02646BC7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uralmente e de forma nativa</w:t>
      </w:r>
      <w:r w:rsidRPr="476995AE" w:rsidR="7D90FAA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</w:t>
      </w:r>
      <w:r w:rsidRPr="476995AE" w:rsidR="0FCA450C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n</w:t>
      </w:r>
      <w:r w:rsidRPr="476995AE" w:rsidR="7D90FAA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a ferramenta </w:t>
      </w:r>
      <w:r w:rsidRPr="476995AE" w:rsidR="67CCCB20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utilizada </w:t>
      </w:r>
      <w:r w:rsidRPr="476995AE" w:rsidR="21FA5ABF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para a </w:t>
      </w:r>
      <w:r w:rsidRPr="476995AE" w:rsidR="67CCCB20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construção,</w:t>
      </w:r>
      <w:r w:rsidRPr="476995AE" w:rsidR="7D90FAA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</w:t>
      </w:r>
      <w:r w:rsidRPr="476995AE" w:rsidR="7D90FAA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cronológica.</w:t>
      </w:r>
    </w:p>
    <w:p w:rsidR="2A0BD847" w:rsidP="476995AE" w:rsidRDefault="2A0BD847" w14:paraId="1C6575C7" w14:textId="51B5B4AF">
      <w:pPr>
        <w:pStyle w:val="Normal"/>
        <w:ind w:left="0"/>
        <w:jc w:val="both"/>
      </w:pPr>
      <w:r w:rsidR="2A0BD847">
        <w:drawing>
          <wp:inline wp14:editId="06D2D065" wp14:anchorId="15F3B897">
            <wp:extent cx="5760000" cy="3144000"/>
            <wp:effectExtent l="0" t="0" r="0" b="0"/>
            <wp:docPr id="14704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5b472ce28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66CF5" w:rsidP="2043EFAD" w:rsidRDefault="1DE66CF5" w14:paraId="6054BAAA" w14:textId="76F578F6">
      <w:pPr>
        <w:pStyle w:val="PargrafodaLista"/>
        <w:numPr>
          <w:ilvl w:val="0"/>
          <w:numId w:val="9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rtl w:val="0"/>
          <w:lang w:val="pt-BR" w:eastAsia="en-US"/>
        </w:rPr>
      </w:pPr>
      <w:r w:rsidRPr="2043EFAD" w:rsidR="1DE66CF5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Relatório de Cadastros de Usuários por Tipo</w:t>
      </w:r>
    </w:p>
    <w:p w:rsidR="6D725B3E" w:rsidP="2043EFAD" w:rsidRDefault="6D725B3E" w14:paraId="067CCE6D" w14:textId="49DB80E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</w:pPr>
      <w:r w:rsidRPr="476995AE" w:rsidR="5DEF1AA6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O relatório deverá apresentar um gráfico de pizza</w:t>
      </w:r>
      <w:r w:rsidRPr="476995AE" w:rsidR="7CE3B8E2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com as quantidades</w:t>
      </w:r>
      <w:r w:rsidRPr="476995AE" w:rsidR="7FD819FC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(agregador)</w:t>
      </w:r>
      <w:r w:rsidRPr="476995AE" w:rsidR="7CE3B8E2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</w:t>
      </w:r>
      <w:r w:rsidRPr="476995AE" w:rsidR="7CE3B8E2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e proporções dos tipos</w:t>
      </w:r>
      <w:r w:rsidRPr="476995AE" w:rsidR="092AAFEB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de usuários</w:t>
      </w:r>
      <w:r w:rsidRPr="476995AE" w:rsidR="7CE3B8E2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na composição </w:t>
      </w:r>
      <w:r w:rsidRPr="476995AE" w:rsidR="490AB8E6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total dos cadastros</w:t>
      </w:r>
      <w:r w:rsidRPr="476995AE" w:rsidR="0EC91126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(agrupador)</w:t>
      </w:r>
      <w:r w:rsidRPr="476995AE" w:rsidR="490AB8E6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, contribuindo</w:t>
      </w:r>
      <w:r w:rsidRPr="476995AE" w:rsidR="2A0B87A1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para a melhor compreensão d</w:t>
      </w:r>
      <w:r w:rsidRPr="476995AE" w:rsidR="6D0B12D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a origem</w:t>
      </w:r>
      <w:r w:rsidRPr="476995AE" w:rsidR="2A0B87A1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</w:t>
      </w:r>
      <w:r w:rsidRPr="476995AE" w:rsidR="2A0B87A1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d</w:t>
      </w:r>
      <w:r w:rsidRPr="476995AE" w:rsidR="6223B844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os </w:t>
      </w:r>
      <w:r w:rsidRPr="476995AE" w:rsidR="2A0B87A1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usuário</w:t>
      </w:r>
      <w:r w:rsidRPr="476995AE" w:rsidR="69BE3D7B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s</w:t>
      </w:r>
      <w:r w:rsidRPr="476995AE" w:rsidR="2A0B87A1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da biblioteca</w:t>
      </w:r>
      <w:r w:rsidRPr="476995AE" w:rsidR="2E9CF2E8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.</w:t>
      </w:r>
    </w:p>
    <w:p w:rsidR="2DED2DE8" w:rsidP="476995AE" w:rsidRDefault="2DED2DE8" w14:paraId="4D61D41F" w14:textId="69CA420F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="2DED2DE8">
        <w:drawing>
          <wp:inline wp14:editId="4B4D51F7" wp14:anchorId="43F9CF25">
            <wp:extent cx="5760000" cy="2880000"/>
            <wp:effectExtent l="0" t="0" r="0" b="0"/>
            <wp:docPr id="2058068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b16d56dda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D2DE8" w:rsidP="476995AE" w:rsidRDefault="2DED2DE8" w14:paraId="73320BDF" w14:textId="4F8EF8AD">
      <w:pPr>
        <w:pStyle w:val="PargrafodaLista"/>
        <w:numPr>
          <w:ilvl w:val="0"/>
          <w:numId w:val="9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rtl w:val="0"/>
          <w:lang w:val="pt-BR" w:eastAsia="en-US"/>
        </w:rPr>
      </w:pPr>
      <w:r w:rsidRPr="476995AE" w:rsidR="2DED2DE8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Relatório de Cadastros por Usuário do Sistema</w:t>
      </w:r>
    </w:p>
    <w:p w:rsidR="2DED2DE8" w:rsidP="476995AE" w:rsidRDefault="2DED2DE8" w14:paraId="33994A00" w14:textId="5D010921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</w:pPr>
      <w:r w:rsidRPr="476995AE" w:rsidR="2DED2DE8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O relatório deverá apresentar um gráfico de barras com as quantidades de cadastros realizados por cada usuário do sistema, contribuindo para o monitoramento da produtividade dos responsáveis pelo processo e da usabilidade do sistema.</w:t>
      </w:r>
      <w:r w:rsidRPr="476995AE" w:rsidR="6E1B83B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As quantidades serão o agregador enquanto os nomes dos usuários do sistema </w:t>
      </w:r>
      <w:r w:rsidRPr="476995AE" w:rsidR="511E571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serão o parâmetro para </w:t>
      </w:r>
      <w:r w:rsidRPr="476995AE" w:rsidR="6E1B83B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o agrupador. </w:t>
      </w:r>
      <w:r w:rsidRPr="476995AE" w:rsidR="601D8761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A ordenação ocorre nativamente por ordem alfabética dos nomes de usuários.</w:t>
      </w:r>
    </w:p>
    <w:p w:rsidR="2DED2DE8" w:rsidP="476995AE" w:rsidRDefault="2DED2DE8" w14:paraId="2FB86080" w14:textId="19013369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="2DED2DE8">
        <w:drawing>
          <wp:inline wp14:editId="573AFED4" wp14:anchorId="62CC178A">
            <wp:extent cx="5760000" cy="3312000"/>
            <wp:effectExtent l="0" t="0" r="0" b="0"/>
            <wp:docPr id="70226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4cfb0d8b9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66CF5" w:rsidP="2043EFAD" w:rsidRDefault="1DE66CF5" w14:paraId="454A9717" w14:textId="4E781518">
      <w:pPr>
        <w:pStyle w:val="PargrafodaLista"/>
        <w:numPr>
          <w:ilvl w:val="0"/>
          <w:numId w:val="9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rtl w:val="0"/>
          <w:lang w:val="pt-BR" w:eastAsia="en-US"/>
        </w:rPr>
      </w:pPr>
      <w:r w:rsidRPr="476995AE" w:rsidR="069F1215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Relatório de Empréstimos de Livros</w:t>
      </w:r>
      <w:r w:rsidRPr="476995AE" w:rsidR="365C42B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por Mês</w:t>
      </w:r>
    </w:p>
    <w:p w:rsidR="18EFA0A3" w:rsidP="476995AE" w:rsidRDefault="18EFA0A3" w14:paraId="4C3D3F1C" w14:textId="225B4423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</w:pPr>
      <w:r w:rsidRPr="476995AE" w:rsidR="18EFA0A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O relatório deverá apresentar um gráfico de barras com as quantidades de empréstimos por mês, auxiliando no monitoramento do fluxo de empréstimos ao longo do tempo.</w:t>
      </w:r>
      <w:r w:rsidRPr="476995AE" w:rsidR="4D69140B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Como agregador teremos as quantidades de empréstimos, enquanto o mês representará o agrupador. </w:t>
      </w:r>
      <w:r w:rsidRPr="476995AE" w:rsidR="68AF1884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A ordenação cronológica é natural e nativa.</w:t>
      </w:r>
    </w:p>
    <w:p w:rsidR="0ADBE9B8" w:rsidP="476995AE" w:rsidRDefault="0ADBE9B8" w14:paraId="0AA6D4D1" w14:textId="5C75604F">
      <w:pPr>
        <w:pStyle w:val="Normal"/>
        <w:bidi w:val="0"/>
        <w:ind w:left="0"/>
        <w:jc w:val="both"/>
      </w:pPr>
      <w:r w:rsidR="0ADBE9B8">
        <w:drawing>
          <wp:inline wp14:editId="563E8000" wp14:anchorId="4CB1274F">
            <wp:extent cx="5760000" cy="3156000"/>
            <wp:effectExtent l="0" t="0" r="0" b="0"/>
            <wp:docPr id="102454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ae8ddc3778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66CF5" w:rsidP="2043EFAD" w:rsidRDefault="1DE66CF5" w14:paraId="7747BFDD" w14:textId="0B8832CA">
      <w:pPr>
        <w:pStyle w:val="PargrafodaLista"/>
        <w:numPr>
          <w:ilvl w:val="0"/>
          <w:numId w:val="9"/>
        </w:numPr>
        <w:bidi w:val="0"/>
        <w:spacing w:before="0" w:beforeAutospacing="off" w:after="20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rtl w:val="0"/>
          <w:lang w:val="pt-BR" w:eastAsia="en-US"/>
        </w:rPr>
      </w:pPr>
      <w:r w:rsidRPr="476995AE" w:rsidR="069F1215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Relatório de Empréstimo de Livro</w:t>
      </w:r>
      <w:r w:rsidRPr="476995AE" w:rsidR="4E9C76E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por Obra</w:t>
      </w:r>
    </w:p>
    <w:p w:rsidR="05DB17E9" w:rsidP="2043EFAD" w:rsidRDefault="05DB17E9" w14:paraId="593C5050" w14:textId="54B91770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</w:pPr>
      <w:r w:rsidRPr="476995AE" w:rsidR="38761A05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O relatório deverá apresentar uma tabela de frequência com os livros do acervo e a quantidade total de empréstimos</w:t>
      </w:r>
      <w:r w:rsidRPr="476995AE" w:rsidR="7DC3504F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, visand</w:t>
      </w:r>
      <w:r w:rsidRPr="476995AE" w:rsidR="613CEDC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o prover melhor direcionamento às decisões de novas aquisições para o acervo, para que estas sejam aderentes ao histórico de demanda.</w:t>
      </w:r>
      <w:r w:rsidRPr="476995AE" w:rsidR="1401CA9F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Os títulos dos livros serão utilizados como agrupadores e as quantidades dos empréstimos como agregadores</w:t>
      </w:r>
      <w:r w:rsidRPr="476995AE" w:rsidR="5AC247EB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. As obras serão ordenadas pela quantidade </w:t>
      </w:r>
      <w:r w:rsidRPr="476995AE" w:rsidR="72530951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de empréstimos, de forma descendente, assim </w:t>
      </w:r>
      <w:r w:rsidRPr="476995AE" w:rsidR="741C0EFC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são exibidas as de maior relevância sob a perspectiva da demanda.</w:t>
      </w:r>
    </w:p>
    <w:p w:rsidR="0AD7C2FC" w:rsidP="476995AE" w:rsidRDefault="0AD7C2FC" w14:paraId="1052B48B" w14:textId="56DBE5D6">
      <w:pPr>
        <w:pStyle w:val="Normal"/>
        <w:spacing w:before="0" w:beforeAutospacing="off" w:after="200" w:afterAutospacing="off" w:line="276" w:lineRule="auto"/>
        <w:ind w:left="0" w:right="0"/>
        <w:jc w:val="both"/>
      </w:pPr>
      <w:r w:rsidR="0AD7C2FC">
        <w:drawing>
          <wp:inline wp14:editId="0EAB8F5C" wp14:anchorId="263DBEC2">
            <wp:extent cx="5753100" cy="2457053"/>
            <wp:effectExtent l="0" t="0" r="0" b="0"/>
            <wp:docPr id="1748055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9e57aabb7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33A42" w:rsidP="2043EFAD" w:rsidRDefault="06A33A42" w14:paraId="57CFF046" w14:textId="308AAB24">
      <w:pPr>
        <w:pStyle w:val="PargrafodaLista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rtl w:val="0"/>
          <w:lang w:val="pt-BR"/>
        </w:rPr>
      </w:pPr>
      <w:r w:rsidRPr="2043EFAD" w:rsidR="06A33A42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Relatório de Livros Cadastrados</w:t>
      </w:r>
    </w:p>
    <w:p w:rsidR="06A33A42" w:rsidP="2043EFAD" w:rsidRDefault="06A33A42" w14:paraId="621CB33F" w14:textId="4F1AFA55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</w:pPr>
      <w:r w:rsidRPr="476995AE" w:rsidR="7A69D30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O relatório deve</w:t>
      </w:r>
      <w:r w:rsidRPr="476995AE" w:rsidR="38518252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rá</w:t>
      </w:r>
      <w:r w:rsidRPr="476995AE" w:rsidR="7A69D30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apresentar </w:t>
      </w:r>
      <w:r w:rsidRPr="476995AE" w:rsidR="70679760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um</w:t>
      </w:r>
      <w:r w:rsidRPr="476995AE" w:rsidR="6A1E2990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a</w:t>
      </w:r>
      <w:r w:rsidRPr="476995AE" w:rsidR="70679760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tabela de frequência com </w:t>
      </w:r>
      <w:r w:rsidRPr="476995AE" w:rsidR="16613948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os livros cadastrados e a </w:t>
      </w:r>
      <w:r w:rsidRPr="476995AE" w:rsidR="70679760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quantidade de exemplares. </w:t>
      </w:r>
      <w:r w:rsidRPr="476995AE" w:rsidR="585A3B62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Além disso, deverá</w:t>
      </w:r>
      <w:r w:rsidRPr="476995AE" w:rsidR="7A69D30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</w:t>
      </w:r>
      <w:r w:rsidRPr="476995AE" w:rsidR="7A69D30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exibi</w:t>
      </w:r>
      <w:r w:rsidRPr="476995AE" w:rsidR="53A50D78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r</w:t>
      </w:r>
      <w:r w:rsidRPr="476995AE" w:rsidR="7A69D30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informações de</w:t>
      </w:r>
      <w:r w:rsidRPr="476995AE" w:rsidR="2669AE47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código ISBN,</w:t>
      </w:r>
      <w:r w:rsidRPr="476995AE" w:rsidR="7A69D30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título, gênero</w:t>
      </w:r>
      <w:r w:rsidRPr="476995AE" w:rsidR="412F93D1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e </w:t>
      </w:r>
      <w:r w:rsidRPr="476995AE" w:rsidR="33FFA2D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data de criação do cadastro</w:t>
      </w:r>
      <w:r w:rsidRPr="476995AE" w:rsidR="3F403B1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, </w:t>
      </w:r>
      <w:r w:rsidRPr="476995AE" w:rsidR="5D1B522F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visando</w:t>
      </w:r>
      <w:r w:rsidRPr="476995AE" w:rsidR="3F403B1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auxiliar na identificação</w:t>
      </w:r>
      <w:r w:rsidRPr="476995AE" w:rsidR="7321F2F9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das obras</w:t>
      </w:r>
      <w:r w:rsidRPr="476995AE" w:rsidR="33FFA2D3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.</w:t>
      </w:r>
      <w:r w:rsidRPr="476995AE" w:rsidR="74A0411E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 xml:space="preserve"> Agrupadores: código ISBN, título, gênero da obra; agregador: </w:t>
      </w:r>
      <w:r w:rsidRPr="476995AE" w:rsidR="39278A92">
        <w:rPr>
          <w:rFonts w:ascii="Times New Roman" w:hAnsi="Times New Roman" w:eastAsia="Times New Roman" w:cs="Times New Roman"/>
          <w:noProof w:val="0"/>
          <w:sz w:val="24"/>
          <w:szCs w:val="24"/>
          <w:lang w:val="pt-BR" w:eastAsia="en-US"/>
        </w:rPr>
        <w:t>quantidade de exemplares; ordenação: decrescente da quantidade de exemplares, de forma a serem exibidos primeiramente as obras de maior proporção na composição do acervo.</w:t>
      </w:r>
    </w:p>
    <w:p xmlns:wp14="http://schemas.microsoft.com/office/word/2010/wordml" w:rsidRPr="00000000" w:rsidR="00000000" w:rsidDel="00000000" w:rsidP="476995AE" w:rsidRDefault="00000000" w14:paraId="65B3706F" wp14:textId="2B019871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200" w:line="240" w:lineRule="auto"/>
        <w:ind w:left="0"/>
        <w:jc w:val="both"/>
      </w:pPr>
      <w:r w:rsidR="39278A92">
        <w:drawing>
          <wp:inline xmlns:wp14="http://schemas.microsoft.com/office/word/2010/wordprocessingDrawing" wp14:editId="161CBF61" wp14:anchorId="587D9996">
            <wp:extent cx="5760000" cy="3168000"/>
            <wp:effectExtent l="0" t="0" r="0" b="0"/>
            <wp:docPr id="375320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c48361612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476995AE" w:rsidRDefault="00000000" w14:paraId="00000029" wp14:textId="5FF30940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20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6995AE" w:rsidR="549474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5.1. Associação de comandos SQL com relatórios analíticos</w:t>
      </w:r>
    </w:p>
    <w:tbl>
      <w:tblPr>
        <w:tblW w:w="9180" w:type="dxa"/>
        <w:jc w:val="left"/>
        <w:tblInd w:w="0.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gridCol w:w="4290"/>
        <w:gridCol w:w="4890"/>
      </w:tblGrid>
      <w:tr xmlns:wp14="http://schemas.microsoft.com/office/word/2010/wordml" w:rsidTr="343153AD" w14:paraId="075CDC49" wp14:textId="77777777">
        <w:trPr>
          <w:trHeight w:val="386" w:hRule="atLeast"/>
        </w:trPr>
        <w:tc>
          <w:tcPr>
            <w:tcMar/>
          </w:tcPr>
          <w:p w:rsidRPr="00000000" w:rsidR="00000000" w:rsidDel="00000000" w:rsidP="00000000" w:rsidRDefault="00000000" w14:paraId="0000002B" wp14:textId="77777777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Nome do Relatório Analítico</w:t>
            </w:r>
          </w:p>
        </w:tc>
        <w:tc>
          <w:tcPr>
            <w:tcMar/>
          </w:tcPr>
          <w:p w:rsidRPr="00000000" w:rsidR="00000000" w:rsidDel="00000000" w:rsidP="00000000" w:rsidRDefault="00000000" w14:paraId="0000002C" wp14:textId="77777777">
            <w:pPr>
              <w:spacing w:after="0" w:line="240" w:lineRule="auto"/>
              <w:ind w:right="-108"/>
              <w:jc w:val="both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Comando SQL-DML (SELECT)</w:t>
            </w:r>
          </w:p>
        </w:tc>
      </w:tr>
      <w:tr xmlns:wp14="http://schemas.microsoft.com/office/word/2010/wordml" w:rsidTr="343153AD" w14:paraId="672A6659" wp14:textId="77777777">
        <w:tc>
          <w:tcPr>
            <w:tcMar/>
          </w:tcPr>
          <w:p w:rsidRPr="00000000" w:rsidR="00000000" w:rsidDel="00000000" w:rsidP="00000000" w:rsidRDefault="00000000" w14:paraId="0000002D" wp14:textId="5E03B2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2043EFAD" w:rsidR="0747C7AF">
              <w:rPr>
                <w:sz w:val="24"/>
                <w:szCs w:val="24"/>
              </w:rPr>
              <w:t xml:space="preserve">Relatório de </w:t>
            </w:r>
            <w:r w:rsidRPr="2043EFAD" w:rsidR="546EDB5F">
              <w:rPr>
                <w:sz w:val="24"/>
                <w:szCs w:val="24"/>
              </w:rPr>
              <w:t>l</w:t>
            </w:r>
            <w:r w:rsidRPr="2043EFAD" w:rsidR="0747C7AF">
              <w:rPr>
                <w:sz w:val="24"/>
                <w:szCs w:val="24"/>
              </w:rPr>
              <w:t xml:space="preserve">ivros </w:t>
            </w:r>
            <w:r w:rsidRPr="2043EFAD" w:rsidR="4CFAE6F5">
              <w:rPr>
                <w:sz w:val="24"/>
                <w:szCs w:val="24"/>
              </w:rPr>
              <w:t>c</w:t>
            </w:r>
            <w:r w:rsidRPr="2043EFAD" w:rsidR="0747C7AF">
              <w:rPr>
                <w:sz w:val="24"/>
                <w:szCs w:val="24"/>
              </w:rPr>
              <w:t>adastrados</w:t>
            </w:r>
          </w:p>
        </w:tc>
        <w:tc>
          <w:tcPr>
            <w:tcMar/>
          </w:tcPr>
          <w:p w:rsidRPr="00000000" w:rsidR="00000000" w:rsidDel="00000000" w:rsidP="00000000" w:rsidRDefault="00000000" w14:paraId="0000002E" wp14:textId="7F775B5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343153AD" w:rsidR="70CDDAB8">
              <w:rPr>
                <w:sz w:val="24"/>
                <w:szCs w:val="24"/>
              </w:rPr>
              <w:t xml:space="preserve">select </w:t>
            </w:r>
            <w:proofErr w:type="spellStart"/>
            <w:r w:rsidRPr="343153AD" w:rsidR="4654C874">
              <w:rPr>
                <w:sz w:val="24"/>
                <w:szCs w:val="24"/>
              </w:rPr>
              <w:t>cod_livro</w:t>
            </w:r>
            <w:proofErr w:type="spellEnd"/>
            <w:r w:rsidRPr="343153AD" w:rsidR="4654C874">
              <w:rPr>
                <w:sz w:val="24"/>
                <w:szCs w:val="24"/>
              </w:rPr>
              <w:t xml:space="preserve">, </w:t>
            </w:r>
            <w:proofErr w:type="gramStart"/>
            <w:r w:rsidRPr="343153AD" w:rsidR="4654C874">
              <w:rPr>
                <w:sz w:val="24"/>
                <w:szCs w:val="24"/>
              </w:rPr>
              <w:t>titulo</w:t>
            </w:r>
            <w:proofErr w:type="gramEnd"/>
            <w:r w:rsidRPr="343153AD" w:rsidR="4654C874">
              <w:rPr>
                <w:sz w:val="24"/>
                <w:szCs w:val="24"/>
              </w:rPr>
              <w:t xml:space="preserve">, </w:t>
            </w:r>
            <w:proofErr w:type="spellStart"/>
            <w:r w:rsidRPr="343153AD" w:rsidR="4654C874">
              <w:rPr>
                <w:sz w:val="24"/>
                <w:szCs w:val="24"/>
              </w:rPr>
              <w:t>genero</w:t>
            </w:r>
            <w:proofErr w:type="spellEnd"/>
            <w:r w:rsidRPr="343153AD" w:rsidR="4654C874">
              <w:rPr>
                <w:sz w:val="24"/>
                <w:szCs w:val="24"/>
              </w:rPr>
              <w:t xml:space="preserve">, </w:t>
            </w:r>
            <w:proofErr w:type="spellStart"/>
            <w:r w:rsidRPr="343153AD" w:rsidR="4654C874">
              <w:rPr>
                <w:sz w:val="24"/>
                <w:szCs w:val="24"/>
              </w:rPr>
              <w:t>qtd_exemplares</w:t>
            </w:r>
            <w:proofErr w:type="spellEnd"/>
            <w:r w:rsidRPr="343153AD" w:rsidR="4654C874">
              <w:rPr>
                <w:sz w:val="24"/>
                <w:szCs w:val="24"/>
              </w:rPr>
              <w:t xml:space="preserve"> </w:t>
            </w:r>
            <w:proofErr w:type="spellStart"/>
            <w:r w:rsidRPr="343153AD" w:rsidR="4654C874">
              <w:rPr>
                <w:sz w:val="24"/>
                <w:szCs w:val="24"/>
              </w:rPr>
              <w:t>from</w:t>
            </w:r>
            <w:proofErr w:type="spellEnd"/>
            <w:r w:rsidRPr="343153AD" w:rsidR="4654C874">
              <w:rPr>
                <w:sz w:val="24"/>
                <w:szCs w:val="24"/>
              </w:rPr>
              <w:t xml:space="preserve"> livro</w:t>
            </w:r>
          </w:p>
        </w:tc>
      </w:tr>
      <w:tr xmlns:wp14="http://schemas.microsoft.com/office/word/2010/wordml" w:rsidTr="343153AD" w14:paraId="0A37501D" wp14:textId="77777777">
        <w:tc>
          <w:tcPr>
            <w:tcMar/>
          </w:tcPr>
          <w:p w:rsidRPr="00000000" w:rsidR="00000000" w:rsidDel="00000000" w:rsidP="00000000" w:rsidRDefault="00000000" w14:paraId="0000002F" wp14:textId="64A746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2043EFAD" w:rsidR="0DAE5E13">
              <w:rPr>
                <w:sz w:val="24"/>
                <w:szCs w:val="24"/>
              </w:rPr>
              <w:t xml:space="preserve">Relatório de </w:t>
            </w:r>
            <w:r w:rsidRPr="2043EFAD" w:rsidR="538DD460">
              <w:rPr>
                <w:sz w:val="24"/>
                <w:szCs w:val="24"/>
              </w:rPr>
              <w:t>c</w:t>
            </w:r>
            <w:r w:rsidRPr="2043EFAD" w:rsidR="0DAE5E13">
              <w:rPr>
                <w:sz w:val="24"/>
                <w:szCs w:val="24"/>
              </w:rPr>
              <w:t xml:space="preserve">adastro de </w:t>
            </w:r>
            <w:r w:rsidRPr="2043EFAD" w:rsidR="76C85EFA">
              <w:rPr>
                <w:sz w:val="24"/>
                <w:szCs w:val="24"/>
              </w:rPr>
              <w:t>u</w:t>
            </w:r>
            <w:r w:rsidRPr="2043EFAD" w:rsidR="0DAE5E13">
              <w:rPr>
                <w:sz w:val="24"/>
                <w:szCs w:val="24"/>
              </w:rPr>
              <w:t>suários por tipo</w:t>
            </w:r>
          </w:p>
        </w:tc>
        <w:tc>
          <w:tcPr>
            <w:tcMar/>
          </w:tcPr>
          <w:p w:rsidRPr="00000000" w:rsidR="00000000" w:rsidDel="00000000" w:rsidP="2043EFAD" w:rsidRDefault="00000000" w14:paraId="1E5AF338" wp14:textId="01B9AEA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2043EFAD" w:rsidR="423DD8C1">
              <w:rPr>
                <w:sz w:val="24"/>
                <w:szCs w:val="24"/>
              </w:rPr>
              <w:t>select count(*) from usuario where tipo_usuario = 'aluno'</w:t>
            </w:r>
          </w:p>
          <w:p w:rsidRPr="00000000" w:rsidR="00000000" w:rsidDel="00000000" w:rsidP="2043EFAD" w:rsidRDefault="00000000" w14:paraId="6BEF7DA4" wp14:textId="0DEB94D1">
            <w:pPr>
              <w:pStyle w:val="Normal"/>
              <w:spacing w:after="0" w:line="240" w:lineRule="auto"/>
              <w:jc w:val="both"/>
            </w:pPr>
            <w:r w:rsidRPr="2043EFAD" w:rsidR="423DD8C1">
              <w:rPr>
                <w:sz w:val="24"/>
                <w:szCs w:val="24"/>
              </w:rPr>
              <w:t>select count(*) from usuario where tipo_usuario = 'funcionario'</w:t>
            </w:r>
          </w:p>
          <w:p w:rsidRPr="00000000" w:rsidR="00000000" w:rsidDel="00000000" w:rsidP="2043EFAD" w:rsidRDefault="00000000" w14:paraId="00000030" wp14:textId="0CD74401">
            <w:pPr>
              <w:pStyle w:val="Normal"/>
              <w:spacing w:after="0" w:line="240" w:lineRule="auto"/>
              <w:jc w:val="both"/>
            </w:pPr>
            <w:r w:rsidRPr="2043EFAD" w:rsidR="423DD8C1">
              <w:rPr>
                <w:sz w:val="24"/>
                <w:szCs w:val="24"/>
              </w:rPr>
              <w:t>select count(*) from usuario where tipo_usuario = 'usuario externo'</w:t>
            </w:r>
          </w:p>
        </w:tc>
      </w:tr>
      <w:tr xmlns:wp14="http://schemas.microsoft.com/office/word/2010/wordml" w:rsidTr="343153AD" w14:paraId="5DAB6C7B" wp14:textId="77777777">
        <w:tc>
          <w:tcPr>
            <w:tcMar/>
          </w:tcPr>
          <w:p w:rsidRPr="00000000" w:rsidR="00000000" w:rsidDel="00000000" w:rsidP="2043EFAD" w:rsidRDefault="00000000" w14:paraId="523D71A0" wp14:textId="2681DC8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2043EFAD" w:rsidR="37B98C16">
              <w:rPr>
                <w:sz w:val="24"/>
                <w:szCs w:val="24"/>
              </w:rPr>
              <w:t xml:space="preserve">Relatório </w:t>
            </w:r>
            <w:r w:rsidRPr="2043EFAD" w:rsidR="29D5515F">
              <w:rPr>
                <w:sz w:val="24"/>
                <w:szCs w:val="24"/>
              </w:rPr>
              <w:t>quantidade livros cadastrados</w:t>
            </w:r>
          </w:p>
          <w:p w:rsidRPr="00000000" w:rsidR="00000000" w:rsidDel="00000000" w:rsidP="2043EFAD" w:rsidRDefault="00000000" w14:paraId="00000031" wp14:textId="48ABBE24">
            <w:pPr>
              <w:pStyle w:val="Normal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32" wp14:textId="19255FC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2043EFAD" w:rsidR="3549960D">
              <w:rPr>
                <w:sz w:val="24"/>
                <w:szCs w:val="24"/>
              </w:rPr>
              <w:t>select count(*) from livro</w:t>
            </w:r>
          </w:p>
        </w:tc>
      </w:tr>
      <w:tr xmlns:wp14="http://schemas.microsoft.com/office/word/2010/wordml" w:rsidTr="343153AD" w14:paraId="02EB378F" wp14:textId="77777777">
        <w:tc>
          <w:tcPr>
            <w:tcMar/>
          </w:tcPr>
          <w:p w:rsidRPr="00000000" w:rsidR="00000000" w:rsidDel="00000000" w:rsidP="2043EFAD" w:rsidRDefault="00000000" w14:paraId="00000033" wp14:textId="164E0DD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rtl w:val="0"/>
                <w:lang w:val="pt-BR" w:eastAsia="en-US"/>
              </w:rPr>
            </w:pPr>
            <w:r w:rsidRPr="2043EFAD" w:rsidR="5B40E0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 w:eastAsia="en-US"/>
              </w:rPr>
              <w:t>Relatório de Cadastros por Usuário do Sistema</w:t>
            </w:r>
          </w:p>
        </w:tc>
        <w:tc>
          <w:tcPr>
            <w:tcMar/>
          </w:tcPr>
          <w:p w:rsidRPr="00000000" w:rsidR="00000000" w:rsidDel="00000000" w:rsidP="2043EFAD" w:rsidRDefault="00000000" w14:paraId="09E6871D" wp14:textId="218AB737">
            <w:pPr>
              <w:pStyle w:val="Normal"/>
              <w:spacing w:after="0" w:line="240" w:lineRule="auto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2043EFAD" w:rsidR="5867C17E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S</w:t>
            </w:r>
            <w:r w:rsidRPr="2043EFAD" w:rsidR="18960EC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ELECT </w:t>
            </w:r>
            <w:proofErr w:type="spellStart"/>
            <w:r w:rsidRPr="2043EFAD" w:rsidR="18960EC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n_contrato</w:t>
            </w:r>
            <w:proofErr w:type="spellEnd"/>
            <w:r w:rsidRPr="2043EFAD" w:rsidR="18960EC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,</w:t>
            </w:r>
          </w:p>
          <w:p w:rsidRPr="00000000" w:rsidR="00000000" w:rsidDel="00000000" w:rsidP="2043EFAD" w:rsidRDefault="00000000" w14:paraId="418FEC53" wp14:textId="5B92F158">
            <w:pPr>
              <w:pStyle w:val="Normal"/>
              <w:spacing w:after="0" w:line="240" w:lineRule="auto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2043EFAD" w:rsidR="18960EC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SUM(</w:t>
            </w:r>
            <w:proofErr w:type="spellStart"/>
            <w:r w:rsidRPr="2043EFAD" w:rsidR="18960EC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id_usuario</w:t>
            </w:r>
            <w:proofErr w:type="spellEnd"/>
            <w:r w:rsidRPr="2043EFAD" w:rsidR="18960EC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) AS total </w:t>
            </w:r>
          </w:p>
          <w:p w:rsidRPr="00000000" w:rsidR="00000000" w:rsidDel="00000000" w:rsidP="2043EFAD" w:rsidRDefault="00000000" w14:paraId="72E729E9" wp14:textId="63FFB10F">
            <w:pPr>
              <w:pStyle w:val="Normal"/>
              <w:spacing w:after="0" w:line="240" w:lineRule="auto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2043EFAD" w:rsidR="18960EC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FROM </w:t>
            </w:r>
            <w:proofErr w:type="spellStart"/>
            <w:r w:rsidRPr="2043EFAD" w:rsidR="52855D3C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usuario</w:t>
            </w:r>
            <w:proofErr w:type="spellEnd"/>
            <w:r w:rsidRPr="2043EFAD" w:rsidR="23DDD58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 </w:t>
            </w:r>
          </w:p>
          <w:p w:rsidRPr="00000000" w:rsidR="00000000" w:rsidDel="00000000" w:rsidP="2043EFAD" w:rsidRDefault="00000000" w14:paraId="00000034" wp14:textId="16DE6D3E">
            <w:pPr>
              <w:pStyle w:val="Normal"/>
              <w:spacing w:after="0" w:line="240" w:lineRule="auto"/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</w:pPr>
            <w:r w:rsidRPr="2043EFAD" w:rsidR="23DDD58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 xml:space="preserve">GROUP BY </w:t>
            </w:r>
            <w:proofErr w:type="spellStart"/>
            <w:r w:rsidRPr="2043EFAD" w:rsidR="23DDD58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n_contrato</w:t>
            </w:r>
            <w:proofErr w:type="spellEnd"/>
            <w:r w:rsidRPr="2043EFAD" w:rsidR="23DDD58F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4"/>
                <w:szCs w:val="24"/>
              </w:rPr>
              <w:t>;</w:t>
            </w:r>
          </w:p>
        </w:tc>
      </w:tr>
      <w:tr w:rsidR="2043EFAD" w:rsidTr="343153AD" w14:paraId="4E1BE9EE">
        <w:tc>
          <w:tcPr>
            <w:tcW w:w="4290" w:type="dxa"/>
            <w:tcMar/>
          </w:tcPr>
          <w:p w:rsidR="5B40E057" w:rsidP="2043EFAD" w:rsidRDefault="5B40E057" w14:paraId="55A34538" w14:textId="1F4CCCF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rtl w:val="0"/>
                <w:lang w:val="pt-BR" w:eastAsia="en-US"/>
              </w:rPr>
            </w:pPr>
            <w:r w:rsidRPr="2043EFAD" w:rsidR="5B40E0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 w:eastAsia="en-US"/>
              </w:rPr>
              <w:t>Relatório de Empréstimo de Livro</w:t>
            </w:r>
            <w:r w:rsidRPr="2043EFAD" w:rsidR="0F7942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 w:eastAsia="en-US"/>
              </w:rPr>
              <w:t>s</w:t>
            </w:r>
            <w:r w:rsidRPr="2043EFAD" w:rsidR="2A4F9E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 w:eastAsia="en-US"/>
              </w:rPr>
              <w:t xml:space="preserve"> por mês</w:t>
            </w:r>
          </w:p>
        </w:tc>
        <w:tc>
          <w:tcPr>
            <w:tcW w:w="4890" w:type="dxa"/>
            <w:tcMar/>
          </w:tcPr>
          <w:p w:rsidR="2A4F9E68" w:rsidP="2043EFAD" w:rsidRDefault="2A4F9E68" w14:paraId="23D5EF02" w14:textId="393E6627">
            <w:pPr>
              <w:pStyle w:val="Normal"/>
              <w:spacing w:after="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43EFAD" w:rsidR="2A4F9E68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SELECT </w:t>
            </w:r>
          </w:p>
          <w:p w:rsidR="2A4F9E68" w:rsidP="2043EFAD" w:rsidRDefault="2A4F9E68" w14:paraId="1330B903" w14:textId="5E20D9D0">
            <w:pPr>
              <w:pStyle w:val="Normal"/>
              <w:spacing w:after="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43EFAD" w:rsidR="2A4F9E68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COUNT (*)</w:t>
            </w:r>
            <w:r w:rsidRPr="2043EFAD" w:rsidR="28E89AF9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</w:t>
            </w:r>
            <w:r w:rsidRPr="2043EFAD" w:rsidR="2A4F9E68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AS </w:t>
            </w:r>
            <w:proofErr w:type="spellStart"/>
            <w:r w:rsidRPr="2043EFAD" w:rsidR="4E295A7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qt_emprestimo</w:t>
            </w:r>
            <w:proofErr w:type="spellEnd"/>
            <w:r w:rsidRPr="2043EFAD" w:rsidR="4EAD8C9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,</w:t>
            </w:r>
            <w:r w:rsidRPr="2043EFAD" w:rsidR="4E295A7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DATE_FORMAT(</w:t>
            </w:r>
            <w:proofErr w:type="spellStart"/>
            <w:r w:rsidRPr="2043EFAD" w:rsidR="4590C095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e</w:t>
            </w:r>
            <w:r w:rsidRPr="2043EFAD" w:rsidR="4E295A7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.</w:t>
            </w:r>
            <w:r w:rsidRPr="2043EFAD" w:rsidR="042E7569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DT_EMPRESTIMO</w:t>
            </w:r>
            <w:proofErr w:type="spellEnd"/>
            <w:r w:rsidRPr="2043EFAD" w:rsidR="576B713E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,</w:t>
            </w:r>
            <w:r w:rsidRPr="2043EFAD" w:rsidR="576B71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0"/>
                <w:szCs w:val="20"/>
                <w:lang w:val="pt-BR"/>
              </w:rPr>
              <w:t xml:space="preserve"> </w:t>
            </w:r>
            <w:r w:rsidRPr="2043EFAD" w:rsidR="07B6DB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%</w:t>
            </w:r>
            <w:proofErr w:type="spellStart"/>
            <w:r w:rsidRPr="2043EFAD" w:rsidR="07B6DB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Y%m</w:t>
            </w:r>
            <w:proofErr w:type="spellEnd"/>
            <w:r w:rsidRPr="2043EFAD" w:rsidR="07B6DB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'</w:t>
            </w:r>
            <w:r w:rsidRPr="2043EFAD" w:rsidR="4E295A74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)</w:t>
            </w:r>
            <w:r w:rsidRPr="2043EFAD" w:rsidR="2BC6CB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 AS </w:t>
            </w:r>
            <w:proofErr w:type="spellStart"/>
            <w:r w:rsidRPr="2043EFAD" w:rsidR="2BC6CB5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dt_emprestimo</w:t>
            </w:r>
            <w:proofErr w:type="spellEnd"/>
            <w:r w:rsidRPr="2043EFAD" w:rsidR="199B6C6E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</w:t>
            </w:r>
          </w:p>
          <w:p w:rsidR="199B6C6E" w:rsidP="2043EFAD" w:rsidRDefault="199B6C6E" w14:paraId="55CA2279" w14:textId="512C434A">
            <w:pPr>
              <w:pStyle w:val="Normal"/>
              <w:spacing w:after="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43EFAD" w:rsidR="199B6C6E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FROM </w:t>
            </w:r>
            <w:proofErr w:type="spellStart"/>
            <w:r w:rsidRPr="2043EFAD" w:rsidR="199B6C6E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emprestimo</w:t>
            </w:r>
            <w:proofErr w:type="spellEnd"/>
            <w:r w:rsidRPr="2043EFAD" w:rsidR="199B6C6E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e</w:t>
            </w:r>
            <w:r w:rsidRPr="2043EFAD" w:rsidR="367B182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</w:t>
            </w:r>
          </w:p>
          <w:p w:rsidR="367B1826" w:rsidP="2043EFAD" w:rsidRDefault="367B1826" w14:paraId="0CCFE2FA" w14:textId="58B4DE22">
            <w:pPr>
              <w:pStyle w:val="Normal"/>
              <w:spacing w:after="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2043EFAD" w:rsidR="367B182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GROUP BY DATE_FORMAT(</w:t>
            </w:r>
            <w:proofErr w:type="spellStart"/>
            <w:r w:rsidRPr="2043EFAD" w:rsidR="367B182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e.DT_EMPRESTIMO</w:t>
            </w:r>
            <w:proofErr w:type="spellEnd"/>
            <w:r w:rsidRPr="2043EFAD" w:rsidR="367B182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, </w:t>
            </w:r>
            <w:r w:rsidRPr="2043EFAD" w:rsidR="5AD006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%</w:t>
            </w:r>
            <w:proofErr w:type="spellStart"/>
            <w:r w:rsidRPr="2043EFAD" w:rsidR="5AD006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Y%m</w:t>
            </w:r>
            <w:proofErr w:type="spellEnd"/>
            <w:r w:rsidRPr="2043EFAD" w:rsidR="5AD006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'</w:t>
            </w:r>
            <w:r w:rsidRPr="2043EFAD" w:rsidR="367B1826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)</w:t>
            </w:r>
            <w:r w:rsidRPr="2043EFAD" w:rsidR="343061B9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;</w:t>
            </w:r>
          </w:p>
        </w:tc>
      </w:tr>
      <w:tr w:rsidR="2043EFAD" w:rsidTr="343153AD" w14:paraId="63EF6AEC">
        <w:tc>
          <w:tcPr>
            <w:tcW w:w="4290" w:type="dxa"/>
            <w:tcMar/>
          </w:tcPr>
          <w:p w:rsidR="706E544A" w:rsidP="2043EFAD" w:rsidRDefault="706E544A" w14:paraId="762907B8" w14:textId="5DDE009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rtl w:val="0"/>
                <w:lang w:val="pt-BR" w:eastAsia="en-US"/>
              </w:rPr>
            </w:pPr>
            <w:r w:rsidRPr="2043EFAD" w:rsidR="706E54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 w:eastAsia="en-US"/>
              </w:rPr>
              <w:t>Relatório de Empréstimo de Livro</w:t>
            </w:r>
            <w:r w:rsidRPr="2043EFAD" w:rsidR="1D3B1F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 w:eastAsia="en-US"/>
              </w:rPr>
              <w:t xml:space="preserve"> por obra</w:t>
            </w:r>
          </w:p>
          <w:p w:rsidR="2043EFAD" w:rsidP="2043EFAD" w:rsidRDefault="2043EFAD" w14:paraId="7640BB08" w14:textId="5BE2E508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rtl w:val="0"/>
                <w:lang w:val="pt-BR" w:eastAsia="en-US"/>
              </w:rPr>
            </w:pPr>
          </w:p>
        </w:tc>
        <w:tc>
          <w:tcPr>
            <w:tcW w:w="4890" w:type="dxa"/>
            <w:tcMar/>
          </w:tcPr>
          <w:p w:rsidR="08C1DC47" w:rsidP="2043EFAD" w:rsidRDefault="08C1DC47" w14:paraId="5B434D71" w14:textId="3D614BA2">
            <w:pPr>
              <w:pStyle w:val="Normal"/>
              <w:spacing w:after="0" w:afterAutospacing="off"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pt-BR"/>
              </w:rPr>
              <w:t>SELECT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emprestimo.protocolo</w:t>
            </w:r>
            <w:proofErr w:type="spellEnd"/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, 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pt-BR"/>
              </w:rPr>
              <w:t>Count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(</w:t>
            </w:r>
            <w:proofErr w:type="spellStart"/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emprestimo.protocolo</w:t>
            </w:r>
            <w:proofErr w:type="spellEnd"/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) total, </w:t>
            </w:r>
            <w:r>
              <w:br/>
            </w:r>
            <w:proofErr w:type="spellStart"/>
            <w:r w:rsidRPr="2043EFAD" w:rsidR="5821146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livro.titulo</w:t>
            </w:r>
            <w:proofErr w:type="spellEnd"/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</w:p>
          <w:p w:rsidR="08C1DC47" w:rsidP="2043EFAD" w:rsidRDefault="08C1DC47" w14:paraId="1862C98E" w14:textId="5153185F">
            <w:pPr>
              <w:pStyle w:val="Normal"/>
              <w:spacing w:after="0" w:afterAutospacing="off"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pt-BR"/>
              </w:rPr>
              <w:t>FROM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043EFAD" w:rsidR="015F879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emprestimo</w:t>
            </w:r>
            <w:proofErr w:type="spellEnd"/>
            <w:r w:rsidRPr="2043EFAD" w:rsidR="015F879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</w:p>
          <w:p w:rsidR="08C1DC47" w:rsidP="2043EFAD" w:rsidRDefault="08C1DC47" w14:paraId="3B9CB1F0" w14:textId="3228566C">
            <w:pPr>
              <w:pStyle w:val="Normal"/>
              <w:spacing w:after="0" w:afterAutospacing="off"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pt-BR"/>
              </w:rPr>
              <w:t>INNER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pt-BR"/>
              </w:rPr>
              <w:t>JOIN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  <w:r w:rsidRPr="2043EFAD" w:rsidR="5B23B0B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livro</w:t>
            </w:r>
            <w:r>
              <w:br/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O</w:t>
            </w:r>
            <w:r w:rsidRPr="2043EFAD" w:rsidR="2EF8332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N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  <w:r w:rsidRPr="2043EFAD" w:rsidR="42576FA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emprestimo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.</w:t>
            </w:r>
            <w:r w:rsidRPr="2043EFAD" w:rsidR="2DD7F5A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protocolo</w:t>
            </w:r>
            <w:r w:rsidRPr="2043EFAD" w:rsidR="2DD7F5A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=</w:t>
            </w:r>
            <w:r w:rsidRPr="2043EFAD" w:rsidR="2DD7F5A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livro.protocolo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</w:p>
          <w:p w:rsidR="08C1DC47" w:rsidP="2043EFAD" w:rsidRDefault="08C1DC47" w14:paraId="6DCC11AE" w14:textId="1C329FE9">
            <w:pPr>
              <w:pStyle w:val="Normal"/>
              <w:spacing w:after="0" w:afterAutospacing="off"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pt-BR"/>
              </w:rPr>
              <w:t>GROUP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pt-BR"/>
              </w:rPr>
              <w:t>BY</w:t>
            </w:r>
            <w:r w:rsidRPr="2043EFAD" w:rsidR="08C1DC4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2043EFAD" w:rsidR="2F7C654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emprestimo.protocolo</w:t>
            </w:r>
            <w:proofErr w:type="spellEnd"/>
            <w:r w:rsidRPr="2043EFAD" w:rsidR="2F7C654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, </w:t>
            </w:r>
            <w:proofErr w:type="spellStart"/>
            <w:r w:rsidRPr="2043EFAD" w:rsidR="2F7C654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livro.titulo</w:t>
            </w:r>
            <w:proofErr w:type="spellEnd"/>
            <w:r w:rsidRPr="2043EFAD" w:rsidR="2F7C654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;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5" wp14:textId="77777777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pStyle w:val="Heading1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0" w:right="0" w:firstLine="0"/>
        <w:jc w:val="both"/>
        <w:rPr>
          <w:sz w:val="24"/>
          <w:szCs w:val="24"/>
        </w:rPr>
      </w:pPr>
      <w:bookmarkStart w:name="_heading=h.11u56qpy4i22" w:colFirst="0" w:colLast="0" w:id="5"/>
      <w:bookmarkEnd w:id="5"/>
      <w:r w:rsidRPr="00000000" w:rsidDel="00000000" w:rsidR="00000000">
        <w:rPr>
          <w:rFonts w:ascii="Times New Roman" w:hAnsi="Times New Roman" w:eastAsia="Times New Roman" w:cs="Times New Roman"/>
        </w:rPr>
        <w:t xml:space="preserve">6. Indicadores de desempenho</w:t>
      </w:r>
      <w:r w:rsidRPr="00000000" w:rsidDel="00000000" w:rsidR="00000000">
        <w:rPr>
          <w:rtl w:val="0"/>
        </w:rPr>
      </w:r>
    </w:p>
    <w:tbl>
      <w:tblPr>
        <w:tblW w:w="9690" w:type="dxa"/>
        <w:jc w:val="left"/>
        <w:tblInd w:w="0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gridCol w:w="1065"/>
        <w:gridCol w:w="1455"/>
        <w:gridCol w:w="1035"/>
        <w:gridCol w:w="3450"/>
        <w:gridCol w:w="1035"/>
        <w:gridCol w:w="1650"/>
      </w:tblGrid>
      <w:tr xmlns:wp14="http://schemas.microsoft.com/office/word/2010/wordml" w:rsidTr="2043EFAD" w14:paraId="44DE9B6D" wp14:textId="77777777">
        <w:trPr>
          <w:trHeight w:val="470" w:hRule="atLeast"/>
        </w:trPr>
        <w:tc>
          <w:tcPr>
            <w:tcW w:w="1065" w:type="dxa"/>
            <w:shd w:val="clear" w:color="auto" w:fill="auto"/>
            <w:tcMar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Indicador</w:t>
            </w:r>
          </w:p>
        </w:tc>
        <w:tc>
          <w:tcPr>
            <w:tcW w:w="1455" w:type="dxa"/>
            <w:shd w:val="clear" w:color="auto" w:fill="auto"/>
            <w:tcMar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tcW w:w="1035" w:type="dxa"/>
            <w:shd w:val="clear" w:color="auto" w:fill="auto"/>
            <w:tcMar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W w:w="3450" w:type="dxa"/>
            <w:shd w:val="clear" w:color="auto" w:fill="auto"/>
            <w:tcMar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Fórmula de cálculo</w:t>
            </w:r>
          </w:p>
        </w:tc>
        <w:tc>
          <w:tcPr>
            <w:tcW w:w="1035" w:type="dxa"/>
            <w:shd w:val="clear" w:color="auto" w:fill="auto"/>
            <w:tcMar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Fontes de dados</w:t>
            </w:r>
          </w:p>
        </w:tc>
        <w:tc>
          <w:tcPr>
            <w:tcW w:w="1650" w:type="dxa"/>
            <w:shd w:val="clear" w:color="auto" w:fill="auto"/>
            <w:tcMar/>
          </w:tcPr>
          <w:p w:rsidRPr="00000000" w:rsidR="00000000" w:rsidDel="00000000" w:rsidP="290EC820" w:rsidRDefault="00000000" w14:paraId="0000003E" wp14:textId="4C59DA4F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rtl w:val="0"/>
              </w:rPr>
            </w:pPr>
            <w:r w:rsidRPr="290EC820" w:rsidR="000000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Perspectiva</w:t>
            </w:r>
          </w:p>
        </w:tc>
      </w:tr>
      <w:tr xmlns:wp14="http://schemas.microsoft.com/office/word/2010/wordml" w:rsidTr="2043EFAD" w14:paraId="1BF795E4" wp14:textId="77777777">
        <w:tc>
          <w:tcPr>
            <w:tcW w:w="1065" w:type="dxa"/>
            <w:shd w:val="clear" w:color="auto" w:fill="auto"/>
            <w:tcMar/>
          </w:tcPr>
          <w:p w:rsidRPr="00000000" w:rsidR="00000000" w:rsidDel="00000000" w:rsidP="03C4404D" w:rsidRDefault="00000000" w14:paraId="0000003F" wp14:textId="4EE85D1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7416375F">
              <w:rPr>
                <w:rFonts w:ascii="Times New Roman" w:hAnsi="Times New Roman" w:eastAsia="Times New Roman" w:cs="Times New Roman"/>
                <w:sz w:val="24"/>
                <w:szCs w:val="24"/>
              </w:rPr>
              <w:t>Média de</w:t>
            </w:r>
            <w:r w:rsidRPr="03C4404D" w:rsidR="2F274E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cadastros</w:t>
            </w:r>
          </w:p>
        </w:tc>
        <w:tc>
          <w:tcPr>
            <w:tcW w:w="1455" w:type="dxa"/>
            <w:shd w:val="clear" w:color="auto" w:fill="auto"/>
            <w:tcMar/>
          </w:tcPr>
          <w:p w:rsidRPr="00000000" w:rsidR="00000000" w:rsidDel="00000000" w:rsidP="03C4404D" w:rsidRDefault="00000000" w14:paraId="00000040" wp14:textId="27F5B98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7416375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Avaliar a média de </w:t>
            </w:r>
            <w:r w:rsidRPr="03C4404D" w:rsidR="1AC2BC0C">
              <w:rPr>
                <w:rFonts w:ascii="Times New Roman" w:hAnsi="Times New Roman" w:eastAsia="Times New Roman" w:cs="Times New Roman"/>
                <w:sz w:val="24"/>
                <w:szCs w:val="24"/>
              </w:rPr>
              <w:t>cadastr</w:t>
            </w:r>
            <w:r w:rsidRPr="03C4404D" w:rsidR="7416375F">
              <w:rPr>
                <w:rFonts w:ascii="Times New Roman" w:hAnsi="Times New Roman" w:eastAsia="Times New Roman" w:cs="Times New Roman"/>
                <w:sz w:val="24"/>
                <w:szCs w:val="24"/>
              </w:rPr>
              <w:t>os</w:t>
            </w:r>
          </w:p>
        </w:tc>
        <w:tc>
          <w:tcPr>
            <w:tcW w:w="1035" w:type="dxa"/>
            <w:shd w:val="clear" w:color="auto" w:fill="auto"/>
            <w:tcMar/>
          </w:tcPr>
          <w:p w:rsidRPr="00000000" w:rsidR="00000000" w:rsidDel="00000000" w:rsidP="03C4404D" w:rsidRDefault="00000000" w14:paraId="00000041" wp14:textId="4EE8C90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887DAE5" w:rsidR="3F04173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Mede a média de </w:t>
            </w:r>
            <w:r w:rsidRPr="0887DAE5" w:rsidR="6E8A4F4C">
              <w:rPr>
                <w:rFonts w:ascii="Times New Roman" w:hAnsi="Times New Roman" w:eastAsia="Times New Roman" w:cs="Times New Roman"/>
                <w:sz w:val="24"/>
                <w:szCs w:val="24"/>
              </w:rPr>
              <w:t>cadastros</w:t>
            </w:r>
            <w:r w:rsidRPr="0887DAE5" w:rsidR="3001C0E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usuário</w:t>
            </w:r>
            <w:r w:rsidRPr="0887DAE5" w:rsidR="6E8A4F4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887DAE5" w:rsidR="3F041737">
              <w:rPr>
                <w:rFonts w:ascii="Times New Roman" w:hAnsi="Times New Roman" w:eastAsia="Times New Roman" w:cs="Times New Roman"/>
                <w:sz w:val="24"/>
                <w:szCs w:val="24"/>
              </w:rPr>
              <w:t>feitos em um ano</w:t>
            </w:r>
          </w:p>
        </w:tc>
        <w:tc>
          <w:tcPr>
            <w:tcW w:w="3450" w:type="dxa"/>
            <w:shd w:val="clear" w:color="auto" w:fill="auto"/>
            <w:tcMar/>
          </w:tcPr>
          <w:p w:rsidRPr="00000000" w:rsidR="00000000" w:rsidDel="00000000" w:rsidP="03C4404D" w:rsidRDefault="00000000" w14:paraId="00000042" wp14:textId="5A00BD52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rPr>
                        <m:sty m:val="p"/>
                      </m:rPr>
                      <m:t>Σ</m:t>
                    </m:r>
                    <m:r>
                      <m:t>𝑚𝑒</m:t>
                    </m:r>
                    <m:sSub>
                      <m:sSubPr>
                        <m:ctrlPr/>
                      </m:sSubPr>
                      <m:e>
                        <m:r>
                          <m:t>𝑠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+ … +</m:t>
                    </m:r>
                    <m:r>
                      <m:rPr>
                        <m:sty m:val="p"/>
                      </m:rPr>
                      <m:t>Σ</m:t>
                    </m:r>
                    <m:r>
                      <m:t>𝑚𝑒</m:t>
                    </m:r>
                    <m:sSub>
                      <m:sSubPr>
                        <m:ctrlPr/>
                      </m:sSubPr>
                      <m:e>
                        <m:r>
                          <m:t>𝑠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num>
                  <m:den>
                    <m:r>
                      <m:t>12</m:t>
                    </m:r>
                  </m:den>
                </m:f>
              </m:oMath>
            </m:oMathPara>
            <w:r w:rsidRPr="00000000" w:rsidDel="00000000" w:rsidR="00000000">
              <w:rPr>
                <w:rtl w:val="0"/>
              </w:rPr>
            </w:r>
          </w:p>
        </w:tc>
        <w:tc>
          <w:tcPr>
            <w:tcW w:w="1035" w:type="dxa"/>
            <w:shd w:val="clear" w:color="auto" w:fill="auto"/>
            <w:tcMar/>
          </w:tcPr>
          <w:p w:rsidRPr="00000000" w:rsidR="00000000" w:rsidDel="00000000" w:rsidP="03C4404D" w:rsidRDefault="00000000" w14:paraId="00000043" wp14:textId="1768FB3A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</w:pPr>
            <w:r w:rsidRPr="0887DAE5" w:rsidR="2308F24D">
              <w:rPr>
                <w:rFonts w:ascii="Times New Roman" w:hAnsi="Times New Roman" w:eastAsia="Times New Roman" w:cs="Times New Roman"/>
                <w:sz w:val="24"/>
                <w:szCs w:val="24"/>
              </w:rPr>
              <w:t>Tabela de cadastro</w:t>
            </w:r>
            <w:r w:rsidRPr="0887DAE5" w:rsidR="5A1620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usuário</w:t>
            </w:r>
          </w:p>
        </w:tc>
        <w:tc>
          <w:tcPr>
            <w:tcW w:w="1650" w:type="dxa"/>
            <w:shd w:val="clear" w:color="auto" w:fill="auto"/>
            <w:tcMar/>
          </w:tcPr>
          <w:p w:rsidRPr="00000000" w:rsidR="00000000" w:rsidDel="00000000" w:rsidP="03C4404D" w:rsidRDefault="00000000" w14:paraId="00000044" wp14:textId="0137327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2043EFAD" w:rsidR="5F6AF126">
              <w:rPr>
                <w:rFonts w:ascii="Times New Roman" w:hAnsi="Times New Roman" w:eastAsia="Times New Roman" w:cs="Times New Roman"/>
                <w:sz w:val="24"/>
                <w:szCs w:val="24"/>
              </w:rPr>
              <w:t>Ter a perspectiva do a</w:t>
            </w:r>
            <w:r w:rsidRPr="2043EFAD" w:rsidR="56AEC85E">
              <w:rPr>
                <w:rFonts w:ascii="Times New Roman" w:hAnsi="Times New Roman" w:eastAsia="Times New Roman" w:cs="Times New Roman"/>
                <w:sz w:val="24"/>
                <w:szCs w:val="24"/>
              </w:rPr>
              <w:t>umento de cadastro de usuários pela otimização de tempo com a API</w:t>
            </w:r>
          </w:p>
        </w:tc>
      </w:tr>
      <w:tr xmlns:wp14="http://schemas.microsoft.com/office/word/2010/wordml" w:rsidTr="2043EFAD" w14:paraId="735A2B89" wp14:textId="77777777">
        <w:tc>
          <w:tcPr>
            <w:tcW w:w="1065" w:type="dxa"/>
            <w:shd w:val="clear" w:color="auto" w:fill="auto"/>
            <w:tcMar/>
          </w:tcPr>
          <w:p w:rsidRPr="00000000" w:rsidR="00000000" w:rsidDel="00000000" w:rsidP="03C4404D" w:rsidRDefault="00000000" w14:paraId="00000045" wp14:textId="7E5FB72D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1D268E0B">
              <w:rPr>
                <w:rFonts w:ascii="Times New Roman" w:hAnsi="Times New Roman" w:eastAsia="Times New Roman" w:cs="Times New Roman"/>
                <w:sz w:val="24"/>
                <w:szCs w:val="24"/>
              </w:rPr>
              <w:t>Taxa de usuários por perfil</w:t>
            </w:r>
          </w:p>
        </w:tc>
        <w:tc>
          <w:tcPr>
            <w:tcW w:w="1455" w:type="dxa"/>
            <w:shd w:val="clear" w:color="auto" w:fill="auto"/>
            <w:tcMar/>
          </w:tcPr>
          <w:p w:rsidRPr="00000000" w:rsidR="00000000" w:rsidDel="00000000" w:rsidP="03C4404D" w:rsidRDefault="00000000" w14:paraId="00000046" wp14:textId="0201E1DA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1D268E0B">
              <w:rPr>
                <w:rFonts w:ascii="Times New Roman" w:hAnsi="Times New Roman" w:eastAsia="Times New Roman" w:cs="Times New Roman"/>
                <w:sz w:val="24"/>
                <w:szCs w:val="24"/>
              </w:rPr>
              <w:t>Identificar o usuário que mais faz</w:t>
            </w:r>
            <w:r w:rsidRPr="03C4404D" w:rsidR="1CD3CD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cadastro</w:t>
            </w:r>
            <w:r w:rsidRPr="03C4404D" w:rsidR="1D268E0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na biblioteca</w:t>
            </w:r>
          </w:p>
        </w:tc>
        <w:tc>
          <w:tcPr>
            <w:tcW w:w="1035" w:type="dxa"/>
            <w:shd w:val="clear" w:color="auto" w:fill="auto"/>
            <w:tcMar/>
          </w:tcPr>
          <w:p w:rsidRPr="00000000" w:rsidR="00000000" w:rsidDel="00000000" w:rsidP="03C4404D" w:rsidRDefault="00000000" w14:paraId="00000047" wp14:textId="076EDE4F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000000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Mede % de </w:t>
            </w:r>
            <w:r w:rsidRPr="03C4404D" w:rsidR="41004A17">
              <w:rPr>
                <w:rFonts w:ascii="Times New Roman" w:hAnsi="Times New Roman" w:eastAsia="Times New Roman" w:cs="Times New Roman"/>
                <w:sz w:val="24"/>
                <w:szCs w:val="24"/>
              </w:rPr>
              <w:t>da taxa de cada tipo de usuário que pode pedir empréstimos na biblioteca</w:t>
            </w:r>
            <w:r w:rsidRPr="03C4404D" w:rsidR="7FA52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 um mês</w:t>
            </w:r>
          </w:p>
        </w:tc>
        <w:tc>
          <w:tcPr>
            <w:tcW w:w="3450" w:type="dxa"/>
            <w:shd w:val="clear" w:color="auto" w:fill="auto"/>
            <w:tcMar/>
          </w:tcPr>
          <w:p w:rsidRPr="00000000" w:rsidR="00000000" w:rsidDel="00000000" w:rsidP="03C4404D" w:rsidRDefault="00000000" w14:paraId="00000048" wp14:textId="2E7C26CC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r>
                          <m:t>𝑄𝑡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𝑑</m:t>
                            </m:r>
                          </m:e>
                          <m:sub>
                            <m:r>
                              <m:t>𝑢𝑠𝑢𝑎𝑟𝑖𝑜𝐸𝑠𝑝𝑒𝑐𝑖𝑓𝑖𝑐𝑜</m:t>
                            </m:r>
                          </m:sub>
                        </m:sSub>
                        <m:r>
                          <m:t>⋅100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Σ</m:t>
                    </m:r>
                    <m:r>
                      <m:t>𝑡𝑜𝑡𝑎</m:t>
                    </m:r>
                    <m:sSub>
                      <m:sSubPr>
                        <m:ctrlPr/>
                      </m:sSubPr>
                      <m:e>
                        <m:r>
                          <m:t>𝑙</m:t>
                        </m:r>
                      </m:e>
                      <m:sub>
                        <m:r>
                          <m:t>𝑢𝑠𝑢𝑎𝑟𝑖𝑜𝑠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  <w:tcMar/>
          </w:tcPr>
          <w:p w:rsidRPr="00000000" w:rsidR="00000000" w:rsidDel="00000000" w:rsidP="03C4404D" w:rsidRDefault="00000000" w14:paraId="00000049" wp14:textId="419C08BA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</w:pPr>
            <w:r w:rsidRPr="0887DAE5" w:rsidR="6A77E2F7">
              <w:rPr>
                <w:rFonts w:ascii="Times New Roman" w:hAnsi="Times New Roman" w:eastAsia="Times New Roman" w:cs="Times New Roman"/>
                <w:sz w:val="24"/>
                <w:szCs w:val="24"/>
              </w:rPr>
              <w:t>Tabela de cadastro</w:t>
            </w:r>
            <w:r w:rsidRPr="0887DAE5" w:rsidR="1D37EC3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usuário</w:t>
            </w:r>
          </w:p>
        </w:tc>
        <w:tc>
          <w:tcPr>
            <w:tcW w:w="1650" w:type="dxa"/>
            <w:shd w:val="clear" w:color="auto" w:fill="auto"/>
            <w:tcMar/>
          </w:tcPr>
          <w:p w:rsidRPr="00000000" w:rsidR="00000000" w:rsidDel="00000000" w:rsidP="03C4404D" w:rsidRDefault="00000000" w14:paraId="0000004A" wp14:textId="67A5B02C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</w:pPr>
            <w:r w:rsidRPr="03C4404D" w:rsidR="6A77E2F7">
              <w:rPr>
                <w:rFonts w:ascii="Times New Roman" w:hAnsi="Times New Roman" w:eastAsia="Times New Roman" w:cs="Times New Roman"/>
                <w:sz w:val="24"/>
                <w:szCs w:val="24"/>
              </w:rPr>
              <w:t>Ter a perspectiva dos tipos de usuários que mais fazem cadastro na biblioteca</w:t>
            </w:r>
          </w:p>
        </w:tc>
      </w:tr>
      <w:tr xmlns:wp14="http://schemas.microsoft.com/office/word/2010/wordml" w:rsidTr="2043EFAD" w14:paraId="665B6866" wp14:textId="77777777">
        <w:tc>
          <w:tcPr>
            <w:tcW w:w="1065" w:type="dxa"/>
            <w:shd w:val="clear" w:color="auto" w:fill="auto"/>
            <w:tcMar/>
          </w:tcPr>
          <w:p w:rsidRPr="00000000" w:rsidR="00000000" w:rsidDel="00000000" w:rsidP="03C4404D" w:rsidRDefault="00000000" w14:paraId="0000004B" wp14:textId="0E90C4A7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</w:pPr>
            <w:r w:rsidRPr="03C4404D" w:rsidR="3C1217B0">
              <w:rPr>
                <w:rFonts w:ascii="Times New Roman" w:hAnsi="Times New Roman" w:eastAsia="Times New Roman" w:cs="Times New Roman"/>
                <w:sz w:val="24"/>
                <w:szCs w:val="24"/>
              </w:rPr>
              <w:t>Taxa de empréstimos feitos em um mês</w:t>
            </w:r>
          </w:p>
        </w:tc>
        <w:tc>
          <w:tcPr>
            <w:tcW w:w="1455" w:type="dxa"/>
            <w:shd w:val="clear" w:color="auto" w:fill="auto"/>
            <w:tcMar/>
          </w:tcPr>
          <w:p w:rsidRPr="00000000" w:rsidR="00000000" w:rsidDel="00000000" w:rsidP="03C4404D" w:rsidRDefault="00000000" w14:paraId="0000004C" wp14:textId="704DEE60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00000000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  <w:r w:rsidRPr="03C4404D" w:rsidR="3A46F32B">
              <w:rPr>
                <w:rFonts w:ascii="Times New Roman" w:hAnsi="Times New Roman" w:eastAsia="Times New Roman" w:cs="Times New Roman"/>
                <w:sz w:val="24"/>
                <w:szCs w:val="24"/>
              </w:rPr>
              <w:t>anter o controle d</w:t>
            </w:r>
            <w:r w:rsidRPr="03C4404D" w:rsidR="1B648A4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 taxa de </w:t>
            </w:r>
            <w:r w:rsidRPr="03C4404D" w:rsidR="3A46F32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livros </w:t>
            </w:r>
            <w:r w:rsidRPr="03C4404D" w:rsidR="2A6800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que </w:t>
            </w:r>
            <w:r w:rsidRPr="03C4404D" w:rsidR="3A46F32B">
              <w:rPr>
                <w:rFonts w:ascii="Times New Roman" w:hAnsi="Times New Roman" w:eastAsia="Times New Roman" w:cs="Times New Roman"/>
                <w:sz w:val="24"/>
                <w:szCs w:val="24"/>
              </w:rPr>
              <w:t>são emprestados em um mês</w:t>
            </w:r>
            <w:r w:rsidRPr="03C4404D" w:rsidR="000000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shd w:val="clear" w:color="auto" w:fill="auto"/>
            <w:tcMar/>
          </w:tcPr>
          <w:p w:rsidRPr="00000000" w:rsidR="00000000" w:rsidDel="00000000" w:rsidP="03C4404D" w:rsidRDefault="00000000" w14:paraId="0000004D" wp14:textId="3F704066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573C555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Mede a </w:t>
            </w:r>
            <w:r w:rsidRPr="03C4404D" w:rsidR="6E6E023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taxa </w:t>
            </w:r>
            <w:r w:rsidRPr="03C4404D" w:rsidR="573C555B">
              <w:rPr>
                <w:rFonts w:ascii="Times New Roman" w:hAnsi="Times New Roman" w:eastAsia="Times New Roman" w:cs="Times New Roman"/>
                <w:sz w:val="24"/>
                <w:szCs w:val="24"/>
              </w:rPr>
              <w:t>de livros que foram emprestados</w:t>
            </w:r>
          </w:p>
        </w:tc>
        <w:tc>
          <w:tcPr>
            <w:tcW w:w="3450" w:type="dxa"/>
            <w:shd w:val="clear" w:color="auto" w:fill="auto"/>
            <w:tcMar/>
          </w:tcPr>
          <w:p w:rsidRPr="00000000" w:rsidR="00000000" w:rsidDel="00000000" w:rsidP="03C4404D" w:rsidRDefault="00000000" w14:paraId="0000004E" wp14:textId="5D624498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Σ</m:t>
                        </m:r>
                        <m:r>
                          <m:t>𝑒𝑚𝑝𝑟𝑒𝑠𝑡𝑖𝑚𝑜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𝑠</m:t>
                            </m:r>
                          </m:e>
                          <m:sub>
                            <m:r>
                              <m:t>𝑚𝑒𝑠</m:t>
                            </m:r>
                          </m:sub>
                        </m:sSub>
                        <m:r>
                          <m:t> ⋅100</m:t>
                        </m:r>
                      </m:e>
                    </m:d>
                  </m:num>
                  <m:den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Σ</m:t>
                        </m:r>
                        <m:r>
                          <m:t>𝑎𝑐𝑒𝑟𝑣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𝑜</m:t>
                            </m:r>
                          </m:e>
                          <m:sub>
                            <m:r>
                              <m:t>𝑡𝑜𝑡𝑎𝑙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035" w:type="dxa"/>
            <w:shd w:val="clear" w:color="auto" w:fill="auto"/>
            <w:tcMar/>
          </w:tcPr>
          <w:p w:rsidRPr="00000000" w:rsidR="00000000" w:rsidDel="00000000" w:rsidP="03C4404D" w:rsidRDefault="00000000" w14:paraId="0000004F" wp14:textId="76675F2D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C4404D" w:rsidR="000000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Tabela </w:t>
            </w:r>
            <w:r w:rsidRPr="03C4404D" w:rsidR="175549BF">
              <w:rPr>
                <w:rFonts w:ascii="Times New Roman" w:hAnsi="Times New Roman" w:eastAsia="Times New Roman" w:cs="Times New Roman"/>
                <w:sz w:val="24"/>
                <w:szCs w:val="24"/>
              </w:rPr>
              <w:t>empréstimos</w:t>
            </w:r>
          </w:p>
        </w:tc>
        <w:tc>
          <w:tcPr>
            <w:tcW w:w="1650" w:type="dxa"/>
            <w:shd w:val="clear" w:color="auto" w:fill="auto"/>
            <w:tcMar/>
          </w:tcPr>
          <w:p w:rsidRPr="00000000" w:rsidR="00000000" w:rsidDel="00000000" w:rsidP="03C4404D" w:rsidRDefault="00000000" w14:paraId="00000050" wp14:textId="05849392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</w:pPr>
            <w:r w:rsidRPr="03C4404D" w:rsidR="175549BF">
              <w:rPr>
                <w:rFonts w:ascii="Times New Roman" w:hAnsi="Times New Roman" w:eastAsia="Times New Roman" w:cs="Times New Roman"/>
                <w:sz w:val="24"/>
                <w:szCs w:val="24"/>
              </w:rPr>
              <w:t>Ter a perspectiva da taxa de livros do acervo que são emprestados</w:t>
            </w:r>
          </w:p>
        </w:tc>
      </w:tr>
    </w:tbl>
    <w:tbl>
      <w:tblPr>
        <w:tblW w:w="9690" w:type="dxa"/>
        <w:jc w:val="left"/>
        <w:tblInd w:w="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1065"/>
        <w:gridCol w:w="1455"/>
        <w:gridCol w:w="1065"/>
        <w:gridCol w:w="3555"/>
        <w:gridCol w:w="900"/>
        <w:gridCol w:w="1650"/>
      </w:tblGrid>
      <w:tr w:rsidR="03C4404D" w:rsidTr="343153AD" w14:paraId="5C84BAB1">
        <w:tc>
          <w:tcPr>
            <w:tcW w:w="1065" w:type="dxa"/>
            <w:shd w:val="clear" w:color="auto" w:fill="auto"/>
            <w:tcMar/>
          </w:tcPr>
          <w:p w:rsidR="28C0B869" w:rsidP="03C4404D" w:rsidRDefault="28C0B869" w14:paraId="5586C9ED" w14:textId="39411FE2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28C0B8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Taxa </w:t>
            </w:r>
            <w:r w:rsidRPr="03C4404D" w:rsidR="1EE1E57D">
              <w:rPr>
                <w:rFonts w:ascii="Times New Roman" w:hAnsi="Times New Roman" w:eastAsia="Times New Roman" w:cs="Times New Roman"/>
                <w:sz w:val="24"/>
                <w:szCs w:val="24"/>
              </w:rPr>
              <w:t>quantidade emprestada x quantidade gênero</w:t>
            </w:r>
          </w:p>
        </w:tc>
        <w:tc>
          <w:tcPr>
            <w:tcW w:w="1455" w:type="dxa"/>
            <w:shd w:val="clear" w:color="auto" w:fill="auto"/>
            <w:tcMar/>
          </w:tcPr>
          <w:p w:rsidR="1EE1E57D" w:rsidP="03C4404D" w:rsidRDefault="1EE1E57D" w14:paraId="6874A6C7" w14:textId="0C71FEB6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</w:pPr>
            <w:r w:rsidRPr="03C4404D" w:rsidR="1EE1E57D">
              <w:rPr>
                <w:rFonts w:ascii="Times New Roman" w:hAnsi="Times New Roman" w:eastAsia="Times New Roman" w:cs="Times New Roman"/>
                <w:sz w:val="24"/>
                <w:szCs w:val="24"/>
              </w:rPr>
              <w:t>Avaliar a quantidade de livros emprestados de um único gênero</w:t>
            </w:r>
          </w:p>
        </w:tc>
        <w:tc>
          <w:tcPr>
            <w:tcW w:w="1065" w:type="dxa"/>
            <w:shd w:val="clear" w:color="auto" w:fill="auto"/>
            <w:tcMar/>
          </w:tcPr>
          <w:p w:rsidR="03C4404D" w:rsidP="03C4404D" w:rsidRDefault="03C4404D" w14:paraId="42E5F63E" w14:textId="16E74A83">
            <w:pPr>
              <w:keepNext w:val="0"/>
              <w:widowControl w:val="1"/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03C440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Mede </w:t>
            </w:r>
            <w:r w:rsidRPr="03C4404D" w:rsidR="701C97A2">
              <w:rPr>
                <w:rFonts w:ascii="Times New Roman" w:hAnsi="Times New Roman" w:eastAsia="Times New Roman" w:cs="Times New Roman"/>
                <w:sz w:val="24"/>
                <w:szCs w:val="24"/>
              </w:rPr>
              <w:t>a taxa de empréstimos feitos de um determinado gênero</w:t>
            </w:r>
          </w:p>
        </w:tc>
        <w:tc>
          <w:tcPr>
            <w:tcW w:w="3555" w:type="dxa"/>
            <w:shd w:val="clear" w:color="auto" w:fill="auto"/>
            <w:tcMar/>
          </w:tcPr>
          <w:p w:rsidR="03C4404D" w:rsidP="03C4404D" w:rsidRDefault="03C4404D" w14:paraId="5B9968AA" w14:textId="086A1568">
            <w:pPr>
              <w:keepNext w:val="0"/>
              <w:widowControl w:val="1"/>
              <w:shd w:val="clear" w:color="auto" w:fill="auto"/>
              <w:spacing w:before="0" w:after="200" w:line="240" w:lineRule="auto"/>
              <w:ind w:left="0" w:right="0" w:firstLine="0"/>
              <w:jc w:val="both"/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Σ</m:t>
                        </m:r>
                        <m:r>
                          <m:t>𝑒𝑚𝑝𝑟𝑒𝑠𝑡𝑖𝑚𝑜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𝑠</m:t>
                            </m:r>
                          </m:e>
                          <m:sub>
                            <m:r>
                              <m:t>𝑔𝑒𝑛𝑒𝑟𝑜</m:t>
                            </m:r>
                          </m:sub>
                        </m:sSub>
                        <m:r>
                          <m:t>⋅100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Σ</m:t>
                    </m:r>
                    <m:r>
                      <m:t>𝑎𝑐𝑒𝑟𝑣</m:t>
                    </m:r>
                    <m:sSub>
                      <m:sSubPr>
                        <m:ctrlPr/>
                      </m:sSubPr>
                      <m:e>
                        <m:r>
                          <m:t>𝑜</m:t>
                        </m:r>
                      </m:e>
                      <m:sub>
                        <m:r>
                          <m:t>𝑔𝑒𝑛𝑒𝑟𝑜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  <w:tcMar/>
          </w:tcPr>
          <w:p w:rsidR="1DE0B197" w:rsidP="03C4404D" w:rsidRDefault="1DE0B197" w14:paraId="226CA141" w14:textId="3642517A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1DE0B19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Tabela de empréstimos </w:t>
            </w:r>
          </w:p>
        </w:tc>
        <w:tc>
          <w:tcPr>
            <w:tcW w:w="1650" w:type="dxa"/>
            <w:shd w:val="clear" w:color="auto" w:fill="auto"/>
            <w:tcMar/>
          </w:tcPr>
          <w:p w:rsidR="1DE0B197" w:rsidP="03C4404D" w:rsidRDefault="1DE0B197" w14:paraId="1B695568" w14:textId="5598764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1DE0B197">
              <w:rPr>
                <w:rFonts w:ascii="Times New Roman" w:hAnsi="Times New Roman" w:eastAsia="Times New Roman" w:cs="Times New Roman"/>
                <w:sz w:val="24"/>
                <w:szCs w:val="24"/>
              </w:rPr>
              <w:t>Perspectiva da quantidade de livros que são pedido empréstimo por gênero</w:t>
            </w:r>
          </w:p>
        </w:tc>
      </w:tr>
      <w:tr w:rsidR="03C4404D" w:rsidTr="343153AD" w14:paraId="466C59CB">
        <w:tc>
          <w:tcPr>
            <w:tcW w:w="1065" w:type="dxa"/>
            <w:shd w:val="clear" w:color="auto" w:fill="auto"/>
            <w:tcMar/>
          </w:tcPr>
          <w:p w:rsidR="5016C03C" w:rsidP="03C4404D" w:rsidRDefault="5016C03C" w14:paraId="61D33D0B" w14:textId="02F23AD6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5016C03C">
              <w:rPr>
                <w:rFonts w:ascii="Times New Roman" w:hAnsi="Times New Roman" w:eastAsia="Times New Roman" w:cs="Times New Roman"/>
                <w:sz w:val="24"/>
                <w:szCs w:val="24"/>
              </w:rPr>
              <w:t>Média de empréstimos</w:t>
            </w:r>
          </w:p>
        </w:tc>
        <w:tc>
          <w:tcPr>
            <w:tcW w:w="1455" w:type="dxa"/>
            <w:shd w:val="clear" w:color="auto" w:fill="auto"/>
            <w:tcMar/>
          </w:tcPr>
          <w:p w:rsidR="03C4404D" w:rsidP="03C4404D" w:rsidRDefault="03C4404D" w14:paraId="25BCE1BB" w14:textId="35F8F303">
            <w:pPr>
              <w:keepNext w:val="0"/>
              <w:widowControl w:val="1"/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03C4404D">
              <w:rPr>
                <w:rFonts w:ascii="Times New Roman" w:hAnsi="Times New Roman" w:eastAsia="Times New Roman" w:cs="Times New Roman"/>
                <w:sz w:val="24"/>
                <w:szCs w:val="24"/>
              </w:rPr>
              <w:t>Identifica</w:t>
            </w:r>
            <w:r w:rsidRPr="03C4404D" w:rsidR="3BFC9E9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 média de empréstimos em um ano</w:t>
            </w:r>
          </w:p>
        </w:tc>
        <w:tc>
          <w:tcPr>
            <w:tcW w:w="1065" w:type="dxa"/>
            <w:shd w:val="clear" w:color="auto" w:fill="auto"/>
            <w:tcMar/>
          </w:tcPr>
          <w:p w:rsidR="03C4404D" w:rsidP="03C4404D" w:rsidRDefault="03C4404D" w14:paraId="38A18014" w14:textId="78922B7D">
            <w:pPr>
              <w:keepNext w:val="0"/>
              <w:widowControl w:val="1"/>
              <w:shd w:val="clear" w:color="auto" w:fill="auto"/>
              <w:spacing w:before="0" w:after="20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03C440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Mede </w:t>
            </w:r>
            <w:r w:rsidRPr="03C4404D" w:rsidR="752F525C">
              <w:rPr>
                <w:rFonts w:ascii="Times New Roman" w:hAnsi="Times New Roman" w:eastAsia="Times New Roman" w:cs="Times New Roman"/>
                <w:sz w:val="24"/>
                <w:szCs w:val="24"/>
              </w:rPr>
              <w:t>a média de empréstimos feitos em um ano</w:t>
            </w:r>
          </w:p>
        </w:tc>
        <w:tc>
          <w:tcPr>
            <w:tcW w:w="3555" w:type="dxa"/>
            <w:shd w:val="clear" w:color="auto" w:fill="auto"/>
            <w:tcMar/>
          </w:tcPr>
          <w:p w:rsidR="03C4404D" w:rsidP="03C4404D" w:rsidRDefault="03C4404D" w14:paraId="6DB76FB2" w14:textId="4AAC8DE9">
            <w:pPr>
              <w:keepNext w:val="0"/>
              <w:widowControl w:val="1"/>
              <w:shd w:val="clear" w:color="auto" w:fill="auto"/>
              <w:spacing w:before="0" w:after="200" w:line="240" w:lineRule="auto"/>
              <w:ind w:left="0" w:right="0" w:firstLine="0"/>
              <w:jc w:val="both"/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Σ</m:t>
                        </m:r>
                        <m:r>
                          <m:t>𝑚𝑒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𝑠</m:t>
                            </m:r>
                          </m:e>
                          <m:sub>
                            <m:r>
                              <m:t>𝑒𝑚𝑝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t> +…+ </m:t>
                        </m:r>
                        <m:r>
                          <m:rPr>
                            <m:sty m:val="p"/>
                          </m:rPr>
                          <m:t>Σ</m:t>
                        </m:r>
                        <m:r>
                          <m:t>𝑚𝑒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𝑠</m:t>
                            </m:r>
                          </m:e>
                          <m:sub>
                            <m:r>
                              <m:t>𝑒𝑚𝑝</m:t>
                            </m:r>
                            <m: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r>
                      <m:t>12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  <w:tcMar/>
          </w:tcPr>
          <w:p w:rsidR="03C4404D" w:rsidP="03C4404D" w:rsidRDefault="03C4404D" w14:paraId="32F1B6A5" w14:textId="6ACB4142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03C4404D" w:rsidR="03C4404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Tabela de </w:t>
            </w:r>
            <w:r w:rsidRPr="03C4404D" w:rsidR="306F783F">
              <w:rPr>
                <w:rFonts w:ascii="Times New Roman" w:hAnsi="Times New Roman" w:eastAsia="Times New Roman" w:cs="Times New Roman"/>
                <w:sz w:val="24"/>
                <w:szCs w:val="24"/>
              </w:rPr>
              <w:t>empréstimos</w:t>
            </w:r>
          </w:p>
        </w:tc>
        <w:tc>
          <w:tcPr>
            <w:tcW w:w="1650" w:type="dxa"/>
            <w:shd w:val="clear" w:color="auto" w:fill="auto"/>
            <w:tcMar/>
          </w:tcPr>
          <w:p w:rsidR="306F783F" w:rsidP="03C4404D" w:rsidRDefault="306F783F" w14:paraId="2E9A3F9A" w14:textId="3BB877FB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</w:pPr>
            <w:r w:rsidRPr="03C4404D" w:rsidR="306F783F">
              <w:rPr>
                <w:rFonts w:ascii="Times New Roman" w:hAnsi="Times New Roman" w:eastAsia="Times New Roman" w:cs="Times New Roman"/>
                <w:sz w:val="24"/>
                <w:szCs w:val="24"/>
              </w:rPr>
              <w:t>Quantidade média de empréstimos em um ano</w:t>
            </w:r>
          </w:p>
        </w:tc>
      </w:tr>
    </w:tbl>
    <w:p xmlns:wp14="http://schemas.microsoft.com/office/word/2010/wordml" w:rsidRPr="00000000" w:rsidR="00000000" w:rsidDel="00000000" w:rsidP="03C4404D" w:rsidRDefault="00000000" w14:paraId="00000051" wp14:textId="77777777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0000" w:rsidR="00000000" w:rsidDel="00000000" w:rsidP="343153AD" w:rsidRDefault="00000000" w14:paraId="00000052" wp14:textId="55022AB5">
      <w:pPr>
        <w:pStyle w:val="Heading1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zca7625e2eps" w:id="6"/>
      <w:bookmarkEnd w:id="6"/>
      <w:r w:rsidRPr="343153AD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7. Conclusão</w:t>
      </w:r>
      <w:r w:rsidRPr="343153AD" w:rsidR="2F26FB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343153AD" w:rsidRDefault="00000000" w14:paraId="00000053" wp14:textId="5C36860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43153AD" w:rsidR="00000000">
        <w:rPr>
          <w:rFonts w:ascii="Times New Roman" w:hAnsi="Times New Roman" w:eastAsia="Times New Roman" w:cs="Times New Roman"/>
          <w:sz w:val="24"/>
          <w:szCs w:val="24"/>
        </w:rPr>
        <w:t xml:space="preserve">Apresentem aqui a conclusão do trabalho que deve conter uma </w:t>
      </w:r>
      <w:r w:rsidRPr="343153AD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síntese</w:t>
      </w:r>
      <w:r w:rsidRPr="343153AD" w:rsidR="00000000">
        <w:rPr>
          <w:rFonts w:ascii="Times New Roman" w:hAnsi="Times New Roman" w:eastAsia="Times New Roman" w:cs="Times New Roman"/>
          <w:sz w:val="24"/>
          <w:szCs w:val="24"/>
        </w:rPr>
        <w:t xml:space="preserve"> dos </w:t>
      </w:r>
      <w:r w:rsidRPr="343153AD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principais resultados</w:t>
      </w:r>
      <w:r w:rsidRPr="343153AD" w:rsidR="00000000">
        <w:rPr>
          <w:rFonts w:ascii="Times New Roman" w:hAnsi="Times New Roman" w:eastAsia="Times New Roman" w:cs="Times New Roman"/>
          <w:sz w:val="24"/>
          <w:szCs w:val="24"/>
        </w:rPr>
        <w:t xml:space="preserve"> obtidos com a melhoria dos processos, uma discussão das </w:t>
      </w:r>
      <w:r w:rsidRPr="343153AD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limitações</w:t>
      </w:r>
      <w:r w:rsidRPr="343153AD" w:rsidR="00000000">
        <w:rPr>
          <w:rFonts w:ascii="Times New Roman" w:hAnsi="Times New Roman" w:eastAsia="Times New Roman" w:cs="Times New Roman"/>
          <w:sz w:val="24"/>
          <w:szCs w:val="24"/>
        </w:rPr>
        <w:t xml:space="preserve"> da solução proposta e </w:t>
      </w:r>
      <w:r w:rsidRPr="343153AD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sugestões de novas linhas de estudo</w:t>
      </w:r>
      <w:r w:rsidRPr="343153AD" w:rsidR="0000000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xmlns:wp14="http://schemas.microsoft.com/office/word/2010/wordml" w:rsidRPr="00000000" w:rsidR="00000000" w:rsidDel="00000000" w:rsidP="343153AD" w:rsidRDefault="00000000" w14:paraId="00000054" wp14:textId="7A194B4B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  <w:r w:rsidRPr="343153AD" w:rsidR="73C21A07">
        <w:rPr>
          <w:rFonts w:ascii="Times New Roman" w:hAnsi="Times New Roman" w:eastAsia="Times New Roman" w:cs="Times New Roman"/>
          <w:sz w:val="24"/>
          <w:szCs w:val="24"/>
        </w:rPr>
        <w:t>A automatização dos processos</w:t>
      </w:r>
      <w:r w:rsidRPr="343153AD" w:rsidR="73C21A07">
        <w:rPr>
          <w:rFonts w:ascii="Times New Roman" w:hAnsi="Times New Roman" w:eastAsia="Times New Roman" w:cs="Times New Roman"/>
          <w:sz w:val="24"/>
          <w:szCs w:val="24"/>
        </w:rPr>
        <w:t xml:space="preserve"> realizada através da </w:t>
      </w:r>
      <w:r w:rsidRPr="343153AD" w:rsidR="4AF5C63E">
        <w:rPr>
          <w:rFonts w:ascii="Times New Roman" w:hAnsi="Times New Roman" w:eastAsia="Times New Roman" w:cs="Times New Roman"/>
        </w:rPr>
        <w:t>Modelagem dos Processos Aprimorados (</w:t>
      </w:r>
      <w:r w:rsidRPr="343153AD" w:rsidR="4AF5C63E">
        <w:rPr>
          <w:rFonts w:ascii="Times New Roman" w:hAnsi="Times New Roman" w:eastAsia="Times New Roman" w:cs="Times New Roman"/>
          <w:i w:val="1"/>
          <w:iCs w:val="1"/>
        </w:rPr>
        <w:t>TO</w:t>
      </w:r>
      <w:r w:rsidRPr="343153AD" w:rsidR="4AF5C63E">
        <w:rPr>
          <w:rFonts w:ascii="Times New Roman" w:hAnsi="Times New Roman" w:eastAsia="Times New Roman" w:cs="Times New Roman"/>
        </w:rPr>
        <w:t>-</w:t>
      </w:r>
      <w:r w:rsidRPr="343153AD" w:rsidR="4AF5C63E">
        <w:rPr>
          <w:rFonts w:ascii="Times New Roman" w:hAnsi="Times New Roman" w:eastAsia="Times New Roman" w:cs="Times New Roman"/>
          <w:i w:val="1"/>
          <w:iCs w:val="1"/>
        </w:rPr>
        <w:t>BE</w:t>
      </w:r>
      <w:r w:rsidRPr="343153AD" w:rsidR="4AF5C63E">
        <w:rPr>
          <w:rFonts w:ascii="Times New Roman" w:hAnsi="Times New Roman" w:eastAsia="Times New Roman" w:cs="Times New Roman"/>
        </w:rPr>
        <w:t>)</w:t>
      </w:r>
      <w:r w:rsidRPr="343153AD" w:rsidR="33BCC130">
        <w:rPr>
          <w:rFonts w:ascii="Times New Roman" w:hAnsi="Times New Roman" w:eastAsia="Times New Roman" w:cs="Times New Roman"/>
        </w:rPr>
        <w:t xml:space="preserve">, </w:t>
      </w:r>
      <w:r w:rsidRPr="343153AD" w:rsidR="14DAEBBB">
        <w:rPr>
          <w:rFonts w:ascii="Times New Roman" w:hAnsi="Times New Roman" w:eastAsia="Times New Roman" w:cs="Times New Roman"/>
        </w:rPr>
        <w:t>forneceu ao Negócio a persistência dos dados através do conceito ACID (atomicidade,</w:t>
      </w:r>
      <w:r w:rsidRPr="343153AD" w:rsidR="7A252C0D">
        <w:rPr>
          <w:rFonts w:ascii="Times New Roman" w:hAnsi="Times New Roman" w:eastAsia="Times New Roman" w:cs="Times New Roman"/>
        </w:rPr>
        <w:t xml:space="preserve"> consistência, isolamento e durabilidade</w:t>
      </w:r>
      <w:r w:rsidRPr="343153AD" w:rsidR="14DAEBBB">
        <w:rPr>
          <w:rFonts w:ascii="Times New Roman" w:hAnsi="Times New Roman" w:eastAsia="Times New Roman" w:cs="Times New Roman"/>
        </w:rPr>
        <w:t>)</w:t>
      </w:r>
      <w:r w:rsidRPr="343153AD" w:rsidR="1D9535B4">
        <w:rPr>
          <w:rFonts w:ascii="Times New Roman" w:hAnsi="Times New Roman" w:eastAsia="Times New Roman" w:cs="Times New Roman"/>
        </w:rPr>
        <w:t>, possibilitando maior controle</w:t>
      </w:r>
      <w:r w:rsidRPr="343153AD" w:rsidR="179F8214">
        <w:rPr>
          <w:rFonts w:ascii="Times New Roman" w:hAnsi="Times New Roman" w:eastAsia="Times New Roman" w:cs="Times New Roman"/>
        </w:rPr>
        <w:t xml:space="preserve"> e integridade</w:t>
      </w:r>
      <w:r w:rsidRPr="343153AD" w:rsidR="4D1C0512">
        <w:rPr>
          <w:rFonts w:ascii="Times New Roman" w:hAnsi="Times New Roman" w:eastAsia="Times New Roman" w:cs="Times New Roman"/>
        </w:rPr>
        <w:t xml:space="preserve"> dos</w:t>
      </w:r>
      <w:r w:rsidRPr="343153AD" w:rsidR="179F8214">
        <w:rPr>
          <w:rFonts w:ascii="Times New Roman" w:hAnsi="Times New Roman" w:eastAsia="Times New Roman" w:cs="Times New Roman"/>
        </w:rPr>
        <w:t xml:space="preserve"> dados n</w:t>
      </w:r>
      <w:r w:rsidRPr="343153AD" w:rsidR="1D9535B4">
        <w:rPr>
          <w:rFonts w:ascii="Times New Roman" w:hAnsi="Times New Roman" w:eastAsia="Times New Roman" w:cs="Times New Roman"/>
        </w:rPr>
        <w:t>os processos (cadastros de livros</w:t>
      </w:r>
      <w:r w:rsidRPr="343153AD" w:rsidR="384D0F7B">
        <w:rPr>
          <w:rFonts w:ascii="Times New Roman" w:hAnsi="Times New Roman" w:eastAsia="Times New Roman" w:cs="Times New Roman"/>
        </w:rPr>
        <w:t xml:space="preserve">, cadastros de </w:t>
      </w:r>
      <w:r w:rsidRPr="343153AD" w:rsidR="1D9535B4">
        <w:rPr>
          <w:rFonts w:ascii="Times New Roman" w:hAnsi="Times New Roman" w:eastAsia="Times New Roman" w:cs="Times New Roman"/>
        </w:rPr>
        <w:t>usuário</w:t>
      </w:r>
      <w:r w:rsidRPr="343153AD" w:rsidR="718C922E">
        <w:rPr>
          <w:rFonts w:ascii="Times New Roman" w:hAnsi="Times New Roman" w:eastAsia="Times New Roman" w:cs="Times New Roman"/>
        </w:rPr>
        <w:t>s</w:t>
      </w:r>
      <w:r w:rsidRPr="343153AD" w:rsidR="6D386F46">
        <w:rPr>
          <w:rFonts w:ascii="Times New Roman" w:hAnsi="Times New Roman" w:eastAsia="Times New Roman" w:cs="Times New Roman"/>
        </w:rPr>
        <w:t xml:space="preserve"> e </w:t>
      </w:r>
      <w:r w:rsidRPr="343153AD" w:rsidR="1D9535B4">
        <w:rPr>
          <w:rFonts w:ascii="Times New Roman" w:hAnsi="Times New Roman" w:eastAsia="Times New Roman" w:cs="Times New Roman"/>
        </w:rPr>
        <w:t>empréstimos</w:t>
      </w:r>
      <w:r w:rsidRPr="343153AD" w:rsidR="60DD2FD7">
        <w:rPr>
          <w:rFonts w:ascii="Times New Roman" w:hAnsi="Times New Roman" w:eastAsia="Times New Roman" w:cs="Times New Roman"/>
        </w:rPr>
        <w:t>)</w:t>
      </w:r>
      <w:r w:rsidRPr="343153AD" w:rsidR="5C6BDDD6">
        <w:rPr>
          <w:rFonts w:ascii="Times New Roman" w:hAnsi="Times New Roman" w:eastAsia="Times New Roman" w:cs="Times New Roman"/>
        </w:rPr>
        <w:t xml:space="preserve">. </w:t>
      </w:r>
      <w:r w:rsidRPr="343153AD" w:rsidR="7A6335A0">
        <w:rPr>
          <w:rFonts w:ascii="Times New Roman" w:hAnsi="Times New Roman" w:eastAsia="Times New Roman" w:cs="Times New Roman"/>
        </w:rPr>
        <w:t>As melhorias implementadas possibilitaram</w:t>
      </w:r>
      <w:r w:rsidRPr="343153AD" w:rsidR="20F3274A">
        <w:rPr>
          <w:rFonts w:ascii="Times New Roman" w:hAnsi="Times New Roman" w:eastAsia="Times New Roman" w:cs="Times New Roman"/>
        </w:rPr>
        <w:t xml:space="preserve"> aos gestores </w:t>
      </w:r>
      <w:r w:rsidRPr="343153AD" w:rsidR="025F272A">
        <w:rPr>
          <w:rFonts w:ascii="Times New Roman" w:hAnsi="Times New Roman" w:eastAsia="Times New Roman" w:cs="Times New Roman"/>
        </w:rPr>
        <w:t>a geração de relatórios para</w:t>
      </w:r>
      <w:r w:rsidRPr="343153AD" w:rsidR="59B5A839">
        <w:rPr>
          <w:rFonts w:ascii="Times New Roman" w:hAnsi="Times New Roman" w:eastAsia="Times New Roman" w:cs="Times New Roman"/>
        </w:rPr>
        <w:t xml:space="preserve"> tomada de decisões, </w:t>
      </w:r>
      <w:r w:rsidRPr="343153AD" w:rsidR="09D85EEC">
        <w:rPr>
          <w:rFonts w:ascii="Times New Roman" w:hAnsi="Times New Roman" w:eastAsia="Times New Roman" w:cs="Times New Roman"/>
        </w:rPr>
        <w:t>ampliando a visão sobre o</w:t>
      </w:r>
      <w:r w:rsidRPr="343153AD" w:rsidR="2390D250">
        <w:rPr>
          <w:rFonts w:ascii="Times New Roman" w:hAnsi="Times New Roman" w:eastAsia="Times New Roman" w:cs="Times New Roman"/>
        </w:rPr>
        <w:t xml:space="preserve"> negócio</w:t>
      </w:r>
      <w:r w:rsidRPr="343153AD" w:rsidR="4A92AC27">
        <w:rPr>
          <w:rFonts w:ascii="Times New Roman" w:hAnsi="Times New Roman" w:eastAsia="Times New Roman" w:cs="Times New Roman"/>
        </w:rPr>
        <w:t>.</w:t>
      </w:r>
      <w:r w:rsidRPr="343153AD" w:rsidR="767308D8">
        <w:rPr>
          <w:rFonts w:ascii="Times New Roman" w:hAnsi="Times New Roman" w:eastAsia="Times New Roman" w:cs="Times New Roman"/>
        </w:rPr>
        <w:t xml:space="preserve"> As limitações encontradas estão relacionadas ao cadastro dos usuários, </w:t>
      </w:r>
      <w:r w:rsidRPr="343153AD" w:rsidR="2EB157A6">
        <w:rPr>
          <w:rFonts w:ascii="Times New Roman" w:hAnsi="Times New Roman" w:eastAsia="Times New Roman" w:cs="Times New Roman"/>
        </w:rPr>
        <w:t>pois, as melhorias não t</w:t>
      </w:r>
      <w:r w:rsidRPr="343153AD" w:rsidR="76EDB1F5">
        <w:rPr>
          <w:rFonts w:ascii="Times New Roman" w:hAnsi="Times New Roman" w:eastAsia="Times New Roman" w:cs="Times New Roman"/>
        </w:rPr>
        <w:t>ê</w:t>
      </w:r>
      <w:r w:rsidRPr="343153AD" w:rsidR="2EB157A6">
        <w:rPr>
          <w:rFonts w:ascii="Times New Roman" w:hAnsi="Times New Roman" w:eastAsia="Times New Roman" w:cs="Times New Roman"/>
        </w:rPr>
        <w:t xml:space="preserve">m acesso </w:t>
      </w:r>
      <w:r w:rsidRPr="343153AD" w:rsidR="6D4CB3D2">
        <w:rPr>
          <w:rFonts w:ascii="Times New Roman" w:hAnsi="Times New Roman" w:eastAsia="Times New Roman" w:cs="Times New Roman"/>
        </w:rPr>
        <w:t>à</w:t>
      </w:r>
      <w:r w:rsidRPr="343153AD" w:rsidR="2EB157A6">
        <w:rPr>
          <w:rFonts w:ascii="Times New Roman" w:hAnsi="Times New Roman" w:eastAsia="Times New Roman" w:cs="Times New Roman"/>
        </w:rPr>
        <w:t xml:space="preserve">s informações </w:t>
      </w:r>
      <w:r w:rsidRPr="343153AD" w:rsidR="35929727">
        <w:rPr>
          <w:rFonts w:ascii="Times New Roman" w:hAnsi="Times New Roman" w:eastAsia="Times New Roman" w:cs="Times New Roman"/>
        </w:rPr>
        <w:t>entre a</w:t>
      </w:r>
      <w:r w:rsidRPr="343153AD" w:rsidR="530F45D4">
        <w:rPr>
          <w:rFonts w:ascii="Times New Roman" w:hAnsi="Times New Roman" w:eastAsia="Times New Roman" w:cs="Times New Roman"/>
        </w:rPr>
        <w:t xml:space="preserve">luno </w:t>
      </w:r>
      <w:r w:rsidRPr="343153AD" w:rsidR="7908BE70">
        <w:rPr>
          <w:rFonts w:ascii="Times New Roman" w:hAnsi="Times New Roman" w:eastAsia="Times New Roman" w:cs="Times New Roman"/>
        </w:rPr>
        <w:t xml:space="preserve">e </w:t>
      </w:r>
      <w:r w:rsidRPr="343153AD" w:rsidR="2EB157A6">
        <w:rPr>
          <w:rFonts w:ascii="Times New Roman" w:hAnsi="Times New Roman" w:eastAsia="Times New Roman" w:cs="Times New Roman"/>
        </w:rPr>
        <w:t>instituição de ensino</w:t>
      </w:r>
      <w:r w:rsidRPr="343153AD" w:rsidR="146A60A3">
        <w:rPr>
          <w:rFonts w:ascii="Times New Roman" w:hAnsi="Times New Roman" w:eastAsia="Times New Roman" w:cs="Times New Roman"/>
        </w:rPr>
        <w:t xml:space="preserve">, pendências ou restrições na matricula do </w:t>
      </w:r>
      <w:r w:rsidRPr="343153AD" w:rsidR="17968F48">
        <w:rPr>
          <w:rFonts w:ascii="Times New Roman" w:hAnsi="Times New Roman" w:eastAsia="Times New Roman" w:cs="Times New Roman"/>
        </w:rPr>
        <w:t>aluno</w:t>
      </w:r>
      <w:r w:rsidRPr="343153AD" w:rsidR="34CCC325">
        <w:rPr>
          <w:rFonts w:ascii="Times New Roman" w:hAnsi="Times New Roman" w:eastAsia="Times New Roman" w:cs="Times New Roman"/>
        </w:rPr>
        <w:t>.</w:t>
      </w:r>
      <w:r w:rsidRPr="343153AD" w:rsidR="70ACD45A">
        <w:rPr>
          <w:rFonts w:ascii="Times New Roman" w:hAnsi="Times New Roman" w:eastAsia="Times New Roman" w:cs="Times New Roman"/>
        </w:rPr>
        <w:t xml:space="preserve"> </w:t>
      </w:r>
      <w:r w:rsidRPr="343153AD" w:rsidR="46BCC229">
        <w:rPr>
          <w:rFonts w:ascii="Times New Roman" w:hAnsi="Times New Roman" w:eastAsia="Times New Roman" w:cs="Times New Roman"/>
        </w:rPr>
        <w:t>A</w:t>
      </w:r>
      <w:r w:rsidRPr="343153AD" w:rsidR="70ACD45A">
        <w:rPr>
          <w:rFonts w:ascii="Times New Roman" w:hAnsi="Times New Roman" w:eastAsia="Times New Roman" w:cs="Times New Roman"/>
        </w:rPr>
        <w:t xml:space="preserve"> mesma limitação acontece com os usuários externos,</w:t>
      </w:r>
      <w:r w:rsidRPr="343153AD" w:rsidR="037877CD">
        <w:rPr>
          <w:rFonts w:ascii="Times New Roman" w:hAnsi="Times New Roman" w:eastAsia="Times New Roman" w:cs="Times New Roman"/>
        </w:rPr>
        <w:t xml:space="preserve"> neste caso, </w:t>
      </w:r>
      <w:r w:rsidRPr="343153AD" w:rsidR="116DDAD5">
        <w:rPr>
          <w:rFonts w:ascii="Times New Roman" w:hAnsi="Times New Roman" w:eastAsia="Times New Roman" w:cs="Times New Roman"/>
        </w:rPr>
        <w:t>a implantação de um BPMS solucionaria essa limitação encontrada</w:t>
      </w:r>
      <w:r w:rsidRPr="343153AD" w:rsidR="6A99A75E">
        <w:rPr>
          <w:rFonts w:ascii="Times New Roman" w:hAnsi="Times New Roman" w:eastAsia="Times New Roman" w:cs="Times New Roman"/>
        </w:rPr>
        <w:t xml:space="preserve">, </w:t>
      </w:r>
      <w:r w:rsidRPr="343153AD" w:rsidR="116DDAD5">
        <w:rPr>
          <w:rFonts w:ascii="Times New Roman" w:hAnsi="Times New Roman" w:eastAsia="Times New Roman" w:cs="Times New Roman"/>
        </w:rPr>
        <w:t>facilitando a integração e com</w:t>
      </w:r>
      <w:r w:rsidRPr="343153AD" w:rsidR="17D47139">
        <w:rPr>
          <w:rFonts w:ascii="Times New Roman" w:hAnsi="Times New Roman" w:eastAsia="Times New Roman" w:cs="Times New Roman"/>
        </w:rPr>
        <w:t xml:space="preserve">unicação </w:t>
      </w:r>
      <w:r w:rsidRPr="343153AD" w:rsidR="0D0F3B7A">
        <w:rPr>
          <w:rFonts w:ascii="Times New Roman" w:hAnsi="Times New Roman" w:eastAsia="Times New Roman" w:cs="Times New Roman"/>
        </w:rPr>
        <w:t>dos setores</w:t>
      </w:r>
      <w:r w:rsidRPr="343153AD" w:rsidR="17D47139">
        <w:rPr>
          <w:rFonts w:ascii="Times New Roman" w:hAnsi="Times New Roman" w:eastAsia="Times New Roman" w:cs="Times New Roman"/>
        </w:rPr>
        <w:t xml:space="preserve"> da </w:t>
      </w:r>
      <w:r w:rsidRPr="343153AD" w:rsidR="0E3CC24E">
        <w:rPr>
          <w:rFonts w:ascii="Times New Roman" w:hAnsi="Times New Roman" w:eastAsia="Times New Roman" w:cs="Times New Roman"/>
        </w:rPr>
        <w:t>instituição</w:t>
      </w:r>
      <w:r w:rsidRPr="343153AD" w:rsidR="0BC0EA44">
        <w:rPr>
          <w:rFonts w:ascii="Times New Roman" w:hAnsi="Times New Roman" w:eastAsia="Times New Roman" w:cs="Times New Roman"/>
        </w:rPr>
        <w:t>, clientes e fornecedores externos.</w:t>
      </w:r>
    </w:p>
    <w:p xmlns:wp14="http://schemas.microsoft.com/office/word/2010/wordml" w:rsidRPr="00000000" w:rsidR="00000000" w:rsidDel="00000000" w:rsidP="31051F70" w:rsidRDefault="00000000" w14:paraId="00000055" wp14:textId="77777777">
      <w:pPr>
        <w:pStyle w:val="Heading1"/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ind w:left="0" w:right="0" w:firstLine="0"/>
        <w:jc w:val="both"/>
        <w:rPr>
          <w:b w:val="1"/>
          <w:bCs w:val="1"/>
          <w:sz w:val="24"/>
          <w:szCs w:val="24"/>
        </w:rPr>
      </w:pPr>
      <w:bookmarkStart w:name="_heading=h.qu6j0mjvkph4" w:colFirst="0" w:colLast="0" w:id="7"/>
      <w:bookmarkEnd w:id="7"/>
      <w:r w:rsidRPr="00000000" w:rsidDel="00000000" w:rsidR="00000000">
        <w:rPr>
          <w:rFonts w:ascii="Times New Roman" w:hAnsi="Times New Roman" w:eastAsia="Times New Roman" w:cs="Times New Roman"/>
        </w:rPr>
        <w:t xml:space="preserve">REFERÊNCIAS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360" w:lineRule="auto"/>
        <w:ind w:left="0" w:right="0" w:firstLine="0"/>
        <w:jc w:val="both"/>
        <w:rPr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Como um projeto de </w:t>
      </w:r>
      <w:r w:rsidRPr="00000000" w:rsidDel="00000000" w:rsidR="00000000">
        <w:rPr>
          <w:rFonts w:ascii="Times New Roman" w:hAnsi="Times New Roman" w:eastAsia="Times New Roman" w:cs="Times New Roman"/>
          <w:i w:val="1"/>
          <w:sz w:val="24"/>
          <w:szCs w:val="24"/>
          <w:rtl w:val="0"/>
        </w:rPr>
        <w:t xml:space="preserve">software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não requer revisão bibliográfica, a inclusão das referências não é obrigatória. No entanto, caso vocês desejem incluir referências relacionadas às tecnologias, padrões, ou metodologias empregadas no trabalho, relacione-as de acordo com a ABNT.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Verifiquem no </w:t>
      </w:r>
      <w:r w:rsidRPr="00000000" w:rsidDel="00000000" w:rsidR="00000000">
        <w:rPr>
          <w:rFonts w:ascii="Times New Roman" w:hAnsi="Times New Roman" w:eastAsia="Times New Roman" w:cs="Times New Roman"/>
          <w:i w:val="1"/>
          <w:sz w:val="24"/>
          <w:szCs w:val="24"/>
          <w:rtl w:val="0"/>
        </w:rPr>
        <w:t xml:space="preserve">link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abaixo como devem ser as referências no padrão ABNT: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http://www.pucminas.br/imagedb/documento/DOC_DSC_NOME_ARQUI20160217102425.pdf</w:t>
      </w:r>
    </w:p>
    <w:p xmlns:wp14="http://schemas.microsoft.com/office/word/2010/wordml" w:rsidRPr="00000000" w:rsidR="00000000" w:rsidDel="00000000" w:rsidP="31051F70" w:rsidRDefault="00000000" w14:paraId="00000059" wp14:textId="77777777">
      <w:pPr>
        <w:jc w:val="both"/>
      </w:pPr>
    </w:p>
    <w:p xmlns:wp14="http://schemas.microsoft.com/office/word/2010/wordml" w:rsidRPr="00000000" w:rsidR="00000000" w:rsidDel="00000000" w:rsidP="31051F70" w:rsidRDefault="00000000" w14:paraId="0000005A" wp14:textId="77777777">
      <w:pPr>
        <w:jc w:val="both"/>
      </w:pPr>
    </w:p>
    <w:p xmlns:wp14="http://schemas.microsoft.com/office/word/2010/wordml" w:rsidRPr="00000000" w:rsidR="00000000" w:rsidDel="00000000" w:rsidP="31051F70" w:rsidRDefault="00000000" w14:paraId="0000005B" wp14:textId="77777777">
      <w:pPr>
        <w:jc w:val="both"/>
      </w:pPr>
    </w:p>
    <w:sectPr>
      <w:headerReference w:type="default" r:id="rId7"/>
      <w:pgSz w:w="11906" w:h="16838" w:orient="portrait"/>
      <w:pgMar w:top="1701" w:right="1134" w:bottom="1134" w:left="1701" w:header="709" w:footer="709"/>
      <w:pgNumType w:start="1"/>
      <w:footerReference w:type="default" r:id="R26f2a205629a451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  <w:font w:name="Georgia"/>
  <w:font w:name="Times New Roman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40AE446" w:rsidTr="440AE446" w14:paraId="14A3237B">
      <w:tc>
        <w:tcPr>
          <w:tcW w:w="3020" w:type="dxa"/>
          <w:tcMar/>
        </w:tcPr>
        <w:p w:rsidR="440AE446" w:rsidP="440AE446" w:rsidRDefault="440AE446" w14:paraId="4F236008" w14:textId="270975F9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40AE446" w:rsidP="440AE446" w:rsidRDefault="440AE446" w14:paraId="4230FA22" w14:textId="1D82BE55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440AE446" w:rsidP="440AE446" w:rsidRDefault="440AE446" w14:paraId="4E196196" w14:textId="19E1D79E">
          <w:pPr>
            <w:pStyle w:val="Cabealho"/>
            <w:bidi w:val="0"/>
            <w:ind w:right="-115"/>
            <w:jc w:val="right"/>
          </w:pPr>
        </w:p>
      </w:tc>
    </w:tr>
  </w:tbl>
  <w:p w:rsidR="440AE446" w:rsidP="440AE446" w:rsidRDefault="440AE446" w14:paraId="716592D2" w14:textId="5C7AD659">
    <w:pPr>
      <w:pStyle w:val="Rodap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C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200" w:line="276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5D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20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intelligence2.xml><?xml version="1.0" encoding="utf-8"?>
<int2:intelligence xmlns:int2="http://schemas.microsoft.com/office/intelligence/2020/intelligence">
  <int2:observations>
    <int2:textHash int2:hashCode="PrZXhhRey3Hp3L" int2:id="s3WGKELV">
      <int2:state int2:type="LegacyProofing" int2:value="Rejected"/>
    </int2:textHash>
    <int2:textHash int2:hashCode="wuLWYhM03IkLvY" int2:id="YctWRLv1">
      <int2:state int2:type="LegacyProofing" int2:value="Rejected"/>
    </int2:textHash>
    <int2:textHash int2:hashCode="5sX21x/VzHGuBU" int2:id="ETCuhJyF">
      <int2:state int2:type="LegacyProofing" int2:value="Rejected"/>
    </int2:textHash>
    <int2:textHash int2:hashCode="ytkVhl1OYE5CNP" int2:id="XDoRqCdp">
      <int2:state int2:type="LegacyProofing" int2:value="Rejected"/>
    </int2:textHash>
    <int2:textHash int2:hashCode="jOD+j8CbeoW+Fl" int2:id="ywqOlkgw">
      <int2:state int2:type="LegacyProofing" int2:value="Rejected"/>
    </int2:textHash>
    <int2:textHash int2:hashCode="oUfSeZ/KfwWp05" int2:id="wjSR2NCG">
      <int2:state int2:type="LegacyProofing" int2:value="Rejected"/>
    </int2:textHash>
    <int2:bookmark int2:bookmarkName="_Int_P3Uz1kHI" int2:invalidationBookmarkName="" int2:hashCode="vIGpr78BnQAFme" int2:id="Q7pj1eRV">
      <int2:state int2:type="LegacyProofing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0">
    <w:nsid w:val="4bc883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559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e7d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f5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833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51de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bd89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ec0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8eb8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528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15B493"/>
    <w:rsid w:val="00205A4A"/>
    <w:rsid w:val="0068F99E"/>
    <w:rsid w:val="006F0E29"/>
    <w:rsid w:val="00969C20"/>
    <w:rsid w:val="009B15D9"/>
    <w:rsid w:val="009E4A24"/>
    <w:rsid w:val="00B720C8"/>
    <w:rsid w:val="00C8708A"/>
    <w:rsid w:val="00D5E958"/>
    <w:rsid w:val="00D619B5"/>
    <w:rsid w:val="00DD4C5C"/>
    <w:rsid w:val="00F5DB91"/>
    <w:rsid w:val="01039304"/>
    <w:rsid w:val="0105068D"/>
    <w:rsid w:val="01136B74"/>
    <w:rsid w:val="0116F229"/>
    <w:rsid w:val="011DFAB0"/>
    <w:rsid w:val="01367D80"/>
    <w:rsid w:val="0152568C"/>
    <w:rsid w:val="015F8797"/>
    <w:rsid w:val="0191BEB7"/>
    <w:rsid w:val="019B897F"/>
    <w:rsid w:val="01A172F0"/>
    <w:rsid w:val="01A26F68"/>
    <w:rsid w:val="01CD0F0A"/>
    <w:rsid w:val="01D4F2D5"/>
    <w:rsid w:val="01D64014"/>
    <w:rsid w:val="01E99F39"/>
    <w:rsid w:val="021CCA96"/>
    <w:rsid w:val="0232D452"/>
    <w:rsid w:val="0243CD0E"/>
    <w:rsid w:val="025AC2C0"/>
    <w:rsid w:val="025F272A"/>
    <w:rsid w:val="026288E3"/>
    <w:rsid w:val="02646BC7"/>
    <w:rsid w:val="0267956C"/>
    <w:rsid w:val="0271B9B9"/>
    <w:rsid w:val="02CE05A7"/>
    <w:rsid w:val="02EE26ED"/>
    <w:rsid w:val="03265ACB"/>
    <w:rsid w:val="032D8F18"/>
    <w:rsid w:val="034D80E1"/>
    <w:rsid w:val="034EC007"/>
    <w:rsid w:val="037877CD"/>
    <w:rsid w:val="03A09A60"/>
    <w:rsid w:val="03C4404D"/>
    <w:rsid w:val="03DB4E76"/>
    <w:rsid w:val="03E35881"/>
    <w:rsid w:val="0400D766"/>
    <w:rsid w:val="040A7F7A"/>
    <w:rsid w:val="040DBA77"/>
    <w:rsid w:val="042E7569"/>
    <w:rsid w:val="0443D079"/>
    <w:rsid w:val="04A45B7B"/>
    <w:rsid w:val="04A8A1ED"/>
    <w:rsid w:val="04B424CD"/>
    <w:rsid w:val="04EC237A"/>
    <w:rsid w:val="0510687E"/>
    <w:rsid w:val="0528F33A"/>
    <w:rsid w:val="05388E21"/>
    <w:rsid w:val="05828B9C"/>
    <w:rsid w:val="05A0BAD6"/>
    <w:rsid w:val="05A1AD9E"/>
    <w:rsid w:val="05B1DEAD"/>
    <w:rsid w:val="05B54453"/>
    <w:rsid w:val="05C71630"/>
    <w:rsid w:val="05DA3022"/>
    <w:rsid w:val="05DB17E9"/>
    <w:rsid w:val="06265D68"/>
    <w:rsid w:val="069F1215"/>
    <w:rsid w:val="06A33A42"/>
    <w:rsid w:val="06A38238"/>
    <w:rsid w:val="06BAE35D"/>
    <w:rsid w:val="073102B5"/>
    <w:rsid w:val="07351C97"/>
    <w:rsid w:val="0747C7AF"/>
    <w:rsid w:val="07679B4D"/>
    <w:rsid w:val="07A6FBBD"/>
    <w:rsid w:val="07B6DB70"/>
    <w:rsid w:val="07BAE041"/>
    <w:rsid w:val="07BC3597"/>
    <w:rsid w:val="07C8895E"/>
    <w:rsid w:val="07DBFC3D"/>
    <w:rsid w:val="082B6C2F"/>
    <w:rsid w:val="08443459"/>
    <w:rsid w:val="084FD2AB"/>
    <w:rsid w:val="085EA119"/>
    <w:rsid w:val="08740B83"/>
    <w:rsid w:val="08856FCD"/>
    <w:rsid w:val="0887DAE5"/>
    <w:rsid w:val="08AA2AFB"/>
    <w:rsid w:val="08B6C9A4"/>
    <w:rsid w:val="08C1DC47"/>
    <w:rsid w:val="08C95100"/>
    <w:rsid w:val="08D3AD4B"/>
    <w:rsid w:val="08FA5C91"/>
    <w:rsid w:val="092AAFEB"/>
    <w:rsid w:val="0949129E"/>
    <w:rsid w:val="09610357"/>
    <w:rsid w:val="09837990"/>
    <w:rsid w:val="09B6CE9E"/>
    <w:rsid w:val="09CBBB06"/>
    <w:rsid w:val="09D85EEC"/>
    <w:rsid w:val="09EE0118"/>
    <w:rsid w:val="09FF243E"/>
    <w:rsid w:val="0A4EDEF3"/>
    <w:rsid w:val="0A529A05"/>
    <w:rsid w:val="0A5BBDAD"/>
    <w:rsid w:val="0A7115DE"/>
    <w:rsid w:val="0A9F434D"/>
    <w:rsid w:val="0AA1D726"/>
    <w:rsid w:val="0AA339C4"/>
    <w:rsid w:val="0AC0245E"/>
    <w:rsid w:val="0AD7C2FC"/>
    <w:rsid w:val="0ADBE9B8"/>
    <w:rsid w:val="0AE0A62E"/>
    <w:rsid w:val="0AEC0544"/>
    <w:rsid w:val="0B0D2610"/>
    <w:rsid w:val="0B1490B1"/>
    <w:rsid w:val="0B1CB84D"/>
    <w:rsid w:val="0B2DFCF3"/>
    <w:rsid w:val="0B33B0C6"/>
    <w:rsid w:val="0B69B309"/>
    <w:rsid w:val="0B9641DB"/>
    <w:rsid w:val="0BA70D5D"/>
    <w:rsid w:val="0BABAC45"/>
    <w:rsid w:val="0BB28F4B"/>
    <w:rsid w:val="0BC0EA44"/>
    <w:rsid w:val="0BC8F3A0"/>
    <w:rsid w:val="0BEAAF54"/>
    <w:rsid w:val="0BFE4A4A"/>
    <w:rsid w:val="0C075AF0"/>
    <w:rsid w:val="0C1244C3"/>
    <w:rsid w:val="0C189BFF"/>
    <w:rsid w:val="0C23EC44"/>
    <w:rsid w:val="0C388210"/>
    <w:rsid w:val="0C51E606"/>
    <w:rsid w:val="0C5C2DC7"/>
    <w:rsid w:val="0C6050CF"/>
    <w:rsid w:val="0CA8B2E5"/>
    <w:rsid w:val="0CB349BB"/>
    <w:rsid w:val="0CC8BFF8"/>
    <w:rsid w:val="0CDC79F0"/>
    <w:rsid w:val="0CE9A9BE"/>
    <w:rsid w:val="0D0B583B"/>
    <w:rsid w:val="0D0F3B7A"/>
    <w:rsid w:val="0D265B64"/>
    <w:rsid w:val="0D274B7B"/>
    <w:rsid w:val="0D3AE573"/>
    <w:rsid w:val="0D49B8C8"/>
    <w:rsid w:val="0D67C32D"/>
    <w:rsid w:val="0D71126A"/>
    <w:rsid w:val="0D8F5C64"/>
    <w:rsid w:val="0D9DC329"/>
    <w:rsid w:val="0DAE5E13"/>
    <w:rsid w:val="0DC55D03"/>
    <w:rsid w:val="0DC9DD98"/>
    <w:rsid w:val="0DD92170"/>
    <w:rsid w:val="0DEC8977"/>
    <w:rsid w:val="0DF7C520"/>
    <w:rsid w:val="0E3CC24E"/>
    <w:rsid w:val="0E479979"/>
    <w:rsid w:val="0E4B6691"/>
    <w:rsid w:val="0E7041BF"/>
    <w:rsid w:val="0E954AED"/>
    <w:rsid w:val="0EA33F91"/>
    <w:rsid w:val="0EB3FA97"/>
    <w:rsid w:val="0EC91126"/>
    <w:rsid w:val="0EE58929"/>
    <w:rsid w:val="0EF1A077"/>
    <w:rsid w:val="0F225016"/>
    <w:rsid w:val="0F23CDA0"/>
    <w:rsid w:val="0F27BE79"/>
    <w:rsid w:val="0F403BB5"/>
    <w:rsid w:val="0F503CC1"/>
    <w:rsid w:val="0F6735B0"/>
    <w:rsid w:val="0F754849"/>
    <w:rsid w:val="0F7942CE"/>
    <w:rsid w:val="0FA6B9C8"/>
    <w:rsid w:val="0FBF693C"/>
    <w:rsid w:val="0FCA450C"/>
    <w:rsid w:val="0FD98F90"/>
    <w:rsid w:val="100C1220"/>
    <w:rsid w:val="10184C4F"/>
    <w:rsid w:val="10355668"/>
    <w:rsid w:val="103F0FF2"/>
    <w:rsid w:val="1057B59A"/>
    <w:rsid w:val="10608AD0"/>
    <w:rsid w:val="10686996"/>
    <w:rsid w:val="10761E56"/>
    <w:rsid w:val="107F1D68"/>
    <w:rsid w:val="1086006E"/>
    <w:rsid w:val="10B9CDA7"/>
    <w:rsid w:val="10D3FB5E"/>
    <w:rsid w:val="10DA39B0"/>
    <w:rsid w:val="10E2354F"/>
    <w:rsid w:val="10E24C00"/>
    <w:rsid w:val="10EC0D22"/>
    <w:rsid w:val="113FADB3"/>
    <w:rsid w:val="116D1365"/>
    <w:rsid w:val="116DDAD5"/>
    <w:rsid w:val="11DEC95E"/>
    <w:rsid w:val="11E2C4A1"/>
    <w:rsid w:val="11E71756"/>
    <w:rsid w:val="121D6B4D"/>
    <w:rsid w:val="122BC3F9"/>
    <w:rsid w:val="122DAADF"/>
    <w:rsid w:val="1232FDCB"/>
    <w:rsid w:val="1253FC8B"/>
    <w:rsid w:val="1259F0D8"/>
    <w:rsid w:val="1266EF38"/>
    <w:rsid w:val="126C0FCA"/>
    <w:rsid w:val="12773958"/>
    <w:rsid w:val="12AB59AD"/>
    <w:rsid w:val="12ACE90B"/>
    <w:rsid w:val="12BAF315"/>
    <w:rsid w:val="12BD03D6"/>
    <w:rsid w:val="12CB3643"/>
    <w:rsid w:val="12EBB813"/>
    <w:rsid w:val="12FC86BC"/>
    <w:rsid w:val="134DB3CB"/>
    <w:rsid w:val="1368DCE3"/>
    <w:rsid w:val="136F3D13"/>
    <w:rsid w:val="13788368"/>
    <w:rsid w:val="13792CDD"/>
    <w:rsid w:val="137DE2BF"/>
    <w:rsid w:val="139C3CC2"/>
    <w:rsid w:val="13F5C139"/>
    <w:rsid w:val="13FFF5B3"/>
    <w:rsid w:val="1401CA9F"/>
    <w:rsid w:val="14024CE8"/>
    <w:rsid w:val="1404598D"/>
    <w:rsid w:val="1448B96C"/>
    <w:rsid w:val="1458B7E7"/>
    <w:rsid w:val="145FC906"/>
    <w:rsid w:val="146A60A3"/>
    <w:rsid w:val="148A532C"/>
    <w:rsid w:val="14AE63F0"/>
    <w:rsid w:val="14AF5627"/>
    <w:rsid w:val="14D416E1"/>
    <w:rsid w:val="14DAEBBB"/>
    <w:rsid w:val="14EBAB85"/>
    <w:rsid w:val="1528EC57"/>
    <w:rsid w:val="15490114"/>
    <w:rsid w:val="1549EC52"/>
    <w:rsid w:val="1570BA2B"/>
    <w:rsid w:val="1591919A"/>
    <w:rsid w:val="15B5A672"/>
    <w:rsid w:val="15BBBE0B"/>
    <w:rsid w:val="15D0675A"/>
    <w:rsid w:val="15DDF3B0"/>
    <w:rsid w:val="15E43355"/>
    <w:rsid w:val="15FB9967"/>
    <w:rsid w:val="1629B46A"/>
    <w:rsid w:val="16613948"/>
    <w:rsid w:val="16623AB4"/>
    <w:rsid w:val="166719D4"/>
    <w:rsid w:val="168901C9"/>
    <w:rsid w:val="16942E49"/>
    <w:rsid w:val="169B3FC4"/>
    <w:rsid w:val="16B3F2F2"/>
    <w:rsid w:val="16C4BCB8"/>
    <w:rsid w:val="16C89F5C"/>
    <w:rsid w:val="16EE5EEC"/>
    <w:rsid w:val="16F541F2"/>
    <w:rsid w:val="175549BF"/>
    <w:rsid w:val="175B8F4F"/>
    <w:rsid w:val="17782150"/>
    <w:rsid w:val="1778E414"/>
    <w:rsid w:val="17968F48"/>
    <w:rsid w:val="179F8214"/>
    <w:rsid w:val="17B6CF82"/>
    <w:rsid w:val="17C5B474"/>
    <w:rsid w:val="17CD05AE"/>
    <w:rsid w:val="17D47139"/>
    <w:rsid w:val="17DEDEFE"/>
    <w:rsid w:val="17E0C16D"/>
    <w:rsid w:val="1820ED46"/>
    <w:rsid w:val="182B0C36"/>
    <w:rsid w:val="182D535A"/>
    <w:rsid w:val="182FFEAA"/>
    <w:rsid w:val="1866906C"/>
    <w:rsid w:val="188401B1"/>
    <w:rsid w:val="18960ECF"/>
    <w:rsid w:val="18A8024F"/>
    <w:rsid w:val="18B1D258"/>
    <w:rsid w:val="18B42C2C"/>
    <w:rsid w:val="18C83B95"/>
    <w:rsid w:val="18C83C4B"/>
    <w:rsid w:val="18CCBA9D"/>
    <w:rsid w:val="18D11FE2"/>
    <w:rsid w:val="18D86468"/>
    <w:rsid w:val="18ED4734"/>
    <w:rsid w:val="18EFA0A3"/>
    <w:rsid w:val="1912A778"/>
    <w:rsid w:val="191F19AF"/>
    <w:rsid w:val="1934F2B9"/>
    <w:rsid w:val="1979A013"/>
    <w:rsid w:val="1986AB0C"/>
    <w:rsid w:val="199B6C6E"/>
    <w:rsid w:val="199E7DB2"/>
    <w:rsid w:val="199FFFDB"/>
    <w:rsid w:val="19D4B113"/>
    <w:rsid w:val="1A0C5CD0"/>
    <w:rsid w:val="1A2F8388"/>
    <w:rsid w:val="1A4576E6"/>
    <w:rsid w:val="1A5ED5F9"/>
    <w:rsid w:val="1A688AFE"/>
    <w:rsid w:val="1A7B469F"/>
    <w:rsid w:val="1A7EE25A"/>
    <w:rsid w:val="1A851750"/>
    <w:rsid w:val="1A891795"/>
    <w:rsid w:val="1A9C134F"/>
    <w:rsid w:val="1AC2BC0C"/>
    <w:rsid w:val="1B347D11"/>
    <w:rsid w:val="1B630E76"/>
    <w:rsid w:val="1B648A49"/>
    <w:rsid w:val="1B677F0D"/>
    <w:rsid w:val="1B679F6C"/>
    <w:rsid w:val="1B86BBBD"/>
    <w:rsid w:val="1BBE6970"/>
    <w:rsid w:val="1BC605C8"/>
    <w:rsid w:val="1C0B8E7E"/>
    <w:rsid w:val="1C36FDBE"/>
    <w:rsid w:val="1C6C937B"/>
    <w:rsid w:val="1C7AA0EC"/>
    <w:rsid w:val="1CB7C47F"/>
    <w:rsid w:val="1CCF5153"/>
    <w:rsid w:val="1CD3CD83"/>
    <w:rsid w:val="1D268E0B"/>
    <w:rsid w:val="1D28DBDF"/>
    <w:rsid w:val="1D37EC3B"/>
    <w:rsid w:val="1D3B1F2A"/>
    <w:rsid w:val="1D63DEAC"/>
    <w:rsid w:val="1D732CC8"/>
    <w:rsid w:val="1D7C53F7"/>
    <w:rsid w:val="1D7CCB4C"/>
    <w:rsid w:val="1D9535B4"/>
    <w:rsid w:val="1D991565"/>
    <w:rsid w:val="1DC0B857"/>
    <w:rsid w:val="1DCCD3A9"/>
    <w:rsid w:val="1DE0B197"/>
    <w:rsid w:val="1DE66CF5"/>
    <w:rsid w:val="1DEF9BB2"/>
    <w:rsid w:val="1DF67B50"/>
    <w:rsid w:val="1E2C4AD8"/>
    <w:rsid w:val="1E720500"/>
    <w:rsid w:val="1E757693"/>
    <w:rsid w:val="1EA94A8F"/>
    <w:rsid w:val="1EE1E57D"/>
    <w:rsid w:val="1EFFAF0D"/>
    <w:rsid w:val="1F074400"/>
    <w:rsid w:val="1F43770C"/>
    <w:rsid w:val="1F60911D"/>
    <w:rsid w:val="1F6DFA1C"/>
    <w:rsid w:val="1F88B37F"/>
    <w:rsid w:val="1FA4343D"/>
    <w:rsid w:val="1FBD2E0D"/>
    <w:rsid w:val="1FC9829F"/>
    <w:rsid w:val="1FCB1374"/>
    <w:rsid w:val="1FD40B67"/>
    <w:rsid w:val="1FD6FFE4"/>
    <w:rsid w:val="1FFF0ED3"/>
    <w:rsid w:val="200BB826"/>
    <w:rsid w:val="201EF6A3"/>
    <w:rsid w:val="2043EFAD"/>
    <w:rsid w:val="20504BAB"/>
    <w:rsid w:val="205AE338"/>
    <w:rsid w:val="205FD593"/>
    <w:rsid w:val="206F50C2"/>
    <w:rsid w:val="20718ED5"/>
    <w:rsid w:val="20A7AC48"/>
    <w:rsid w:val="20A9BBC0"/>
    <w:rsid w:val="20BA25D3"/>
    <w:rsid w:val="20C6C47C"/>
    <w:rsid w:val="20C8244C"/>
    <w:rsid w:val="20E1C9B4"/>
    <w:rsid w:val="20F3274A"/>
    <w:rsid w:val="21043320"/>
    <w:rsid w:val="211E016F"/>
    <w:rsid w:val="2138E190"/>
    <w:rsid w:val="2148566F"/>
    <w:rsid w:val="214D2B0F"/>
    <w:rsid w:val="2199DA55"/>
    <w:rsid w:val="21A1481E"/>
    <w:rsid w:val="21B46F5F"/>
    <w:rsid w:val="21B6F071"/>
    <w:rsid w:val="21DE5DB6"/>
    <w:rsid w:val="21F668B5"/>
    <w:rsid w:val="21FA5ABF"/>
    <w:rsid w:val="2216C6BA"/>
    <w:rsid w:val="2216E0BD"/>
    <w:rsid w:val="2224AF04"/>
    <w:rsid w:val="2251F2F7"/>
    <w:rsid w:val="22886ED2"/>
    <w:rsid w:val="229D9422"/>
    <w:rsid w:val="22ADBC26"/>
    <w:rsid w:val="22C08030"/>
    <w:rsid w:val="22C30CD5"/>
    <w:rsid w:val="22EC5EF8"/>
    <w:rsid w:val="2302C1A7"/>
    <w:rsid w:val="2308F24D"/>
    <w:rsid w:val="2340BCAD"/>
    <w:rsid w:val="236A9410"/>
    <w:rsid w:val="237D7DA2"/>
    <w:rsid w:val="2390D250"/>
    <w:rsid w:val="2398724D"/>
    <w:rsid w:val="23AC399D"/>
    <w:rsid w:val="23DDD58F"/>
    <w:rsid w:val="240DDE3C"/>
    <w:rsid w:val="242ED7CD"/>
    <w:rsid w:val="244521F3"/>
    <w:rsid w:val="2449B2CC"/>
    <w:rsid w:val="2463C8F4"/>
    <w:rsid w:val="247FF731"/>
    <w:rsid w:val="24934DA1"/>
    <w:rsid w:val="249A920C"/>
    <w:rsid w:val="24B80CE1"/>
    <w:rsid w:val="2553C9BF"/>
    <w:rsid w:val="2567F4AB"/>
    <w:rsid w:val="257846D4"/>
    <w:rsid w:val="257DCFFF"/>
    <w:rsid w:val="2593ABE0"/>
    <w:rsid w:val="25A6F980"/>
    <w:rsid w:val="25A7B2B1"/>
    <w:rsid w:val="25A9AE9D"/>
    <w:rsid w:val="25BA42EB"/>
    <w:rsid w:val="25CD8E89"/>
    <w:rsid w:val="25D49080"/>
    <w:rsid w:val="25FAAD97"/>
    <w:rsid w:val="26069AD4"/>
    <w:rsid w:val="262B3593"/>
    <w:rsid w:val="262BADE5"/>
    <w:rsid w:val="2638AC33"/>
    <w:rsid w:val="263C1E07"/>
    <w:rsid w:val="265213BC"/>
    <w:rsid w:val="265BD9FE"/>
    <w:rsid w:val="2669AE47"/>
    <w:rsid w:val="26793A19"/>
    <w:rsid w:val="267B4C60"/>
    <w:rsid w:val="267C5BAD"/>
    <w:rsid w:val="2687E082"/>
    <w:rsid w:val="26B695C8"/>
    <w:rsid w:val="26BA6872"/>
    <w:rsid w:val="26F84976"/>
    <w:rsid w:val="270D2E3A"/>
    <w:rsid w:val="27390335"/>
    <w:rsid w:val="273D65FD"/>
    <w:rsid w:val="273F117A"/>
    <w:rsid w:val="27A2F8E1"/>
    <w:rsid w:val="27B04D82"/>
    <w:rsid w:val="27B797F3"/>
    <w:rsid w:val="27CE8DA7"/>
    <w:rsid w:val="27DE901C"/>
    <w:rsid w:val="28686DA8"/>
    <w:rsid w:val="287ADE40"/>
    <w:rsid w:val="288AC61D"/>
    <w:rsid w:val="288CC76F"/>
    <w:rsid w:val="289AEEFE"/>
    <w:rsid w:val="28C0B869"/>
    <w:rsid w:val="28E89AF9"/>
    <w:rsid w:val="28FF6AB9"/>
    <w:rsid w:val="29047DDA"/>
    <w:rsid w:val="290DE649"/>
    <w:rsid w:val="290EC820"/>
    <w:rsid w:val="291A4B0D"/>
    <w:rsid w:val="291CBB6E"/>
    <w:rsid w:val="294BD790"/>
    <w:rsid w:val="2986E75F"/>
    <w:rsid w:val="29BF8144"/>
    <w:rsid w:val="29D5515F"/>
    <w:rsid w:val="29FA6C3D"/>
    <w:rsid w:val="29FD8F4E"/>
    <w:rsid w:val="2A09064F"/>
    <w:rsid w:val="2A0B87A1"/>
    <w:rsid w:val="2A0BD847"/>
    <w:rsid w:val="2A4F131E"/>
    <w:rsid w:val="2A4F9E68"/>
    <w:rsid w:val="2A680078"/>
    <w:rsid w:val="2A68A38C"/>
    <w:rsid w:val="2A75CEF1"/>
    <w:rsid w:val="2A7C882E"/>
    <w:rsid w:val="2AA04E9F"/>
    <w:rsid w:val="2AA05C8D"/>
    <w:rsid w:val="2AEED46A"/>
    <w:rsid w:val="2B09412A"/>
    <w:rsid w:val="2B1EAB94"/>
    <w:rsid w:val="2B25520E"/>
    <w:rsid w:val="2B3A855D"/>
    <w:rsid w:val="2B6AA3EE"/>
    <w:rsid w:val="2B6B9C04"/>
    <w:rsid w:val="2B79ECA6"/>
    <w:rsid w:val="2B8A06EB"/>
    <w:rsid w:val="2B963C9E"/>
    <w:rsid w:val="2BA0905E"/>
    <w:rsid w:val="2BB340D2"/>
    <w:rsid w:val="2BC6CB56"/>
    <w:rsid w:val="2BCEBEDF"/>
    <w:rsid w:val="2BD3560B"/>
    <w:rsid w:val="2BDA2ACF"/>
    <w:rsid w:val="2BEA9FC5"/>
    <w:rsid w:val="2C15C477"/>
    <w:rsid w:val="2C34E693"/>
    <w:rsid w:val="2C3C2CEE"/>
    <w:rsid w:val="2C3CD00D"/>
    <w:rsid w:val="2C496BB3"/>
    <w:rsid w:val="2C5AD13B"/>
    <w:rsid w:val="2C69EF1B"/>
    <w:rsid w:val="2C85AA22"/>
    <w:rsid w:val="2CBA7BF5"/>
    <w:rsid w:val="2CFAED92"/>
    <w:rsid w:val="2D1050D7"/>
    <w:rsid w:val="2D175D6A"/>
    <w:rsid w:val="2D2175BC"/>
    <w:rsid w:val="2D2ACE6E"/>
    <w:rsid w:val="2D6F166B"/>
    <w:rsid w:val="2DC22B2B"/>
    <w:rsid w:val="2DD7F5A5"/>
    <w:rsid w:val="2DD8A06E"/>
    <w:rsid w:val="2DE3F7EE"/>
    <w:rsid w:val="2DED2DE8"/>
    <w:rsid w:val="2E05BF7C"/>
    <w:rsid w:val="2E123A65"/>
    <w:rsid w:val="2E3C1979"/>
    <w:rsid w:val="2E557791"/>
    <w:rsid w:val="2E5CF2D0"/>
    <w:rsid w:val="2E73A258"/>
    <w:rsid w:val="2E99E9E3"/>
    <w:rsid w:val="2E9CF2E8"/>
    <w:rsid w:val="2EB157A6"/>
    <w:rsid w:val="2EBB8F33"/>
    <w:rsid w:val="2EF1C291"/>
    <w:rsid w:val="2EF83321"/>
    <w:rsid w:val="2F26FBE3"/>
    <w:rsid w:val="2F274ECD"/>
    <w:rsid w:val="2F7C6543"/>
    <w:rsid w:val="2F7FE714"/>
    <w:rsid w:val="2F87822B"/>
    <w:rsid w:val="2FA18FDD"/>
    <w:rsid w:val="2FA4A8B1"/>
    <w:rsid w:val="2FD54BE0"/>
    <w:rsid w:val="2FDCB24D"/>
    <w:rsid w:val="2FF0E30B"/>
    <w:rsid w:val="2FF21CB7"/>
    <w:rsid w:val="2FFB6DCE"/>
    <w:rsid w:val="3001C0EC"/>
    <w:rsid w:val="30080233"/>
    <w:rsid w:val="30117155"/>
    <w:rsid w:val="30334017"/>
    <w:rsid w:val="303E25BB"/>
    <w:rsid w:val="304D5DC9"/>
    <w:rsid w:val="305EEC70"/>
    <w:rsid w:val="30666F75"/>
    <w:rsid w:val="306F783F"/>
    <w:rsid w:val="30841DB8"/>
    <w:rsid w:val="308B0E7F"/>
    <w:rsid w:val="308D92F2"/>
    <w:rsid w:val="308F500D"/>
    <w:rsid w:val="30A62AE9"/>
    <w:rsid w:val="30CBFE1C"/>
    <w:rsid w:val="30FB5C1D"/>
    <w:rsid w:val="31051F70"/>
    <w:rsid w:val="311C5740"/>
    <w:rsid w:val="31343C69"/>
    <w:rsid w:val="313D603E"/>
    <w:rsid w:val="3173BA3B"/>
    <w:rsid w:val="317882AE"/>
    <w:rsid w:val="31B588AD"/>
    <w:rsid w:val="31C17487"/>
    <w:rsid w:val="31D1A630"/>
    <w:rsid w:val="31DADD88"/>
    <w:rsid w:val="31F9486F"/>
    <w:rsid w:val="31F9A4B2"/>
    <w:rsid w:val="3211C1A5"/>
    <w:rsid w:val="321E6669"/>
    <w:rsid w:val="322BB279"/>
    <w:rsid w:val="324C5586"/>
    <w:rsid w:val="32621122"/>
    <w:rsid w:val="32797515"/>
    <w:rsid w:val="3283FF9B"/>
    <w:rsid w:val="329742E3"/>
    <w:rsid w:val="32BA4DD9"/>
    <w:rsid w:val="32C60284"/>
    <w:rsid w:val="32D9309F"/>
    <w:rsid w:val="330F8A9C"/>
    <w:rsid w:val="3329BD79"/>
    <w:rsid w:val="332E0810"/>
    <w:rsid w:val="335FDCF1"/>
    <w:rsid w:val="336D7691"/>
    <w:rsid w:val="33B191BA"/>
    <w:rsid w:val="33B4A778"/>
    <w:rsid w:val="33BCC130"/>
    <w:rsid w:val="33BD1B59"/>
    <w:rsid w:val="33C0A867"/>
    <w:rsid w:val="33E9DBB8"/>
    <w:rsid w:val="33F9D296"/>
    <w:rsid w:val="33FFA2D3"/>
    <w:rsid w:val="340208E9"/>
    <w:rsid w:val="34057873"/>
    <w:rsid w:val="341D44C2"/>
    <w:rsid w:val="342D7E94"/>
    <w:rsid w:val="343061B9"/>
    <w:rsid w:val="343153AD"/>
    <w:rsid w:val="347D2234"/>
    <w:rsid w:val="348AAE0B"/>
    <w:rsid w:val="348D2303"/>
    <w:rsid w:val="34BF712F"/>
    <w:rsid w:val="34C958F4"/>
    <w:rsid w:val="34CCC325"/>
    <w:rsid w:val="34D7E15D"/>
    <w:rsid w:val="34E309C7"/>
    <w:rsid w:val="34E6336A"/>
    <w:rsid w:val="350490E9"/>
    <w:rsid w:val="35097861"/>
    <w:rsid w:val="35214A2B"/>
    <w:rsid w:val="352AD0B7"/>
    <w:rsid w:val="353DCD5A"/>
    <w:rsid w:val="3549960D"/>
    <w:rsid w:val="3563533B"/>
    <w:rsid w:val="35929727"/>
    <w:rsid w:val="359B0BD6"/>
    <w:rsid w:val="35B5E5B8"/>
    <w:rsid w:val="36288E12"/>
    <w:rsid w:val="3633A80E"/>
    <w:rsid w:val="365C42B3"/>
    <w:rsid w:val="367B1826"/>
    <w:rsid w:val="3688C27A"/>
    <w:rsid w:val="369C2DE0"/>
    <w:rsid w:val="36AEB5B0"/>
    <w:rsid w:val="36F15283"/>
    <w:rsid w:val="36F2EE42"/>
    <w:rsid w:val="370809CE"/>
    <w:rsid w:val="3709FF42"/>
    <w:rsid w:val="373307B2"/>
    <w:rsid w:val="3784E8AC"/>
    <w:rsid w:val="3786BF2D"/>
    <w:rsid w:val="37B98C16"/>
    <w:rsid w:val="37C88EBC"/>
    <w:rsid w:val="37CD5772"/>
    <w:rsid w:val="37D5A943"/>
    <w:rsid w:val="37DE1599"/>
    <w:rsid w:val="37E2FBBF"/>
    <w:rsid w:val="37FD2E9C"/>
    <w:rsid w:val="38310596"/>
    <w:rsid w:val="384D0F7B"/>
    <w:rsid w:val="38518252"/>
    <w:rsid w:val="386D8115"/>
    <w:rsid w:val="38761A05"/>
    <w:rsid w:val="38ADAF56"/>
    <w:rsid w:val="38C09B5D"/>
    <w:rsid w:val="38DE3D7A"/>
    <w:rsid w:val="38EAFB94"/>
    <w:rsid w:val="38F59111"/>
    <w:rsid w:val="39278A92"/>
    <w:rsid w:val="392C609D"/>
    <w:rsid w:val="3940EB35"/>
    <w:rsid w:val="395A1B04"/>
    <w:rsid w:val="39727159"/>
    <w:rsid w:val="397ECC20"/>
    <w:rsid w:val="39941DE2"/>
    <w:rsid w:val="399D9318"/>
    <w:rsid w:val="39B3DF95"/>
    <w:rsid w:val="39BED9AF"/>
    <w:rsid w:val="39D20DBF"/>
    <w:rsid w:val="39DDCCD7"/>
    <w:rsid w:val="39E0205C"/>
    <w:rsid w:val="3A46F32B"/>
    <w:rsid w:val="3A6778C9"/>
    <w:rsid w:val="3A7FA450"/>
    <w:rsid w:val="3A8980BC"/>
    <w:rsid w:val="3AA1D571"/>
    <w:rsid w:val="3AA62DF1"/>
    <w:rsid w:val="3AD79510"/>
    <w:rsid w:val="3ADCBB96"/>
    <w:rsid w:val="3B06F168"/>
    <w:rsid w:val="3B0D4A05"/>
    <w:rsid w:val="3B34CF5E"/>
    <w:rsid w:val="3B3E77C1"/>
    <w:rsid w:val="3B3F4CEE"/>
    <w:rsid w:val="3BA1BF18"/>
    <w:rsid w:val="3BB65CAE"/>
    <w:rsid w:val="3BC05DF4"/>
    <w:rsid w:val="3BC6CAA0"/>
    <w:rsid w:val="3BFC9E9E"/>
    <w:rsid w:val="3C1217B0"/>
    <w:rsid w:val="3C2B11E7"/>
    <w:rsid w:val="3C5DBDBD"/>
    <w:rsid w:val="3C7F1CD0"/>
    <w:rsid w:val="3C9439C9"/>
    <w:rsid w:val="3CB89759"/>
    <w:rsid w:val="3CC7A681"/>
    <w:rsid w:val="3CD09FBF"/>
    <w:rsid w:val="3CEC6384"/>
    <w:rsid w:val="3CEE2F02"/>
    <w:rsid w:val="3CF53F6D"/>
    <w:rsid w:val="3CFBD927"/>
    <w:rsid w:val="3D22D220"/>
    <w:rsid w:val="3D3D98DB"/>
    <w:rsid w:val="3D4EB064"/>
    <w:rsid w:val="3D5210C8"/>
    <w:rsid w:val="3D7EB456"/>
    <w:rsid w:val="3D835F6F"/>
    <w:rsid w:val="3DA0D450"/>
    <w:rsid w:val="3DB97489"/>
    <w:rsid w:val="3DCD3A81"/>
    <w:rsid w:val="3DDF09A3"/>
    <w:rsid w:val="3DF4AD5E"/>
    <w:rsid w:val="3E01959E"/>
    <w:rsid w:val="3E25EE70"/>
    <w:rsid w:val="3E3182C9"/>
    <w:rsid w:val="3E6EAC42"/>
    <w:rsid w:val="3E8B7396"/>
    <w:rsid w:val="3EAB732F"/>
    <w:rsid w:val="3EC20E4F"/>
    <w:rsid w:val="3EF0CB31"/>
    <w:rsid w:val="3EFE6B62"/>
    <w:rsid w:val="3F041737"/>
    <w:rsid w:val="3F1445BA"/>
    <w:rsid w:val="3F3CA4B1"/>
    <w:rsid w:val="3F403B1E"/>
    <w:rsid w:val="3F42931E"/>
    <w:rsid w:val="3F89C8D7"/>
    <w:rsid w:val="3F8F72E4"/>
    <w:rsid w:val="3FC54070"/>
    <w:rsid w:val="3FF71E01"/>
    <w:rsid w:val="3FFEB30A"/>
    <w:rsid w:val="40084081"/>
    <w:rsid w:val="400A7CA3"/>
    <w:rsid w:val="4021345F"/>
    <w:rsid w:val="404683E1"/>
    <w:rsid w:val="404F1722"/>
    <w:rsid w:val="40549967"/>
    <w:rsid w:val="40652F2F"/>
    <w:rsid w:val="40924E3D"/>
    <w:rsid w:val="40A72753"/>
    <w:rsid w:val="41004A17"/>
    <w:rsid w:val="412080CA"/>
    <w:rsid w:val="412F93D1"/>
    <w:rsid w:val="4191951C"/>
    <w:rsid w:val="41A410E2"/>
    <w:rsid w:val="41B09DEA"/>
    <w:rsid w:val="41FAFE90"/>
    <w:rsid w:val="41FF3B43"/>
    <w:rsid w:val="42054E7B"/>
    <w:rsid w:val="4211009C"/>
    <w:rsid w:val="423DD8C1"/>
    <w:rsid w:val="423FA370"/>
    <w:rsid w:val="42576FA3"/>
    <w:rsid w:val="429A2F4F"/>
    <w:rsid w:val="42ABD620"/>
    <w:rsid w:val="42CEC7C6"/>
    <w:rsid w:val="433E0A86"/>
    <w:rsid w:val="433FE143"/>
    <w:rsid w:val="434B74DD"/>
    <w:rsid w:val="43504EAA"/>
    <w:rsid w:val="4394BF39"/>
    <w:rsid w:val="43953AD4"/>
    <w:rsid w:val="440AE446"/>
    <w:rsid w:val="44122BF1"/>
    <w:rsid w:val="44215524"/>
    <w:rsid w:val="44382444"/>
    <w:rsid w:val="446540E3"/>
    <w:rsid w:val="44D11D47"/>
    <w:rsid w:val="44E3B781"/>
    <w:rsid w:val="44EB79F1"/>
    <w:rsid w:val="44F5ADE7"/>
    <w:rsid w:val="452F7E85"/>
    <w:rsid w:val="45330AC6"/>
    <w:rsid w:val="45441951"/>
    <w:rsid w:val="4565ED08"/>
    <w:rsid w:val="456AAD9B"/>
    <w:rsid w:val="4584BC80"/>
    <w:rsid w:val="45864FB1"/>
    <w:rsid w:val="458A94ED"/>
    <w:rsid w:val="4590C095"/>
    <w:rsid w:val="4592C280"/>
    <w:rsid w:val="45CAFBAA"/>
    <w:rsid w:val="45D5E7E6"/>
    <w:rsid w:val="45F7DA3D"/>
    <w:rsid w:val="4618B205"/>
    <w:rsid w:val="461B5CFE"/>
    <w:rsid w:val="46297645"/>
    <w:rsid w:val="4646EA96"/>
    <w:rsid w:val="464A7448"/>
    <w:rsid w:val="4654C874"/>
    <w:rsid w:val="465E7A0D"/>
    <w:rsid w:val="4660C8F3"/>
    <w:rsid w:val="46625130"/>
    <w:rsid w:val="466CEDA8"/>
    <w:rsid w:val="46778205"/>
    <w:rsid w:val="4682406B"/>
    <w:rsid w:val="46AA68B3"/>
    <w:rsid w:val="46BCC229"/>
    <w:rsid w:val="46DAB989"/>
    <w:rsid w:val="471378EC"/>
    <w:rsid w:val="471DB326"/>
    <w:rsid w:val="471EE09A"/>
    <w:rsid w:val="4721176B"/>
    <w:rsid w:val="47241881"/>
    <w:rsid w:val="4754385D"/>
    <w:rsid w:val="476995AE"/>
    <w:rsid w:val="477ABAB6"/>
    <w:rsid w:val="47846A3C"/>
    <w:rsid w:val="47A5D6DD"/>
    <w:rsid w:val="47B259A1"/>
    <w:rsid w:val="47B3A859"/>
    <w:rsid w:val="47B921C3"/>
    <w:rsid w:val="47BD77F2"/>
    <w:rsid w:val="47D908C7"/>
    <w:rsid w:val="48286B51"/>
    <w:rsid w:val="4851029B"/>
    <w:rsid w:val="48635053"/>
    <w:rsid w:val="48742993"/>
    <w:rsid w:val="4879A899"/>
    <w:rsid w:val="488A795F"/>
    <w:rsid w:val="48A54DA8"/>
    <w:rsid w:val="48B1E1F5"/>
    <w:rsid w:val="48C70576"/>
    <w:rsid w:val="48CBAF99"/>
    <w:rsid w:val="48F8121A"/>
    <w:rsid w:val="490AB8E6"/>
    <w:rsid w:val="49168B17"/>
    <w:rsid w:val="492CC871"/>
    <w:rsid w:val="49376A8D"/>
    <w:rsid w:val="494E2A02"/>
    <w:rsid w:val="495246D4"/>
    <w:rsid w:val="495EFC85"/>
    <w:rsid w:val="49916801"/>
    <w:rsid w:val="49D91FA6"/>
    <w:rsid w:val="49F8A446"/>
    <w:rsid w:val="49FD89B8"/>
    <w:rsid w:val="4A1A219F"/>
    <w:rsid w:val="4A2DB422"/>
    <w:rsid w:val="4A2F81C9"/>
    <w:rsid w:val="4A92AC27"/>
    <w:rsid w:val="4AAC9352"/>
    <w:rsid w:val="4AAFF304"/>
    <w:rsid w:val="4AB693B6"/>
    <w:rsid w:val="4AD20582"/>
    <w:rsid w:val="4AF5C63E"/>
    <w:rsid w:val="4AF6AD17"/>
    <w:rsid w:val="4B1630F3"/>
    <w:rsid w:val="4B290FE7"/>
    <w:rsid w:val="4B38ADD1"/>
    <w:rsid w:val="4B39D0A8"/>
    <w:rsid w:val="4B425320"/>
    <w:rsid w:val="4B77A757"/>
    <w:rsid w:val="4BC0C445"/>
    <w:rsid w:val="4BC58726"/>
    <w:rsid w:val="4BCB522A"/>
    <w:rsid w:val="4BE3BB68"/>
    <w:rsid w:val="4BF5B694"/>
    <w:rsid w:val="4BF713DC"/>
    <w:rsid w:val="4C22D979"/>
    <w:rsid w:val="4C2440BF"/>
    <w:rsid w:val="4C572A6B"/>
    <w:rsid w:val="4C646933"/>
    <w:rsid w:val="4C92ADD5"/>
    <w:rsid w:val="4C957204"/>
    <w:rsid w:val="4CA7DB9C"/>
    <w:rsid w:val="4CBB6FDA"/>
    <w:rsid w:val="4CEF9FD9"/>
    <w:rsid w:val="4CFAE6F5"/>
    <w:rsid w:val="4D0144DC"/>
    <w:rsid w:val="4D06A9EE"/>
    <w:rsid w:val="4D1998DD"/>
    <w:rsid w:val="4D1C0512"/>
    <w:rsid w:val="4D69140B"/>
    <w:rsid w:val="4D78BECB"/>
    <w:rsid w:val="4DBA37D4"/>
    <w:rsid w:val="4E003994"/>
    <w:rsid w:val="4E11AE59"/>
    <w:rsid w:val="4E295A74"/>
    <w:rsid w:val="4E56B25A"/>
    <w:rsid w:val="4E57403B"/>
    <w:rsid w:val="4E71716A"/>
    <w:rsid w:val="4E826649"/>
    <w:rsid w:val="4E9AC0A8"/>
    <w:rsid w:val="4E9C76E3"/>
    <w:rsid w:val="4EAD8C96"/>
    <w:rsid w:val="4EC53452"/>
    <w:rsid w:val="4ED98E91"/>
    <w:rsid w:val="4F051AB8"/>
    <w:rsid w:val="4F48124F"/>
    <w:rsid w:val="4F594A71"/>
    <w:rsid w:val="4F63F8BA"/>
    <w:rsid w:val="4F80CB84"/>
    <w:rsid w:val="4F91D38F"/>
    <w:rsid w:val="4FA0E798"/>
    <w:rsid w:val="4FB75AA7"/>
    <w:rsid w:val="4FCB549B"/>
    <w:rsid w:val="4FF08C60"/>
    <w:rsid w:val="5004A181"/>
    <w:rsid w:val="500D76FA"/>
    <w:rsid w:val="5016C03C"/>
    <w:rsid w:val="502A3513"/>
    <w:rsid w:val="50722128"/>
    <w:rsid w:val="50C445F7"/>
    <w:rsid w:val="50C689A2"/>
    <w:rsid w:val="50CA6C1A"/>
    <w:rsid w:val="511E571E"/>
    <w:rsid w:val="5133CE86"/>
    <w:rsid w:val="513784C0"/>
    <w:rsid w:val="5140138A"/>
    <w:rsid w:val="516B7E05"/>
    <w:rsid w:val="51713EE0"/>
    <w:rsid w:val="51A9122C"/>
    <w:rsid w:val="51DB1610"/>
    <w:rsid w:val="51F8BD50"/>
    <w:rsid w:val="52150685"/>
    <w:rsid w:val="521D4C93"/>
    <w:rsid w:val="5226B987"/>
    <w:rsid w:val="523BC1FC"/>
    <w:rsid w:val="525E78D1"/>
    <w:rsid w:val="5264F818"/>
    <w:rsid w:val="5267210D"/>
    <w:rsid w:val="52855D3C"/>
    <w:rsid w:val="52B08121"/>
    <w:rsid w:val="52F4710A"/>
    <w:rsid w:val="5300D02B"/>
    <w:rsid w:val="53010AD9"/>
    <w:rsid w:val="5308181F"/>
    <w:rsid w:val="53093921"/>
    <w:rsid w:val="530F45D4"/>
    <w:rsid w:val="5366D98F"/>
    <w:rsid w:val="53829B76"/>
    <w:rsid w:val="538DD460"/>
    <w:rsid w:val="5392573F"/>
    <w:rsid w:val="53A1ABAB"/>
    <w:rsid w:val="53A50D78"/>
    <w:rsid w:val="53E7EC6C"/>
    <w:rsid w:val="540836F7"/>
    <w:rsid w:val="546EDB5F"/>
    <w:rsid w:val="546FA2B2"/>
    <w:rsid w:val="547090A5"/>
    <w:rsid w:val="547458BB"/>
    <w:rsid w:val="547D24EA"/>
    <w:rsid w:val="54947472"/>
    <w:rsid w:val="54B321AE"/>
    <w:rsid w:val="54C9357D"/>
    <w:rsid w:val="54D268F5"/>
    <w:rsid w:val="55016266"/>
    <w:rsid w:val="551B3861"/>
    <w:rsid w:val="5528A688"/>
    <w:rsid w:val="554024F5"/>
    <w:rsid w:val="5554ED55"/>
    <w:rsid w:val="55590767"/>
    <w:rsid w:val="556A51DB"/>
    <w:rsid w:val="556BF5E9"/>
    <w:rsid w:val="5590972E"/>
    <w:rsid w:val="559A629E"/>
    <w:rsid w:val="55A11DA7"/>
    <w:rsid w:val="55AA51A8"/>
    <w:rsid w:val="55B705C8"/>
    <w:rsid w:val="55B8E607"/>
    <w:rsid w:val="560A7C22"/>
    <w:rsid w:val="56161314"/>
    <w:rsid w:val="561F0C34"/>
    <w:rsid w:val="565792E0"/>
    <w:rsid w:val="565B21C8"/>
    <w:rsid w:val="565FBD1A"/>
    <w:rsid w:val="567CB87E"/>
    <w:rsid w:val="567DFBD2"/>
    <w:rsid w:val="5694E09A"/>
    <w:rsid w:val="569EF298"/>
    <w:rsid w:val="56A50720"/>
    <w:rsid w:val="56AEC85E"/>
    <w:rsid w:val="56DE7616"/>
    <w:rsid w:val="56EF18CC"/>
    <w:rsid w:val="571A5F1E"/>
    <w:rsid w:val="571AC874"/>
    <w:rsid w:val="571FA111"/>
    <w:rsid w:val="573C555B"/>
    <w:rsid w:val="5754351B"/>
    <w:rsid w:val="575E69AE"/>
    <w:rsid w:val="5767E436"/>
    <w:rsid w:val="576B713E"/>
    <w:rsid w:val="5791D629"/>
    <w:rsid w:val="57A4FD27"/>
    <w:rsid w:val="57E5FA4E"/>
    <w:rsid w:val="57F16E0B"/>
    <w:rsid w:val="58204136"/>
    <w:rsid w:val="58211463"/>
    <w:rsid w:val="5824C861"/>
    <w:rsid w:val="584C8E1C"/>
    <w:rsid w:val="585A3B62"/>
    <w:rsid w:val="586611FE"/>
    <w:rsid w:val="5867C17E"/>
    <w:rsid w:val="586C02B6"/>
    <w:rsid w:val="58BB7172"/>
    <w:rsid w:val="58C9981A"/>
    <w:rsid w:val="58F3ABDC"/>
    <w:rsid w:val="5920CF42"/>
    <w:rsid w:val="592DA68A"/>
    <w:rsid w:val="5937D882"/>
    <w:rsid w:val="594B3AD9"/>
    <w:rsid w:val="596E6417"/>
    <w:rsid w:val="59865EA4"/>
    <w:rsid w:val="59A255E2"/>
    <w:rsid w:val="59AE552A"/>
    <w:rsid w:val="59B5A839"/>
    <w:rsid w:val="59BBB2B3"/>
    <w:rsid w:val="59C2217E"/>
    <w:rsid w:val="59E8E2B8"/>
    <w:rsid w:val="59F20455"/>
    <w:rsid w:val="5A081EDF"/>
    <w:rsid w:val="5A1620FD"/>
    <w:rsid w:val="5A4B9559"/>
    <w:rsid w:val="5A641F05"/>
    <w:rsid w:val="5AB073AF"/>
    <w:rsid w:val="5AB8243E"/>
    <w:rsid w:val="5ABBC94E"/>
    <w:rsid w:val="5AC193FE"/>
    <w:rsid w:val="5AC247EB"/>
    <w:rsid w:val="5AD006A8"/>
    <w:rsid w:val="5AE39A3F"/>
    <w:rsid w:val="5AFC2CB6"/>
    <w:rsid w:val="5B23B0B8"/>
    <w:rsid w:val="5B2B20E4"/>
    <w:rsid w:val="5B3453DA"/>
    <w:rsid w:val="5B40E057"/>
    <w:rsid w:val="5B578314"/>
    <w:rsid w:val="5B8A79E5"/>
    <w:rsid w:val="5BAF8D50"/>
    <w:rsid w:val="5BCBFFBD"/>
    <w:rsid w:val="5BD88C1F"/>
    <w:rsid w:val="5C0D1EC1"/>
    <w:rsid w:val="5C4AE150"/>
    <w:rsid w:val="5C671CC2"/>
    <w:rsid w:val="5C6BDDD6"/>
    <w:rsid w:val="5C6DFD2A"/>
    <w:rsid w:val="5C70B570"/>
    <w:rsid w:val="5C8B87DF"/>
    <w:rsid w:val="5CA3FA34"/>
    <w:rsid w:val="5CBE2944"/>
    <w:rsid w:val="5CDF989F"/>
    <w:rsid w:val="5CE029D8"/>
    <w:rsid w:val="5CEB343A"/>
    <w:rsid w:val="5CF83984"/>
    <w:rsid w:val="5D1B522F"/>
    <w:rsid w:val="5D3EEA39"/>
    <w:rsid w:val="5D4B4E44"/>
    <w:rsid w:val="5D6FC5EB"/>
    <w:rsid w:val="5D92188C"/>
    <w:rsid w:val="5DC3F7EC"/>
    <w:rsid w:val="5DEF1AA6"/>
    <w:rsid w:val="5E4ACAC6"/>
    <w:rsid w:val="5E5054CE"/>
    <w:rsid w:val="5E6EA206"/>
    <w:rsid w:val="5E75774A"/>
    <w:rsid w:val="5E8F82BA"/>
    <w:rsid w:val="5E9409E5"/>
    <w:rsid w:val="5EA070BB"/>
    <w:rsid w:val="5EDABA9A"/>
    <w:rsid w:val="5EE71EA5"/>
    <w:rsid w:val="5EF7A7C7"/>
    <w:rsid w:val="5F0B964C"/>
    <w:rsid w:val="5F38941C"/>
    <w:rsid w:val="5F44BF83"/>
    <w:rsid w:val="5F4B263F"/>
    <w:rsid w:val="5F622FCA"/>
    <w:rsid w:val="5F6AF126"/>
    <w:rsid w:val="5F8765A6"/>
    <w:rsid w:val="5F97EB83"/>
    <w:rsid w:val="5FBD41D4"/>
    <w:rsid w:val="5FDB9AF6"/>
    <w:rsid w:val="601D8761"/>
    <w:rsid w:val="60542F0A"/>
    <w:rsid w:val="605582B5"/>
    <w:rsid w:val="605F9C2B"/>
    <w:rsid w:val="60857C6C"/>
    <w:rsid w:val="60BBABEB"/>
    <w:rsid w:val="60DD2FD7"/>
    <w:rsid w:val="61048E4E"/>
    <w:rsid w:val="610C68FA"/>
    <w:rsid w:val="6119E111"/>
    <w:rsid w:val="613CEDC3"/>
    <w:rsid w:val="614AD844"/>
    <w:rsid w:val="61591235"/>
    <w:rsid w:val="61794E82"/>
    <w:rsid w:val="6183FFEB"/>
    <w:rsid w:val="61C7237C"/>
    <w:rsid w:val="61D48970"/>
    <w:rsid w:val="6207CAF0"/>
    <w:rsid w:val="6223B844"/>
    <w:rsid w:val="623CF7D1"/>
    <w:rsid w:val="624DF46B"/>
    <w:rsid w:val="6272AF6D"/>
    <w:rsid w:val="6286480B"/>
    <w:rsid w:val="62883D38"/>
    <w:rsid w:val="62E44A09"/>
    <w:rsid w:val="62E66801"/>
    <w:rsid w:val="62E6F90A"/>
    <w:rsid w:val="6307A671"/>
    <w:rsid w:val="631FD04C"/>
    <w:rsid w:val="63223693"/>
    <w:rsid w:val="63352E70"/>
    <w:rsid w:val="6353FDE8"/>
    <w:rsid w:val="63553770"/>
    <w:rsid w:val="637C82F7"/>
    <w:rsid w:val="6381DB74"/>
    <w:rsid w:val="63A8078C"/>
    <w:rsid w:val="63ABA2DE"/>
    <w:rsid w:val="63B50225"/>
    <w:rsid w:val="63DF7281"/>
    <w:rsid w:val="63ED8D9A"/>
    <w:rsid w:val="6451B5A2"/>
    <w:rsid w:val="64BBA0AD"/>
    <w:rsid w:val="64CCF9A3"/>
    <w:rsid w:val="64D7FC76"/>
    <w:rsid w:val="64E11089"/>
    <w:rsid w:val="64E31C02"/>
    <w:rsid w:val="6526477C"/>
    <w:rsid w:val="65337818"/>
    <w:rsid w:val="6588632B"/>
    <w:rsid w:val="65BCA35E"/>
    <w:rsid w:val="65E3F6AB"/>
    <w:rsid w:val="6604E066"/>
    <w:rsid w:val="6606250E"/>
    <w:rsid w:val="661E4967"/>
    <w:rsid w:val="662C8358"/>
    <w:rsid w:val="6657710E"/>
    <w:rsid w:val="6659D755"/>
    <w:rsid w:val="669499C1"/>
    <w:rsid w:val="66B6BCEC"/>
    <w:rsid w:val="66BAB5E5"/>
    <w:rsid w:val="66BBF1EF"/>
    <w:rsid w:val="67043CC6"/>
    <w:rsid w:val="6709D249"/>
    <w:rsid w:val="6725ED42"/>
    <w:rsid w:val="672FAB4E"/>
    <w:rsid w:val="673A511F"/>
    <w:rsid w:val="6751B1D5"/>
    <w:rsid w:val="6753B65A"/>
    <w:rsid w:val="6757BEEE"/>
    <w:rsid w:val="675AFF58"/>
    <w:rsid w:val="67643359"/>
    <w:rsid w:val="67830ED4"/>
    <w:rsid w:val="67865061"/>
    <w:rsid w:val="67A0B0C7"/>
    <w:rsid w:val="67A10C25"/>
    <w:rsid w:val="67A1CE54"/>
    <w:rsid w:val="67A8C105"/>
    <w:rsid w:val="67A9630B"/>
    <w:rsid w:val="67C86A6A"/>
    <w:rsid w:val="67CCCB20"/>
    <w:rsid w:val="67DD7BD1"/>
    <w:rsid w:val="67F9CD25"/>
    <w:rsid w:val="68552785"/>
    <w:rsid w:val="685B04D3"/>
    <w:rsid w:val="687554EC"/>
    <w:rsid w:val="68840231"/>
    <w:rsid w:val="6894DC97"/>
    <w:rsid w:val="689A73C4"/>
    <w:rsid w:val="68AF1884"/>
    <w:rsid w:val="68BE41A2"/>
    <w:rsid w:val="68C95D4C"/>
    <w:rsid w:val="68D666D2"/>
    <w:rsid w:val="68DBA066"/>
    <w:rsid w:val="68E5BC20"/>
    <w:rsid w:val="68EFA848"/>
    <w:rsid w:val="68F6CFB9"/>
    <w:rsid w:val="69216D5F"/>
    <w:rsid w:val="693F1931"/>
    <w:rsid w:val="6946CBBD"/>
    <w:rsid w:val="6955EA29"/>
    <w:rsid w:val="6964241A"/>
    <w:rsid w:val="69BE3D7B"/>
    <w:rsid w:val="69C38876"/>
    <w:rsid w:val="6A0945CD"/>
    <w:rsid w:val="6A1E2990"/>
    <w:rsid w:val="6A2E4CE4"/>
    <w:rsid w:val="6A2EFC24"/>
    <w:rsid w:val="6A4CE923"/>
    <w:rsid w:val="6A68933C"/>
    <w:rsid w:val="6A77E2F7"/>
    <w:rsid w:val="6A895297"/>
    <w:rsid w:val="6A899F54"/>
    <w:rsid w:val="6A99A75E"/>
    <w:rsid w:val="6AB27F06"/>
    <w:rsid w:val="6ACE32DD"/>
    <w:rsid w:val="6ADB2147"/>
    <w:rsid w:val="6B0A0CF7"/>
    <w:rsid w:val="6BB86193"/>
    <w:rsid w:val="6BD73024"/>
    <w:rsid w:val="6BF2F645"/>
    <w:rsid w:val="6BF2F645"/>
    <w:rsid w:val="6C2B3011"/>
    <w:rsid w:val="6C443CBD"/>
    <w:rsid w:val="6C48A058"/>
    <w:rsid w:val="6C4B4158"/>
    <w:rsid w:val="6C4EFC49"/>
    <w:rsid w:val="6C6B9DE7"/>
    <w:rsid w:val="6C7421EA"/>
    <w:rsid w:val="6C86E210"/>
    <w:rsid w:val="6C899B38"/>
    <w:rsid w:val="6CB4ED39"/>
    <w:rsid w:val="6CBCEAFE"/>
    <w:rsid w:val="6CD1CE26"/>
    <w:rsid w:val="6D0B12D3"/>
    <w:rsid w:val="6D2CC8F3"/>
    <w:rsid w:val="6D386F46"/>
    <w:rsid w:val="6D4CB3D2"/>
    <w:rsid w:val="6D6004B9"/>
    <w:rsid w:val="6D725B3E"/>
    <w:rsid w:val="6D8A9083"/>
    <w:rsid w:val="6DAA5CC5"/>
    <w:rsid w:val="6DAF1189"/>
    <w:rsid w:val="6DAFCD9A"/>
    <w:rsid w:val="6DBD1DAB"/>
    <w:rsid w:val="6DD39594"/>
    <w:rsid w:val="6DECF990"/>
    <w:rsid w:val="6E1B83BE"/>
    <w:rsid w:val="6E256A84"/>
    <w:rsid w:val="6E37953D"/>
    <w:rsid w:val="6E6282F3"/>
    <w:rsid w:val="6E667898"/>
    <w:rsid w:val="6E6E023B"/>
    <w:rsid w:val="6E6FC8BC"/>
    <w:rsid w:val="6E8A409D"/>
    <w:rsid w:val="6E8A4F4C"/>
    <w:rsid w:val="6EBDF3E7"/>
    <w:rsid w:val="6ED1682D"/>
    <w:rsid w:val="6EEB45A4"/>
    <w:rsid w:val="6F0AFFCF"/>
    <w:rsid w:val="6F1F9CE2"/>
    <w:rsid w:val="6F50978D"/>
    <w:rsid w:val="6F99030C"/>
    <w:rsid w:val="6FA0414E"/>
    <w:rsid w:val="6FB3F599"/>
    <w:rsid w:val="6FB73E4C"/>
    <w:rsid w:val="6FCDE671"/>
    <w:rsid w:val="701BA106"/>
    <w:rsid w:val="701C97A2"/>
    <w:rsid w:val="70246760"/>
    <w:rsid w:val="703D1EE0"/>
    <w:rsid w:val="705086AD"/>
    <w:rsid w:val="70679760"/>
    <w:rsid w:val="70688979"/>
    <w:rsid w:val="706E544A"/>
    <w:rsid w:val="70ACD45A"/>
    <w:rsid w:val="70B4B1A9"/>
    <w:rsid w:val="70CDDAB8"/>
    <w:rsid w:val="70EA4D89"/>
    <w:rsid w:val="7124C4E9"/>
    <w:rsid w:val="7137F261"/>
    <w:rsid w:val="714DC7A7"/>
    <w:rsid w:val="716F35FF"/>
    <w:rsid w:val="7173AD66"/>
    <w:rsid w:val="717B9AEC"/>
    <w:rsid w:val="718C922E"/>
    <w:rsid w:val="7193C8E7"/>
    <w:rsid w:val="71B873B8"/>
    <w:rsid w:val="71BA3601"/>
    <w:rsid w:val="71D02E89"/>
    <w:rsid w:val="71D2ED41"/>
    <w:rsid w:val="7226A0FF"/>
    <w:rsid w:val="723DEE68"/>
    <w:rsid w:val="72424844"/>
    <w:rsid w:val="72530951"/>
    <w:rsid w:val="725EDFFA"/>
    <w:rsid w:val="726FFE4E"/>
    <w:rsid w:val="728AFB13"/>
    <w:rsid w:val="72CAF600"/>
    <w:rsid w:val="72E99808"/>
    <w:rsid w:val="73176B4D"/>
    <w:rsid w:val="7321F2F9"/>
    <w:rsid w:val="7358EBFC"/>
    <w:rsid w:val="73633BDE"/>
    <w:rsid w:val="737348C0"/>
    <w:rsid w:val="7377869F"/>
    <w:rsid w:val="73AE5D92"/>
    <w:rsid w:val="73C21A07"/>
    <w:rsid w:val="73CD0394"/>
    <w:rsid w:val="73D8314E"/>
    <w:rsid w:val="7416375F"/>
    <w:rsid w:val="7416F376"/>
    <w:rsid w:val="741C0EFC"/>
    <w:rsid w:val="7425ECD0"/>
    <w:rsid w:val="742C17C6"/>
    <w:rsid w:val="7457F229"/>
    <w:rsid w:val="745D8BA5"/>
    <w:rsid w:val="74642202"/>
    <w:rsid w:val="74A0411E"/>
    <w:rsid w:val="74C3EC5F"/>
    <w:rsid w:val="74CF367D"/>
    <w:rsid w:val="74E4270B"/>
    <w:rsid w:val="74F54B11"/>
    <w:rsid w:val="750F1921"/>
    <w:rsid w:val="7511575E"/>
    <w:rsid w:val="751C76AA"/>
    <w:rsid w:val="752F525C"/>
    <w:rsid w:val="7548FEC9"/>
    <w:rsid w:val="7555465E"/>
    <w:rsid w:val="755C70EF"/>
    <w:rsid w:val="7576C2E4"/>
    <w:rsid w:val="757E4AC8"/>
    <w:rsid w:val="759C50C8"/>
    <w:rsid w:val="75ACEEFF"/>
    <w:rsid w:val="75C1BD31"/>
    <w:rsid w:val="75E4DA1F"/>
    <w:rsid w:val="75EF829E"/>
    <w:rsid w:val="75F89E98"/>
    <w:rsid w:val="7629E3FA"/>
    <w:rsid w:val="7629F0C3"/>
    <w:rsid w:val="76646177"/>
    <w:rsid w:val="7664932F"/>
    <w:rsid w:val="767308D8"/>
    <w:rsid w:val="767F6081"/>
    <w:rsid w:val="76BA7B0C"/>
    <w:rsid w:val="76C85EFA"/>
    <w:rsid w:val="76EDB1F5"/>
    <w:rsid w:val="76F12168"/>
    <w:rsid w:val="76F22946"/>
    <w:rsid w:val="76FCE7F2"/>
    <w:rsid w:val="770D8D55"/>
    <w:rsid w:val="770EC723"/>
    <w:rsid w:val="77184A6C"/>
    <w:rsid w:val="771BF6C1"/>
    <w:rsid w:val="772B6597"/>
    <w:rsid w:val="772D292B"/>
    <w:rsid w:val="7735FC36"/>
    <w:rsid w:val="7779F232"/>
    <w:rsid w:val="7791E122"/>
    <w:rsid w:val="77C6C8A1"/>
    <w:rsid w:val="77DA25B4"/>
    <w:rsid w:val="7809404E"/>
    <w:rsid w:val="784BBDB8"/>
    <w:rsid w:val="7894584E"/>
    <w:rsid w:val="7898B853"/>
    <w:rsid w:val="78A154FE"/>
    <w:rsid w:val="78A95DB6"/>
    <w:rsid w:val="78B5EB8A"/>
    <w:rsid w:val="78DE0872"/>
    <w:rsid w:val="78E931C8"/>
    <w:rsid w:val="78F95DF3"/>
    <w:rsid w:val="7908BE70"/>
    <w:rsid w:val="798E8378"/>
    <w:rsid w:val="79E78E19"/>
    <w:rsid w:val="79F89BA1"/>
    <w:rsid w:val="7A009164"/>
    <w:rsid w:val="7A252C0D"/>
    <w:rsid w:val="7A3488B4"/>
    <w:rsid w:val="7A365E2A"/>
    <w:rsid w:val="7A3C763A"/>
    <w:rsid w:val="7A5959E1"/>
    <w:rsid w:val="7A6335A0"/>
    <w:rsid w:val="7A69D30E"/>
    <w:rsid w:val="7AB1606D"/>
    <w:rsid w:val="7AC981E4"/>
    <w:rsid w:val="7AECFF3B"/>
    <w:rsid w:val="7B17DC92"/>
    <w:rsid w:val="7B216460"/>
    <w:rsid w:val="7B227D32"/>
    <w:rsid w:val="7B279E53"/>
    <w:rsid w:val="7B3D9F29"/>
    <w:rsid w:val="7B517689"/>
    <w:rsid w:val="7B65B150"/>
    <w:rsid w:val="7B943E0F"/>
    <w:rsid w:val="7B95887A"/>
    <w:rsid w:val="7B99466D"/>
    <w:rsid w:val="7B9C61C5"/>
    <w:rsid w:val="7B9E94F5"/>
    <w:rsid w:val="7BAB2CEE"/>
    <w:rsid w:val="7BC59A69"/>
    <w:rsid w:val="7BC95719"/>
    <w:rsid w:val="7BD05915"/>
    <w:rsid w:val="7BE04D84"/>
    <w:rsid w:val="7BE4D04F"/>
    <w:rsid w:val="7C3DE36E"/>
    <w:rsid w:val="7C83EED4"/>
    <w:rsid w:val="7C8FCD07"/>
    <w:rsid w:val="7C994995"/>
    <w:rsid w:val="7C99928F"/>
    <w:rsid w:val="7CACD8E7"/>
    <w:rsid w:val="7CB3ACF3"/>
    <w:rsid w:val="7CD285B9"/>
    <w:rsid w:val="7CE3B8E2"/>
    <w:rsid w:val="7CE8B987"/>
    <w:rsid w:val="7D15E158"/>
    <w:rsid w:val="7D5BC826"/>
    <w:rsid w:val="7D64E04A"/>
    <w:rsid w:val="7D6C2976"/>
    <w:rsid w:val="7D7416FC"/>
    <w:rsid w:val="7D90FAA3"/>
    <w:rsid w:val="7DC3504F"/>
    <w:rsid w:val="7DDBAD9D"/>
    <w:rsid w:val="7DF9BACC"/>
    <w:rsid w:val="7E07F3E6"/>
    <w:rsid w:val="7E0DEDF9"/>
    <w:rsid w:val="7E2ED193"/>
    <w:rsid w:val="7E3519F6"/>
    <w:rsid w:val="7E41BF32"/>
    <w:rsid w:val="7E67C512"/>
    <w:rsid w:val="7E8489E8"/>
    <w:rsid w:val="7E852E40"/>
    <w:rsid w:val="7E89174B"/>
    <w:rsid w:val="7E9D5212"/>
    <w:rsid w:val="7E9EF9E5"/>
    <w:rsid w:val="7EF619CE"/>
    <w:rsid w:val="7F07F9D7"/>
    <w:rsid w:val="7F41C637"/>
    <w:rsid w:val="7F710FF9"/>
    <w:rsid w:val="7F8916FF"/>
    <w:rsid w:val="7F919592"/>
    <w:rsid w:val="7FA52F48"/>
    <w:rsid w:val="7FD819FC"/>
    <w:rsid w:val="7FFC0D2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8C3B3EA"/>
  <w15:docId w15:val="{75473B98-41B6-473E-8DEF-48101BA1B97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hAnsi="Arial" w:eastAsia="Arial" w:cs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hAnsi="Arial" w:eastAsia="Arial" w:cs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shd w:val="clear" w:fill="auto"/>
      <w:vertAlign w:val="baseline"/>
    </w:rPr>
  </w:style>
  <w:style w:type="paragraph" w:styleId="Normal" w:default="1">
    <w:name w:val="Normal0"/>
    <w:qFormat w:val="1"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0"/>
    <w:basedOn w:val="Normal"/>
    <w:next w:val="Normal"/>
    <w:link w:val="Ttulo1Char1"/>
    <w:uiPriority w:val="9"/>
    <w:qFormat w:val="1"/>
    <w:rsid w:val="00FA091C"/>
    <w:pPr>
      <w:keepNext w:val="1"/>
      <w:spacing w:after="0" w:line="360" w:lineRule="auto"/>
      <w:outlineLvl w:val="0"/>
    </w:pPr>
    <w:rPr>
      <w:rFonts w:ascii="Arial" w:hAnsi="Arial" w:eastAsia="Times New Roman"/>
      <w:b w:val="1"/>
      <w:bCs w:val="1"/>
      <w:kern w:val="32"/>
      <w:sz w:val="24"/>
      <w:szCs w:val="32"/>
      <w:lang w:val="x-none"/>
    </w:rPr>
  </w:style>
  <w:style w:type="paragraph" w:styleId="Ttulo2">
    <w:name w:val="heading 20"/>
    <w:basedOn w:val="Normal"/>
    <w:next w:val="Normal"/>
    <w:link w:val="Ttulo2Char"/>
    <w:uiPriority w:val="9"/>
    <w:qFormat w:val="1"/>
    <w:rsid w:val="00FA091C"/>
    <w:pPr>
      <w:keepNext w:val="1"/>
      <w:spacing w:after="0" w:line="360" w:lineRule="auto"/>
      <w:outlineLvl w:val="1"/>
    </w:pPr>
    <w:rPr>
      <w:rFonts w:ascii="Arial" w:hAnsi="Arial" w:eastAsia="Times New Roman"/>
      <w:b w:val="1"/>
      <w:bCs w:val="1"/>
      <w:iCs w:val="1"/>
      <w:sz w:val="24"/>
      <w:szCs w:val="28"/>
      <w:lang w:val="x-none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GradeClara-nfase31" w:customStyle="1">
    <w:name w:val="Grade Clara - Ênfase 31"/>
    <w:basedOn w:val="Normal"/>
    <w:uiPriority w:val="34"/>
    <w:qFormat w:val="1"/>
    <w:rsid w:val="009775B2"/>
    <w:pPr>
      <w:ind w:left="720"/>
      <w:contextualSpacing w:val="1"/>
    </w:pPr>
  </w:style>
  <w:style w:type="character" w:styleId="longtext" w:customStyle="1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66706F"/>
    <w:pPr>
      <w:spacing w:after="0" w:line="240" w:lineRule="auto"/>
    </w:pPr>
    <w:rPr>
      <w:sz w:val="20"/>
      <w:szCs w:val="20"/>
      <w:lang w:val="x-none"/>
    </w:rPr>
  </w:style>
  <w:style w:type="character" w:styleId="TextodenotaderodapChar" w:customStyle="1">
    <w:name w:val="Texto de nota de rodapé Char"/>
    <w:link w:val="Textodenotaderodap"/>
    <w:uiPriority w:val="99"/>
    <w:semiHidden w:val="1"/>
    <w:rsid w:val="0066706F"/>
    <w:rPr>
      <w:rFonts w:ascii="Calibri" w:hAnsi="Calibri" w:eastAsia="Calibri" w:cs="Times New Roman"/>
      <w:lang w:eastAsia="en-US"/>
    </w:rPr>
  </w:style>
  <w:style w:type="character" w:styleId="Refdenotaderodap">
    <w:name w:val="footnote reference"/>
    <w:uiPriority w:val="99"/>
    <w:semiHidden w:val="1"/>
    <w:unhideWhenUsed w:val="1"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5A4766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CabealhoChar" w:customStyle="1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 w:val="1"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RodapChar" w:customStyle="1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 w:val="1"/>
    <w:rsid w:val="00961E57"/>
    <w:rPr>
      <w:color w:val="0000ff"/>
      <w:u w:val="single"/>
    </w:rPr>
  </w:style>
  <w:style w:type="character" w:styleId="Ttulo1Char" w:customStyle="1">
    <w:name w:val="Título 1 Char"/>
    <w:rsid w:val="000E0775"/>
    <w:rPr>
      <w:rFonts w:ascii="Arial" w:hAnsi="Arial" w:cs="Arial"/>
      <w:b w:val="1"/>
      <w:bCs w:val="1"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F34B27"/>
    <w:rPr>
      <w:sz w:val="20"/>
      <w:szCs w:val="20"/>
      <w:lang w:val="x-none"/>
    </w:rPr>
  </w:style>
  <w:style w:type="character" w:styleId="TextodenotadefimChar" w:customStyle="1">
    <w:name w:val="Texto de nota de fim Char"/>
    <w:link w:val="Textodenotadefim"/>
    <w:uiPriority w:val="99"/>
    <w:semiHidden w:val="1"/>
    <w:rsid w:val="00F34B27"/>
    <w:rPr>
      <w:lang w:eastAsia="en-US"/>
    </w:rPr>
  </w:style>
  <w:style w:type="character" w:styleId="Refdenotadefim">
    <w:name w:val="endnote reference"/>
    <w:uiPriority w:val="99"/>
    <w:semiHidden w:val="1"/>
    <w:unhideWhenUsed w:val="1"/>
    <w:rsid w:val="00F34B27"/>
    <w:rPr>
      <w:vertAlign w:val="superscript"/>
    </w:rPr>
  </w:style>
  <w:style w:type="character" w:styleId="apple-converted-space" w:customStyle="1">
    <w:name w:val="apple-converted-space"/>
    <w:basedOn w:val="Fontepargpadro"/>
    <w:rsid w:val="00BD0722"/>
  </w:style>
  <w:style w:type="character" w:styleId="Ttulo1Char1" w:customStyle="1">
    <w:name w:val="Título 1 Char1"/>
    <w:link w:val="Ttulo1"/>
    <w:uiPriority w:val="9"/>
    <w:rsid w:val="00FA091C"/>
    <w:rPr>
      <w:rFonts w:ascii="Arial" w:hAnsi="Arial" w:eastAsia="Times New Roman" w:cs="Times New Roman"/>
      <w:b w:val="1"/>
      <w:bCs w:val="1"/>
      <w:kern w:val="3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rsid w:val="00FA091C"/>
    <w:rPr>
      <w:rFonts w:ascii="Arial" w:hAnsi="Arial" w:eastAsia="Times New Roman" w:cs="Times New Roman"/>
      <w:b w:val="1"/>
      <w:bCs w:val="1"/>
      <w:iCs w:val="1"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 w:val="1"/>
      <w:noProof w:val="1"/>
      <w:sz w:val="24"/>
      <w:lang w:eastAsia="pt-BR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7254E0"/>
    <w:pPr>
      <w:spacing w:after="0" w:line="360" w:lineRule="auto"/>
    </w:pPr>
    <w:rPr>
      <w:rFonts w:ascii="Arial" w:hAnsi="Arial"/>
      <w:sz w:val="24"/>
    </w:rPr>
  </w:style>
  <w:style w:type="character" w:styleId="TextodebaloChar" w:customStyle="1">
    <w:name w:val="Texto de balão Char"/>
    <w:link w:val="Textodebalo"/>
    <w:uiPriority w:val="99"/>
    <w:semiHidden w:val="1"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 w:val="1"/>
    <w:unhideWhenUsed w:val="1"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eeForm" w:customStyle="1">
    <w:name w:val="Free Form"/>
    <w:rsid w:val="002264E8"/>
    <w:rPr>
      <w:rFonts w:ascii="Times New Roman" w:hAnsi="Times New Roman" w:eastAsia="ヒラギノ角ゴ Pro W3"/>
      <w:color w:val="000000"/>
      <w:lang w:eastAsia="en-US"/>
    </w:rPr>
  </w:style>
  <w:style w:type="paragraph" w:styleId="Normal1" w:customStyle="1">
    <w:name w:val="Normal1"/>
    <w:rsid w:val="001A4337"/>
    <w:pPr>
      <w:spacing w:line="276" w:lineRule="auto"/>
    </w:pPr>
    <w:rPr>
      <w:rFonts w:ascii="Arial" w:hAnsi="Arial" w:eastAsia="Arial" w:cs="Arial"/>
      <w:color w:val="000000"/>
      <w:sz w:val="22"/>
      <w:lang w:val="en-US" w:eastAsia="en-US"/>
    </w:rPr>
  </w:style>
  <w:style w:type="paragraph" w:styleId="Ttulo">
    <w:name w:val="Title0"/>
    <w:basedOn w:val="Normal1"/>
    <w:next w:val="Normal1"/>
    <w:link w:val="TtuloChar"/>
    <w:qFormat w:val="1"/>
    <w:rsid w:val="001A4337"/>
    <w:pPr>
      <w:keepNext w:val="1"/>
      <w:keepLines w:val="1"/>
      <w:contextualSpacing w:val="1"/>
    </w:pPr>
    <w:rPr>
      <w:rFonts w:ascii="Trebuchet MS" w:hAnsi="Trebuchet MS" w:eastAsia="Trebuchet MS" w:cs="Trebuchet MS"/>
      <w:sz w:val="42"/>
    </w:rPr>
  </w:style>
  <w:style w:type="character" w:styleId="TtuloChar" w:customStyle="1">
    <w:name w:val="Título Char"/>
    <w:link w:val="Ttulo"/>
    <w:rsid w:val="001A4337"/>
    <w:rPr>
      <w:rFonts w:ascii="Trebuchet MS" w:hAnsi="Trebuchet MS" w:eastAsia="Trebuchet MS" w:cs="Trebuchet MS"/>
      <w:color w:val="000000"/>
      <w:sz w:val="42"/>
    </w:rPr>
  </w:style>
  <w:style w:type="paragraph" w:styleId="Default" w:customStyle="1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hAnsi="Times New Roman" w:eastAsia="Times New Roman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 w:val="1"/>
        <w:bCs w:val="1"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 w:val="1"/>
        <w:bCs w:val="1"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styleId="nfaseSutil">
    <w:name w:val="Subtle Emphasis"/>
    <w:uiPriority w:val="19"/>
    <w:qFormat w:val="1"/>
    <w:rsid w:val="006D5992"/>
    <w:rPr>
      <w:i w:val="1"/>
      <w:iCs w:val="1"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 w:val="1"/>
        <w:bCs w:val="1"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 w:val="1"/>
        <w:bCs w:val="1"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TextodoEspaoReservado">
    <w:name w:val="Placeholder Text"/>
    <w:basedOn w:val="Fontepargpadro"/>
    <w:uiPriority w:val="99"/>
    <w:semiHidden w:val="1"/>
    <w:rsid w:val="00C12080"/>
    <w:rPr>
      <w:color w:val="808080"/>
    </w:rPr>
  </w:style>
  <w:style w:type="paragraph" w:styleId="Author" w:customStyle="1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hAnsi="Times" w:eastAsia="Times New Roman"/>
      <w:b w:val="1"/>
      <w:sz w:val="24"/>
      <w:szCs w:val="24"/>
      <w:lang w:val="en-US" w:eastAsia="pt-BR"/>
    </w:rPr>
  </w:style>
  <w:style w:type="paragraph" w:styleId="Address" w:customStyle="1">
    <w:name w:val="Address"/>
    <w:basedOn w:val="Normal"/>
    <w:link w:val="AddressChar"/>
    <w:autoRedefine w:val="1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hAnsi="Times" w:eastAsia="Times New Roman"/>
      <w:sz w:val="24"/>
      <w:szCs w:val="20"/>
      <w:lang w:eastAsia="pt-BR"/>
    </w:rPr>
  </w:style>
  <w:style w:type="character" w:styleId="AddressChar" w:customStyle="1">
    <w:name w:val="Address Char"/>
    <w:link w:val="Address"/>
    <w:rsid w:val="006962D9"/>
    <w:rPr>
      <w:rFonts w:ascii="Times" w:hAnsi="Times" w:eastAsia="Times New Roman"/>
      <w:sz w:val="24"/>
    </w:rPr>
  </w:style>
  <w:style w:type="paragraph" w:styleId="Email" w:customStyle="1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hAnsi="Courier New" w:eastAsia="Times New Roman"/>
      <w:sz w:val="20"/>
      <w:szCs w:val="20"/>
      <w:lang w:val="en-US" w:eastAsia="pt-BR"/>
    </w:rPr>
  </w:style>
  <w:style w:type="paragraph" w:styleId="Abstract" w:customStyle="1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hAnsi="Times" w:eastAsia="Times New Roman"/>
      <w:i w:val="1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5B3D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hAnsi="Times New Roman" w:eastAsia="Times New Roman" w:cs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1.xml" Id="rId7" /><Relationship Type="http://schemas.openxmlformats.org/officeDocument/2006/relationships/footer" Target="footer.xml" Id="R26f2a205629a4511" /><Relationship Type="http://schemas.openxmlformats.org/officeDocument/2006/relationships/hyperlink" Target="mailto:angelica.nieves@sga.pucminas.br" TargetMode="External" Id="Rf70383ebb61f46e5" /><Relationship Type="http://schemas.openxmlformats.org/officeDocument/2006/relationships/hyperlink" Target="mailto:cassio.rabelo.905951@sga.pucminas.br" TargetMode="External" Id="R6ff3c32bea91417c" /><Relationship Type="http://schemas.openxmlformats.org/officeDocument/2006/relationships/hyperlink" Target="mailto:laryssa.oliveira.1386487@sga.pucminas.br" TargetMode="External" Id="R1cee826f747c421d" /><Relationship Type="http://schemas.openxmlformats.org/officeDocument/2006/relationships/image" Target="/media/image.jpg" Id="R048eee9207a444e5" /><Relationship Type="http://schemas.openxmlformats.org/officeDocument/2006/relationships/image" Target="/media/image2.jpg" Id="R838591a94db5470b" /><Relationship Type="http://schemas.openxmlformats.org/officeDocument/2006/relationships/image" Target="/media/image3.jpg" Id="R93ebab0af6e24b96" /><Relationship Type="http://schemas.microsoft.com/office/2020/10/relationships/intelligence" Target="intelligence2.xml" Id="R998707c1ffde4cba" /><Relationship Type="http://schemas.openxmlformats.org/officeDocument/2006/relationships/image" Target="/media/image7.png" Id="Rabf536de635e4711" /><Relationship Type="http://schemas.openxmlformats.org/officeDocument/2006/relationships/image" Target="/media/image9.png" Id="R25f2ffff6651457c" /><Relationship Type="http://schemas.openxmlformats.org/officeDocument/2006/relationships/image" Target="/media/imagea.png" Id="R013ae1de47dc44f5" /><Relationship Type="http://schemas.openxmlformats.org/officeDocument/2006/relationships/image" Target="/media/imageb.png" Id="R8debf60263ee4733" /><Relationship Type="http://schemas.openxmlformats.org/officeDocument/2006/relationships/image" Target="/media/imagec.png" Id="Re7247b77cf3c4f39" /><Relationship Type="http://schemas.openxmlformats.org/officeDocument/2006/relationships/image" Target="/media/image7.jpg" Id="R339f4769a6f045a0" /><Relationship Type="http://schemas.openxmlformats.org/officeDocument/2006/relationships/image" Target="/media/image8.jpg" Id="R77cc30e7f75348de" /><Relationship Type="http://schemas.openxmlformats.org/officeDocument/2006/relationships/image" Target="/media/image9.jpg" Id="R3175f4aa85cc4dbe" /><Relationship Type="http://schemas.openxmlformats.org/officeDocument/2006/relationships/image" Target="/media/image6.png" Id="Raf15b472ce284c88" /><Relationship Type="http://schemas.openxmlformats.org/officeDocument/2006/relationships/image" Target="/media/image8.png" Id="R815b16d56dda414a" /><Relationship Type="http://schemas.openxmlformats.org/officeDocument/2006/relationships/image" Target="/media/imaged.png" Id="R42d4cfb0d8b9409b" /><Relationship Type="http://schemas.openxmlformats.org/officeDocument/2006/relationships/image" Target="/media/imagee.png" Id="R89ae8ddc37784690" /><Relationship Type="http://schemas.openxmlformats.org/officeDocument/2006/relationships/image" Target="/media/imagef.png" Id="Rcf19e57aabb74a5d" /><Relationship Type="http://schemas.openxmlformats.org/officeDocument/2006/relationships/image" Target="/media/image10.png" Id="R976c483616124f1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w4d6cNeP6UNEJwioHvJrjHMAA==">AMUW2mVzXoWIIbzAXaFXwjZeTDsL/fQL0yPUkUVh2pnGq9oJQyHcBLJ47S2sScgsPURD+W7+KD3DYXfe3mrmJcWxZnS+iUQOags1+SeymUHK/R15gQMuVPNpF7CEgR8H0o/4DAoBI9Y7F0EUI3K2JtZ0A7NTUmb4EdeDIzwW3BjOg1/wGiTwKnKdNr/gyygpRD7blpXW82I2vmfYJ9wlsMqbmSyvUyFDCqwV6sKSn5JF/HFvH9eRNNX0De4p9fbpsSxRlCkVU2Z0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2021-07-03T22:25:00.0000000Z</dcterms:created>
  <dc:creator>Sociedade Mineira de Cultura</dc:creator>
  <lastModifiedBy>Cássio De Melo Rabelo</lastModifiedBy>
  <dcterms:modified xsi:type="dcterms:W3CDTF">2022-12-11T18:56:08.1665552Z</dcterms:modified>
</coreProperties>
</file>