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B0CB2" w14:textId="77777777" w:rsidR="003111B5" w:rsidRPr="00F644C2" w:rsidRDefault="003111B5" w:rsidP="00FB3929">
      <w:pPr>
        <w:jc w:val="center"/>
        <w:rPr>
          <w:rFonts w:ascii="Arial" w:eastAsia="Arial Nova" w:hAnsi="Arial" w:cs="Arial"/>
          <w:sz w:val="22"/>
          <w:szCs w:val="22"/>
        </w:rPr>
      </w:pPr>
      <w:r w:rsidRPr="00F644C2">
        <w:rPr>
          <w:rFonts w:ascii="Arial" w:eastAsia="Arial Nova" w:hAnsi="Arial" w:cs="Arial"/>
          <w:sz w:val="22"/>
          <w:szCs w:val="22"/>
        </w:rPr>
        <w:t>Pontifícia Universidade Católica de Minas Gerais</w:t>
      </w:r>
    </w:p>
    <w:p w14:paraId="22F0EDE8" w14:textId="77777777" w:rsidR="003B7F2E" w:rsidRPr="00F644C2" w:rsidRDefault="003B7F2E" w:rsidP="00FB3929">
      <w:pPr>
        <w:jc w:val="center"/>
        <w:rPr>
          <w:rFonts w:ascii="Arial" w:hAnsi="Arial" w:cs="Arial"/>
          <w:sz w:val="22"/>
          <w:szCs w:val="22"/>
          <w:shd w:val="clear" w:color="auto" w:fill="FFFFFF"/>
        </w:rPr>
      </w:pPr>
    </w:p>
    <w:p w14:paraId="0FE3AA16" w14:textId="77777777" w:rsidR="003B7F2E" w:rsidRPr="00F644C2" w:rsidRDefault="003B7F2E" w:rsidP="00FB3929">
      <w:pPr>
        <w:jc w:val="center"/>
        <w:rPr>
          <w:rFonts w:ascii="Arial" w:hAnsi="Arial" w:cs="Arial"/>
          <w:b/>
          <w:sz w:val="22"/>
          <w:szCs w:val="22"/>
          <w:lang w:eastAsia="pt-BR"/>
        </w:rPr>
      </w:pPr>
    </w:p>
    <w:p w14:paraId="2C00C870" w14:textId="77777777" w:rsidR="003B7F2E" w:rsidRPr="00F644C2" w:rsidRDefault="003B7F2E" w:rsidP="00FB3929">
      <w:pPr>
        <w:jc w:val="center"/>
        <w:rPr>
          <w:rFonts w:ascii="Arial" w:hAnsi="Arial" w:cs="Arial"/>
          <w:b/>
          <w:sz w:val="22"/>
          <w:szCs w:val="22"/>
          <w:lang w:eastAsia="pt-BR"/>
        </w:rPr>
      </w:pPr>
    </w:p>
    <w:p w14:paraId="35163E3D" w14:textId="77777777" w:rsidR="003B7F2E" w:rsidRPr="00F644C2" w:rsidRDefault="003B7F2E" w:rsidP="00FB3929">
      <w:pPr>
        <w:jc w:val="center"/>
        <w:rPr>
          <w:rFonts w:ascii="Arial" w:hAnsi="Arial" w:cs="Arial"/>
          <w:b/>
          <w:sz w:val="22"/>
          <w:szCs w:val="22"/>
          <w:lang w:eastAsia="pt-BR"/>
        </w:rPr>
      </w:pPr>
    </w:p>
    <w:p w14:paraId="315E83ED" w14:textId="77777777" w:rsidR="00325BA9" w:rsidRPr="00F644C2" w:rsidRDefault="00325BA9" w:rsidP="00FB3929">
      <w:pPr>
        <w:jc w:val="center"/>
        <w:rPr>
          <w:rFonts w:ascii="Arial" w:hAnsi="Arial" w:cs="Arial"/>
          <w:b/>
          <w:sz w:val="22"/>
          <w:szCs w:val="22"/>
          <w:lang w:eastAsia="pt-BR"/>
        </w:rPr>
      </w:pPr>
    </w:p>
    <w:p w14:paraId="11F7E5CE" w14:textId="77777777" w:rsidR="002E6AD2" w:rsidRPr="00F644C2" w:rsidRDefault="002E6AD2" w:rsidP="00FB3929">
      <w:pPr>
        <w:rPr>
          <w:rFonts w:ascii="Arial" w:hAnsi="Arial" w:cs="Arial"/>
          <w:b/>
          <w:sz w:val="22"/>
          <w:szCs w:val="22"/>
          <w:lang w:eastAsia="pt-BR"/>
        </w:rPr>
      </w:pPr>
    </w:p>
    <w:p w14:paraId="44EAFA34" w14:textId="3DCDA4C8" w:rsidR="003111B5" w:rsidRPr="00F644C2" w:rsidRDefault="003111B5" w:rsidP="00FB3929">
      <w:pPr>
        <w:jc w:val="center"/>
        <w:rPr>
          <w:rFonts w:ascii="Arial" w:eastAsia="Arial Nova" w:hAnsi="Arial" w:cs="Arial"/>
          <w:b/>
          <w:bCs/>
          <w:sz w:val="22"/>
          <w:szCs w:val="22"/>
        </w:rPr>
      </w:pPr>
      <w:r w:rsidRPr="00F644C2">
        <w:rPr>
          <w:rFonts w:ascii="Arial" w:eastAsia="Arial Nova" w:hAnsi="Arial" w:cs="Arial"/>
          <w:b/>
          <w:bCs/>
          <w:sz w:val="22"/>
          <w:szCs w:val="22"/>
        </w:rPr>
        <w:t>Isabela Bersan Mariano Pádua</w:t>
      </w:r>
    </w:p>
    <w:p w14:paraId="058D74A3" w14:textId="77777777" w:rsidR="003111B5" w:rsidRPr="00F644C2" w:rsidRDefault="003111B5" w:rsidP="00FB3929">
      <w:pPr>
        <w:jc w:val="center"/>
        <w:rPr>
          <w:rFonts w:ascii="Arial" w:eastAsia="Arial Nova" w:hAnsi="Arial" w:cs="Arial"/>
          <w:b/>
          <w:bCs/>
          <w:sz w:val="22"/>
          <w:szCs w:val="22"/>
        </w:rPr>
      </w:pPr>
      <w:r w:rsidRPr="00F644C2">
        <w:rPr>
          <w:rFonts w:ascii="Arial" w:eastAsia="Arial Nova" w:hAnsi="Arial" w:cs="Arial"/>
          <w:b/>
          <w:bCs/>
          <w:sz w:val="22"/>
          <w:szCs w:val="22"/>
        </w:rPr>
        <w:t>Renan Rodrigues</w:t>
      </w:r>
    </w:p>
    <w:p w14:paraId="6E37C6FB" w14:textId="1EC0393B" w:rsidR="002E6AD2" w:rsidRPr="00F644C2" w:rsidRDefault="002E6AD2" w:rsidP="00FB3929">
      <w:pPr>
        <w:pStyle w:val="Ttulo"/>
        <w:spacing w:before="0" w:after="0" w:line="360" w:lineRule="auto"/>
        <w:rPr>
          <w:sz w:val="22"/>
          <w:szCs w:val="22"/>
        </w:rPr>
      </w:pPr>
    </w:p>
    <w:p w14:paraId="6CD97F65" w14:textId="77777777" w:rsidR="003B7F2E" w:rsidRPr="00F644C2" w:rsidRDefault="003B7F2E" w:rsidP="00FB3929">
      <w:pPr>
        <w:jc w:val="center"/>
        <w:rPr>
          <w:rFonts w:ascii="Arial" w:hAnsi="Arial" w:cs="Arial"/>
          <w:b/>
          <w:sz w:val="22"/>
          <w:szCs w:val="22"/>
          <w:lang w:eastAsia="pt-BR"/>
        </w:rPr>
      </w:pPr>
    </w:p>
    <w:p w14:paraId="6EF93B67" w14:textId="77777777" w:rsidR="003B7F2E" w:rsidRPr="00F644C2" w:rsidRDefault="003B7F2E" w:rsidP="00FB3929">
      <w:pPr>
        <w:jc w:val="center"/>
        <w:rPr>
          <w:rFonts w:ascii="Arial" w:hAnsi="Arial" w:cs="Arial"/>
          <w:b/>
          <w:sz w:val="22"/>
          <w:szCs w:val="22"/>
          <w:lang w:eastAsia="pt-BR"/>
        </w:rPr>
      </w:pPr>
    </w:p>
    <w:p w14:paraId="6A68C60B" w14:textId="77777777" w:rsidR="003B7F2E" w:rsidRPr="00F644C2" w:rsidRDefault="003B7F2E" w:rsidP="00FB3929">
      <w:pPr>
        <w:jc w:val="center"/>
        <w:rPr>
          <w:rFonts w:ascii="Arial" w:hAnsi="Arial" w:cs="Arial"/>
          <w:b/>
          <w:sz w:val="22"/>
          <w:szCs w:val="22"/>
          <w:lang w:eastAsia="pt-BR"/>
        </w:rPr>
      </w:pPr>
    </w:p>
    <w:p w14:paraId="508275ED" w14:textId="77777777" w:rsidR="003B7F2E" w:rsidRPr="00F644C2" w:rsidRDefault="003B7F2E" w:rsidP="00FB3929">
      <w:pPr>
        <w:jc w:val="center"/>
        <w:rPr>
          <w:rFonts w:ascii="Arial" w:hAnsi="Arial" w:cs="Arial"/>
          <w:b/>
          <w:sz w:val="22"/>
          <w:szCs w:val="22"/>
          <w:lang w:eastAsia="pt-BR"/>
        </w:rPr>
      </w:pPr>
    </w:p>
    <w:p w14:paraId="37F2EE73" w14:textId="77777777" w:rsidR="003B7F2E" w:rsidRPr="00F644C2" w:rsidRDefault="003B7F2E" w:rsidP="00FB3929">
      <w:pPr>
        <w:jc w:val="center"/>
        <w:rPr>
          <w:rFonts w:ascii="Arial" w:hAnsi="Arial" w:cs="Arial"/>
          <w:b/>
          <w:sz w:val="22"/>
          <w:szCs w:val="22"/>
          <w:lang w:eastAsia="pt-BR"/>
        </w:rPr>
      </w:pPr>
    </w:p>
    <w:p w14:paraId="7DB27416" w14:textId="77777777" w:rsidR="003B7F2E" w:rsidRPr="00F644C2" w:rsidRDefault="003B7F2E" w:rsidP="00FB3929">
      <w:pPr>
        <w:tabs>
          <w:tab w:val="left" w:pos="7440"/>
        </w:tabs>
        <w:jc w:val="left"/>
        <w:rPr>
          <w:rFonts w:ascii="Arial" w:hAnsi="Arial" w:cs="Arial"/>
          <w:b/>
          <w:sz w:val="22"/>
          <w:szCs w:val="22"/>
          <w:lang w:eastAsia="pt-BR"/>
        </w:rPr>
      </w:pPr>
      <w:r w:rsidRPr="00F644C2">
        <w:rPr>
          <w:rFonts w:ascii="Arial" w:hAnsi="Arial" w:cs="Arial"/>
          <w:b/>
          <w:sz w:val="22"/>
          <w:szCs w:val="22"/>
          <w:lang w:eastAsia="pt-BR"/>
        </w:rPr>
        <w:tab/>
      </w:r>
    </w:p>
    <w:p w14:paraId="421C66AE" w14:textId="77777777" w:rsidR="003B7F2E" w:rsidRPr="00F644C2" w:rsidRDefault="003B7F2E" w:rsidP="00FB3929">
      <w:pPr>
        <w:jc w:val="center"/>
        <w:rPr>
          <w:rFonts w:ascii="Arial" w:hAnsi="Arial" w:cs="Arial"/>
          <w:b/>
          <w:sz w:val="22"/>
          <w:szCs w:val="22"/>
          <w:lang w:eastAsia="pt-BR"/>
        </w:rPr>
      </w:pPr>
    </w:p>
    <w:p w14:paraId="569BF042" w14:textId="77777777" w:rsidR="003B7F2E" w:rsidRPr="00F644C2" w:rsidRDefault="003B7F2E" w:rsidP="00FB3929">
      <w:pPr>
        <w:jc w:val="center"/>
        <w:rPr>
          <w:rFonts w:ascii="Arial" w:hAnsi="Arial" w:cs="Arial"/>
          <w:b/>
          <w:sz w:val="22"/>
          <w:szCs w:val="22"/>
          <w:lang w:eastAsia="pt-BR"/>
        </w:rPr>
      </w:pPr>
    </w:p>
    <w:p w14:paraId="375D0605" w14:textId="77777777" w:rsidR="003B7F2E" w:rsidRPr="00F644C2" w:rsidRDefault="003B7F2E" w:rsidP="00FB3929">
      <w:pPr>
        <w:jc w:val="center"/>
        <w:rPr>
          <w:rFonts w:ascii="Arial" w:hAnsi="Arial" w:cs="Arial"/>
          <w:b/>
          <w:sz w:val="22"/>
          <w:szCs w:val="22"/>
          <w:lang w:eastAsia="pt-BR"/>
        </w:rPr>
      </w:pPr>
    </w:p>
    <w:p w14:paraId="40C9CB31" w14:textId="77777777" w:rsidR="003111B5" w:rsidRPr="00F644C2" w:rsidRDefault="003111B5" w:rsidP="00FB3929">
      <w:pPr>
        <w:jc w:val="center"/>
        <w:rPr>
          <w:rFonts w:ascii="Arial" w:hAnsi="Arial" w:cs="Arial"/>
          <w:b/>
          <w:sz w:val="22"/>
          <w:szCs w:val="22"/>
        </w:rPr>
      </w:pPr>
    </w:p>
    <w:p w14:paraId="10252DA9" w14:textId="1884E661" w:rsidR="003B7F2E" w:rsidRPr="00F644C2" w:rsidRDefault="003111B5" w:rsidP="00FB3929">
      <w:pPr>
        <w:jc w:val="center"/>
        <w:rPr>
          <w:rFonts w:ascii="Arial" w:hAnsi="Arial" w:cs="Arial"/>
          <w:b/>
          <w:sz w:val="22"/>
          <w:szCs w:val="22"/>
        </w:rPr>
      </w:pPr>
      <w:r w:rsidRPr="00F644C2">
        <w:rPr>
          <w:rFonts w:ascii="Arial" w:hAnsi="Arial" w:cs="Arial"/>
          <w:b/>
          <w:sz w:val="22"/>
          <w:szCs w:val="22"/>
        </w:rPr>
        <w:t>PROJETO DE CONCLUSÃO DE CURSO – TURMA 02 – 2025/01</w:t>
      </w:r>
    </w:p>
    <w:p w14:paraId="7D555A2C" w14:textId="77777777" w:rsidR="003B7F2E" w:rsidRPr="00F644C2" w:rsidRDefault="003B7F2E" w:rsidP="00FB3929">
      <w:pPr>
        <w:jc w:val="center"/>
        <w:rPr>
          <w:rFonts w:ascii="Arial" w:hAnsi="Arial" w:cs="Arial"/>
          <w:b/>
          <w:sz w:val="22"/>
          <w:szCs w:val="22"/>
        </w:rPr>
      </w:pPr>
    </w:p>
    <w:p w14:paraId="4E714983" w14:textId="77777777" w:rsidR="003B7F2E" w:rsidRPr="00F644C2" w:rsidRDefault="003B7F2E" w:rsidP="00FB3929">
      <w:pPr>
        <w:jc w:val="center"/>
        <w:rPr>
          <w:rFonts w:ascii="Arial" w:hAnsi="Arial" w:cs="Arial"/>
          <w:b/>
          <w:sz w:val="22"/>
          <w:szCs w:val="22"/>
        </w:rPr>
      </w:pPr>
    </w:p>
    <w:p w14:paraId="6B1E066C" w14:textId="77777777" w:rsidR="003B7F2E" w:rsidRPr="00F644C2" w:rsidRDefault="003B7F2E" w:rsidP="00FB3929">
      <w:pPr>
        <w:jc w:val="center"/>
        <w:rPr>
          <w:rFonts w:ascii="Arial" w:hAnsi="Arial" w:cs="Arial"/>
          <w:b/>
          <w:sz w:val="22"/>
          <w:szCs w:val="22"/>
        </w:rPr>
      </w:pPr>
    </w:p>
    <w:p w14:paraId="79E94349" w14:textId="77777777" w:rsidR="003B7F2E" w:rsidRPr="00F644C2" w:rsidRDefault="003B7F2E" w:rsidP="00FB3929">
      <w:pPr>
        <w:jc w:val="center"/>
        <w:rPr>
          <w:rFonts w:ascii="Arial" w:hAnsi="Arial" w:cs="Arial"/>
          <w:b/>
          <w:sz w:val="22"/>
          <w:szCs w:val="22"/>
        </w:rPr>
      </w:pPr>
    </w:p>
    <w:p w14:paraId="04C730A6" w14:textId="77777777" w:rsidR="003B7F2E" w:rsidRPr="00F644C2" w:rsidRDefault="003B7F2E" w:rsidP="00FB3929">
      <w:pPr>
        <w:jc w:val="center"/>
        <w:rPr>
          <w:rFonts w:ascii="Arial" w:hAnsi="Arial" w:cs="Arial"/>
          <w:b/>
          <w:sz w:val="22"/>
          <w:szCs w:val="22"/>
        </w:rPr>
      </w:pPr>
    </w:p>
    <w:p w14:paraId="68A1FDC9" w14:textId="77777777" w:rsidR="003B7F2E" w:rsidRPr="00F644C2" w:rsidRDefault="003B7F2E" w:rsidP="00FB3929">
      <w:pPr>
        <w:tabs>
          <w:tab w:val="left" w:pos="6265"/>
        </w:tabs>
        <w:rPr>
          <w:rFonts w:ascii="Arial" w:hAnsi="Arial" w:cs="Arial"/>
          <w:b/>
          <w:sz w:val="22"/>
          <w:szCs w:val="22"/>
        </w:rPr>
      </w:pPr>
    </w:p>
    <w:p w14:paraId="2991EBAD" w14:textId="77777777" w:rsidR="003B7F2E" w:rsidRPr="00F644C2" w:rsidRDefault="003B7F2E" w:rsidP="00FB3929">
      <w:pPr>
        <w:ind w:left="2124" w:firstLine="708"/>
        <w:jc w:val="center"/>
        <w:rPr>
          <w:rFonts w:ascii="Arial" w:hAnsi="Arial" w:cs="Arial"/>
          <w:sz w:val="22"/>
          <w:szCs w:val="22"/>
        </w:rPr>
      </w:pPr>
    </w:p>
    <w:p w14:paraId="5E0B15A7" w14:textId="77777777" w:rsidR="003B7F2E" w:rsidRPr="00F644C2" w:rsidRDefault="003B7F2E" w:rsidP="00FB3929">
      <w:pPr>
        <w:rPr>
          <w:rFonts w:ascii="Arial" w:hAnsi="Arial" w:cs="Arial"/>
          <w:b/>
          <w:sz w:val="22"/>
          <w:szCs w:val="22"/>
        </w:rPr>
      </w:pPr>
    </w:p>
    <w:p w14:paraId="6A4A7E48" w14:textId="77777777" w:rsidR="003B7F2E" w:rsidRPr="00F644C2" w:rsidRDefault="003B7F2E" w:rsidP="00FB3929">
      <w:pPr>
        <w:pStyle w:val="Ttulocentralizadosimples"/>
        <w:spacing w:after="0" w:line="360" w:lineRule="auto"/>
        <w:rPr>
          <w:rFonts w:cs="Arial"/>
          <w:sz w:val="22"/>
          <w:szCs w:val="22"/>
        </w:rPr>
      </w:pPr>
    </w:p>
    <w:p w14:paraId="701B6CA5" w14:textId="77777777" w:rsidR="00F42CB5" w:rsidRPr="00F644C2" w:rsidRDefault="00F42CB5" w:rsidP="00FB3929">
      <w:pPr>
        <w:pStyle w:val="Ttulocentralizadosimples"/>
        <w:spacing w:after="0" w:line="360" w:lineRule="auto"/>
        <w:jc w:val="both"/>
        <w:rPr>
          <w:rFonts w:cs="Arial"/>
          <w:sz w:val="22"/>
          <w:szCs w:val="22"/>
        </w:rPr>
      </w:pPr>
    </w:p>
    <w:p w14:paraId="6723DA6B" w14:textId="77777777" w:rsidR="003B7F2E" w:rsidRPr="00F644C2" w:rsidRDefault="003B7F2E" w:rsidP="00FB3929">
      <w:pPr>
        <w:pStyle w:val="Ttulocentralizadosimples"/>
        <w:spacing w:after="0" w:line="360" w:lineRule="auto"/>
        <w:rPr>
          <w:rFonts w:cs="Arial"/>
          <w:sz w:val="22"/>
          <w:szCs w:val="22"/>
        </w:rPr>
      </w:pPr>
      <w:r w:rsidRPr="00F644C2">
        <w:rPr>
          <w:rFonts w:cs="Arial"/>
          <w:sz w:val="22"/>
          <w:szCs w:val="22"/>
        </w:rPr>
        <w:t>B</w:t>
      </w:r>
      <w:r w:rsidR="00DA0910" w:rsidRPr="00F644C2">
        <w:rPr>
          <w:rFonts w:cs="Arial"/>
          <w:sz w:val="22"/>
          <w:szCs w:val="22"/>
        </w:rPr>
        <w:t>elo Horizonte</w:t>
      </w:r>
    </w:p>
    <w:p w14:paraId="151AACCA" w14:textId="19E8C607" w:rsidR="005545FE" w:rsidRPr="00F644C2" w:rsidRDefault="003B7F2E" w:rsidP="00FB3929">
      <w:pPr>
        <w:pStyle w:val="Ttulocentralizadosimples"/>
        <w:spacing w:after="0" w:line="360" w:lineRule="auto"/>
        <w:rPr>
          <w:rFonts w:cs="Arial"/>
          <w:sz w:val="22"/>
          <w:szCs w:val="22"/>
        </w:rPr>
      </w:pPr>
      <w:r w:rsidRPr="00F644C2">
        <w:rPr>
          <w:rFonts w:cs="Arial"/>
          <w:sz w:val="22"/>
          <w:szCs w:val="22"/>
        </w:rPr>
        <w:t>202</w:t>
      </w:r>
      <w:r w:rsidR="003111B5" w:rsidRPr="00F644C2">
        <w:rPr>
          <w:rFonts w:cs="Arial"/>
          <w:sz w:val="22"/>
          <w:szCs w:val="22"/>
        </w:rPr>
        <w:t>5</w:t>
      </w:r>
    </w:p>
    <w:p w14:paraId="26C5DC54" w14:textId="77777777" w:rsidR="00FB3929" w:rsidRPr="00F644C2" w:rsidRDefault="00FB3929" w:rsidP="00FB3929">
      <w:pPr>
        <w:pStyle w:val="Ttulocentralizadosimples"/>
        <w:spacing w:after="0" w:line="360" w:lineRule="auto"/>
        <w:rPr>
          <w:rFonts w:cs="Arial"/>
          <w:sz w:val="22"/>
          <w:szCs w:val="22"/>
        </w:rPr>
      </w:pPr>
    </w:p>
    <w:p w14:paraId="3B638053" w14:textId="77777777" w:rsidR="0028497C" w:rsidRDefault="003B7F2E" w:rsidP="00FB3929">
      <w:pPr>
        <w:widowControl w:val="0"/>
        <w:jc w:val="center"/>
        <w:rPr>
          <w:rFonts w:ascii="Arial" w:hAnsi="Arial" w:cs="Arial"/>
          <w:b/>
          <w:sz w:val="22"/>
          <w:szCs w:val="22"/>
          <w:lang w:eastAsia="pt-BR"/>
        </w:rPr>
      </w:pPr>
      <w:r w:rsidRPr="00F644C2">
        <w:rPr>
          <w:rFonts w:ascii="Arial" w:hAnsi="Arial" w:cs="Arial"/>
          <w:b/>
          <w:sz w:val="22"/>
          <w:szCs w:val="22"/>
          <w:lang w:eastAsia="pt-BR"/>
        </w:rPr>
        <w:t>SUMÁRIO</w:t>
      </w:r>
    </w:p>
    <w:p w14:paraId="3E194AFB" w14:textId="77777777" w:rsidR="00F644C2" w:rsidRPr="00F644C2" w:rsidRDefault="00F644C2" w:rsidP="00FB3929">
      <w:pPr>
        <w:widowControl w:val="0"/>
        <w:jc w:val="center"/>
        <w:rPr>
          <w:rFonts w:ascii="Arial" w:hAnsi="Arial" w:cs="Arial"/>
          <w:b/>
          <w:sz w:val="22"/>
          <w:szCs w:val="22"/>
          <w:lang w:eastAsia="pt-BR"/>
        </w:rPr>
      </w:pPr>
    </w:p>
    <w:p w14:paraId="733EB9CE" w14:textId="77777777" w:rsidR="005545FE" w:rsidRPr="00F644C2" w:rsidRDefault="005545FE" w:rsidP="00FB3929">
      <w:pPr>
        <w:pStyle w:val="Sumrio1"/>
        <w:spacing w:line="360" w:lineRule="auto"/>
        <w:rPr>
          <w:rFonts w:ascii="Arial" w:hAnsi="Arial" w:cs="Arial"/>
          <w:sz w:val="22"/>
          <w:szCs w:val="22"/>
          <w:lang w:eastAsia="pt-BR"/>
        </w:rPr>
      </w:pPr>
    </w:p>
    <w:p w14:paraId="0CB9C1CE" w14:textId="06121EB2" w:rsidR="006B43F8" w:rsidRPr="00F644C2" w:rsidRDefault="003B7F2E">
      <w:pPr>
        <w:pStyle w:val="Sumrio1"/>
        <w:rPr>
          <w:rFonts w:ascii="Arial" w:eastAsiaTheme="minorEastAsia" w:hAnsi="Arial" w:cs="Arial"/>
          <w:b w:val="0"/>
          <w:kern w:val="2"/>
          <w:sz w:val="22"/>
          <w:szCs w:val="22"/>
          <w:lang w:eastAsia="pt-BR"/>
          <w14:ligatures w14:val="standardContextual"/>
        </w:rPr>
      </w:pPr>
      <w:r w:rsidRPr="00F644C2">
        <w:rPr>
          <w:rFonts w:ascii="Arial" w:hAnsi="Arial" w:cs="Arial"/>
          <w:sz w:val="22"/>
          <w:szCs w:val="22"/>
          <w:lang w:eastAsia="pt-BR"/>
        </w:rPr>
        <w:lastRenderedPageBreak/>
        <w:fldChar w:fldCharType="begin"/>
      </w:r>
      <w:r w:rsidRPr="00F644C2">
        <w:rPr>
          <w:rFonts w:ascii="Arial" w:hAnsi="Arial" w:cs="Arial"/>
          <w:sz w:val="22"/>
          <w:szCs w:val="22"/>
          <w:lang w:eastAsia="pt-BR"/>
        </w:rPr>
        <w:instrText xml:space="preserve"> TOC \o "1-5" \h \z \u </w:instrText>
      </w:r>
      <w:r w:rsidRPr="00F644C2">
        <w:rPr>
          <w:rFonts w:ascii="Arial" w:hAnsi="Arial" w:cs="Arial"/>
          <w:sz w:val="22"/>
          <w:szCs w:val="22"/>
          <w:lang w:eastAsia="pt-BR"/>
        </w:rPr>
        <w:fldChar w:fldCharType="separate"/>
      </w:r>
      <w:hyperlink w:anchor="_Toc200138032" w:history="1">
        <w:r w:rsidR="00062FA2" w:rsidRPr="00F644C2">
          <w:rPr>
            <w:rStyle w:val="Hyperlink"/>
            <w:rFonts w:ascii="Arial" w:hAnsi="Arial" w:cs="Arial"/>
            <w:sz w:val="22"/>
            <w:szCs w:val="22"/>
            <w:lang w:eastAsia="zh-CN"/>
          </w:rPr>
          <w:t>1</w:t>
        </w:r>
        <w:r w:rsidR="00062FA2" w:rsidRPr="00F644C2"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ab/>
        </w:r>
        <w:r w:rsidR="00062FA2"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 xml:space="preserve">  </w:t>
        </w:r>
        <w:r w:rsidR="00062FA2" w:rsidRPr="00F644C2">
          <w:rPr>
            <w:rStyle w:val="Hyperlink"/>
            <w:rFonts w:ascii="Arial" w:hAnsi="Arial" w:cs="Arial"/>
            <w:sz w:val="22"/>
            <w:szCs w:val="22"/>
            <w:lang w:eastAsia="zh-CN"/>
          </w:rPr>
          <w:t>INTRODUÇÃO</w:t>
        </w:r>
        <w:r w:rsidR="00062FA2" w:rsidRPr="00F644C2">
          <w:rPr>
            <w:rFonts w:ascii="Arial" w:hAnsi="Arial" w:cs="Arial"/>
            <w:webHidden/>
            <w:sz w:val="22"/>
            <w:szCs w:val="22"/>
          </w:rPr>
          <w:tab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instrText xml:space="preserve"> PAGEREF _Toc200138032 \h </w:instrText>
        </w:r>
        <w:r w:rsidR="006B43F8" w:rsidRPr="00F644C2">
          <w:rPr>
            <w:rFonts w:ascii="Arial" w:hAnsi="Arial" w:cs="Arial"/>
            <w:webHidden/>
            <w:sz w:val="22"/>
            <w:szCs w:val="22"/>
          </w:rPr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="00062FA2" w:rsidRPr="00F644C2">
          <w:rPr>
            <w:rFonts w:ascii="Arial" w:hAnsi="Arial" w:cs="Arial"/>
            <w:webHidden/>
            <w:sz w:val="22"/>
            <w:szCs w:val="22"/>
          </w:rPr>
          <w:t>3</w:t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4D4CBD9F" w14:textId="2DB05B94" w:rsidR="006B43F8" w:rsidRPr="00F644C2" w:rsidRDefault="00062FA2">
      <w:pPr>
        <w:pStyle w:val="Sumrio1"/>
        <w:rPr>
          <w:rFonts w:ascii="Arial" w:eastAsiaTheme="minorEastAsia" w:hAnsi="Arial" w:cs="Arial"/>
          <w:b w:val="0"/>
          <w:kern w:val="2"/>
          <w:sz w:val="22"/>
          <w:szCs w:val="22"/>
          <w:lang w:eastAsia="pt-BR"/>
          <w14:ligatures w14:val="standardContextual"/>
        </w:rPr>
      </w:pPr>
      <w:hyperlink w:anchor="_Toc200138033" w:history="1">
        <w:r w:rsidRPr="00F644C2">
          <w:rPr>
            <w:rStyle w:val="Hyperlink"/>
            <w:rFonts w:ascii="Arial" w:hAnsi="Arial" w:cs="Arial"/>
            <w:sz w:val="22"/>
            <w:szCs w:val="22"/>
          </w:rPr>
          <w:t>2</w:t>
        </w:r>
        <w:r w:rsidRPr="00F644C2"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ab/>
        </w:r>
        <w:r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 xml:space="preserve">  </w:t>
        </w:r>
        <w:r w:rsidRPr="00F644C2">
          <w:rPr>
            <w:rStyle w:val="Hyperlink"/>
            <w:rFonts w:ascii="Arial" w:hAnsi="Arial" w:cs="Arial"/>
            <w:sz w:val="22"/>
            <w:szCs w:val="22"/>
          </w:rPr>
          <w:t>DADOS DA EMPRESA DO PROJETO</w:t>
        </w:r>
        <w:r w:rsidRPr="00F644C2">
          <w:rPr>
            <w:rFonts w:ascii="Arial" w:hAnsi="Arial" w:cs="Arial"/>
            <w:webHidden/>
            <w:sz w:val="22"/>
            <w:szCs w:val="22"/>
          </w:rPr>
          <w:tab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instrText xml:space="preserve"> PAGEREF _Toc200138033 \h </w:instrText>
        </w:r>
        <w:r w:rsidR="006B43F8" w:rsidRPr="00F644C2">
          <w:rPr>
            <w:rFonts w:ascii="Arial" w:hAnsi="Arial" w:cs="Arial"/>
            <w:webHidden/>
            <w:sz w:val="22"/>
            <w:szCs w:val="22"/>
          </w:rPr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Pr="00F644C2">
          <w:rPr>
            <w:rFonts w:ascii="Arial" w:hAnsi="Arial" w:cs="Arial"/>
            <w:webHidden/>
            <w:sz w:val="22"/>
            <w:szCs w:val="22"/>
          </w:rPr>
          <w:t>4</w:t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14136909" w14:textId="58072E26" w:rsidR="006B43F8" w:rsidRPr="00F644C2" w:rsidRDefault="00062FA2">
      <w:pPr>
        <w:pStyle w:val="Sumrio1"/>
        <w:rPr>
          <w:rFonts w:ascii="Arial" w:eastAsiaTheme="minorEastAsia" w:hAnsi="Arial" w:cs="Arial"/>
          <w:b w:val="0"/>
          <w:kern w:val="2"/>
          <w:sz w:val="22"/>
          <w:szCs w:val="22"/>
          <w:lang w:eastAsia="pt-BR"/>
          <w14:ligatures w14:val="standardContextual"/>
        </w:rPr>
      </w:pPr>
      <w:hyperlink w:anchor="_Toc200138034" w:history="1">
        <w:r w:rsidRPr="00F644C2">
          <w:rPr>
            <w:rStyle w:val="Hyperlink"/>
            <w:rFonts w:ascii="Arial" w:hAnsi="Arial" w:cs="Arial"/>
            <w:sz w:val="22"/>
            <w:szCs w:val="22"/>
          </w:rPr>
          <w:t>3</w:t>
        </w:r>
        <w:r w:rsidRPr="00F644C2"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ab/>
        </w:r>
        <w:r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 xml:space="preserve">  </w:t>
        </w:r>
        <w:r w:rsidRPr="00F644C2">
          <w:rPr>
            <w:rStyle w:val="Hyperlink"/>
            <w:rFonts w:ascii="Arial" w:hAnsi="Arial" w:cs="Arial"/>
            <w:sz w:val="22"/>
            <w:szCs w:val="22"/>
          </w:rPr>
          <w:t>ANÁLISE DE MERCADO</w:t>
        </w:r>
        <w:r w:rsidRPr="00F644C2">
          <w:rPr>
            <w:rFonts w:ascii="Arial" w:hAnsi="Arial" w:cs="Arial"/>
            <w:webHidden/>
            <w:sz w:val="22"/>
            <w:szCs w:val="22"/>
          </w:rPr>
          <w:tab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instrText xml:space="preserve"> PAGEREF _Toc200138034 \h </w:instrText>
        </w:r>
        <w:r w:rsidR="006B43F8" w:rsidRPr="00F644C2">
          <w:rPr>
            <w:rFonts w:ascii="Arial" w:hAnsi="Arial" w:cs="Arial"/>
            <w:webHidden/>
            <w:sz w:val="22"/>
            <w:szCs w:val="22"/>
          </w:rPr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Pr="00F644C2">
          <w:rPr>
            <w:rFonts w:ascii="Arial" w:hAnsi="Arial" w:cs="Arial"/>
            <w:webHidden/>
            <w:sz w:val="22"/>
            <w:szCs w:val="22"/>
          </w:rPr>
          <w:t>4</w:t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47B143CE" w14:textId="387B5469" w:rsidR="006B43F8" w:rsidRPr="00F644C2" w:rsidRDefault="00062FA2">
      <w:pPr>
        <w:pStyle w:val="Sumrio2"/>
        <w:rPr>
          <w:rFonts w:ascii="Arial" w:eastAsiaTheme="minorEastAsia" w:hAnsi="Arial" w:cs="Arial"/>
          <w:b w:val="0"/>
          <w:kern w:val="2"/>
          <w:sz w:val="22"/>
          <w:szCs w:val="22"/>
          <w:lang w:eastAsia="pt-BR"/>
          <w14:ligatures w14:val="standardContextual"/>
        </w:rPr>
      </w:pPr>
      <w:hyperlink w:anchor="_Toc200138035" w:history="1">
        <w:r w:rsidRPr="00F644C2">
          <w:rPr>
            <w:rStyle w:val="Hyperlink"/>
            <w:rFonts w:ascii="Arial" w:hAnsi="Arial" w:cs="Arial"/>
            <w:sz w:val="22"/>
            <w:szCs w:val="22"/>
          </w:rPr>
          <w:t>3.1</w:t>
        </w:r>
        <w:r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 xml:space="preserve"> </w:t>
        </w:r>
        <w:r w:rsidRPr="00F644C2">
          <w:rPr>
            <w:rStyle w:val="Hyperlink"/>
            <w:rFonts w:ascii="Arial" w:hAnsi="Arial" w:cs="Arial"/>
            <w:sz w:val="22"/>
            <w:szCs w:val="22"/>
          </w:rPr>
          <w:t>SERVIÇOS OFERECIDOS</w:t>
        </w:r>
        <w:r w:rsidRPr="00F644C2">
          <w:rPr>
            <w:rFonts w:ascii="Arial" w:hAnsi="Arial" w:cs="Arial"/>
            <w:webHidden/>
            <w:sz w:val="22"/>
            <w:szCs w:val="22"/>
          </w:rPr>
          <w:tab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instrText xml:space="preserve"> PAGEREF _Toc200138035 \h </w:instrText>
        </w:r>
        <w:r w:rsidR="006B43F8" w:rsidRPr="00F644C2">
          <w:rPr>
            <w:rFonts w:ascii="Arial" w:hAnsi="Arial" w:cs="Arial"/>
            <w:webHidden/>
            <w:sz w:val="22"/>
            <w:szCs w:val="22"/>
          </w:rPr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Pr="00F644C2">
          <w:rPr>
            <w:rFonts w:ascii="Arial" w:hAnsi="Arial" w:cs="Arial"/>
            <w:webHidden/>
            <w:sz w:val="22"/>
            <w:szCs w:val="22"/>
          </w:rPr>
          <w:t>5</w:t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7682FEE3" w14:textId="17035417" w:rsidR="006B43F8" w:rsidRPr="00F644C2" w:rsidRDefault="00062FA2">
      <w:pPr>
        <w:pStyle w:val="Sumrio2"/>
        <w:rPr>
          <w:rFonts w:ascii="Arial" w:eastAsiaTheme="minorEastAsia" w:hAnsi="Arial" w:cs="Arial"/>
          <w:b w:val="0"/>
          <w:kern w:val="2"/>
          <w:sz w:val="22"/>
          <w:szCs w:val="22"/>
          <w:lang w:eastAsia="pt-BR"/>
          <w14:ligatures w14:val="standardContextual"/>
        </w:rPr>
      </w:pPr>
      <w:hyperlink w:anchor="_Toc200138036" w:history="1">
        <w:r w:rsidRPr="00F644C2">
          <w:rPr>
            <w:rStyle w:val="Hyperlink"/>
            <w:rFonts w:ascii="Arial" w:hAnsi="Arial" w:cs="Arial"/>
            <w:sz w:val="22"/>
            <w:szCs w:val="22"/>
          </w:rPr>
          <w:t>3.2</w:t>
        </w:r>
        <w:r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 xml:space="preserve"> </w:t>
        </w:r>
        <w:r w:rsidRPr="00F644C2">
          <w:rPr>
            <w:rStyle w:val="Hyperlink"/>
            <w:rFonts w:ascii="Arial" w:hAnsi="Arial" w:cs="Arial"/>
            <w:sz w:val="22"/>
            <w:szCs w:val="22"/>
          </w:rPr>
          <w:t>DESAFIOS DO SETOR DE ENERGIA SOLAR NO BRASIL</w:t>
        </w:r>
        <w:r w:rsidRPr="00F644C2">
          <w:rPr>
            <w:rFonts w:ascii="Arial" w:hAnsi="Arial" w:cs="Arial"/>
            <w:webHidden/>
            <w:sz w:val="22"/>
            <w:szCs w:val="22"/>
          </w:rPr>
          <w:tab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instrText xml:space="preserve"> PAGEREF _Toc200138036 \h </w:instrText>
        </w:r>
        <w:r w:rsidR="006B43F8" w:rsidRPr="00F644C2">
          <w:rPr>
            <w:rFonts w:ascii="Arial" w:hAnsi="Arial" w:cs="Arial"/>
            <w:webHidden/>
            <w:sz w:val="22"/>
            <w:szCs w:val="22"/>
          </w:rPr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Pr="00F644C2">
          <w:rPr>
            <w:rFonts w:ascii="Arial" w:hAnsi="Arial" w:cs="Arial"/>
            <w:webHidden/>
            <w:sz w:val="22"/>
            <w:szCs w:val="22"/>
          </w:rPr>
          <w:t>5</w:t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1A794E7E" w14:textId="6DBB8052" w:rsidR="006B43F8" w:rsidRPr="00F644C2" w:rsidRDefault="00062FA2">
      <w:pPr>
        <w:pStyle w:val="Sumrio2"/>
        <w:rPr>
          <w:rFonts w:ascii="Arial" w:eastAsiaTheme="minorEastAsia" w:hAnsi="Arial" w:cs="Arial"/>
          <w:b w:val="0"/>
          <w:kern w:val="2"/>
          <w:sz w:val="22"/>
          <w:szCs w:val="22"/>
          <w:lang w:eastAsia="pt-BR"/>
          <w14:ligatures w14:val="standardContextual"/>
        </w:rPr>
      </w:pPr>
      <w:hyperlink w:anchor="_Toc200138037" w:history="1">
        <w:r w:rsidRPr="00F644C2">
          <w:rPr>
            <w:rStyle w:val="Hyperlink"/>
            <w:rFonts w:ascii="Arial" w:hAnsi="Arial" w:cs="Arial"/>
            <w:sz w:val="22"/>
            <w:szCs w:val="22"/>
          </w:rPr>
          <w:t>3.3</w:t>
        </w:r>
        <w:r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 xml:space="preserve"> </w:t>
        </w:r>
        <w:r w:rsidRPr="00F644C2">
          <w:rPr>
            <w:rStyle w:val="Hyperlink"/>
            <w:rFonts w:ascii="Arial" w:hAnsi="Arial" w:cs="Arial"/>
            <w:sz w:val="22"/>
            <w:szCs w:val="22"/>
          </w:rPr>
          <w:t>OPORTUNIDADES NO SETOR DE ENERGIA SOLAR</w:t>
        </w:r>
        <w:r w:rsidRPr="00F644C2">
          <w:rPr>
            <w:rFonts w:ascii="Arial" w:hAnsi="Arial" w:cs="Arial"/>
            <w:webHidden/>
            <w:sz w:val="22"/>
            <w:szCs w:val="22"/>
          </w:rPr>
          <w:tab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instrText xml:space="preserve"> PAGEREF _Toc200138037 \h </w:instrText>
        </w:r>
        <w:r w:rsidR="006B43F8" w:rsidRPr="00F644C2">
          <w:rPr>
            <w:rFonts w:ascii="Arial" w:hAnsi="Arial" w:cs="Arial"/>
            <w:webHidden/>
            <w:sz w:val="22"/>
            <w:szCs w:val="22"/>
          </w:rPr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Pr="00F644C2">
          <w:rPr>
            <w:rFonts w:ascii="Arial" w:hAnsi="Arial" w:cs="Arial"/>
            <w:webHidden/>
            <w:sz w:val="22"/>
            <w:szCs w:val="22"/>
          </w:rPr>
          <w:t>6</w:t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3AC4ED59" w14:textId="475E2E8C" w:rsidR="006B43F8" w:rsidRPr="00F644C2" w:rsidRDefault="00062FA2">
      <w:pPr>
        <w:pStyle w:val="Sumrio2"/>
        <w:rPr>
          <w:rFonts w:ascii="Arial" w:eastAsiaTheme="minorEastAsia" w:hAnsi="Arial" w:cs="Arial"/>
          <w:b w:val="0"/>
          <w:kern w:val="2"/>
          <w:sz w:val="22"/>
          <w:szCs w:val="22"/>
          <w:lang w:eastAsia="pt-BR"/>
          <w14:ligatures w14:val="standardContextual"/>
        </w:rPr>
      </w:pPr>
      <w:hyperlink w:anchor="_Toc200138038" w:history="1">
        <w:r w:rsidRPr="00F644C2">
          <w:rPr>
            <w:rStyle w:val="Hyperlink"/>
            <w:rFonts w:ascii="Arial" w:hAnsi="Arial" w:cs="Arial"/>
            <w:sz w:val="22"/>
            <w:szCs w:val="22"/>
          </w:rPr>
          <w:t>3.4</w:t>
        </w:r>
        <w:r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 xml:space="preserve"> </w:t>
        </w:r>
        <w:r w:rsidRPr="00F644C2">
          <w:rPr>
            <w:rStyle w:val="Hyperlink"/>
            <w:rFonts w:ascii="Arial" w:hAnsi="Arial" w:cs="Arial"/>
            <w:sz w:val="22"/>
            <w:szCs w:val="22"/>
          </w:rPr>
          <w:t>PRINCIPAIS MÉTRICAS E TENDÊNCIAS DO MERCADO</w:t>
        </w:r>
        <w:r w:rsidRPr="00F644C2">
          <w:rPr>
            <w:rFonts w:ascii="Arial" w:hAnsi="Arial" w:cs="Arial"/>
            <w:webHidden/>
            <w:sz w:val="22"/>
            <w:szCs w:val="22"/>
          </w:rPr>
          <w:tab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instrText xml:space="preserve"> PAGEREF _Toc200138038 \h </w:instrText>
        </w:r>
        <w:r w:rsidR="006B43F8" w:rsidRPr="00F644C2">
          <w:rPr>
            <w:rFonts w:ascii="Arial" w:hAnsi="Arial" w:cs="Arial"/>
            <w:webHidden/>
            <w:sz w:val="22"/>
            <w:szCs w:val="22"/>
          </w:rPr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Pr="00F644C2">
          <w:rPr>
            <w:rFonts w:ascii="Arial" w:hAnsi="Arial" w:cs="Arial"/>
            <w:webHidden/>
            <w:sz w:val="22"/>
            <w:szCs w:val="22"/>
          </w:rPr>
          <w:t>6</w:t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2FD2444D" w14:textId="280F9A4B" w:rsidR="006B43F8" w:rsidRPr="00F644C2" w:rsidRDefault="00062FA2">
      <w:pPr>
        <w:pStyle w:val="Sumrio2"/>
        <w:rPr>
          <w:rFonts w:ascii="Arial" w:eastAsiaTheme="minorEastAsia" w:hAnsi="Arial" w:cs="Arial"/>
          <w:b w:val="0"/>
          <w:kern w:val="2"/>
          <w:sz w:val="22"/>
          <w:szCs w:val="22"/>
          <w:lang w:eastAsia="pt-BR"/>
          <w14:ligatures w14:val="standardContextual"/>
        </w:rPr>
      </w:pPr>
      <w:hyperlink w:anchor="_Toc200138039" w:history="1">
        <w:r w:rsidRPr="00F644C2">
          <w:rPr>
            <w:rStyle w:val="Hyperlink"/>
            <w:rFonts w:ascii="Arial" w:hAnsi="Arial" w:cs="Arial"/>
            <w:sz w:val="22"/>
            <w:szCs w:val="22"/>
          </w:rPr>
          <w:t>3.5</w:t>
        </w:r>
        <w:r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 xml:space="preserve"> </w:t>
        </w:r>
        <w:r>
          <w:rPr>
            <w:rStyle w:val="Hyperlink"/>
            <w:rFonts w:ascii="Arial" w:hAnsi="Arial" w:cs="Arial"/>
            <w:sz w:val="22"/>
            <w:szCs w:val="22"/>
          </w:rPr>
          <w:t>T</w:t>
        </w:r>
        <w:r w:rsidRPr="00F644C2">
          <w:rPr>
            <w:rStyle w:val="Hyperlink"/>
            <w:rFonts w:ascii="Arial" w:hAnsi="Arial" w:cs="Arial"/>
            <w:sz w:val="22"/>
            <w:szCs w:val="22"/>
          </w:rPr>
          <w:t>ENDÊNCIAS TECNOLÓGICAS E DE MERCADO</w:t>
        </w:r>
        <w:r w:rsidRPr="00F644C2">
          <w:rPr>
            <w:rFonts w:ascii="Arial" w:hAnsi="Arial" w:cs="Arial"/>
            <w:webHidden/>
            <w:sz w:val="22"/>
            <w:szCs w:val="22"/>
          </w:rPr>
          <w:tab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instrText xml:space="preserve"> PAGEREF _Toc200138039 \h </w:instrText>
        </w:r>
        <w:r w:rsidR="006B43F8" w:rsidRPr="00F644C2">
          <w:rPr>
            <w:rFonts w:ascii="Arial" w:hAnsi="Arial" w:cs="Arial"/>
            <w:webHidden/>
            <w:sz w:val="22"/>
            <w:szCs w:val="22"/>
          </w:rPr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Pr="00F644C2">
          <w:rPr>
            <w:rFonts w:ascii="Arial" w:hAnsi="Arial" w:cs="Arial"/>
            <w:webHidden/>
            <w:sz w:val="22"/>
            <w:szCs w:val="22"/>
          </w:rPr>
          <w:t>7</w:t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30931710" w14:textId="5926561D" w:rsidR="006B43F8" w:rsidRPr="00F644C2" w:rsidRDefault="00062FA2">
      <w:pPr>
        <w:pStyle w:val="Sumrio2"/>
        <w:rPr>
          <w:rFonts w:ascii="Arial" w:eastAsiaTheme="minorEastAsia" w:hAnsi="Arial" w:cs="Arial"/>
          <w:b w:val="0"/>
          <w:kern w:val="2"/>
          <w:sz w:val="22"/>
          <w:szCs w:val="22"/>
          <w:lang w:eastAsia="pt-BR"/>
          <w14:ligatures w14:val="standardContextual"/>
        </w:rPr>
      </w:pPr>
      <w:hyperlink w:anchor="_Toc200138040" w:history="1">
        <w:r w:rsidRPr="00F644C2">
          <w:rPr>
            <w:rStyle w:val="Hyperlink"/>
            <w:rFonts w:ascii="Arial" w:hAnsi="Arial" w:cs="Arial"/>
            <w:sz w:val="22"/>
            <w:szCs w:val="22"/>
          </w:rPr>
          <w:t>3.6</w:t>
        </w:r>
        <w:r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 xml:space="preserve"> </w:t>
        </w:r>
        <w:r w:rsidRPr="00F644C2">
          <w:rPr>
            <w:rStyle w:val="Hyperlink"/>
            <w:rFonts w:ascii="Arial" w:hAnsi="Arial" w:cs="Arial"/>
            <w:sz w:val="22"/>
            <w:szCs w:val="22"/>
          </w:rPr>
          <w:t>ANÁLISE DA MATRIZ SWOT</w:t>
        </w:r>
        <w:r w:rsidRPr="00F644C2">
          <w:rPr>
            <w:rFonts w:ascii="Arial" w:hAnsi="Arial" w:cs="Arial"/>
            <w:webHidden/>
            <w:sz w:val="22"/>
            <w:szCs w:val="22"/>
          </w:rPr>
          <w:tab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instrText xml:space="preserve"> PAGEREF _Toc200138040 \h </w:instrText>
        </w:r>
        <w:r w:rsidR="006B43F8" w:rsidRPr="00F644C2">
          <w:rPr>
            <w:rFonts w:ascii="Arial" w:hAnsi="Arial" w:cs="Arial"/>
            <w:webHidden/>
            <w:sz w:val="22"/>
            <w:szCs w:val="22"/>
          </w:rPr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Pr="00F644C2">
          <w:rPr>
            <w:rFonts w:ascii="Arial" w:hAnsi="Arial" w:cs="Arial"/>
            <w:webHidden/>
            <w:sz w:val="22"/>
            <w:szCs w:val="22"/>
          </w:rPr>
          <w:t>7</w:t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15E89988" w14:textId="24AAA17C" w:rsidR="006B43F8" w:rsidRPr="00F644C2" w:rsidRDefault="00062FA2">
      <w:pPr>
        <w:pStyle w:val="Sumrio1"/>
        <w:rPr>
          <w:rFonts w:ascii="Arial" w:eastAsiaTheme="minorEastAsia" w:hAnsi="Arial" w:cs="Arial"/>
          <w:b w:val="0"/>
          <w:kern w:val="2"/>
          <w:sz w:val="22"/>
          <w:szCs w:val="22"/>
          <w:lang w:eastAsia="pt-BR"/>
          <w14:ligatures w14:val="standardContextual"/>
        </w:rPr>
      </w:pPr>
      <w:hyperlink w:anchor="_Toc200138041" w:history="1">
        <w:r w:rsidRPr="00F644C2">
          <w:rPr>
            <w:rStyle w:val="Hyperlink"/>
            <w:rFonts w:ascii="Arial" w:hAnsi="Arial" w:cs="Arial"/>
            <w:sz w:val="22"/>
            <w:szCs w:val="22"/>
          </w:rPr>
          <w:t>4</w:t>
        </w:r>
        <w:r w:rsidRPr="00F644C2"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ab/>
        </w:r>
        <w:r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 xml:space="preserve"> </w:t>
        </w:r>
        <w:r w:rsidRPr="00F644C2">
          <w:rPr>
            <w:rStyle w:val="Hyperlink"/>
            <w:rFonts w:ascii="Arial" w:hAnsi="Arial" w:cs="Arial"/>
            <w:sz w:val="22"/>
            <w:szCs w:val="22"/>
          </w:rPr>
          <w:t>ANÁLISE DE PROCESSOS E SISTEMA</w:t>
        </w:r>
        <w:r w:rsidRPr="00F644C2">
          <w:rPr>
            <w:rFonts w:ascii="Arial" w:hAnsi="Arial" w:cs="Arial"/>
            <w:webHidden/>
            <w:sz w:val="22"/>
            <w:szCs w:val="22"/>
          </w:rPr>
          <w:tab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instrText xml:space="preserve"> PAGEREF _Toc200138041 \h </w:instrText>
        </w:r>
        <w:r w:rsidR="006B43F8" w:rsidRPr="00F644C2">
          <w:rPr>
            <w:rFonts w:ascii="Arial" w:hAnsi="Arial" w:cs="Arial"/>
            <w:webHidden/>
            <w:sz w:val="22"/>
            <w:szCs w:val="22"/>
          </w:rPr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Pr="00F644C2">
          <w:rPr>
            <w:rFonts w:ascii="Arial" w:hAnsi="Arial" w:cs="Arial"/>
            <w:webHidden/>
            <w:sz w:val="22"/>
            <w:szCs w:val="22"/>
          </w:rPr>
          <w:t>8</w:t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1756AC48" w14:textId="26D647D4" w:rsidR="006B43F8" w:rsidRPr="00F644C2" w:rsidRDefault="00062FA2">
      <w:pPr>
        <w:pStyle w:val="Sumrio1"/>
        <w:rPr>
          <w:rFonts w:ascii="Arial" w:eastAsiaTheme="minorEastAsia" w:hAnsi="Arial" w:cs="Arial"/>
          <w:b w:val="0"/>
          <w:kern w:val="2"/>
          <w:sz w:val="22"/>
          <w:szCs w:val="22"/>
          <w:lang w:eastAsia="pt-BR"/>
          <w14:ligatures w14:val="standardContextual"/>
        </w:rPr>
      </w:pPr>
      <w:hyperlink w:anchor="_Toc200138042" w:history="1">
        <w:r w:rsidRPr="00F644C2">
          <w:rPr>
            <w:rStyle w:val="Hyperlink"/>
            <w:rFonts w:ascii="Arial" w:hAnsi="Arial" w:cs="Arial"/>
            <w:sz w:val="22"/>
            <w:szCs w:val="22"/>
          </w:rPr>
          <w:t>5</w:t>
        </w:r>
        <w:r w:rsidRPr="00F644C2"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ab/>
        </w:r>
        <w:r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 xml:space="preserve"> </w:t>
        </w:r>
        <w:r w:rsidRPr="00F644C2">
          <w:rPr>
            <w:rStyle w:val="Hyperlink"/>
            <w:rFonts w:ascii="Arial" w:hAnsi="Arial" w:cs="Arial"/>
            <w:sz w:val="22"/>
            <w:szCs w:val="22"/>
          </w:rPr>
          <w:t>IDENTIFICAÇÃO DAS NECESSIDADES DE IC</w:t>
        </w:r>
        <w:r w:rsidRPr="00F644C2">
          <w:rPr>
            <w:rFonts w:ascii="Arial" w:hAnsi="Arial" w:cs="Arial"/>
            <w:webHidden/>
            <w:sz w:val="22"/>
            <w:szCs w:val="22"/>
          </w:rPr>
          <w:tab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instrText xml:space="preserve"> PAGEREF _Toc200138042 \h </w:instrText>
        </w:r>
        <w:r w:rsidR="006B43F8" w:rsidRPr="00F644C2">
          <w:rPr>
            <w:rFonts w:ascii="Arial" w:hAnsi="Arial" w:cs="Arial"/>
            <w:webHidden/>
            <w:sz w:val="22"/>
            <w:szCs w:val="22"/>
          </w:rPr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Pr="00F644C2">
          <w:rPr>
            <w:rFonts w:ascii="Arial" w:hAnsi="Arial" w:cs="Arial"/>
            <w:webHidden/>
            <w:sz w:val="22"/>
            <w:szCs w:val="22"/>
          </w:rPr>
          <w:t>10</w:t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731C10A2" w14:textId="76F4DF37" w:rsidR="006B43F8" w:rsidRPr="00F644C2" w:rsidRDefault="00062FA2">
      <w:pPr>
        <w:pStyle w:val="Sumrio1"/>
        <w:rPr>
          <w:rFonts w:ascii="Arial" w:eastAsiaTheme="minorEastAsia" w:hAnsi="Arial" w:cs="Arial"/>
          <w:b w:val="0"/>
          <w:kern w:val="2"/>
          <w:sz w:val="22"/>
          <w:szCs w:val="22"/>
          <w:lang w:eastAsia="pt-BR"/>
          <w14:ligatures w14:val="standardContextual"/>
        </w:rPr>
      </w:pPr>
      <w:hyperlink w:anchor="_Toc200138043" w:history="1">
        <w:r w:rsidRPr="00F644C2">
          <w:rPr>
            <w:rStyle w:val="Hyperlink"/>
            <w:rFonts w:ascii="Arial" w:hAnsi="Arial" w:cs="Arial"/>
            <w:sz w:val="22"/>
            <w:szCs w:val="22"/>
          </w:rPr>
          <w:t>6</w:t>
        </w:r>
        <w:r w:rsidRPr="00F644C2"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ab/>
        </w:r>
        <w:r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 xml:space="preserve"> </w:t>
        </w:r>
        <w:r w:rsidRPr="00F644C2">
          <w:rPr>
            <w:rStyle w:val="Hyperlink"/>
            <w:rFonts w:ascii="Arial" w:hAnsi="Arial" w:cs="Arial"/>
            <w:sz w:val="22"/>
            <w:szCs w:val="22"/>
          </w:rPr>
          <w:t>IDENTIFICAÇÃO DAS NECESSIDADES DE INFORMAÇÃO</w:t>
        </w:r>
        <w:r w:rsidRPr="00F644C2">
          <w:rPr>
            <w:rFonts w:ascii="Arial" w:hAnsi="Arial" w:cs="Arial"/>
            <w:webHidden/>
            <w:sz w:val="22"/>
            <w:szCs w:val="22"/>
          </w:rPr>
          <w:tab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instrText xml:space="preserve"> PAGEREF _Toc200138043 \h </w:instrText>
        </w:r>
        <w:r w:rsidR="006B43F8" w:rsidRPr="00F644C2">
          <w:rPr>
            <w:rFonts w:ascii="Arial" w:hAnsi="Arial" w:cs="Arial"/>
            <w:webHidden/>
            <w:sz w:val="22"/>
            <w:szCs w:val="22"/>
          </w:rPr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Pr="00F644C2">
          <w:rPr>
            <w:rFonts w:ascii="Arial" w:hAnsi="Arial" w:cs="Arial"/>
            <w:webHidden/>
            <w:sz w:val="22"/>
            <w:szCs w:val="22"/>
          </w:rPr>
          <w:t>12</w:t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16B705D3" w14:textId="4FD36A6B" w:rsidR="006B43F8" w:rsidRPr="00F644C2" w:rsidRDefault="00062FA2">
      <w:pPr>
        <w:pStyle w:val="Sumrio1"/>
        <w:rPr>
          <w:rFonts w:ascii="Arial" w:eastAsiaTheme="minorEastAsia" w:hAnsi="Arial" w:cs="Arial"/>
          <w:b w:val="0"/>
          <w:kern w:val="2"/>
          <w:sz w:val="22"/>
          <w:szCs w:val="22"/>
          <w:lang w:eastAsia="pt-BR"/>
          <w14:ligatures w14:val="standardContextual"/>
        </w:rPr>
      </w:pPr>
      <w:hyperlink w:anchor="_Toc200138044" w:history="1">
        <w:r w:rsidRPr="00F644C2">
          <w:rPr>
            <w:rStyle w:val="Hyperlink"/>
            <w:rFonts w:ascii="Arial" w:hAnsi="Arial" w:cs="Arial"/>
            <w:sz w:val="22"/>
            <w:szCs w:val="22"/>
          </w:rPr>
          <w:t>7</w:t>
        </w:r>
        <w:r w:rsidRPr="00F644C2"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ab/>
        </w:r>
        <w:r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 xml:space="preserve"> </w:t>
        </w:r>
        <w:r w:rsidRPr="00F644C2">
          <w:rPr>
            <w:rStyle w:val="Hyperlink"/>
            <w:rFonts w:ascii="Arial" w:hAnsi="Arial" w:cs="Arial"/>
            <w:sz w:val="22"/>
            <w:szCs w:val="22"/>
          </w:rPr>
          <w:t>PLANEJAMENTO DA COLETA E ARMAZENAMENTO DE DADOS</w:t>
        </w:r>
        <w:r w:rsidRPr="00F644C2">
          <w:rPr>
            <w:rFonts w:ascii="Arial" w:hAnsi="Arial" w:cs="Arial"/>
            <w:webHidden/>
            <w:sz w:val="22"/>
            <w:szCs w:val="22"/>
          </w:rPr>
          <w:tab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instrText xml:space="preserve"> PAGEREF _Toc200138044 \h </w:instrText>
        </w:r>
        <w:r w:rsidR="006B43F8" w:rsidRPr="00F644C2">
          <w:rPr>
            <w:rFonts w:ascii="Arial" w:hAnsi="Arial" w:cs="Arial"/>
            <w:webHidden/>
            <w:sz w:val="22"/>
            <w:szCs w:val="22"/>
          </w:rPr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Pr="00F644C2">
          <w:rPr>
            <w:rFonts w:ascii="Arial" w:hAnsi="Arial" w:cs="Arial"/>
            <w:webHidden/>
            <w:sz w:val="22"/>
            <w:szCs w:val="22"/>
          </w:rPr>
          <w:t>13</w:t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06672395" w14:textId="1660BA41" w:rsidR="006B43F8" w:rsidRPr="00F644C2" w:rsidRDefault="00062FA2">
      <w:pPr>
        <w:pStyle w:val="Sumrio1"/>
        <w:rPr>
          <w:rFonts w:ascii="Arial" w:eastAsiaTheme="minorEastAsia" w:hAnsi="Arial" w:cs="Arial"/>
          <w:b w:val="0"/>
          <w:kern w:val="2"/>
          <w:sz w:val="22"/>
          <w:szCs w:val="22"/>
          <w:lang w:eastAsia="pt-BR"/>
          <w14:ligatures w14:val="standardContextual"/>
        </w:rPr>
      </w:pPr>
      <w:hyperlink w:anchor="_Toc200138045" w:history="1">
        <w:r w:rsidRPr="00F644C2">
          <w:rPr>
            <w:rStyle w:val="Hyperlink"/>
            <w:rFonts w:ascii="Arial" w:hAnsi="Arial" w:cs="Arial"/>
            <w:sz w:val="22"/>
            <w:szCs w:val="22"/>
          </w:rPr>
          <w:t>8</w:t>
        </w:r>
        <w:r w:rsidRPr="00F644C2"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ab/>
        </w:r>
        <w:r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 xml:space="preserve"> </w:t>
        </w:r>
        <w:r w:rsidRPr="00F644C2">
          <w:rPr>
            <w:rStyle w:val="Hyperlink"/>
            <w:rFonts w:ascii="Arial" w:hAnsi="Arial" w:cs="Arial"/>
            <w:sz w:val="22"/>
            <w:szCs w:val="22"/>
          </w:rPr>
          <w:t>ANÁLISE DE DADOS E REGISTRO DE INFORMAÇÕES</w:t>
        </w:r>
        <w:r w:rsidRPr="00F644C2">
          <w:rPr>
            <w:rFonts w:ascii="Arial" w:hAnsi="Arial" w:cs="Arial"/>
            <w:webHidden/>
            <w:sz w:val="22"/>
            <w:szCs w:val="22"/>
          </w:rPr>
          <w:tab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instrText xml:space="preserve"> PAGEREF _Toc200138045 \h </w:instrText>
        </w:r>
        <w:r w:rsidR="006B43F8" w:rsidRPr="00F644C2">
          <w:rPr>
            <w:rFonts w:ascii="Arial" w:hAnsi="Arial" w:cs="Arial"/>
            <w:webHidden/>
            <w:sz w:val="22"/>
            <w:szCs w:val="22"/>
          </w:rPr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Pr="00F644C2">
          <w:rPr>
            <w:rFonts w:ascii="Arial" w:hAnsi="Arial" w:cs="Arial"/>
            <w:webHidden/>
            <w:sz w:val="22"/>
            <w:szCs w:val="22"/>
          </w:rPr>
          <w:t>14</w:t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3DCCB9E2" w14:textId="20BA0C88" w:rsidR="006B43F8" w:rsidRPr="00F644C2" w:rsidRDefault="00062FA2">
      <w:pPr>
        <w:pStyle w:val="Sumrio1"/>
        <w:rPr>
          <w:rFonts w:ascii="Arial" w:eastAsiaTheme="minorEastAsia" w:hAnsi="Arial" w:cs="Arial"/>
          <w:b w:val="0"/>
          <w:kern w:val="2"/>
          <w:sz w:val="22"/>
          <w:szCs w:val="22"/>
          <w:lang w:eastAsia="pt-BR"/>
          <w14:ligatures w14:val="standardContextual"/>
        </w:rPr>
      </w:pPr>
      <w:hyperlink w:anchor="_Toc200138046" w:history="1">
        <w:r w:rsidRPr="00F644C2">
          <w:rPr>
            <w:rStyle w:val="Hyperlink"/>
            <w:rFonts w:ascii="Arial" w:hAnsi="Arial" w:cs="Arial"/>
            <w:sz w:val="22"/>
            <w:szCs w:val="22"/>
          </w:rPr>
          <w:t>9</w:t>
        </w:r>
        <w:r w:rsidRPr="00F644C2"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ab/>
        </w:r>
        <w:r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 xml:space="preserve"> </w:t>
        </w:r>
        <w:r w:rsidRPr="00F644C2">
          <w:rPr>
            <w:rStyle w:val="Hyperlink"/>
            <w:rFonts w:ascii="Arial" w:hAnsi="Arial" w:cs="Arial"/>
            <w:sz w:val="22"/>
            <w:szCs w:val="22"/>
          </w:rPr>
          <w:t>DISSEMINAÇÃO E UTILIZAÇÃO DAS INFORMAÇÕES</w:t>
        </w:r>
        <w:r w:rsidRPr="00F644C2">
          <w:rPr>
            <w:rFonts w:ascii="Arial" w:hAnsi="Arial" w:cs="Arial"/>
            <w:webHidden/>
            <w:sz w:val="22"/>
            <w:szCs w:val="22"/>
          </w:rPr>
          <w:tab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instrText xml:space="preserve"> PAGEREF _Toc200138046 \h </w:instrText>
        </w:r>
        <w:r w:rsidR="006B43F8" w:rsidRPr="00F644C2">
          <w:rPr>
            <w:rFonts w:ascii="Arial" w:hAnsi="Arial" w:cs="Arial"/>
            <w:webHidden/>
            <w:sz w:val="22"/>
            <w:szCs w:val="22"/>
          </w:rPr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Pr="00F644C2">
          <w:rPr>
            <w:rFonts w:ascii="Arial" w:hAnsi="Arial" w:cs="Arial"/>
            <w:webHidden/>
            <w:sz w:val="22"/>
            <w:szCs w:val="22"/>
          </w:rPr>
          <w:t>16</w:t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7203FA20" w14:textId="343BEB32" w:rsidR="006B43F8" w:rsidRPr="00F644C2" w:rsidRDefault="00062FA2">
      <w:pPr>
        <w:pStyle w:val="Sumrio1"/>
        <w:rPr>
          <w:rFonts w:ascii="Arial" w:eastAsiaTheme="minorEastAsia" w:hAnsi="Arial" w:cs="Arial"/>
          <w:b w:val="0"/>
          <w:kern w:val="2"/>
          <w:sz w:val="22"/>
          <w:szCs w:val="22"/>
          <w:lang w:eastAsia="pt-BR"/>
          <w14:ligatures w14:val="standardContextual"/>
        </w:rPr>
      </w:pPr>
      <w:hyperlink w:anchor="_Toc200138047" w:history="1">
        <w:r w:rsidRPr="00F644C2">
          <w:rPr>
            <w:rStyle w:val="Hyperlink"/>
            <w:rFonts w:ascii="Arial" w:hAnsi="Arial" w:cs="Arial"/>
            <w:sz w:val="22"/>
            <w:szCs w:val="22"/>
          </w:rPr>
          <w:t>10</w:t>
        </w:r>
        <w:r w:rsidRPr="00F644C2"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ab/>
        </w:r>
        <w:r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 xml:space="preserve"> </w:t>
        </w:r>
        <w:r w:rsidRPr="00F644C2">
          <w:rPr>
            <w:rStyle w:val="Hyperlink"/>
            <w:rFonts w:ascii="Arial" w:hAnsi="Arial" w:cs="Arial"/>
            <w:sz w:val="22"/>
            <w:szCs w:val="22"/>
          </w:rPr>
          <w:t>AVALIAÇÃO DO PROCESSO DE IC</w:t>
        </w:r>
        <w:r w:rsidRPr="00F644C2">
          <w:rPr>
            <w:rFonts w:ascii="Arial" w:hAnsi="Arial" w:cs="Arial"/>
            <w:webHidden/>
            <w:sz w:val="22"/>
            <w:szCs w:val="22"/>
          </w:rPr>
          <w:tab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instrText xml:space="preserve"> PAGEREF _Toc200138047 \h </w:instrText>
        </w:r>
        <w:r w:rsidR="006B43F8" w:rsidRPr="00F644C2">
          <w:rPr>
            <w:rFonts w:ascii="Arial" w:hAnsi="Arial" w:cs="Arial"/>
            <w:webHidden/>
            <w:sz w:val="22"/>
            <w:szCs w:val="22"/>
          </w:rPr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Pr="00F644C2">
          <w:rPr>
            <w:rFonts w:ascii="Arial" w:hAnsi="Arial" w:cs="Arial"/>
            <w:webHidden/>
            <w:sz w:val="22"/>
            <w:szCs w:val="22"/>
          </w:rPr>
          <w:t>17</w:t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1D9F9477" w14:textId="65BF8122" w:rsidR="006B43F8" w:rsidRPr="00F644C2" w:rsidRDefault="00062FA2">
      <w:pPr>
        <w:pStyle w:val="Sumrio1"/>
        <w:rPr>
          <w:rFonts w:ascii="Arial" w:eastAsiaTheme="minorEastAsia" w:hAnsi="Arial" w:cs="Arial"/>
          <w:b w:val="0"/>
          <w:kern w:val="2"/>
          <w:sz w:val="22"/>
          <w:szCs w:val="22"/>
          <w:lang w:eastAsia="pt-BR"/>
          <w14:ligatures w14:val="standardContextual"/>
        </w:rPr>
      </w:pPr>
      <w:hyperlink w:anchor="_Toc200138048" w:history="1">
        <w:r w:rsidRPr="00F644C2">
          <w:rPr>
            <w:rStyle w:val="Hyperlink"/>
            <w:rFonts w:ascii="Arial" w:hAnsi="Arial" w:cs="Arial"/>
            <w:sz w:val="22"/>
            <w:szCs w:val="22"/>
          </w:rPr>
          <w:t>11</w:t>
        </w:r>
        <w:r w:rsidRPr="00F644C2"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ab/>
        </w:r>
        <w:r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 xml:space="preserve"> </w:t>
        </w:r>
        <w:r w:rsidRPr="00F644C2">
          <w:rPr>
            <w:rStyle w:val="Hyperlink"/>
            <w:rFonts w:ascii="Arial" w:hAnsi="Arial" w:cs="Arial"/>
            <w:sz w:val="22"/>
            <w:szCs w:val="22"/>
          </w:rPr>
          <w:t>COMPLIANCE DE TI E SEGURANÇA DA INFORMAÇÃO</w:t>
        </w:r>
        <w:r w:rsidRPr="00F644C2">
          <w:rPr>
            <w:rFonts w:ascii="Arial" w:hAnsi="Arial" w:cs="Arial"/>
            <w:webHidden/>
            <w:sz w:val="22"/>
            <w:szCs w:val="22"/>
          </w:rPr>
          <w:tab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instrText xml:space="preserve"> PAGEREF _Toc200138048 \h </w:instrText>
        </w:r>
        <w:r w:rsidR="006B43F8" w:rsidRPr="00F644C2">
          <w:rPr>
            <w:rFonts w:ascii="Arial" w:hAnsi="Arial" w:cs="Arial"/>
            <w:webHidden/>
            <w:sz w:val="22"/>
            <w:szCs w:val="22"/>
          </w:rPr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Pr="00F644C2">
          <w:rPr>
            <w:rFonts w:ascii="Arial" w:hAnsi="Arial" w:cs="Arial"/>
            <w:webHidden/>
            <w:sz w:val="22"/>
            <w:szCs w:val="22"/>
          </w:rPr>
          <w:t>17</w:t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0E0F5002" w14:textId="20AC2A75" w:rsidR="006B43F8" w:rsidRPr="00F644C2" w:rsidRDefault="00062FA2">
      <w:pPr>
        <w:pStyle w:val="Sumrio1"/>
        <w:rPr>
          <w:rFonts w:ascii="Arial" w:eastAsiaTheme="minorEastAsia" w:hAnsi="Arial" w:cs="Arial"/>
          <w:b w:val="0"/>
          <w:kern w:val="2"/>
          <w:sz w:val="22"/>
          <w:szCs w:val="22"/>
          <w:lang w:eastAsia="pt-BR"/>
          <w14:ligatures w14:val="standardContextual"/>
        </w:rPr>
      </w:pPr>
      <w:hyperlink w:anchor="_Toc200138049" w:history="1">
        <w:r w:rsidRPr="00F644C2">
          <w:rPr>
            <w:rStyle w:val="Hyperlink"/>
            <w:rFonts w:ascii="Arial" w:eastAsiaTheme="minorHAnsi" w:hAnsi="Arial" w:cs="Arial"/>
            <w:sz w:val="22"/>
            <w:szCs w:val="22"/>
          </w:rPr>
          <w:t>12</w:t>
        </w:r>
        <w:r w:rsidRPr="00F644C2"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ab/>
        </w:r>
        <w:r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 xml:space="preserve"> </w:t>
        </w:r>
        <w:r w:rsidRPr="00F644C2">
          <w:rPr>
            <w:rStyle w:val="Hyperlink"/>
            <w:rFonts w:ascii="Arial" w:eastAsiaTheme="minorHAnsi" w:hAnsi="Arial" w:cs="Arial"/>
            <w:sz w:val="22"/>
            <w:szCs w:val="22"/>
          </w:rPr>
          <w:t>CONEXÃO COM O PLANO DE IC E PLANEJAMENTO DA SOLUÇÃO</w:t>
        </w:r>
        <w:r w:rsidRPr="00F644C2">
          <w:rPr>
            <w:rFonts w:ascii="Arial" w:hAnsi="Arial" w:cs="Arial"/>
            <w:webHidden/>
            <w:sz w:val="22"/>
            <w:szCs w:val="22"/>
          </w:rPr>
          <w:tab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instrText xml:space="preserve"> PAGEREF _Toc200138049 \h </w:instrText>
        </w:r>
        <w:r w:rsidR="006B43F8" w:rsidRPr="00F644C2">
          <w:rPr>
            <w:rFonts w:ascii="Arial" w:hAnsi="Arial" w:cs="Arial"/>
            <w:webHidden/>
            <w:sz w:val="22"/>
            <w:szCs w:val="22"/>
          </w:rPr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Pr="00F644C2">
          <w:rPr>
            <w:rFonts w:ascii="Arial" w:hAnsi="Arial" w:cs="Arial"/>
            <w:webHidden/>
            <w:sz w:val="22"/>
            <w:szCs w:val="22"/>
          </w:rPr>
          <w:t>18</w:t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7C7D07BB" w14:textId="740F9354" w:rsidR="006B43F8" w:rsidRPr="00F644C2" w:rsidRDefault="00062FA2">
      <w:pPr>
        <w:pStyle w:val="Sumrio1"/>
        <w:rPr>
          <w:rFonts w:ascii="Arial" w:eastAsiaTheme="minorEastAsia" w:hAnsi="Arial" w:cs="Arial"/>
          <w:b w:val="0"/>
          <w:kern w:val="2"/>
          <w:sz w:val="22"/>
          <w:szCs w:val="22"/>
          <w:lang w:eastAsia="pt-BR"/>
          <w14:ligatures w14:val="standardContextual"/>
        </w:rPr>
      </w:pPr>
      <w:hyperlink w:anchor="_Toc200138050" w:history="1">
        <w:r w:rsidRPr="00F644C2">
          <w:rPr>
            <w:rStyle w:val="Hyperlink"/>
            <w:rFonts w:ascii="Arial" w:eastAsiaTheme="minorHAnsi" w:hAnsi="Arial" w:cs="Arial"/>
            <w:sz w:val="22"/>
            <w:szCs w:val="22"/>
          </w:rPr>
          <w:t>13</w:t>
        </w:r>
        <w:r w:rsidRPr="00F644C2"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ab/>
        </w:r>
        <w:r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 xml:space="preserve"> </w:t>
        </w:r>
        <w:r w:rsidRPr="00F644C2">
          <w:rPr>
            <w:rStyle w:val="Hyperlink"/>
            <w:rFonts w:ascii="Arial" w:eastAsiaTheme="minorHAnsi" w:hAnsi="Arial" w:cs="Arial"/>
            <w:sz w:val="22"/>
            <w:szCs w:val="22"/>
          </w:rPr>
          <w:t>LEVANTAMENTO DE REQUISITOS E MODELAGEM INICIAL</w:t>
        </w:r>
        <w:r w:rsidRPr="00F644C2">
          <w:rPr>
            <w:rFonts w:ascii="Arial" w:hAnsi="Arial" w:cs="Arial"/>
            <w:webHidden/>
            <w:sz w:val="22"/>
            <w:szCs w:val="22"/>
          </w:rPr>
          <w:tab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instrText xml:space="preserve"> PAGEREF _Toc200138050 \h </w:instrText>
        </w:r>
        <w:r w:rsidR="006B43F8" w:rsidRPr="00F644C2">
          <w:rPr>
            <w:rFonts w:ascii="Arial" w:hAnsi="Arial" w:cs="Arial"/>
            <w:webHidden/>
            <w:sz w:val="22"/>
            <w:szCs w:val="22"/>
          </w:rPr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Pr="00F644C2">
          <w:rPr>
            <w:rFonts w:ascii="Arial" w:hAnsi="Arial" w:cs="Arial"/>
            <w:webHidden/>
            <w:sz w:val="22"/>
            <w:szCs w:val="22"/>
          </w:rPr>
          <w:t>20</w:t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639E9B2D" w14:textId="525235C7" w:rsidR="006B43F8" w:rsidRPr="00F644C2" w:rsidRDefault="00062FA2">
      <w:pPr>
        <w:pStyle w:val="Sumrio1"/>
        <w:rPr>
          <w:rFonts w:ascii="Arial" w:eastAsiaTheme="minorEastAsia" w:hAnsi="Arial" w:cs="Arial"/>
          <w:b w:val="0"/>
          <w:kern w:val="2"/>
          <w:sz w:val="22"/>
          <w:szCs w:val="22"/>
          <w:lang w:eastAsia="pt-BR"/>
          <w14:ligatures w14:val="standardContextual"/>
        </w:rPr>
      </w:pPr>
      <w:hyperlink w:anchor="_Toc200138051" w:history="1">
        <w:r w:rsidRPr="00F644C2">
          <w:rPr>
            <w:rStyle w:val="Hyperlink"/>
            <w:rFonts w:ascii="Arial" w:eastAsiaTheme="minorHAnsi" w:hAnsi="Arial" w:cs="Arial"/>
            <w:sz w:val="22"/>
            <w:szCs w:val="22"/>
          </w:rPr>
          <w:t>14</w:t>
        </w:r>
        <w:r w:rsidRPr="00F644C2"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ab/>
        </w:r>
        <w:r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 xml:space="preserve"> </w:t>
        </w:r>
        <w:r w:rsidRPr="00F644C2">
          <w:rPr>
            <w:rStyle w:val="Hyperlink"/>
            <w:rFonts w:ascii="Arial" w:eastAsiaTheme="minorHAnsi" w:hAnsi="Arial" w:cs="Arial"/>
            <w:sz w:val="22"/>
            <w:szCs w:val="22"/>
          </w:rPr>
          <w:t>FERRAMENTAS</w:t>
        </w:r>
        <w:r w:rsidRPr="00F644C2">
          <w:rPr>
            <w:rFonts w:ascii="Arial" w:hAnsi="Arial" w:cs="Arial"/>
            <w:webHidden/>
            <w:sz w:val="22"/>
            <w:szCs w:val="22"/>
          </w:rPr>
          <w:tab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instrText xml:space="preserve"> PAGEREF _Toc200138051 \h </w:instrText>
        </w:r>
        <w:r w:rsidR="006B43F8" w:rsidRPr="00F644C2">
          <w:rPr>
            <w:rFonts w:ascii="Arial" w:hAnsi="Arial" w:cs="Arial"/>
            <w:webHidden/>
            <w:sz w:val="22"/>
            <w:szCs w:val="22"/>
          </w:rPr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Pr="00F644C2">
          <w:rPr>
            <w:rFonts w:ascii="Arial" w:hAnsi="Arial" w:cs="Arial"/>
            <w:webHidden/>
            <w:sz w:val="22"/>
            <w:szCs w:val="22"/>
          </w:rPr>
          <w:t>20</w:t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56B3EC22" w14:textId="57AD9068" w:rsidR="006B43F8" w:rsidRPr="00F644C2" w:rsidRDefault="00062FA2">
      <w:pPr>
        <w:pStyle w:val="Sumrio1"/>
        <w:rPr>
          <w:rFonts w:ascii="Arial" w:eastAsiaTheme="minorEastAsia" w:hAnsi="Arial" w:cs="Arial"/>
          <w:b w:val="0"/>
          <w:kern w:val="2"/>
          <w:sz w:val="22"/>
          <w:szCs w:val="22"/>
          <w:lang w:eastAsia="pt-BR"/>
          <w14:ligatures w14:val="standardContextual"/>
        </w:rPr>
      </w:pPr>
      <w:hyperlink w:anchor="_Toc200138052" w:history="1">
        <w:r w:rsidRPr="00F644C2">
          <w:rPr>
            <w:rStyle w:val="Hyperlink"/>
            <w:rFonts w:ascii="Arial" w:eastAsiaTheme="minorHAnsi" w:hAnsi="Arial" w:cs="Arial"/>
            <w:sz w:val="22"/>
            <w:szCs w:val="22"/>
          </w:rPr>
          <w:t>15</w:t>
        </w:r>
        <w:r w:rsidRPr="00F644C2"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ab/>
        </w:r>
        <w:r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 xml:space="preserve"> </w:t>
        </w:r>
        <w:r w:rsidRPr="00F644C2">
          <w:rPr>
            <w:rStyle w:val="Hyperlink"/>
            <w:rFonts w:ascii="Arial" w:eastAsiaTheme="minorHAnsi" w:hAnsi="Arial" w:cs="Arial"/>
            <w:sz w:val="22"/>
            <w:szCs w:val="22"/>
          </w:rPr>
          <w:t>PREPARAÇÃO DO DESENVOLVIMENTO</w:t>
        </w:r>
        <w:r w:rsidRPr="00F644C2">
          <w:rPr>
            <w:rFonts w:ascii="Arial" w:hAnsi="Arial" w:cs="Arial"/>
            <w:webHidden/>
            <w:sz w:val="22"/>
            <w:szCs w:val="22"/>
          </w:rPr>
          <w:tab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instrText xml:space="preserve"> PAGEREF _Toc200138052 \h </w:instrText>
        </w:r>
        <w:r w:rsidR="006B43F8" w:rsidRPr="00F644C2">
          <w:rPr>
            <w:rFonts w:ascii="Arial" w:hAnsi="Arial" w:cs="Arial"/>
            <w:webHidden/>
            <w:sz w:val="22"/>
            <w:szCs w:val="22"/>
          </w:rPr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Pr="00F644C2">
          <w:rPr>
            <w:rFonts w:ascii="Arial" w:hAnsi="Arial" w:cs="Arial"/>
            <w:webHidden/>
            <w:sz w:val="22"/>
            <w:szCs w:val="22"/>
          </w:rPr>
          <w:t>21</w:t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4F76A593" w14:textId="27E8CEC6" w:rsidR="006B43F8" w:rsidRPr="00F644C2" w:rsidRDefault="00062FA2">
      <w:pPr>
        <w:pStyle w:val="Sumrio1"/>
        <w:rPr>
          <w:rFonts w:ascii="Arial" w:eastAsiaTheme="minorEastAsia" w:hAnsi="Arial" w:cs="Arial"/>
          <w:b w:val="0"/>
          <w:kern w:val="2"/>
          <w:sz w:val="22"/>
          <w:szCs w:val="22"/>
          <w:lang w:eastAsia="pt-BR"/>
          <w14:ligatures w14:val="standardContextual"/>
        </w:rPr>
      </w:pPr>
      <w:hyperlink w:anchor="_Toc200138053" w:history="1">
        <w:r w:rsidRPr="00F644C2">
          <w:rPr>
            <w:rStyle w:val="Hyperlink"/>
            <w:rFonts w:ascii="Arial" w:eastAsiaTheme="minorHAnsi" w:hAnsi="Arial" w:cs="Arial"/>
            <w:sz w:val="22"/>
            <w:szCs w:val="22"/>
          </w:rPr>
          <w:t>16</w:t>
        </w:r>
        <w:r w:rsidRPr="00F644C2"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ab/>
        </w:r>
        <w:r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 xml:space="preserve"> </w:t>
        </w:r>
        <w:r w:rsidRPr="00F644C2">
          <w:rPr>
            <w:rStyle w:val="Hyperlink"/>
            <w:rFonts w:ascii="Arial" w:eastAsiaTheme="minorHAnsi" w:hAnsi="Arial" w:cs="Arial"/>
            <w:sz w:val="22"/>
            <w:szCs w:val="22"/>
          </w:rPr>
          <w:t>PLANO DE EXECUÇÃO</w:t>
        </w:r>
        <w:r w:rsidRPr="00F644C2">
          <w:rPr>
            <w:rFonts w:ascii="Arial" w:hAnsi="Arial" w:cs="Arial"/>
            <w:webHidden/>
            <w:sz w:val="22"/>
            <w:szCs w:val="22"/>
          </w:rPr>
          <w:tab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instrText xml:space="preserve"> PAGEREF _Toc200138053 \h </w:instrText>
        </w:r>
        <w:r w:rsidR="006B43F8" w:rsidRPr="00F644C2">
          <w:rPr>
            <w:rFonts w:ascii="Arial" w:hAnsi="Arial" w:cs="Arial"/>
            <w:webHidden/>
            <w:sz w:val="22"/>
            <w:szCs w:val="22"/>
          </w:rPr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Pr="00F644C2">
          <w:rPr>
            <w:rFonts w:ascii="Arial" w:hAnsi="Arial" w:cs="Arial"/>
            <w:webHidden/>
            <w:sz w:val="22"/>
            <w:szCs w:val="22"/>
          </w:rPr>
          <w:t>21</w:t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15BACE59" w14:textId="70116CD7" w:rsidR="006B43F8" w:rsidRPr="00F644C2" w:rsidRDefault="00062FA2">
      <w:pPr>
        <w:pStyle w:val="Sumrio1"/>
        <w:rPr>
          <w:rFonts w:ascii="Arial" w:eastAsiaTheme="minorEastAsia" w:hAnsi="Arial" w:cs="Arial"/>
          <w:b w:val="0"/>
          <w:kern w:val="2"/>
          <w:sz w:val="22"/>
          <w:szCs w:val="22"/>
          <w:lang w:eastAsia="pt-BR"/>
          <w14:ligatures w14:val="standardContextual"/>
        </w:rPr>
      </w:pPr>
      <w:hyperlink w:anchor="_Toc200138054" w:history="1">
        <w:r w:rsidRPr="00F644C2">
          <w:rPr>
            <w:rStyle w:val="Hyperlink"/>
            <w:rFonts w:ascii="Arial" w:eastAsiaTheme="minorHAnsi" w:hAnsi="Arial" w:cs="Arial"/>
            <w:sz w:val="22"/>
            <w:szCs w:val="22"/>
          </w:rPr>
          <w:t>17</w:t>
        </w:r>
        <w:r w:rsidRPr="00F644C2"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ab/>
        </w:r>
        <w:r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 xml:space="preserve"> </w:t>
        </w:r>
        <w:r w:rsidRPr="00F644C2">
          <w:rPr>
            <w:rStyle w:val="Hyperlink"/>
            <w:rFonts w:ascii="Arial" w:eastAsiaTheme="minorHAnsi" w:hAnsi="Arial" w:cs="Arial"/>
            <w:sz w:val="22"/>
            <w:szCs w:val="22"/>
          </w:rPr>
          <w:t>DIVISÃO DE TAREFAS</w:t>
        </w:r>
        <w:r w:rsidRPr="00F644C2">
          <w:rPr>
            <w:rFonts w:ascii="Arial" w:hAnsi="Arial" w:cs="Arial"/>
            <w:webHidden/>
            <w:sz w:val="22"/>
            <w:szCs w:val="22"/>
          </w:rPr>
          <w:tab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instrText xml:space="preserve"> PAGEREF _Toc200138054 \h </w:instrText>
        </w:r>
        <w:r w:rsidR="006B43F8" w:rsidRPr="00F644C2">
          <w:rPr>
            <w:rFonts w:ascii="Arial" w:hAnsi="Arial" w:cs="Arial"/>
            <w:webHidden/>
            <w:sz w:val="22"/>
            <w:szCs w:val="22"/>
          </w:rPr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Pr="00F644C2">
          <w:rPr>
            <w:rFonts w:ascii="Arial" w:hAnsi="Arial" w:cs="Arial"/>
            <w:webHidden/>
            <w:sz w:val="22"/>
            <w:szCs w:val="22"/>
          </w:rPr>
          <w:t>21</w:t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3A8AECEC" w14:textId="295AE77D" w:rsidR="006B43F8" w:rsidRPr="00F644C2" w:rsidRDefault="00062FA2">
      <w:pPr>
        <w:pStyle w:val="Sumrio1"/>
        <w:rPr>
          <w:rFonts w:ascii="Arial" w:eastAsiaTheme="minorEastAsia" w:hAnsi="Arial" w:cs="Arial"/>
          <w:b w:val="0"/>
          <w:kern w:val="2"/>
          <w:sz w:val="22"/>
          <w:szCs w:val="22"/>
          <w:lang w:eastAsia="pt-BR"/>
          <w14:ligatures w14:val="standardContextual"/>
        </w:rPr>
      </w:pPr>
      <w:hyperlink w:anchor="_Toc200138055" w:history="1">
        <w:r w:rsidRPr="00F644C2">
          <w:rPr>
            <w:rStyle w:val="Hyperlink"/>
            <w:rFonts w:ascii="Arial" w:eastAsiaTheme="minorHAnsi" w:hAnsi="Arial" w:cs="Arial"/>
            <w:sz w:val="22"/>
            <w:szCs w:val="22"/>
          </w:rPr>
          <w:t>18</w:t>
        </w:r>
        <w:r w:rsidRPr="00F644C2"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ab/>
        </w:r>
        <w:r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 xml:space="preserve"> </w:t>
        </w:r>
        <w:r w:rsidRPr="00F644C2">
          <w:rPr>
            <w:rStyle w:val="Hyperlink"/>
            <w:rFonts w:ascii="Arial" w:eastAsiaTheme="minorHAnsi" w:hAnsi="Arial" w:cs="Arial"/>
            <w:sz w:val="22"/>
            <w:szCs w:val="22"/>
          </w:rPr>
          <w:t>INÍCIO DO DESENVOLVIMENTO</w:t>
        </w:r>
        <w:r w:rsidRPr="00F644C2">
          <w:rPr>
            <w:rFonts w:ascii="Arial" w:hAnsi="Arial" w:cs="Arial"/>
            <w:webHidden/>
            <w:sz w:val="22"/>
            <w:szCs w:val="22"/>
          </w:rPr>
          <w:tab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instrText xml:space="preserve"> PAGEREF _Toc200138055 \h </w:instrText>
        </w:r>
        <w:r w:rsidR="006B43F8" w:rsidRPr="00F644C2">
          <w:rPr>
            <w:rFonts w:ascii="Arial" w:hAnsi="Arial" w:cs="Arial"/>
            <w:webHidden/>
            <w:sz w:val="22"/>
            <w:szCs w:val="22"/>
          </w:rPr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Pr="00F644C2">
          <w:rPr>
            <w:rFonts w:ascii="Arial" w:hAnsi="Arial" w:cs="Arial"/>
            <w:webHidden/>
            <w:sz w:val="22"/>
            <w:szCs w:val="22"/>
          </w:rPr>
          <w:t>21</w:t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7EAFE33C" w14:textId="0A46B943" w:rsidR="006B43F8" w:rsidRPr="00F644C2" w:rsidRDefault="00062FA2">
      <w:pPr>
        <w:pStyle w:val="Sumrio1"/>
        <w:rPr>
          <w:rFonts w:ascii="Arial" w:eastAsiaTheme="minorEastAsia" w:hAnsi="Arial" w:cs="Arial"/>
          <w:b w:val="0"/>
          <w:kern w:val="2"/>
          <w:sz w:val="22"/>
          <w:szCs w:val="22"/>
          <w:lang w:eastAsia="pt-BR"/>
          <w14:ligatures w14:val="standardContextual"/>
        </w:rPr>
      </w:pPr>
      <w:hyperlink w:anchor="_Toc200138056" w:history="1">
        <w:r w:rsidRPr="00F644C2">
          <w:rPr>
            <w:rStyle w:val="Hyperlink"/>
            <w:rFonts w:ascii="Arial" w:hAnsi="Arial" w:cs="Arial"/>
            <w:sz w:val="22"/>
            <w:szCs w:val="22"/>
          </w:rPr>
          <w:t>19</w:t>
        </w:r>
        <w:r w:rsidRPr="00F644C2"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ab/>
        </w:r>
        <w:r>
          <w:rPr>
            <w:rFonts w:ascii="Arial" w:eastAsiaTheme="minorEastAsia" w:hAnsi="Arial" w:cs="Arial"/>
            <w:b w:val="0"/>
            <w:kern w:val="2"/>
            <w:sz w:val="22"/>
            <w:szCs w:val="22"/>
            <w:lang w:eastAsia="pt-BR"/>
            <w14:ligatures w14:val="standardContextual"/>
          </w:rPr>
          <w:t xml:space="preserve"> </w:t>
        </w:r>
        <w:r w:rsidRPr="00F644C2">
          <w:rPr>
            <w:rStyle w:val="Hyperlink"/>
            <w:rFonts w:ascii="Arial" w:hAnsi="Arial" w:cs="Arial"/>
            <w:sz w:val="22"/>
            <w:szCs w:val="22"/>
          </w:rPr>
          <w:t>REFERÊNCIAS</w:t>
        </w:r>
        <w:r w:rsidRPr="00F644C2">
          <w:rPr>
            <w:rFonts w:ascii="Arial" w:hAnsi="Arial" w:cs="Arial"/>
            <w:webHidden/>
            <w:sz w:val="22"/>
            <w:szCs w:val="22"/>
          </w:rPr>
          <w:tab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instrText xml:space="preserve"> PAGEREF _Toc200138056 \h </w:instrText>
        </w:r>
        <w:r w:rsidR="006B43F8" w:rsidRPr="00F644C2">
          <w:rPr>
            <w:rFonts w:ascii="Arial" w:hAnsi="Arial" w:cs="Arial"/>
            <w:webHidden/>
            <w:sz w:val="22"/>
            <w:szCs w:val="22"/>
          </w:rPr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Pr="00F644C2">
          <w:rPr>
            <w:rFonts w:ascii="Arial" w:hAnsi="Arial" w:cs="Arial"/>
            <w:webHidden/>
            <w:sz w:val="22"/>
            <w:szCs w:val="22"/>
          </w:rPr>
          <w:t>22</w:t>
        </w:r>
        <w:r w:rsidR="006B43F8" w:rsidRPr="00F644C2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22CD38E8" w14:textId="3CAD7C45" w:rsidR="003B7F2E" w:rsidRPr="00F644C2" w:rsidRDefault="003B7F2E" w:rsidP="00FB3929">
      <w:pPr>
        <w:widowControl w:val="0"/>
        <w:rPr>
          <w:rFonts w:ascii="Arial" w:hAnsi="Arial" w:cs="Arial"/>
          <w:sz w:val="22"/>
          <w:szCs w:val="22"/>
          <w:lang w:eastAsia="pt-BR"/>
        </w:rPr>
      </w:pPr>
      <w:r w:rsidRPr="00F644C2">
        <w:rPr>
          <w:rFonts w:ascii="Arial" w:hAnsi="Arial" w:cs="Arial"/>
          <w:b/>
          <w:sz w:val="22"/>
          <w:szCs w:val="22"/>
          <w:lang w:eastAsia="pt-BR"/>
        </w:rPr>
        <w:fldChar w:fldCharType="end"/>
      </w:r>
    </w:p>
    <w:p w14:paraId="360CE03E" w14:textId="77777777" w:rsidR="004D116B" w:rsidRPr="00F644C2" w:rsidRDefault="001A3F44" w:rsidP="00FB3929">
      <w:pPr>
        <w:tabs>
          <w:tab w:val="left" w:pos="3105"/>
        </w:tabs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ab/>
      </w:r>
    </w:p>
    <w:p w14:paraId="27037AB3" w14:textId="77777777" w:rsidR="003B7F2E" w:rsidRPr="00F644C2" w:rsidRDefault="003B7F2E" w:rsidP="00FB3929">
      <w:pPr>
        <w:rPr>
          <w:rFonts w:ascii="Arial" w:hAnsi="Arial" w:cs="Arial"/>
          <w:sz w:val="22"/>
          <w:szCs w:val="22"/>
        </w:rPr>
      </w:pPr>
    </w:p>
    <w:p w14:paraId="4B86E624" w14:textId="77777777" w:rsidR="003B7F2E" w:rsidRPr="00F644C2" w:rsidRDefault="003B7F2E" w:rsidP="00FB3929">
      <w:pPr>
        <w:rPr>
          <w:rFonts w:ascii="Arial" w:hAnsi="Arial" w:cs="Arial"/>
          <w:sz w:val="22"/>
          <w:szCs w:val="22"/>
        </w:rPr>
      </w:pPr>
    </w:p>
    <w:p w14:paraId="1137C700" w14:textId="77777777" w:rsidR="003B7F2E" w:rsidRPr="00F644C2" w:rsidRDefault="003B7F2E" w:rsidP="00FB3929">
      <w:pPr>
        <w:rPr>
          <w:rFonts w:ascii="Arial" w:hAnsi="Arial" w:cs="Arial"/>
          <w:sz w:val="22"/>
          <w:szCs w:val="22"/>
        </w:rPr>
      </w:pPr>
    </w:p>
    <w:p w14:paraId="23DA0F43" w14:textId="014EBD69" w:rsidR="003B7F2E" w:rsidRPr="00F644C2" w:rsidRDefault="005E2870" w:rsidP="005E2870">
      <w:pPr>
        <w:tabs>
          <w:tab w:val="left" w:pos="5340"/>
        </w:tabs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ab/>
      </w:r>
    </w:p>
    <w:p w14:paraId="7F884305" w14:textId="77777777" w:rsidR="003B7F2E" w:rsidRPr="00F644C2" w:rsidRDefault="003B7F2E" w:rsidP="00FB3929">
      <w:pPr>
        <w:rPr>
          <w:rFonts w:ascii="Arial" w:hAnsi="Arial" w:cs="Arial"/>
          <w:sz w:val="22"/>
          <w:szCs w:val="22"/>
        </w:rPr>
      </w:pPr>
    </w:p>
    <w:p w14:paraId="2980142C" w14:textId="77777777" w:rsidR="003B7F2E" w:rsidRPr="00F644C2" w:rsidRDefault="003B7F2E" w:rsidP="00FB3929">
      <w:pPr>
        <w:rPr>
          <w:rFonts w:ascii="Arial" w:hAnsi="Arial" w:cs="Arial"/>
          <w:sz w:val="22"/>
          <w:szCs w:val="22"/>
        </w:rPr>
      </w:pPr>
    </w:p>
    <w:p w14:paraId="3192B17B" w14:textId="77777777" w:rsidR="008C46EC" w:rsidRPr="00F644C2" w:rsidRDefault="008C46EC" w:rsidP="00FB3929">
      <w:pPr>
        <w:pStyle w:val="Ttulo1"/>
        <w:keepNext w:val="0"/>
        <w:widowControl w:val="0"/>
        <w:numPr>
          <w:ilvl w:val="0"/>
          <w:numId w:val="0"/>
        </w:numPr>
        <w:rPr>
          <w:rFonts w:ascii="Arial" w:hAnsi="Arial" w:cs="Arial"/>
          <w:sz w:val="22"/>
          <w:szCs w:val="22"/>
        </w:rPr>
        <w:sectPr w:rsidR="008C46EC" w:rsidRPr="00F644C2" w:rsidSect="00FB3929">
          <w:headerReference w:type="default" r:id="rId8"/>
          <w:footnotePr>
            <w:numRestart w:val="eachPage"/>
          </w:footnotePr>
          <w:pgSz w:w="11907" w:h="16839" w:code="9"/>
          <w:pgMar w:top="1701" w:right="1134" w:bottom="1134" w:left="1701" w:header="709" w:footer="709" w:gutter="0"/>
          <w:pgNumType w:start="3"/>
          <w:cols w:space="708"/>
          <w:docGrid w:linePitch="360"/>
        </w:sectPr>
      </w:pPr>
    </w:p>
    <w:p w14:paraId="63AF78D3" w14:textId="77777777" w:rsidR="001C5866" w:rsidRPr="00F644C2" w:rsidRDefault="003B7F2E" w:rsidP="00FB3929">
      <w:pPr>
        <w:pStyle w:val="Ttulo1"/>
        <w:rPr>
          <w:rFonts w:ascii="Arial" w:hAnsi="Arial" w:cs="Arial"/>
          <w:sz w:val="22"/>
          <w:szCs w:val="22"/>
          <w:lang w:eastAsia="zh-CN"/>
        </w:rPr>
      </w:pPr>
      <w:bookmarkStart w:id="0" w:name="_Toc200138032"/>
      <w:r w:rsidRPr="00F644C2">
        <w:rPr>
          <w:rFonts w:ascii="Arial" w:hAnsi="Arial" w:cs="Arial"/>
          <w:sz w:val="22"/>
          <w:szCs w:val="22"/>
          <w:lang w:eastAsia="zh-CN"/>
        </w:rPr>
        <w:lastRenderedPageBreak/>
        <w:t>INTRODUÇÃO</w:t>
      </w:r>
      <w:bookmarkEnd w:id="0"/>
    </w:p>
    <w:p w14:paraId="6DB674F5" w14:textId="77777777" w:rsidR="003B7F2E" w:rsidRPr="00F644C2" w:rsidRDefault="003B7F2E" w:rsidP="00FB3929">
      <w:pPr>
        <w:pStyle w:val="Ttulo1"/>
        <w:numPr>
          <w:ilvl w:val="0"/>
          <w:numId w:val="0"/>
        </w:numPr>
        <w:rPr>
          <w:rFonts w:ascii="Arial" w:hAnsi="Arial" w:cs="Arial"/>
          <w:sz w:val="22"/>
          <w:szCs w:val="22"/>
        </w:rPr>
      </w:pPr>
    </w:p>
    <w:p w14:paraId="4B57F7C7" w14:textId="77777777" w:rsidR="006F14FA" w:rsidRPr="00F644C2" w:rsidRDefault="006F14FA" w:rsidP="00FB3929">
      <w:pPr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 xml:space="preserve">O presente trabalho será realizado em parceria com a empresa </w:t>
      </w:r>
      <w:proofErr w:type="spellStart"/>
      <w:r w:rsidRPr="00F644C2">
        <w:rPr>
          <w:rFonts w:ascii="Arial" w:eastAsia="Arial" w:hAnsi="Arial" w:cs="Arial"/>
          <w:sz w:val="22"/>
          <w:szCs w:val="22"/>
        </w:rPr>
        <w:t>Garonce</w:t>
      </w:r>
      <w:proofErr w:type="spellEnd"/>
      <w:r w:rsidRPr="00F644C2">
        <w:rPr>
          <w:rFonts w:ascii="Arial" w:eastAsia="Arial" w:hAnsi="Arial" w:cs="Arial"/>
          <w:sz w:val="22"/>
          <w:szCs w:val="22"/>
        </w:rPr>
        <w:t xml:space="preserve"> Soluções Fotovoltaicas dentro do contexto do projeto do Eixo 8, que visa capacitar os alunos como consultores de TI. </w:t>
      </w:r>
    </w:p>
    <w:p w14:paraId="2BCC467E" w14:textId="77777777" w:rsidR="00F85445" w:rsidRPr="00F644C2" w:rsidRDefault="006F14FA" w:rsidP="00FB3929">
      <w:pPr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 xml:space="preserve">Neste papel, somos encarregados de realizar um estudo detalhado da organização, compreendendo sua estrutura, seus processos internos e o mercado no qual está inserida. </w:t>
      </w:r>
    </w:p>
    <w:p w14:paraId="6B837878" w14:textId="2F4CAE6D" w:rsidR="006F14FA" w:rsidRPr="00F644C2" w:rsidRDefault="006F14FA" w:rsidP="00FB3929">
      <w:pPr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>A partir desta análise, desenvolveremos um plano estratégico e iremos propor uma solução tecnológica que contribuirá para a otimização das operações da empresa, aumentando sua eficiência e produtividade.</w:t>
      </w:r>
    </w:p>
    <w:p w14:paraId="2DB183DB" w14:textId="77777777" w:rsidR="006F14FA" w:rsidRPr="00F644C2" w:rsidRDefault="006F14FA" w:rsidP="00FB3929">
      <w:pPr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 xml:space="preserve">A </w:t>
      </w:r>
      <w:proofErr w:type="spellStart"/>
      <w:r w:rsidRPr="00F644C2">
        <w:rPr>
          <w:rFonts w:ascii="Arial" w:eastAsia="Arial" w:hAnsi="Arial" w:cs="Arial"/>
          <w:sz w:val="22"/>
          <w:szCs w:val="22"/>
        </w:rPr>
        <w:t>Garonce</w:t>
      </w:r>
      <w:proofErr w:type="spellEnd"/>
      <w:r w:rsidRPr="00F644C2">
        <w:rPr>
          <w:rFonts w:ascii="Arial" w:eastAsia="Arial" w:hAnsi="Arial" w:cs="Arial"/>
          <w:sz w:val="22"/>
          <w:szCs w:val="22"/>
        </w:rPr>
        <w:t xml:space="preserve"> Soluções Fotovoltaicas é uma empresa brasileira especializada em energia solar, atuando desde a instalação de sistemas fotovoltaicos até a manutenção e suporte técnico, localizada em Jaboticatubas, Minas Gerais. A empresa se destaca por oferecer soluções sustentáveis e economicamente vantajosas, possibilitando uma economia significativa na conta de luz dos consumidores, podendo reduzir os custos energéticos em até 95%. </w:t>
      </w:r>
    </w:p>
    <w:p w14:paraId="0E1C3E5B" w14:textId="77777777" w:rsidR="006F14FA" w:rsidRPr="00F644C2" w:rsidRDefault="006F14FA" w:rsidP="00FB3929">
      <w:pPr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>A escolha da empresa se justifica pelo seu impacto positivo na sociedade, uma vez que seu modelo de negócio é pautado em energia alternativa, promovendo a sustentabilidade ambiental. Além disso, trata-se de uma empresa com grande potencial de crescimento, visto que a demanda por energia solar vem aumentando significativamente nos últimos anos. Dessa forma, contribuir para sua evolução ao implementar uma solução tecnológica eficaz é uma oportunidade valiosa, tanto para a empresa quanto para o desenvolvimento profissional do grupo.</w:t>
      </w:r>
    </w:p>
    <w:p w14:paraId="6C90DBB5" w14:textId="77777777" w:rsidR="006F14FA" w:rsidRPr="00F644C2" w:rsidRDefault="006F14FA" w:rsidP="00FB3929">
      <w:pPr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 xml:space="preserve"> Atualmente, a gestão das obras da </w:t>
      </w:r>
      <w:proofErr w:type="spellStart"/>
      <w:r w:rsidRPr="00F644C2">
        <w:rPr>
          <w:rFonts w:ascii="Arial" w:eastAsia="Arial" w:hAnsi="Arial" w:cs="Arial"/>
          <w:sz w:val="22"/>
          <w:szCs w:val="22"/>
        </w:rPr>
        <w:t>Garonce</w:t>
      </w:r>
      <w:proofErr w:type="spellEnd"/>
      <w:r w:rsidRPr="00F644C2">
        <w:rPr>
          <w:rFonts w:ascii="Arial" w:eastAsia="Arial" w:hAnsi="Arial" w:cs="Arial"/>
          <w:sz w:val="22"/>
          <w:szCs w:val="22"/>
        </w:rPr>
        <w:t xml:space="preserve"> é realizada via planilhas do Excel, o que pode gerar desafios relacionados à organização, monitoramento das tarefas e previsão de demandas futuras.</w:t>
      </w:r>
    </w:p>
    <w:p w14:paraId="0C49A6DE" w14:textId="77777777" w:rsidR="006F14FA" w:rsidRPr="00F644C2" w:rsidRDefault="006F14FA" w:rsidP="00FB3929">
      <w:pPr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>O principal objetivo do projeto é trazer maior clareza, automação e eficiência ao gerenciamento das obras da empresa. O próprio dono da organização identificou a necessidade de um sistema informatizado que possibilite o lançamento de tarefas de forma estruturada, permitindo controle sobre informações como início e fim das atividades, priorização, identificação do cliente e lançamento de imagens diárias.</w:t>
      </w:r>
    </w:p>
    <w:p w14:paraId="00934CB9" w14:textId="77777777" w:rsidR="006F14FA" w:rsidRPr="00F644C2" w:rsidRDefault="006F14FA" w:rsidP="00FB3929">
      <w:pPr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 xml:space="preserve"> Além disso, o projeto busca viabilizar a criação de alertas automatizados e um dashboard intuitivo e dinâmico, permitindo que a gestão seja mais assertiva, rápida e eficaz. Dessa maneira, a proposta não apenas otimizará os processos internos da empresa, mas também proporcionará uma visão mais detalhada e estratégica sobre as obras em andamento, possibilitando um crescimento mais estruturado do negócio e melhorando a experiência dos clientes atendidos.</w:t>
      </w:r>
    </w:p>
    <w:p w14:paraId="54B4B7CD" w14:textId="77777777" w:rsidR="00F74882" w:rsidRPr="00F644C2" w:rsidRDefault="00F74882" w:rsidP="00FB3929">
      <w:pPr>
        <w:spacing w:line="240" w:lineRule="auto"/>
        <w:rPr>
          <w:rFonts w:ascii="Arial" w:hAnsi="Arial" w:cs="Arial"/>
          <w:sz w:val="22"/>
          <w:szCs w:val="22"/>
        </w:rPr>
      </w:pPr>
    </w:p>
    <w:p w14:paraId="75C120DA" w14:textId="77777777" w:rsidR="00FB3929" w:rsidRPr="00F644C2" w:rsidRDefault="00FB3929" w:rsidP="00FB3929">
      <w:pPr>
        <w:spacing w:line="240" w:lineRule="auto"/>
        <w:rPr>
          <w:rFonts w:ascii="Arial" w:hAnsi="Arial" w:cs="Arial"/>
          <w:sz w:val="22"/>
          <w:szCs w:val="22"/>
        </w:rPr>
      </w:pPr>
    </w:p>
    <w:p w14:paraId="33FC1D7F" w14:textId="471F43CC" w:rsidR="004D7C6A" w:rsidRPr="00F644C2" w:rsidRDefault="006F14FA" w:rsidP="00FB3929">
      <w:pPr>
        <w:pStyle w:val="Ttulo1"/>
        <w:spacing w:line="240" w:lineRule="auto"/>
        <w:rPr>
          <w:rFonts w:ascii="Arial" w:hAnsi="Arial" w:cs="Arial"/>
          <w:sz w:val="22"/>
          <w:szCs w:val="22"/>
        </w:rPr>
      </w:pPr>
      <w:bookmarkStart w:id="1" w:name="_Toc200138033"/>
      <w:r w:rsidRPr="00F644C2">
        <w:rPr>
          <w:rFonts w:ascii="Arial" w:hAnsi="Arial" w:cs="Arial"/>
          <w:sz w:val="22"/>
          <w:szCs w:val="22"/>
        </w:rPr>
        <w:t>DADOS DA EMPRESA DO PROJETO</w:t>
      </w:r>
      <w:bookmarkEnd w:id="1"/>
    </w:p>
    <w:p w14:paraId="6A046BCC" w14:textId="77777777" w:rsidR="004D7C6A" w:rsidRPr="00F644C2" w:rsidRDefault="004D7C6A" w:rsidP="00FB3929">
      <w:pPr>
        <w:pStyle w:val="Texto"/>
        <w:widowControl w:val="0"/>
        <w:spacing w:line="240" w:lineRule="auto"/>
        <w:rPr>
          <w:rFonts w:ascii="Arial" w:hAnsi="Arial" w:cs="Arial"/>
          <w:sz w:val="22"/>
          <w:szCs w:val="22"/>
        </w:rPr>
      </w:pPr>
    </w:p>
    <w:p w14:paraId="2AC7A045" w14:textId="77777777" w:rsidR="00FB3929" w:rsidRPr="00F644C2" w:rsidRDefault="00FB3929" w:rsidP="00FB3929">
      <w:pPr>
        <w:pStyle w:val="Texto"/>
        <w:widowControl w:val="0"/>
        <w:spacing w:line="240" w:lineRule="auto"/>
        <w:rPr>
          <w:rFonts w:ascii="Arial" w:hAnsi="Arial" w:cs="Arial"/>
          <w:sz w:val="22"/>
          <w:szCs w:val="22"/>
        </w:rPr>
      </w:pPr>
    </w:p>
    <w:p w14:paraId="3306585B" w14:textId="47D7C60C" w:rsidR="006F14FA" w:rsidRPr="00F644C2" w:rsidRDefault="006F14FA">
      <w:pPr>
        <w:pStyle w:val="PargrafodaLista"/>
        <w:numPr>
          <w:ilvl w:val="0"/>
          <w:numId w:val="9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>Sobre a empresa:</w:t>
      </w:r>
      <w:r w:rsidRPr="00F644C2">
        <w:rPr>
          <w:rFonts w:ascii="Arial" w:eastAsia="Arial" w:hAnsi="Arial" w:cs="Arial"/>
        </w:rPr>
        <w:t xml:space="preserve"> Empresa especializada em </w:t>
      </w:r>
      <w:proofErr w:type="spellStart"/>
      <w:r w:rsidRPr="00F644C2">
        <w:rPr>
          <w:rFonts w:ascii="Arial" w:eastAsia="Arial" w:hAnsi="Arial" w:cs="Arial"/>
        </w:rPr>
        <w:t>instalação</w:t>
      </w:r>
      <w:proofErr w:type="spellEnd"/>
      <w:r w:rsidRPr="00F644C2">
        <w:rPr>
          <w:rFonts w:ascii="Arial" w:eastAsia="Arial" w:hAnsi="Arial" w:cs="Arial"/>
        </w:rPr>
        <w:t xml:space="preserve">, </w:t>
      </w:r>
      <w:proofErr w:type="spellStart"/>
      <w:r w:rsidRPr="00F644C2">
        <w:rPr>
          <w:rFonts w:ascii="Arial" w:eastAsia="Arial" w:hAnsi="Arial" w:cs="Arial"/>
        </w:rPr>
        <w:t>manutenção</w:t>
      </w:r>
      <w:proofErr w:type="spellEnd"/>
      <w:r w:rsidRPr="00F644C2">
        <w:rPr>
          <w:rFonts w:ascii="Arial" w:eastAsia="Arial" w:hAnsi="Arial" w:cs="Arial"/>
        </w:rPr>
        <w:t xml:space="preserve"> e </w:t>
      </w:r>
      <w:proofErr w:type="spellStart"/>
      <w:r w:rsidRPr="00F644C2">
        <w:rPr>
          <w:rFonts w:ascii="Arial" w:eastAsia="Arial" w:hAnsi="Arial" w:cs="Arial"/>
        </w:rPr>
        <w:t>gestão</w:t>
      </w:r>
      <w:proofErr w:type="spellEnd"/>
      <w:r w:rsidRPr="00F644C2">
        <w:rPr>
          <w:rFonts w:ascii="Arial" w:eastAsia="Arial" w:hAnsi="Arial" w:cs="Arial"/>
        </w:rPr>
        <w:t xml:space="preserve"> de usinas fotovoltaicas. Atuamos em todo o </w:t>
      </w:r>
      <w:proofErr w:type="spellStart"/>
      <w:r w:rsidRPr="00F644C2">
        <w:rPr>
          <w:rFonts w:ascii="Arial" w:eastAsia="Arial" w:hAnsi="Arial" w:cs="Arial"/>
        </w:rPr>
        <w:t>território</w:t>
      </w:r>
      <w:proofErr w:type="spellEnd"/>
      <w:r w:rsidRPr="00F644C2">
        <w:rPr>
          <w:rFonts w:ascii="Arial" w:eastAsia="Arial" w:hAnsi="Arial" w:cs="Arial"/>
        </w:rPr>
        <w:t xml:space="preserve"> nacional, com foco na </w:t>
      </w:r>
      <w:proofErr w:type="spellStart"/>
      <w:r w:rsidRPr="00F644C2">
        <w:rPr>
          <w:rFonts w:ascii="Arial" w:eastAsia="Arial" w:hAnsi="Arial" w:cs="Arial"/>
        </w:rPr>
        <w:t>região</w:t>
      </w:r>
      <w:proofErr w:type="spellEnd"/>
      <w:r w:rsidRPr="00F644C2">
        <w:rPr>
          <w:rFonts w:ascii="Arial" w:eastAsia="Arial" w:hAnsi="Arial" w:cs="Arial"/>
        </w:rPr>
        <w:t xml:space="preserve"> Sudeste.</w:t>
      </w:r>
    </w:p>
    <w:p w14:paraId="4577B7C6" w14:textId="7807C5E8" w:rsidR="006F14FA" w:rsidRPr="00F644C2" w:rsidRDefault="006F14FA">
      <w:pPr>
        <w:pStyle w:val="PargrafodaLista"/>
        <w:numPr>
          <w:ilvl w:val="0"/>
          <w:numId w:val="8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proofErr w:type="spellStart"/>
      <w:r w:rsidRPr="00F644C2">
        <w:rPr>
          <w:rFonts w:ascii="Arial" w:eastAsia="Arial" w:hAnsi="Arial" w:cs="Arial"/>
          <w:b/>
          <w:bCs/>
        </w:rPr>
        <w:t>Localização</w:t>
      </w:r>
      <w:proofErr w:type="spellEnd"/>
      <w:r w:rsidRPr="00F644C2">
        <w:rPr>
          <w:rFonts w:ascii="Arial" w:eastAsia="Arial" w:hAnsi="Arial" w:cs="Arial"/>
          <w:b/>
          <w:bCs/>
        </w:rPr>
        <w:t>:</w:t>
      </w:r>
      <w:r w:rsidRPr="00F644C2">
        <w:rPr>
          <w:rFonts w:ascii="Arial" w:eastAsia="Arial" w:hAnsi="Arial" w:cs="Arial"/>
        </w:rPr>
        <w:t xml:space="preserve"> Rua Benedito Quintino, 112, centro, Jaboticatubas/MG</w:t>
      </w:r>
    </w:p>
    <w:p w14:paraId="415A2162" w14:textId="0EF01955" w:rsidR="006F14FA" w:rsidRPr="00F644C2" w:rsidRDefault="006F14FA">
      <w:pPr>
        <w:pStyle w:val="PargrafodaLista"/>
        <w:numPr>
          <w:ilvl w:val="0"/>
          <w:numId w:val="7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proofErr w:type="spellStart"/>
      <w:r w:rsidRPr="00F644C2">
        <w:rPr>
          <w:rFonts w:ascii="Arial" w:eastAsia="Arial" w:hAnsi="Arial" w:cs="Arial"/>
          <w:b/>
          <w:bCs/>
        </w:rPr>
        <w:t>Histórico</w:t>
      </w:r>
      <w:proofErr w:type="spellEnd"/>
      <w:r w:rsidRPr="00F644C2">
        <w:rPr>
          <w:rFonts w:ascii="Arial" w:eastAsia="Arial" w:hAnsi="Arial" w:cs="Arial"/>
          <w:b/>
          <w:bCs/>
        </w:rPr>
        <w:t>:</w:t>
      </w:r>
      <w:r w:rsidRPr="00F644C2">
        <w:rPr>
          <w:rFonts w:ascii="Arial" w:eastAsia="Arial" w:hAnsi="Arial" w:cs="Arial"/>
        </w:rPr>
        <w:t xml:space="preserve"> Empresa fundada em 2021 ainda como MEI e há dois anos enquadrada no SIMPLES como LTDA com sociedade unipessoal.</w:t>
      </w:r>
    </w:p>
    <w:p w14:paraId="02A119B8" w14:textId="3FD3B5B6" w:rsidR="006F14FA" w:rsidRPr="00F644C2" w:rsidRDefault="006F14FA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 xml:space="preserve">Setor de </w:t>
      </w:r>
      <w:proofErr w:type="spellStart"/>
      <w:r w:rsidRPr="00F644C2">
        <w:rPr>
          <w:rFonts w:ascii="Arial" w:eastAsia="Arial" w:hAnsi="Arial" w:cs="Arial"/>
          <w:b/>
          <w:bCs/>
        </w:rPr>
        <w:t>atuação</w:t>
      </w:r>
      <w:proofErr w:type="spellEnd"/>
      <w:r w:rsidRPr="00F644C2">
        <w:rPr>
          <w:rFonts w:ascii="Arial" w:eastAsia="Arial" w:hAnsi="Arial" w:cs="Arial"/>
          <w:b/>
          <w:bCs/>
        </w:rPr>
        <w:t>:</w:t>
      </w:r>
      <w:r w:rsidRPr="00F644C2">
        <w:rPr>
          <w:rFonts w:ascii="Arial" w:eastAsia="Arial" w:hAnsi="Arial" w:cs="Arial"/>
        </w:rPr>
        <w:t xml:space="preserve"> Energia solar.</w:t>
      </w:r>
    </w:p>
    <w:p w14:paraId="1ABF8294" w14:textId="012166E1" w:rsidR="006F14FA" w:rsidRPr="00F644C2" w:rsidRDefault="006F14FA">
      <w:pPr>
        <w:pStyle w:val="PargrafodaLista"/>
        <w:numPr>
          <w:ilvl w:val="0"/>
          <w:numId w:val="4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>Sociedade:</w:t>
      </w:r>
      <w:r w:rsidRPr="00F644C2">
        <w:rPr>
          <w:rFonts w:ascii="Arial" w:eastAsia="Arial" w:hAnsi="Arial" w:cs="Arial"/>
        </w:rPr>
        <w:t xml:space="preserve"> Unipessoal, enquadramento no SIMPLES NACIONAL.</w:t>
      </w:r>
    </w:p>
    <w:p w14:paraId="05B2A8DF" w14:textId="5EBC419A" w:rsidR="006F14FA" w:rsidRPr="00F644C2" w:rsidRDefault="006F14FA">
      <w:pPr>
        <w:pStyle w:val="PargrafodaLista"/>
        <w:numPr>
          <w:ilvl w:val="0"/>
          <w:numId w:val="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>Estrutura:</w:t>
      </w:r>
      <w:r w:rsidRPr="00F644C2">
        <w:rPr>
          <w:rFonts w:ascii="Arial" w:eastAsia="Arial" w:hAnsi="Arial" w:cs="Arial"/>
        </w:rPr>
        <w:t xml:space="preserve"> 1 escritório, 3 carros, ferramentas para 3 frentes de trabalhos.</w:t>
      </w:r>
    </w:p>
    <w:p w14:paraId="0AF2D777" w14:textId="5CED7738" w:rsidR="006F14FA" w:rsidRPr="00F644C2" w:rsidRDefault="006F14FA">
      <w:pPr>
        <w:pStyle w:val="PargrafodaLista"/>
        <w:numPr>
          <w:ilvl w:val="0"/>
          <w:numId w:val="3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>Porte:</w:t>
      </w:r>
      <w:r w:rsidRPr="00F644C2">
        <w:rPr>
          <w:rFonts w:ascii="Arial" w:eastAsia="Arial" w:hAnsi="Arial" w:cs="Arial"/>
        </w:rPr>
        <w:t xml:space="preserve"> Pequeno porte.</w:t>
      </w:r>
    </w:p>
    <w:p w14:paraId="2140A2F6" w14:textId="77777777" w:rsidR="006F14FA" w:rsidRPr="00F644C2" w:rsidRDefault="006F14FA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proofErr w:type="spellStart"/>
      <w:r w:rsidRPr="00F644C2">
        <w:rPr>
          <w:rFonts w:ascii="Arial" w:eastAsia="Arial" w:hAnsi="Arial" w:cs="Arial"/>
          <w:b/>
          <w:bCs/>
        </w:rPr>
        <w:t>Número</w:t>
      </w:r>
      <w:proofErr w:type="spellEnd"/>
      <w:r w:rsidRPr="00F644C2">
        <w:rPr>
          <w:rFonts w:ascii="Arial" w:eastAsia="Arial" w:hAnsi="Arial" w:cs="Arial"/>
          <w:b/>
          <w:bCs/>
        </w:rPr>
        <w:t xml:space="preserve"> de empregados: </w:t>
      </w:r>
      <w:r w:rsidRPr="00F644C2">
        <w:rPr>
          <w:rFonts w:ascii="Arial" w:eastAsia="Arial" w:hAnsi="Arial" w:cs="Arial"/>
        </w:rPr>
        <w:t xml:space="preserve">100% com </w:t>
      </w:r>
      <w:proofErr w:type="spellStart"/>
      <w:r w:rsidRPr="00F644C2">
        <w:rPr>
          <w:rFonts w:ascii="Arial" w:eastAsia="Arial" w:hAnsi="Arial" w:cs="Arial"/>
        </w:rPr>
        <w:t>prestação</w:t>
      </w:r>
      <w:proofErr w:type="spellEnd"/>
      <w:r w:rsidRPr="00F644C2">
        <w:rPr>
          <w:rFonts w:ascii="Arial" w:eastAsia="Arial" w:hAnsi="Arial" w:cs="Arial"/>
        </w:rPr>
        <w:t xml:space="preserve"> de </w:t>
      </w:r>
      <w:proofErr w:type="spellStart"/>
      <w:r w:rsidRPr="00F644C2">
        <w:rPr>
          <w:rFonts w:ascii="Arial" w:eastAsia="Arial" w:hAnsi="Arial" w:cs="Arial"/>
        </w:rPr>
        <w:t>serviços</w:t>
      </w:r>
      <w:proofErr w:type="spellEnd"/>
      <w:r w:rsidRPr="00F644C2">
        <w:rPr>
          <w:rFonts w:ascii="Arial" w:eastAsia="Arial" w:hAnsi="Arial" w:cs="Arial"/>
        </w:rPr>
        <w:t xml:space="preserve"> com 6 </w:t>
      </w:r>
      <w:proofErr w:type="spellStart"/>
      <w:r w:rsidRPr="00F644C2">
        <w:rPr>
          <w:rFonts w:ascii="Arial" w:eastAsia="Arial" w:hAnsi="Arial" w:cs="Arial"/>
        </w:rPr>
        <w:t>funcionários</w:t>
      </w:r>
      <w:proofErr w:type="spellEnd"/>
      <w:r w:rsidRPr="00F644C2">
        <w:rPr>
          <w:rFonts w:ascii="Arial" w:eastAsia="Arial" w:hAnsi="Arial" w:cs="Arial"/>
        </w:rPr>
        <w:t xml:space="preserve"> fixos e 2 </w:t>
      </w:r>
      <w:proofErr w:type="spellStart"/>
      <w:r w:rsidRPr="00F644C2">
        <w:rPr>
          <w:rFonts w:ascii="Arial" w:eastAsia="Arial" w:hAnsi="Arial" w:cs="Arial"/>
        </w:rPr>
        <w:t>esporádicos</w:t>
      </w:r>
      <w:proofErr w:type="spellEnd"/>
      <w:r w:rsidRPr="00F644C2">
        <w:rPr>
          <w:rFonts w:ascii="Arial" w:eastAsia="Arial" w:hAnsi="Arial" w:cs="Arial"/>
        </w:rPr>
        <w:t>.</w:t>
      </w:r>
    </w:p>
    <w:p w14:paraId="56134C34" w14:textId="77777777" w:rsidR="006F14FA" w:rsidRPr="00F644C2" w:rsidRDefault="006F14FA" w:rsidP="00FB3929">
      <w:pPr>
        <w:spacing w:line="240" w:lineRule="auto"/>
        <w:rPr>
          <w:rFonts w:ascii="Arial" w:hAnsi="Arial" w:cs="Arial"/>
          <w:sz w:val="22"/>
          <w:szCs w:val="22"/>
          <w:shd w:val="clear" w:color="auto" w:fill="FFFFFF"/>
        </w:rPr>
      </w:pPr>
    </w:p>
    <w:p w14:paraId="71BDE9AF" w14:textId="77777777" w:rsidR="00FB3929" w:rsidRPr="00F644C2" w:rsidRDefault="00FB3929" w:rsidP="00FB3929">
      <w:pPr>
        <w:spacing w:line="240" w:lineRule="auto"/>
        <w:rPr>
          <w:rFonts w:ascii="Arial" w:hAnsi="Arial" w:cs="Arial"/>
          <w:sz w:val="22"/>
          <w:szCs w:val="22"/>
          <w:shd w:val="clear" w:color="auto" w:fill="FFFFFF"/>
        </w:rPr>
      </w:pPr>
    </w:p>
    <w:p w14:paraId="751EBC4D" w14:textId="35DD9914" w:rsidR="006F14FA" w:rsidRPr="00F644C2" w:rsidRDefault="004F7E9A" w:rsidP="00FB3929">
      <w:pPr>
        <w:pStyle w:val="Ttulo1"/>
        <w:spacing w:line="240" w:lineRule="auto"/>
        <w:rPr>
          <w:rFonts w:ascii="Arial" w:hAnsi="Arial" w:cs="Arial"/>
          <w:sz w:val="22"/>
          <w:szCs w:val="22"/>
        </w:rPr>
      </w:pPr>
      <w:bookmarkStart w:id="2" w:name="_Toc200138034"/>
      <w:r w:rsidRPr="00F644C2">
        <w:rPr>
          <w:rFonts w:ascii="Arial" w:hAnsi="Arial" w:cs="Arial"/>
          <w:sz w:val="22"/>
          <w:szCs w:val="22"/>
        </w:rPr>
        <w:t>A</w:t>
      </w:r>
      <w:r w:rsidR="006F14FA" w:rsidRPr="00F644C2">
        <w:rPr>
          <w:rFonts w:ascii="Arial" w:hAnsi="Arial" w:cs="Arial"/>
          <w:sz w:val="22"/>
          <w:szCs w:val="22"/>
        </w:rPr>
        <w:t>NÁLISE DE MERCADO</w:t>
      </w:r>
      <w:bookmarkEnd w:id="2"/>
    </w:p>
    <w:p w14:paraId="551D7D70" w14:textId="77777777" w:rsidR="00F85445" w:rsidRPr="00F644C2" w:rsidRDefault="00F85445" w:rsidP="00FB3929">
      <w:pPr>
        <w:spacing w:line="240" w:lineRule="auto"/>
        <w:rPr>
          <w:rFonts w:ascii="Arial" w:hAnsi="Arial" w:cs="Arial"/>
          <w:sz w:val="22"/>
          <w:szCs w:val="22"/>
        </w:rPr>
      </w:pPr>
    </w:p>
    <w:p w14:paraId="78D2F954" w14:textId="77777777" w:rsidR="00FB3929" w:rsidRPr="00F644C2" w:rsidRDefault="00FB3929" w:rsidP="00FB3929">
      <w:pPr>
        <w:rPr>
          <w:rFonts w:ascii="Arial" w:hAnsi="Arial" w:cs="Arial"/>
          <w:sz w:val="22"/>
          <w:szCs w:val="22"/>
        </w:rPr>
      </w:pPr>
    </w:p>
    <w:p w14:paraId="7DC11832" w14:textId="383D264C" w:rsidR="006F14FA" w:rsidRPr="00F644C2" w:rsidRDefault="006F14FA" w:rsidP="00FB3929">
      <w:pPr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 xml:space="preserve">A </w:t>
      </w:r>
      <w:proofErr w:type="spellStart"/>
      <w:r w:rsidRPr="00F644C2">
        <w:rPr>
          <w:rFonts w:ascii="Arial" w:eastAsia="Arial" w:hAnsi="Arial" w:cs="Arial"/>
          <w:sz w:val="22"/>
          <w:szCs w:val="22"/>
        </w:rPr>
        <w:t>Garonce</w:t>
      </w:r>
      <w:proofErr w:type="spellEnd"/>
      <w:r w:rsidRPr="00F644C2">
        <w:rPr>
          <w:rFonts w:ascii="Arial" w:eastAsia="Arial" w:hAnsi="Arial" w:cs="Arial"/>
          <w:sz w:val="22"/>
          <w:szCs w:val="22"/>
        </w:rPr>
        <w:t xml:space="preserve"> Soluções Fotovoltaicas é uma empresa brasileira especializada em soluções de energia solar, oferecendo uma variedade de serviços que abrangem desde a instalação de sistemas fotovoltaicos até a manutenção e suporte técnico. Com sede em Jaboticatubas, Minas Gerais, a empresa destaca-se por fornecer alternativas sustentáveis que promovem economia significativa na conta de luz dos consumidores, podendo alcançar até 95% de redução nos custos energéticos. </w:t>
      </w:r>
    </w:p>
    <w:p w14:paraId="6BE6C956" w14:textId="77777777" w:rsidR="00FB3929" w:rsidRPr="00F644C2" w:rsidRDefault="00FB3929" w:rsidP="00FB3929">
      <w:pPr>
        <w:ind w:firstLine="709"/>
        <w:rPr>
          <w:rFonts w:ascii="Arial" w:eastAsia="Arial" w:hAnsi="Arial" w:cs="Arial"/>
          <w:sz w:val="22"/>
          <w:szCs w:val="22"/>
        </w:rPr>
      </w:pPr>
    </w:p>
    <w:p w14:paraId="3A565B65" w14:textId="5B9C8413" w:rsidR="003B7F2E" w:rsidRPr="00F644C2" w:rsidRDefault="006F14FA" w:rsidP="00FB3929">
      <w:pPr>
        <w:pStyle w:val="Ttulo2"/>
        <w:rPr>
          <w:rFonts w:ascii="Arial" w:hAnsi="Arial" w:cs="Arial"/>
          <w:sz w:val="22"/>
          <w:szCs w:val="22"/>
        </w:rPr>
      </w:pPr>
      <w:bookmarkStart w:id="3" w:name="_Toc191588976"/>
      <w:bookmarkStart w:id="4" w:name="_Toc194660648"/>
      <w:bookmarkStart w:id="5" w:name="_Toc200138035"/>
      <w:r w:rsidRPr="00F644C2">
        <w:rPr>
          <w:rFonts w:ascii="Arial" w:hAnsi="Arial" w:cs="Arial"/>
          <w:sz w:val="22"/>
          <w:szCs w:val="22"/>
        </w:rPr>
        <w:t>Serviços oferecidos</w:t>
      </w:r>
      <w:bookmarkEnd w:id="3"/>
      <w:bookmarkEnd w:id="4"/>
      <w:bookmarkEnd w:id="5"/>
    </w:p>
    <w:p w14:paraId="710FE78F" w14:textId="77777777" w:rsidR="006F14FA" w:rsidRPr="00F644C2" w:rsidRDefault="006F14FA" w:rsidP="00FB3929">
      <w:pPr>
        <w:rPr>
          <w:rFonts w:ascii="Arial" w:hAnsi="Arial" w:cs="Arial"/>
          <w:sz w:val="22"/>
          <w:szCs w:val="22"/>
        </w:rPr>
      </w:pPr>
      <w:bookmarkStart w:id="6" w:name="_Hlk180444037"/>
    </w:p>
    <w:p w14:paraId="0A334214" w14:textId="77777777" w:rsidR="006F14FA" w:rsidRPr="00F644C2" w:rsidRDefault="006F14FA">
      <w:pPr>
        <w:pStyle w:val="PargrafodaList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>Energia Solar Fotovoltaica:</w:t>
      </w:r>
      <w:r w:rsidRPr="00F644C2">
        <w:rPr>
          <w:rFonts w:ascii="Arial" w:eastAsia="Arial" w:hAnsi="Arial" w:cs="Arial"/>
        </w:rPr>
        <w:t xml:space="preserve"> Instalação de sistemas capazes de suprir todas as necessidades elétricas de residências e estabelecimentos comerciais, convertendo a energia solar em eletricidade utilizável.</w:t>
      </w:r>
    </w:p>
    <w:p w14:paraId="6B7AA6BF" w14:textId="77777777" w:rsidR="006F14FA" w:rsidRPr="00F644C2" w:rsidRDefault="006F14FA">
      <w:pPr>
        <w:pStyle w:val="PargrafodaList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>Aquecedores Solares:</w:t>
      </w:r>
      <w:r w:rsidRPr="00F644C2">
        <w:rPr>
          <w:rFonts w:ascii="Arial" w:eastAsia="Arial" w:hAnsi="Arial" w:cs="Arial"/>
        </w:rPr>
        <w:t xml:space="preserve"> Soluções para aquecimento de água em chuveiros e torneiras, utilizando energia solar térmica, além de usinas térmicas solares para geração de eletricidade através de vapor produzido.</w:t>
      </w:r>
    </w:p>
    <w:p w14:paraId="5B5BD10A" w14:textId="77777777" w:rsidR="006F14FA" w:rsidRPr="00F644C2" w:rsidRDefault="006F14FA">
      <w:pPr>
        <w:pStyle w:val="PargrafodaList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lastRenderedPageBreak/>
        <w:t>Aquecedores para Piscinas:</w:t>
      </w:r>
      <w:r w:rsidRPr="00F644C2">
        <w:rPr>
          <w:rFonts w:ascii="Arial" w:eastAsia="Arial" w:hAnsi="Arial" w:cs="Arial"/>
        </w:rPr>
        <w:t xml:space="preserve"> Tecnologia que permite o uso de piscinas em qualquer estação do ano, mantendo a água em temperaturas agradáveis mesmo durante o inverno.</w:t>
      </w:r>
    </w:p>
    <w:p w14:paraId="6C6F5CF3" w14:textId="77777777" w:rsidR="006F14FA" w:rsidRPr="00F644C2" w:rsidRDefault="006F14FA">
      <w:pPr>
        <w:pStyle w:val="PargrafodaList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>Bombas Solares:</w:t>
      </w:r>
      <w:r w:rsidRPr="00F644C2">
        <w:rPr>
          <w:rFonts w:ascii="Arial" w:eastAsia="Arial" w:hAnsi="Arial" w:cs="Arial"/>
        </w:rPr>
        <w:t xml:space="preserve"> Sistemas de bombeamento que utilizam energia solar para captar água de reservatórios, poços ou aquíferos, eliminando a necessidade de baterias estacionárias.</w:t>
      </w:r>
    </w:p>
    <w:p w14:paraId="074DBAD6" w14:textId="77777777" w:rsidR="006F14FA" w:rsidRPr="00F644C2" w:rsidRDefault="006F14FA">
      <w:pPr>
        <w:pStyle w:val="PargrafodaList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>Manutenção e Prestação de Serviços:</w:t>
      </w:r>
      <w:r w:rsidRPr="00F644C2">
        <w:rPr>
          <w:rFonts w:ascii="Arial" w:eastAsia="Arial" w:hAnsi="Arial" w:cs="Arial"/>
        </w:rPr>
        <w:t xml:space="preserve"> Serviços técnicos periódicos para garantir a eficiência e durabilidade dos sistemas instalados, incluindo verificações de conexões, ajustes e aperto de terminais e parafusos. </w:t>
      </w:r>
    </w:p>
    <w:bookmarkEnd w:id="6"/>
    <w:p w14:paraId="66FB06C0" w14:textId="77777777" w:rsidR="003B7F2E" w:rsidRPr="00F644C2" w:rsidRDefault="003B7F2E" w:rsidP="00FB3929">
      <w:pPr>
        <w:rPr>
          <w:rFonts w:ascii="Arial" w:hAnsi="Arial" w:cs="Arial"/>
          <w:sz w:val="22"/>
          <w:szCs w:val="22"/>
        </w:rPr>
      </w:pPr>
    </w:p>
    <w:p w14:paraId="473EEA36" w14:textId="432749AA" w:rsidR="00FD18AF" w:rsidRPr="00F644C2" w:rsidRDefault="006F14FA" w:rsidP="00FB3929">
      <w:pPr>
        <w:pStyle w:val="Ttulo2"/>
        <w:rPr>
          <w:rFonts w:ascii="Arial" w:hAnsi="Arial" w:cs="Arial"/>
          <w:sz w:val="22"/>
          <w:szCs w:val="22"/>
        </w:rPr>
      </w:pPr>
      <w:bookmarkStart w:id="7" w:name="_Toc191588977"/>
      <w:bookmarkStart w:id="8" w:name="_Toc194660649"/>
      <w:bookmarkStart w:id="9" w:name="_Toc200138036"/>
      <w:r w:rsidRPr="00F644C2">
        <w:rPr>
          <w:rFonts w:ascii="Arial" w:hAnsi="Arial" w:cs="Arial"/>
          <w:sz w:val="22"/>
          <w:szCs w:val="22"/>
        </w:rPr>
        <w:t>Desafios do Setor de Energia Solar no Brasil</w:t>
      </w:r>
      <w:bookmarkEnd w:id="7"/>
      <w:bookmarkEnd w:id="8"/>
      <w:bookmarkEnd w:id="9"/>
    </w:p>
    <w:p w14:paraId="64B04570" w14:textId="77777777" w:rsidR="006F14FA" w:rsidRPr="00F644C2" w:rsidRDefault="006F14FA" w:rsidP="00FB3929">
      <w:pPr>
        <w:pStyle w:val="Texto"/>
        <w:ind w:firstLine="0"/>
        <w:rPr>
          <w:rFonts w:ascii="Arial" w:hAnsi="Arial" w:cs="Arial"/>
          <w:sz w:val="22"/>
          <w:szCs w:val="22"/>
        </w:rPr>
      </w:pPr>
    </w:p>
    <w:p w14:paraId="26AF4A86" w14:textId="77777777" w:rsidR="00F85445" w:rsidRPr="00F644C2" w:rsidRDefault="00F85445" w:rsidP="00FB3929">
      <w:pPr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>Apesar do crescimento expressivo da energia solar no país, o setor enfrenta desafios significativos:</w:t>
      </w:r>
    </w:p>
    <w:p w14:paraId="594997C5" w14:textId="77777777" w:rsidR="00FB3929" w:rsidRPr="00F644C2" w:rsidRDefault="00FB3929" w:rsidP="00FB3929">
      <w:pPr>
        <w:ind w:firstLine="709"/>
        <w:rPr>
          <w:rFonts w:ascii="Arial" w:eastAsia="Arial" w:hAnsi="Arial" w:cs="Arial"/>
          <w:sz w:val="22"/>
          <w:szCs w:val="22"/>
        </w:rPr>
      </w:pPr>
    </w:p>
    <w:p w14:paraId="2DCACF8C" w14:textId="77777777" w:rsidR="00F85445" w:rsidRPr="00F644C2" w:rsidRDefault="00F85445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>Falta de Mão de Obra Qualificada:</w:t>
      </w:r>
      <w:r w:rsidRPr="00F644C2">
        <w:rPr>
          <w:rFonts w:ascii="Arial" w:eastAsia="Arial" w:hAnsi="Arial" w:cs="Arial"/>
        </w:rPr>
        <w:t xml:space="preserve"> A rápida expansão da demanda por instalações solares revelou uma escassez de profissionais capacitados, exigindo que empresas invistam em treinamento e adaptação de trabalhadores de outras áreas. </w:t>
      </w:r>
    </w:p>
    <w:p w14:paraId="1D4F0E35" w14:textId="36CE590C" w:rsidR="004F7E9A" w:rsidRPr="00F644C2" w:rsidRDefault="00F85445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>Limitações na Infraestrutura de Transmissão:</w:t>
      </w:r>
      <w:r w:rsidRPr="00F644C2">
        <w:rPr>
          <w:rFonts w:ascii="Arial" w:eastAsia="Arial" w:hAnsi="Arial" w:cs="Arial"/>
        </w:rPr>
        <w:t xml:space="preserve"> O aumento na produção de energia renovável tem sobrecarregado a rede elétrica nacional, levando a cortes na distribuição de energia e impactando negativamente os produtores, especialmente nas regiões com gargalos de transmissão. </w:t>
      </w:r>
    </w:p>
    <w:p w14:paraId="5B4AE00C" w14:textId="77777777" w:rsidR="00FB3929" w:rsidRPr="00F644C2" w:rsidRDefault="00FB3929" w:rsidP="00FB3929">
      <w:pPr>
        <w:pStyle w:val="PargrafodaLista"/>
        <w:spacing w:after="0" w:line="360" w:lineRule="auto"/>
        <w:jc w:val="both"/>
        <w:rPr>
          <w:rFonts w:ascii="Arial" w:eastAsia="Arial" w:hAnsi="Arial" w:cs="Arial"/>
        </w:rPr>
      </w:pPr>
    </w:p>
    <w:p w14:paraId="7CE0D553" w14:textId="3CF18BAE" w:rsidR="004F7E9A" w:rsidRPr="00F644C2" w:rsidRDefault="00F85445" w:rsidP="00FB3929">
      <w:pPr>
        <w:pStyle w:val="Ttulo2"/>
        <w:rPr>
          <w:rFonts w:ascii="Arial" w:hAnsi="Arial" w:cs="Arial"/>
          <w:sz w:val="22"/>
          <w:szCs w:val="22"/>
        </w:rPr>
      </w:pPr>
      <w:bookmarkStart w:id="10" w:name="_Toc191588978"/>
      <w:bookmarkStart w:id="11" w:name="_Toc194660650"/>
      <w:bookmarkStart w:id="12" w:name="_Toc200138037"/>
      <w:r w:rsidRPr="00F644C2">
        <w:rPr>
          <w:rFonts w:ascii="Arial" w:hAnsi="Arial" w:cs="Arial"/>
          <w:sz w:val="22"/>
          <w:szCs w:val="22"/>
        </w:rPr>
        <w:t>Oportunidades no Setor de Energia Solar</w:t>
      </w:r>
      <w:bookmarkEnd w:id="10"/>
      <w:bookmarkEnd w:id="11"/>
      <w:bookmarkEnd w:id="12"/>
    </w:p>
    <w:p w14:paraId="5864DBB2" w14:textId="77777777" w:rsidR="004F7E9A" w:rsidRPr="00F644C2" w:rsidRDefault="004F7E9A" w:rsidP="00FB3929">
      <w:pPr>
        <w:pStyle w:val="Ttulo2"/>
        <w:numPr>
          <w:ilvl w:val="0"/>
          <w:numId w:val="0"/>
        </w:numPr>
        <w:ind w:left="576"/>
        <w:rPr>
          <w:rFonts w:ascii="Arial" w:hAnsi="Arial" w:cs="Arial"/>
          <w:sz w:val="22"/>
          <w:szCs w:val="22"/>
        </w:rPr>
      </w:pPr>
    </w:p>
    <w:p w14:paraId="6303085C" w14:textId="77777777" w:rsidR="00F85445" w:rsidRPr="00F644C2" w:rsidRDefault="00F85445" w:rsidP="00FB3929">
      <w:pPr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>Apesar dos desafios, diversas oportunidades impulsionam o crescimento da energia solar no Brasil:</w:t>
      </w:r>
    </w:p>
    <w:p w14:paraId="33E68529" w14:textId="77777777" w:rsidR="00FB3929" w:rsidRPr="00F644C2" w:rsidRDefault="00FB3929" w:rsidP="00FB3929">
      <w:pPr>
        <w:ind w:firstLine="709"/>
        <w:rPr>
          <w:rFonts w:ascii="Arial" w:eastAsia="Arial" w:hAnsi="Arial" w:cs="Arial"/>
          <w:sz w:val="22"/>
          <w:szCs w:val="22"/>
        </w:rPr>
      </w:pPr>
    </w:p>
    <w:p w14:paraId="06649E26" w14:textId="77777777" w:rsidR="00F85445" w:rsidRPr="00F644C2" w:rsidRDefault="00F85445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>Iniciativas Comunitárias Sustentáveis:</w:t>
      </w:r>
      <w:r w:rsidRPr="00F644C2">
        <w:rPr>
          <w:rFonts w:ascii="Arial" w:eastAsia="Arial" w:hAnsi="Arial" w:cs="Arial"/>
        </w:rPr>
        <w:t xml:space="preserve"> Projetos como o desenvolvido na favela Morro da Babilônia, no Rio de Janeiro, demonstram o potencial da energia solar para fornecer eletricidade sustentável a comunidades de baixa renda, ampliando o acesso e promovendo inclusão energética. </w:t>
      </w:r>
    </w:p>
    <w:p w14:paraId="5D13BA6C" w14:textId="77777777" w:rsidR="00F85445" w:rsidRPr="00F644C2" w:rsidRDefault="00F85445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>Investimentos em Infraestrutura Energética:</w:t>
      </w:r>
      <w:r w:rsidRPr="00F644C2">
        <w:rPr>
          <w:rFonts w:ascii="Arial" w:eastAsia="Arial" w:hAnsi="Arial" w:cs="Arial"/>
        </w:rPr>
        <w:t xml:space="preserve"> Empresas como a Enel estão comprometidas em investir na melhoria e expansão das redes de distribuição no Brasil, visando renovar concessões e atender à crescente demanda por energia limpa e confiável. </w:t>
      </w:r>
    </w:p>
    <w:p w14:paraId="6F236342" w14:textId="77777777" w:rsidR="00FB3929" w:rsidRPr="00F644C2" w:rsidRDefault="00FB3929" w:rsidP="00FB3929">
      <w:pPr>
        <w:ind w:firstLine="709"/>
        <w:rPr>
          <w:rFonts w:ascii="Arial" w:eastAsia="Arial" w:hAnsi="Arial" w:cs="Arial"/>
          <w:sz w:val="22"/>
          <w:szCs w:val="22"/>
        </w:rPr>
      </w:pPr>
    </w:p>
    <w:p w14:paraId="7624CB66" w14:textId="2D8F57AD" w:rsidR="00F85445" w:rsidRPr="00F644C2" w:rsidRDefault="00F85445" w:rsidP="00FB3929">
      <w:pPr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 xml:space="preserve">A </w:t>
      </w:r>
      <w:proofErr w:type="spellStart"/>
      <w:r w:rsidRPr="00F644C2">
        <w:rPr>
          <w:rFonts w:ascii="Arial" w:eastAsia="Arial" w:hAnsi="Arial" w:cs="Arial"/>
          <w:sz w:val="22"/>
          <w:szCs w:val="22"/>
        </w:rPr>
        <w:t>Garonce</w:t>
      </w:r>
      <w:proofErr w:type="spellEnd"/>
      <w:r w:rsidRPr="00F644C2">
        <w:rPr>
          <w:rFonts w:ascii="Arial" w:eastAsia="Arial" w:hAnsi="Arial" w:cs="Arial"/>
          <w:sz w:val="22"/>
          <w:szCs w:val="22"/>
        </w:rPr>
        <w:t xml:space="preserve"> Soluções Fotovoltaicas, inserida nesse contexto, posiciona-se como uma fornecedora de soluções sustentáveis e inovadoras, contribuindo para a expansão da energia solar no Brasil e enfrentando os desafios do setor com profissionalismo e dedicação.</w:t>
      </w:r>
    </w:p>
    <w:p w14:paraId="1AA717C8" w14:textId="77777777" w:rsidR="00F85445" w:rsidRPr="00F644C2" w:rsidRDefault="00F85445" w:rsidP="00FB3929">
      <w:pPr>
        <w:ind w:firstLine="709"/>
        <w:rPr>
          <w:rFonts w:ascii="Arial" w:eastAsia="Arial" w:hAnsi="Arial" w:cs="Arial"/>
          <w:sz w:val="22"/>
          <w:szCs w:val="22"/>
        </w:rPr>
      </w:pPr>
    </w:p>
    <w:p w14:paraId="06219A4E" w14:textId="5C0308B9" w:rsidR="00F85445" w:rsidRPr="00F644C2" w:rsidRDefault="00F85445" w:rsidP="00FB3929">
      <w:pPr>
        <w:pStyle w:val="Ttulo2"/>
        <w:rPr>
          <w:rFonts w:ascii="Arial" w:hAnsi="Arial" w:cs="Arial"/>
          <w:sz w:val="22"/>
          <w:szCs w:val="22"/>
        </w:rPr>
      </w:pPr>
      <w:bookmarkStart w:id="13" w:name="_Toc191588979"/>
      <w:bookmarkStart w:id="14" w:name="_Toc194660651"/>
      <w:bookmarkStart w:id="15" w:name="_Toc200138038"/>
      <w:r w:rsidRPr="00F644C2">
        <w:rPr>
          <w:rFonts w:ascii="Arial" w:hAnsi="Arial" w:cs="Arial"/>
          <w:sz w:val="22"/>
          <w:szCs w:val="22"/>
        </w:rPr>
        <w:t>Principais métricas e tendências do mercado</w:t>
      </w:r>
      <w:bookmarkEnd w:id="13"/>
      <w:bookmarkEnd w:id="14"/>
      <w:bookmarkEnd w:id="15"/>
    </w:p>
    <w:p w14:paraId="4599233C" w14:textId="77777777" w:rsidR="00F85445" w:rsidRPr="00F644C2" w:rsidRDefault="00F85445" w:rsidP="00FB3929">
      <w:pPr>
        <w:rPr>
          <w:rFonts w:ascii="Arial" w:hAnsi="Arial" w:cs="Arial"/>
          <w:sz w:val="22"/>
          <w:szCs w:val="22"/>
        </w:rPr>
      </w:pPr>
    </w:p>
    <w:p w14:paraId="2F85182B" w14:textId="77777777" w:rsidR="00FB3929" w:rsidRPr="00F644C2" w:rsidRDefault="00F85445" w:rsidP="00FB3929">
      <w:pPr>
        <w:shd w:val="clear" w:color="auto" w:fill="FFFFFF" w:themeFill="background1"/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>O mercado de energia solar no Brasil tem apresentado crescimento significativo nos últimos anos, consolidando-se como uma das principais fontes de energia renovável do país.</w:t>
      </w:r>
    </w:p>
    <w:p w14:paraId="656B2D0B" w14:textId="77777777" w:rsidR="00FB3929" w:rsidRPr="00F644C2" w:rsidRDefault="00F85445" w:rsidP="00FB3929">
      <w:pPr>
        <w:shd w:val="clear" w:color="auto" w:fill="FFFFFF" w:themeFill="background1"/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>Em 2024, a energia solar no Brasil atingiu uma capacidade instalada de 53 gigawatts (GW), representando um aumento de aproximadamente 40% em relação aos 37 GW registrados em 2023. Esse crescimento posiciona a energia solar como responsável por 21,9% da matriz elétrica nacional até fevereiro de 2025.</w:t>
      </w:r>
    </w:p>
    <w:p w14:paraId="7A9596DE" w14:textId="462A722E" w:rsidR="00F85445" w:rsidRPr="00F644C2" w:rsidRDefault="00F85445" w:rsidP="00FB3929">
      <w:pPr>
        <w:shd w:val="clear" w:color="auto" w:fill="FFFFFF" w:themeFill="background1"/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>Já a Geração Distribuída se destacou com 8,51 GW de potência instaladas em 2024, demonstrando recuperação e o fortalecimento do setor fotovoltaico no Brasil. Além disso, o número de transações de fusões e aquisições em Geração Distribuída dobrou, registrando 14 operações e envolvendo 248 usinas, indicando um mercado dinâmico e em expansão.</w:t>
      </w:r>
    </w:p>
    <w:p w14:paraId="66DAF16F" w14:textId="77777777" w:rsidR="00F85445" w:rsidRPr="00F644C2" w:rsidRDefault="00F85445" w:rsidP="00FB3929">
      <w:pPr>
        <w:shd w:val="clear" w:color="auto" w:fill="FFFFFF" w:themeFill="background1"/>
        <w:ind w:firstLine="709"/>
        <w:rPr>
          <w:rFonts w:ascii="Arial" w:eastAsia="Arial" w:hAnsi="Arial" w:cs="Arial"/>
          <w:sz w:val="22"/>
          <w:szCs w:val="22"/>
        </w:rPr>
      </w:pPr>
    </w:p>
    <w:p w14:paraId="2FEEE360" w14:textId="71D43880" w:rsidR="00F85445" w:rsidRPr="00F644C2" w:rsidRDefault="00F85445" w:rsidP="00FB3929">
      <w:pPr>
        <w:pStyle w:val="Ttulo2"/>
        <w:rPr>
          <w:rFonts w:ascii="Arial" w:hAnsi="Arial" w:cs="Arial"/>
          <w:sz w:val="22"/>
          <w:szCs w:val="22"/>
        </w:rPr>
      </w:pPr>
      <w:bookmarkStart w:id="16" w:name="_Toc191588980"/>
      <w:bookmarkStart w:id="17" w:name="_Toc194660652"/>
      <w:bookmarkStart w:id="18" w:name="_Toc200138039"/>
      <w:r w:rsidRPr="00F644C2">
        <w:rPr>
          <w:rFonts w:ascii="Arial" w:hAnsi="Arial" w:cs="Arial"/>
          <w:sz w:val="22"/>
          <w:szCs w:val="22"/>
        </w:rPr>
        <w:t>Tendências Tecnológicas e de Mercado</w:t>
      </w:r>
      <w:bookmarkEnd w:id="16"/>
      <w:bookmarkEnd w:id="17"/>
      <w:bookmarkEnd w:id="18"/>
    </w:p>
    <w:p w14:paraId="0DB9465A" w14:textId="77777777" w:rsidR="00F85445" w:rsidRPr="00F644C2" w:rsidRDefault="00F85445" w:rsidP="00FB3929">
      <w:pPr>
        <w:rPr>
          <w:rFonts w:ascii="Arial" w:hAnsi="Arial" w:cs="Arial"/>
          <w:sz w:val="22"/>
          <w:szCs w:val="22"/>
        </w:rPr>
      </w:pPr>
    </w:p>
    <w:p w14:paraId="285E6972" w14:textId="77777777" w:rsidR="00F85445" w:rsidRPr="00F644C2" w:rsidRDefault="00F85445">
      <w:pPr>
        <w:pStyle w:val="PargrafodaLista"/>
        <w:numPr>
          <w:ilvl w:val="0"/>
          <w:numId w:val="13"/>
        </w:numPr>
        <w:shd w:val="clear" w:color="auto" w:fill="FFFFFF" w:themeFill="background1"/>
        <w:spacing w:after="0" w:line="360" w:lineRule="auto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>Avanços em Captação e Armazenamento:</w:t>
      </w:r>
      <w:r w:rsidRPr="00F644C2">
        <w:rPr>
          <w:rFonts w:ascii="Arial" w:eastAsia="Arial" w:hAnsi="Arial" w:cs="Arial"/>
        </w:rPr>
        <w:t xml:space="preserve"> Pesquisas indicam que o uso de </w:t>
      </w:r>
      <w:proofErr w:type="spellStart"/>
      <w:r w:rsidRPr="00F644C2">
        <w:rPr>
          <w:rFonts w:ascii="Arial" w:eastAsia="Arial" w:hAnsi="Arial" w:cs="Arial"/>
        </w:rPr>
        <w:t>nanocamadas</w:t>
      </w:r>
      <w:proofErr w:type="spellEnd"/>
      <w:r w:rsidRPr="00F644C2">
        <w:rPr>
          <w:rFonts w:ascii="Arial" w:eastAsia="Arial" w:hAnsi="Arial" w:cs="Arial"/>
        </w:rPr>
        <w:t xml:space="preserve"> transparentes podem elevar a eficiência dos equipamentos fotovoltaicos para cerca de 26%, tornando a geração de energia mais econômica.</w:t>
      </w:r>
    </w:p>
    <w:p w14:paraId="4900056B" w14:textId="77777777" w:rsidR="00F85445" w:rsidRPr="00F644C2" w:rsidRDefault="00F85445">
      <w:pPr>
        <w:pStyle w:val="PargrafodaLista"/>
        <w:numPr>
          <w:ilvl w:val="0"/>
          <w:numId w:val="13"/>
        </w:numPr>
        <w:shd w:val="clear" w:color="auto" w:fill="FFFFFF" w:themeFill="background1"/>
        <w:spacing w:after="0" w:line="360" w:lineRule="auto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>Desenvolvimento Global da Energia Solar:</w:t>
      </w:r>
      <w:r w:rsidRPr="00F644C2">
        <w:rPr>
          <w:rFonts w:ascii="Arial" w:eastAsia="Arial" w:hAnsi="Arial" w:cs="Arial"/>
        </w:rPr>
        <w:t xml:space="preserve"> Em 2024, módulos fotovoltaicos de 610 </w:t>
      </w:r>
      <w:proofErr w:type="spellStart"/>
      <w:r w:rsidRPr="00F644C2">
        <w:rPr>
          <w:rFonts w:ascii="Arial" w:eastAsia="Arial" w:hAnsi="Arial" w:cs="Arial"/>
        </w:rPr>
        <w:t>Wp</w:t>
      </w:r>
      <w:proofErr w:type="spellEnd"/>
      <w:r w:rsidRPr="00F644C2">
        <w:rPr>
          <w:rFonts w:ascii="Arial" w:eastAsia="Arial" w:hAnsi="Arial" w:cs="Arial"/>
        </w:rPr>
        <w:t xml:space="preserve"> e 585 </w:t>
      </w:r>
      <w:proofErr w:type="spellStart"/>
      <w:r w:rsidRPr="00F644C2">
        <w:rPr>
          <w:rFonts w:ascii="Arial" w:eastAsia="Arial" w:hAnsi="Arial" w:cs="Arial"/>
        </w:rPr>
        <w:t>Wp</w:t>
      </w:r>
      <w:proofErr w:type="spellEnd"/>
      <w:r w:rsidRPr="00F644C2">
        <w:rPr>
          <w:rFonts w:ascii="Arial" w:eastAsia="Arial" w:hAnsi="Arial" w:cs="Arial"/>
        </w:rPr>
        <w:t xml:space="preserve"> ganharam destaque, com células bifaciais tornando a produção mais eficiente e econômica.</w:t>
      </w:r>
    </w:p>
    <w:p w14:paraId="20DCACE5" w14:textId="77777777" w:rsidR="00F85445" w:rsidRPr="00F644C2" w:rsidRDefault="00F85445">
      <w:pPr>
        <w:pStyle w:val="PargrafodaLista"/>
        <w:numPr>
          <w:ilvl w:val="0"/>
          <w:numId w:val="13"/>
        </w:numPr>
        <w:shd w:val="clear" w:color="auto" w:fill="FFFFFF" w:themeFill="background1"/>
        <w:spacing w:after="0" w:line="360" w:lineRule="auto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 xml:space="preserve">Crescimento Global da Energia Solar: </w:t>
      </w:r>
      <w:r w:rsidRPr="00F644C2">
        <w:rPr>
          <w:rFonts w:ascii="Arial" w:eastAsia="Arial" w:hAnsi="Arial" w:cs="Arial"/>
        </w:rPr>
        <w:t>Estima=se que a energia fotovoltaica representará 8,3% do consumo global de eletricidade em 2024, um aumento em relação aos 5,4% de 2023, evidenciando a eficiência e a crescente adoção dessa fonte energética.</w:t>
      </w:r>
    </w:p>
    <w:p w14:paraId="4CE18A8F" w14:textId="77777777" w:rsidR="00F85445" w:rsidRPr="00F644C2" w:rsidRDefault="00F85445" w:rsidP="00FB3929">
      <w:pPr>
        <w:shd w:val="clear" w:color="auto" w:fill="FFFFFF" w:themeFill="background1"/>
        <w:rPr>
          <w:rFonts w:ascii="Arial" w:eastAsia="Arial" w:hAnsi="Arial" w:cs="Arial"/>
          <w:sz w:val="22"/>
          <w:szCs w:val="22"/>
        </w:rPr>
      </w:pPr>
    </w:p>
    <w:p w14:paraId="5BCE3DC6" w14:textId="7CFBE96E" w:rsidR="00F85445" w:rsidRPr="00F644C2" w:rsidRDefault="00F85445" w:rsidP="00FB3929">
      <w:pPr>
        <w:shd w:val="clear" w:color="auto" w:fill="FFFFFF" w:themeFill="background1"/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>Apesar do crescimento o setor enfrenta desafios, como limitações na infraestrutura de transmissão, que podem restringir a entrega de energia gerada por fontes renováveis. Entretanto, oportunidades se apresentam com investimentos em infraestrutura energética e iniciativas comunitárias sustentáveis, ampliando o acesso à energia limpa e promovendo inclusão energética.</w:t>
      </w:r>
    </w:p>
    <w:p w14:paraId="58678075" w14:textId="77777777" w:rsidR="00FB3929" w:rsidRPr="00F644C2" w:rsidRDefault="00FB3929" w:rsidP="00FB3929">
      <w:pPr>
        <w:shd w:val="clear" w:color="auto" w:fill="FFFFFF" w:themeFill="background1"/>
        <w:ind w:firstLine="709"/>
        <w:rPr>
          <w:rFonts w:ascii="Arial" w:eastAsia="Arial" w:hAnsi="Arial" w:cs="Arial"/>
          <w:sz w:val="22"/>
          <w:szCs w:val="22"/>
        </w:rPr>
      </w:pPr>
    </w:p>
    <w:p w14:paraId="0F29A23E" w14:textId="29662322" w:rsidR="00F85445" w:rsidRPr="00F644C2" w:rsidRDefault="00F85445" w:rsidP="00FB3929">
      <w:pPr>
        <w:pStyle w:val="Ttulo2"/>
        <w:rPr>
          <w:rFonts w:ascii="Arial" w:hAnsi="Arial" w:cs="Arial"/>
          <w:sz w:val="22"/>
          <w:szCs w:val="22"/>
        </w:rPr>
      </w:pPr>
      <w:bookmarkStart w:id="19" w:name="_Toc191588981"/>
      <w:bookmarkStart w:id="20" w:name="_Toc194660653"/>
      <w:bookmarkStart w:id="21" w:name="_Toc200138040"/>
      <w:r w:rsidRPr="00F644C2">
        <w:rPr>
          <w:rFonts w:ascii="Arial" w:hAnsi="Arial" w:cs="Arial"/>
          <w:sz w:val="22"/>
          <w:szCs w:val="22"/>
        </w:rPr>
        <w:lastRenderedPageBreak/>
        <w:t>Análise da matriz SWOT</w:t>
      </w:r>
      <w:bookmarkEnd w:id="19"/>
      <w:bookmarkEnd w:id="20"/>
      <w:bookmarkEnd w:id="21"/>
    </w:p>
    <w:p w14:paraId="6E9B4E05" w14:textId="77777777" w:rsidR="00FB3929" w:rsidRPr="00F644C2" w:rsidRDefault="00FB3929" w:rsidP="00FB3929">
      <w:pPr>
        <w:rPr>
          <w:rFonts w:ascii="Arial" w:hAnsi="Arial" w:cs="Arial"/>
          <w:sz w:val="22"/>
          <w:szCs w:val="22"/>
        </w:rPr>
      </w:pPr>
    </w:p>
    <w:p w14:paraId="7F16222A" w14:textId="30A2155A" w:rsidR="00F85445" w:rsidRPr="00F644C2" w:rsidRDefault="00F85445" w:rsidP="00FB3929">
      <w:pPr>
        <w:rPr>
          <w:rFonts w:ascii="Arial" w:eastAsia="Arial" w:hAnsi="Arial" w:cs="Arial"/>
          <w:b/>
          <w:bCs/>
          <w:sz w:val="22"/>
          <w:szCs w:val="22"/>
        </w:rPr>
      </w:pPr>
      <w:r w:rsidRPr="00F644C2">
        <w:rPr>
          <w:rFonts w:ascii="Arial" w:eastAsia="Arial" w:hAnsi="Arial" w:cs="Arial"/>
          <w:b/>
          <w:bCs/>
          <w:noProof/>
          <w:sz w:val="22"/>
          <w:szCs w:val="22"/>
        </w:rPr>
        <w:drawing>
          <wp:inline distT="0" distB="0" distL="0" distR="0" wp14:anchorId="5519E0C1" wp14:editId="4ACB556F">
            <wp:extent cx="5095875" cy="2628834"/>
            <wp:effectExtent l="0" t="0" r="0" b="635"/>
            <wp:docPr id="10362712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71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184" cy="263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C077" w14:textId="77777777" w:rsidR="00F85445" w:rsidRPr="00F644C2" w:rsidRDefault="00F85445" w:rsidP="00FB3929">
      <w:pPr>
        <w:shd w:val="clear" w:color="auto" w:fill="FFFFFF" w:themeFill="background1"/>
        <w:rPr>
          <w:rFonts w:ascii="Arial" w:eastAsia="Arial" w:hAnsi="Arial" w:cs="Arial"/>
          <w:color w:val="2D3B45"/>
          <w:sz w:val="22"/>
          <w:szCs w:val="22"/>
        </w:rPr>
      </w:pPr>
    </w:p>
    <w:p w14:paraId="0B1E596A" w14:textId="11EC9020" w:rsidR="00F83418" w:rsidRPr="00F644C2" w:rsidRDefault="00FB3929" w:rsidP="00FB3929">
      <w:pPr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B61E521" wp14:editId="322B51B6">
            <wp:extent cx="5334000" cy="2828925"/>
            <wp:effectExtent l="0" t="0" r="0" b="9525"/>
            <wp:docPr id="4271594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59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ED3C" w14:textId="77777777" w:rsidR="003849CF" w:rsidRPr="00F644C2" w:rsidRDefault="003849CF" w:rsidP="00FB3929">
      <w:pPr>
        <w:ind w:firstLine="709"/>
        <w:rPr>
          <w:rFonts w:ascii="Arial" w:hAnsi="Arial" w:cs="Arial"/>
          <w:sz w:val="22"/>
          <w:szCs w:val="22"/>
        </w:rPr>
      </w:pPr>
    </w:p>
    <w:p w14:paraId="3C91D357" w14:textId="5CACCE27" w:rsidR="00A92070" w:rsidRPr="00F644C2" w:rsidRDefault="00F85445" w:rsidP="00FB3929">
      <w:pPr>
        <w:pStyle w:val="Ttulo1"/>
        <w:rPr>
          <w:rFonts w:ascii="Arial" w:hAnsi="Arial" w:cs="Arial"/>
          <w:sz w:val="22"/>
          <w:szCs w:val="22"/>
        </w:rPr>
      </w:pPr>
      <w:bookmarkStart w:id="22" w:name="_Toc200138041"/>
      <w:bookmarkStart w:id="23" w:name="_Toc340176502"/>
      <w:r w:rsidRPr="00F644C2">
        <w:rPr>
          <w:rFonts w:ascii="Arial" w:hAnsi="Arial" w:cs="Arial"/>
          <w:sz w:val="22"/>
          <w:szCs w:val="22"/>
        </w:rPr>
        <w:t>ANÁLISE DE PROCESSOS E SISTEMA</w:t>
      </w:r>
      <w:bookmarkEnd w:id="22"/>
    </w:p>
    <w:p w14:paraId="41658174" w14:textId="77777777" w:rsidR="00A92070" w:rsidRPr="00F644C2" w:rsidRDefault="00A92070" w:rsidP="00FB3929">
      <w:pPr>
        <w:ind w:firstLine="709"/>
        <w:rPr>
          <w:rFonts w:ascii="Arial" w:hAnsi="Arial" w:cs="Arial"/>
          <w:sz w:val="22"/>
          <w:szCs w:val="22"/>
        </w:rPr>
      </w:pPr>
    </w:p>
    <w:p w14:paraId="7968F1B1" w14:textId="77777777" w:rsidR="00F85445" w:rsidRDefault="00F85445">
      <w:pPr>
        <w:pStyle w:val="PargrafodaLista"/>
        <w:numPr>
          <w:ilvl w:val="0"/>
          <w:numId w:val="1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 xml:space="preserve">Processos atuais: </w:t>
      </w:r>
      <w:r w:rsidRPr="00F644C2">
        <w:rPr>
          <w:rFonts w:ascii="Arial" w:eastAsia="Arial" w:hAnsi="Arial" w:cs="Arial"/>
        </w:rPr>
        <w:t>Atualmente o processo entrada de demandas ocorre por prospect ou através da rede de contatos (Celular, e-mail e site). O acompanhamento de demandas e programação de obra é feito através de preenchimento semanal de uma planilha.</w:t>
      </w:r>
    </w:p>
    <w:p w14:paraId="4EA44812" w14:textId="77777777" w:rsidR="00F644C2" w:rsidRDefault="00F644C2" w:rsidP="00F644C2">
      <w:pPr>
        <w:shd w:val="clear" w:color="auto" w:fill="FFFFFF" w:themeFill="background1"/>
        <w:rPr>
          <w:rFonts w:ascii="Arial" w:eastAsia="Arial" w:hAnsi="Arial" w:cs="Arial"/>
        </w:rPr>
      </w:pPr>
    </w:p>
    <w:p w14:paraId="6CB5C7E0" w14:textId="77777777" w:rsidR="00F644C2" w:rsidRDefault="00F644C2" w:rsidP="00F644C2">
      <w:pPr>
        <w:shd w:val="clear" w:color="auto" w:fill="FFFFFF" w:themeFill="background1"/>
        <w:rPr>
          <w:rFonts w:ascii="Arial" w:eastAsia="Arial" w:hAnsi="Arial" w:cs="Arial"/>
        </w:rPr>
      </w:pPr>
    </w:p>
    <w:p w14:paraId="692A0EB0" w14:textId="77777777" w:rsidR="00F644C2" w:rsidRPr="00F644C2" w:rsidRDefault="00F644C2" w:rsidP="00F644C2">
      <w:pPr>
        <w:shd w:val="clear" w:color="auto" w:fill="FFFFFF" w:themeFill="background1"/>
        <w:rPr>
          <w:rFonts w:ascii="Arial" w:eastAsia="Arial" w:hAnsi="Arial" w:cs="Arial"/>
        </w:rPr>
      </w:pPr>
    </w:p>
    <w:p w14:paraId="4A0D141A" w14:textId="77777777" w:rsidR="00F85445" w:rsidRPr="00F644C2" w:rsidRDefault="00F85445" w:rsidP="00FB3929">
      <w:pPr>
        <w:pStyle w:val="PargrafodaLista"/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</w:rPr>
      </w:pPr>
    </w:p>
    <w:p w14:paraId="72C90C93" w14:textId="77777777" w:rsidR="00F85445" w:rsidRPr="00F644C2" w:rsidRDefault="00F85445">
      <w:pPr>
        <w:pStyle w:val="PargrafodaLista"/>
        <w:numPr>
          <w:ilvl w:val="0"/>
          <w:numId w:val="1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b/>
          <w:bCs/>
        </w:rPr>
      </w:pPr>
      <w:r w:rsidRPr="00F644C2">
        <w:rPr>
          <w:rFonts w:ascii="Arial" w:eastAsia="Arial" w:hAnsi="Arial" w:cs="Arial"/>
          <w:b/>
          <w:bCs/>
        </w:rPr>
        <w:lastRenderedPageBreak/>
        <w:t>Diagrama de fluxo de processos:</w:t>
      </w:r>
    </w:p>
    <w:p w14:paraId="25F44928" w14:textId="77777777" w:rsidR="00F85445" w:rsidRPr="00F644C2" w:rsidRDefault="00F85445" w:rsidP="00FB3929">
      <w:pPr>
        <w:pStyle w:val="PargrafodaLista"/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 Nova" w:hAnsi="Arial" w:cs="Arial"/>
          <w:b/>
          <w:bCs/>
        </w:rPr>
      </w:pPr>
    </w:p>
    <w:p w14:paraId="27A750C9" w14:textId="77777777" w:rsidR="00F85445" w:rsidRPr="00F644C2" w:rsidRDefault="00F85445" w:rsidP="00FB3929">
      <w:pPr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>O processo do gerenciamento dos serviços da empresa se inicia com o Atendimento ao Cliente. Após essa etapa, ocorre uma verificação para determinar se o Negócio foi fechado.</w:t>
      </w:r>
    </w:p>
    <w:p w14:paraId="58D2ECE9" w14:textId="77777777" w:rsidR="00F85445" w:rsidRPr="00F644C2" w:rsidRDefault="00F85445">
      <w:pPr>
        <w:pStyle w:val="PargrafodaLista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</w:rPr>
        <w:t>Se sim, o próximo passo é a Realização do Contrato, em relação aos serviços que serão prestados. Após isso, o serviço é inserido na planilha de controle/gerenciamento.</w:t>
      </w:r>
    </w:p>
    <w:p w14:paraId="2ED781D5" w14:textId="77777777" w:rsidR="00F85445" w:rsidRPr="00F644C2" w:rsidRDefault="00F85445">
      <w:pPr>
        <w:pStyle w:val="PargrafodaLista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</w:rPr>
        <w:t>Se não, o fluxo apenas se encerra.</w:t>
      </w:r>
    </w:p>
    <w:p w14:paraId="1C9CA465" w14:textId="77777777" w:rsidR="00F85445" w:rsidRPr="00F644C2" w:rsidRDefault="00F85445" w:rsidP="00FB3929">
      <w:pPr>
        <w:pStyle w:val="PargrafodaLista"/>
        <w:spacing w:after="0" w:line="360" w:lineRule="auto"/>
        <w:ind w:left="0" w:firstLine="709"/>
        <w:jc w:val="both"/>
        <w:rPr>
          <w:rFonts w:ascii="Arial" w:eastAsia="Arial" w:hAnsi="Arial" w:cs="Arial"/>
        </w:rPr>
      </w:pPr>
    </w:p>
    <w:p w14:paraId="405B6C44" w14:textId="77777777" w:rsidR="00F85445" w:rsidRPr="00F644C2" w:rsidRDefault="00F85445" w:rsidP="00FB3929">
      <w:pPr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>Caso o contrato tenha sido realizado, o processo segue para a fase de execução do serviço, que ocorre na Área 2. Primeiro, há o Agendamento do Serviço, seguido da Alocação da Equipe Responsável pela demanda.</w:t>
      </w:r>
    </w:p>
    <w:p w14:paraId="0E5541AD" w14:textId="77777777" w:rsidR="00F85445" w:rsidRPr="00F644C2" w:rsidRDefault="00F85445" w:rsidP="00FB3929">
      <w:pPr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>Uma vez que a equipe está alocada, a Execução da Demanda acontece. Após a execução, há uma verificação se o Serviço foi Finalizado:</w:t>
      </w:r>
    </w:p>
    <w:p w14:paraId="77C53C92" w14:textId="77777777" w:rsidR="00F85445" w:rsidRPr="00F644C2" w:rsidRDefault="00F85445">
      <w:pPr>
        <w:pStyle w:val="PargrafodaList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</w:rPr>
        <w:t>Se sim, o processo se encerra.</w:t>
      </w:r>
    </w:p>
    <w:p w14:paraId="64B1AC1E" w14:textId="77777777" w:rsidR="00F85445" w:rsidRPr="00F644C2" w:rsidRDefault="00F85445">
      <w:pPr>
        <w:pStyle w:val="PargrafodaList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</w:rPr>
        <w:t>Se não, a execução retorna para ajustes e refinamentos até que o serviço esteja concluído.</w:t>
      </w:r>
    </w:p>
    <w:p w14:paraId="0F24D723" w14:textId="77777777" w:rsidR="00F85445" w:rsidRPr="00F644C2" w:rsidRDefault="00F85445" w:rsidP="00FB3929">
      <w:pPr>
        <w:pStyle w:val="PargrafodaLista"/>
        <w:spacing w:after="0" w:line="360" w:lineRule="auto"/>
        <w:ind w:left="0" w:firstLine="709"/>
        <w:jc w:val="both"/>
        <w:rPr>
          <w:rFonts w:ascii="Arial" w:eastAsia="Arial" w:hAnsi="Arial" w:cs="Arial"/>
        </w:rPr>
      </w:pPr>
    </w:p>
    <w:p w14:paraId="135E2432" w14:textId="77777777" w:rsidR="00F85445" w:rsidRPr="00F644C2" w:rsidRDefault="00F85445" w:rsidP="00FB3929">
      <w:pPr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>Por fim, o processo termina quando o serviço é devidamente finalizado e registrado.</w:t>
      </w:r>
    </w:p>
    <w:p w14:paraId="284BE992" w14:textId="77777777" w:rsidR="00F85445" w:rsidRPr="00F644C2" w:rsidRDefault="00F85445" w:rsidP="00FB3929">
      <w:pPr>
        <w:rPr>
          <w:rFonts w:ascii="Arial" w:hAnsi="Arial" w:cs="Arial"/>
          <w:sz w:val="22"/>
          <w:szCs w:val="22"/>
        </w:rPr>
      </w:pPr>
    </w:p>
    <w:p w14:paraId="4B548698" w14:textId="2741F475" w:rsidR="00F85445" w:rsidRPr="00F644C2" w:rsidRDefault="00F85445" w:rsidP="00FB3929">
      <w:pPr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88D9479" wp14:editId="7A85BF6B">
            <wp:extent cx="5724524" cy="3476625"/>
            <wp:effectExtent l="0" t="0" r="0" b="0"/>
            <wp:docPr id="1388801867" name="Imagem 1388801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A1EA" w14:textId="77777777" w:rsidR="00F85445" w:rsidRDefault="00F85445" w:rsidP="00FB3929">
      <w:pPr>
        <w:ind w:firstLine="709"/>
        <w:rPr>
          <w:rFonts w:ascii="Arial" w:hAnsi="Arial" w:cs="Arial"/>
          <w:sz w:val="22"/>
          <w:szCs w:val="22"/>
        </w:rPr>
      </w:pPr>
    </w:p>
    <w:p w14:paraId="5D775D3A" w14:textId="77777777" w:rsidR="00F644C2" w:rsidRDefault="00F644C2" w:rsidP="00FB3929">
      <w:pPr>
        <w:ind w:firstLine="709"/>
        <w:rPr>
          <w:rFonts w:ascii="Arial" w:hAnsi="Arial" w:cs="Arial"/>
          <w:sz w:val="22"/>
          <w:szCs w:val="22"/>
        </w:rPr>
      </w:pPr>
    </w:p>
    <w:p w14:paraId="0D639AD7" w14:textId="77777777" w:rsidR="00F644C2" w:rsidRPr="00F644C2" w:rsidRDefault="00F644C2" w:rsidP="00FB3929">
      <w:pPr>
        <w:ind w:firstLine="709"/>
        <w:rPr>
          <w:rFonts w:ascii="Arial" w:hAnsi="Arial" w:cs="Arial"/>
          <w:sz w:val="22"/>
          <w:szCs w:val="22"/>
        </w:rPr>
      </w:pPr>
    </w:p>
    <w:p w14:paraId="7CA2294D" w14:textId="77777777" w:rsidR="00F85445" w:rsidRPr="00F644C2" w:rsidRDefault="00F85445">
      <w:pPr>
        <w:pStyle w:val="PargrafodaLista"/>
        <w:numPr>
          <w:ilvl w:val="0"/>
          <w:numId w:val="1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b/>
          <w:bCs/>
        </w:rPr>
      </w:pPr>
      <w:r w:rsidRPr="00F644C2">
        <w:rPr>
          <w:rFonts w:ascii="Arial" w:eastAsia="Arial" w:hAnsi="Arial" w:cs="Arial"/>
          <w:b/>
          <w:bCs/>
        </w:rPr>
        <w:lastRenderedPageBreak/>
        <w:t xml:space="preserve">Descrição dos sistemas existentes: </w:t>
      </w:r>
      <w:r w:rsidRPr="00F644C2">
        <w:rPr>
          <w:rFonts w:ascii="Arial" w:eastAsia="Arial" w:hAnsi="Arial" w:cs="Arial"/>
        </w:rPr>
        <w:t>Planilha em Excel</w:t>
      </w:r>
    </w:p>
    <w:p w14:paraId="7417631C" w14:textId="77777777" w:rsidR="00F85445" w:rsidRPr="00F644C2" w:rsidRDefault="00F85445" w:rsidP="00E86063">
      <w:pPr>
        <w:shd w:val="clear" w:color="auto" w:fill="FFFFFF" w:themeFill="background1"/>
        <w:ind w:firstLine="709"/>
        <w:rPr>
          <w:rFonts w:ascii="Arial" w:eastAsia="Arial" w:hAnsi="Arial" w:cs="Arial"/>
          <w:b/>
          <w:bCs/>
          <w:sz w:val="22"/>
          <w:szCs w:val="22"/>
        </w:rPr>
      </w:pPr>
    </w:p>
    <w:p w14:paraId="429F37A0" w14:textId="537CDD76" w:rsidR="00F85445" w:rsidRPr="00F644C2" w:rsidRDefault="00F85445">
      <w:pPr>
        <w:pStyle w:val="PargrafodaLista"/>
        <w:numPr>
          <w:ilvl w:val="0"/>
          <w:numId w:val="1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color w:val="2D3B45"/>
        </w:rPr>
      </w:pPr>
      <w:r w:rsidRPr="00F644C2">
        <w:rPr>
          <w:rFonts w:ascii="Arial" w:eastAsia="Arial" w:hAnsi="Arial" w:cs="Arial"/>
          <w:b/>
          <w:bCs/>
        </w:rPr>
        <w:t xml:space="preserve">Nível de maturidade do sistema existentes: </w:t>
      </w:r>
      <w:r w:rsidRPr="00F644C2">
        <w:rPr>
          <w:rFonts w:ascii="Arial" w:eastAsia="Arial" w:hAnsi="Arial" w:cs="Arial"/>
        </w:rPr>
        <w:t>O sistema apresenta um nível de maturidade baixo (Inicial), com preenchimento manual das informações, baixa segurança, pouca visibilidade para os usuários e falta de padronização dos dados. Além disso, há risco de corrompimento dos arquivos e ausência de backup, comprometendo a confiabilidade e a recuperação das informações. Para melhorar sua eficiência, é essencial adotar medidas que aumentem a segurança, automação e padronização, reduzindo riscos operacionais e garantindo maior controle e integridade dos dados.</w:t>
      </w:r>
    </w:p>
    <w:p w14:paraId="7125D27C" w14:textId="77777777" w:rsidR="00F85445" w:rsidRPr="00F644C2" w:rsidRDefault="00F85445">
      <w:pPr>
        <w:pStyle w:val="PargrafodaLista"/>
        <w:numPr>
          <w:ilvl w:val="0"/>
          <w:numId w:val="1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 xml:space="preserve">Identificação de oportunidades de melhoria do processo: </w:t>
      </w:r>
      <w:r w:rsidRPr="00F644C2">
        <w:rPr>
          <w:rFonts w:ascii="Arial" w:eastAsia="Arial" w:hAnsi="Arial" w:cs="Arial"/>
        </w:rPr>
        <w:t xml:space="preserve">Identificado junto ao cliente a oportunidade de criar um eco sistema de monitoramento, que permitirá melhor detalhamento de etapas de demandas e acompanhamento de prazos através da utilização integrada de ferramentas No </w:t>
      </w:r>
      <w:proofErr w:type="spellStart"/>
      <w:r w:rsidRPr="00F644C2">
        <w:rPr>
          <w:rFonts w:ascii="Arial" w:eastAsia="Arial" w:hAnsi="Arial" w:cs="Arial"/>
        </w:rPr>
        <w:t>Code</w:t>
      </w:r>
      <w:proofErr w:type="spellEnd"/>
      <w:r w:rsidRPr="00F644C2">
        <w:rPr>
          <w:rFonts w:ascii="Arial" w:eastAsia="Arial" w:hAnsi="Arial" w:cs="Arial"/>
        </w:rPr>
        <w:t xml:space="preserve"> (Microsoft Forms e Planner) e </w:t>
      </w:r>
      <w:proofErr w:type="spellStart"/>
      <w:r w:rsidRPr="00F644C2">
        <w:rPr>
          <w:rFonts w:ascii="Arial" w:eastAsia="Arial" w:hAnsi="Arial" w:cs="Arial"/>
        </w:rPr>
        <w:t>Low</w:t>
      </w:r>
      <w:proofErr w:type="spellEnd"/>
      <w:r w:rsidRPr="00F644C2">
        <w:rPr>
          <w:rFonts w:ascii="Arial" w:eastAsia="Arial" w:hAnsi="Arial" w:cs="Arial"/>
        </w:rPr>
        <w:t xml:space="preserve"> </w:t>
      </w:r>
      <w:proofErr w:type="spellStart"/>
      <w:r w:rsidRPr="00F644C2">
        <w:rPr>
          <w:rFonts w:ascii="Arial" w:eastAsia="Arial" w:hAnsi="Arial" w:cs="Arial"/>
        </w:rPr>
        <w:t>Code</w:t>
      </w:r>
      <w:proofErr w:type="spellEnd"/>
      <w:r w:rsidRPr="00F644C2">
        <w:rPr>
          <w:rFonts w:ascii="Arial" w:eastAsia="Arial" w:hAnsi="Arial" w:cs="Arial"/>
        </w:rPr>
        <w:t xml:space="preserve"> (Power Automate e Power BI), possibilitando criar uma interface de cadastro e planejamento, integrados a um dashboard para análise de resultados.</w:t>
      </w:r>
    </w:p>
    <w:p w14:paraId="6E89E0D4" w14:textId="77777777" w:rsidR="004E4A13" w:rsidRPr="00F644C2" w:rsidRDefault="004E4A13" w:rsidP="004E4A13">
      <w:pPr>
        <w:shd w:val="clear" w:color="auto" w:fill="FFFFFF" w:themeFill="background1"/>
        <w:rPr>
          <w:rFonts w:ascii="Arial" w:eastAsia="Arial" w:hAnsi="Arial" w:cs="Arial"/>
          <w:sz w:val="22"/>
          <w:szCs w:val="22"/>
        </w:rPr>
      </w:pPr>
    </w:p>
    <w:p w14:paraId="21F70C8E" w14:textId="2665EC1A" w:rsidR="004E4A13" w:rsidRPr="00F644C2" w:rsidRDefault="004E4A13" w:rsidP="004E4A13">
      <w:pPr>
        <w:pStyle w:val="Ttulo1"/>
        <w:rPr>
          <w:rFonts w:ascii="Arial" w:hAnsi="Arial" w:cs="Arial"/>
          <w:sz w:val="22"/>
          <w:szCs w:val="22"/>
        </w:rPr>
      </w:pPr>
      <w:bookmarkStart w:id="24" w:name="_Toc200138042"/>
      <w:r w:rsidRPr="00F644C2">
        <w:rPr>
          <w:rFonts w:ascii="Arial" w:hAnsi="Arial" w:cs="Arial"/>
          <w:sz w:val="22"/>
          <w:szCs w:val="22"/>
        </w:rPr>
        <w:t>IDENTIFICAÇÃO DAS NECESSIDADES DE IC</w:t>
      </w:r>
      <w:bookmarkEnd w:id="24"/>
    </w:p>
    <w:p w14:paraId="52EB4293" w14:textId="77777777" w:rsidR="004E4A13" w:rsidRPr="00F644C2" w:rsidRDefault="004E4A13" w:rsidP="004E4A13">
      <w:pPr>
        <w:shd w:val="clear" w:color="auto" w:fill="FFFFFF" w:themeFill="background1"/>
        <w:rPr>
          <w:rFonts w:ascii="Arial" w:eastAsia="Arial" w:hAnsi="Arial" w:cs="Arial"/>
          <w:b/>
          <w:bCs/>
          <w:sz w:val="22"/>
          <w:szCs w:val="22"/>
        </w:rPr>
      </w:pPr>
    </w:p>
    <w:p w14:paraId="75E9EAD3" w14:textId="1DBC157B" w:rsidR="004E4A13" w:rsidRPr="00F644C2" w:rsidRDefault="004E4A13" w:rsidP="004E4A13">
      <w:pPr>
        <w:rPr>
          <w:rFonts w:ascii="Arial" w:hAnsi="Arial" w:cs="Arial"/>
          <w:b/>
          <w:bCs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5.1 Mapeamento das Decisões Críticas</w:t>
      </w:r>
    </w:p>
    <w:p w14:paraId="29E29D30" w14:textId="77777777" w:rsidR="004E4A13" w:rsidRDefault="004E4A13" w:rsidP="004E4A13">
      <w:pPr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A empresa de fotovoltaica precisa tomar diversas decisões estratégicas para garantir a eficiência operacional e a competitividade no mercado. Essas decisões envolvem fatores internos (recursos, processos, equipe) e externos (concorrência, regulamentações, demanda do mercado). Algumas decisões críticas incluem:</w:t>
      </w:r>
    </w:p>
    <w:p w14:paraId="1955F69F" w14:textId="77777777" w:rsidR="00F644C2" w:rsidRPr="00F644C2" w:rsidRDefault="00F644C2" w:rsidP="004E4A13">
      <w:pPr>
        <w:rPr>
          <w:rFonts w:ascii="Arial" w:hAnsi="Arial" w:cs="Arial"/>
          <w:sz w:val="22"/>
          <w:szCs w:val="22"/>
        </w:rPr>
      </w:pPr>
    </w:p>
    <w:p w14:paraId="75B4F51A" w14:textId="77777777" w:rsidR="004E4A13" w:rsidRPr="00F644C2" w:rsidRDefault="004E4A13">
      <w:pPr>
        <w:numPr>
          <w:ilvl w:val="0"/>
          <w:numId w:val="17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Gestão de Projetos e Obras:</w:t>
      </w:r>
      <w:r w:rsidRPr="00F644C2">
        <w:rPr>
          <w:rFonts w:ascii="Arial" w:hAnsi="Arial" w:cs="Arial"/>
          <w:sz w:val="22"/>
          <w:szCs w:val="22"/>
        </w:rPr>
        <w:t xml:space="preserve"> Priorização das obras conforme cronograma, disponibilidade de equipe e materiais.</w:t>
      </w:r>
    </w:p>
    <w:p w14:paraId="3A2BEF44" w14:textId="77777777" w:rsidR="004E4A13" w:rsidRPr="00F644C2" w:rsidRDefault="004E4A13">
      <w:pPr>
        <w:numPr>
          <w:ilvl w:val="0"/>
          <w:numId w:val="17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Gestão Financeira:</w:t>
      </w:r>
      <w:r w:rsidRPr="00F644C2">
        <w:rPr>
          <w:rFonts w:ascii="Arial" w:hAnsi="Arial" w:cs="Arial"/>
          <w:sz w:val="22"/>
          <w:szCs w:val="22"/>
        </w:rPr>
        <w:t xml:space="preserve"> Definição de preços, fluxo de caixa e financiamento para clientes.</w:t>
      </w:r>
    </w:p>
    <w:p w14:paraId="4286D141" w14:textId="77777777" w:rsidR="004E4A13" w:rsidRPr="00F644C2" w:rsidRDefault="004E4A13">
      <w:pPr>
        <w:numPr>
          <w:ilvl w:val="0"/>
          <w:numId w:val="17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Suprimentos e Logística:</w:t>
      </w:r>
      <w:r w:rsidRPr="00F644C2">
        <w:rPr>
          <w:rFonts w:ascii="Arial" w:hAnsi="Arial" w:cs="Arial"/>
          <w:sz w:val="22"/>
          <w:szCs w:val="22"/>
        </w:rPr>
        <w:t xml:space="preserve"> Escolha de fornecedores e controle de estoque de painéis solares e equipamentos.</w:t>
      </w:r>
    </w:p>
    <w:p w14:paraId="49168461" w14:textId="77777777" w:rsidR="004E4A13" w:rsidRPr="00F644C2" w:rsidRDefault="004E4A13">
      <w:pPr>
        <w:numPr>
          <w:ilvl w:val="0"/>
          <w:numId w:val="17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Compliance e Regulamentação:</w:t>
      </w:r>
      <w:r w:rsidRPr="00F644C2">
        <w:rPr>
          <w:rFonts w:ascii="Arial" w:hAnsi="Arial" w:cs="Arial"/>
          <w:sz w:val="22"/>
          <w:szCs w:val="22"/>
        </w:rPr>
        <w:t xml:space="preserve"> Atendimento às normas regulatórias de energia e incentivos fiscais.</w:t>
      </w:r>
    </w:p>
    <w:p w14:paraId="7FE147F0" w14:textId="77777777" w:rsidR="004E4A13" w:rsidRPr="00F644C2" w:rsidRDefault="004E4A13">
      <w:pPr>
        <w:numPr>
          <w:ilvl w:val="0"/>
          <w:numId w:val="17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Marketing e Expansão:</w:t>
      </w:r>
      <w:r w:rsidRPr="00F644C2">
        <w:rPr>
          <w:rFonts w:ascii="Arial" w:hAnsi="Arial" w:cs="Arial"/>
          <w:sz w:val="22"/>
          <w:szCs w:val="22"/>
        </w:rPr>
        <w:t xml:space="preserve"> Identificação de novos mercados e estratégias para captação de clientes.</w:t>
      </w:r>
    </w:p>
    <w:p w14:paraId="0091C611" w14:textId="77777777" w:rsidR="004E4A13" w:rsidRPr="00F644C2" w:rsidRDefault="004E4A13">
      <w:pPr>
        <w:numPr>
          <w:ilvl w:val="0"/>
          <w:numId w:val="17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Tecnologia e Inovação:</w:t>
      </w:r>
      <w:r w:rsidRPr="00F644C2">
        <w:rPr>
          <w:rFonts w:ascii="Arial" w:hAnsi="Arial" w:cs="Arial"/>
          <w:sz w:val="22"/>
          <w:szCs w:val="22"/>
        </w:rPr>
        <w:t xml:space="preserve"> Adoção de novas tecnologias para otimização da instalação e monitoramento dos sistemas.</w:t>
      </w:r>
    </w:p>
    <w:p w14:paraId="1FD2F7F0" w14:textId="77777777" w:rsidR="004E4A13" w:rsidRPr="00F644C2" w:rsidRDefault="004E4A13" w:rsidP="004E4A13">
      <w:pPr>
        <w:spacing w:after="160" w:line="278" w:lineRule="auto"/>
        <w:ind w:left="720"/>
        <w:rPr>
          <w:rFonts w:ascii="Arial" w:hAnsi="Arial" w:cs="Arial"/>
          <w:sz w:val="22"/>
          <w:szCs w:val="22"/>
        </w:rPr>
      </w:pPr>
    </w:p>
    <w:p w14:paraId="736821A9" w14:textId="73DB0AB8" w:rsidR="004E4A13" w:rsidRPr="00F644C2" w:rsidRDefault="004E4A13" w:rsidP="004E4A13">
      <w:pPr>
        <w:rPr>
          <w:rFonts w:ascii="Arial" w:hAnsi="Arial" w:cs="Arial"/>
          <w:b/>
          <w:bCs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lastRenderedPageBreak/>
        <w:t>5.2 Escolha de uma Decisão-Chave</w:t>
      </w:r>
    </w:p>
    <w:p w14:paraId="2E4B6EE4" w14:textId="77777777" w:rsidR="004E4A13" w:rsidRPr="00F644C2" w:rsidRDefault="004E4A13" w:rsidP="004E4A13">
      <w:pPr>
        <w:rPr>
          <w:rFonts w:ascii="Arial" w:hAnsi="Arial" w:cs="Arial"/>
          <w:b/>
          <w:bCs/>
          <w:sz w:val="22"/>
          <w:szCs w:val="22"/>
        </w:rPr>
      </w:pPr>
    </w:p>
    <w:p w14:paraId="7CE04608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 xml:space="preserve">Uma decisão prioritária que requer apoio informacional é </w:t>
      </w:r>
      <w:r w:rsidRPr="00F644C2">
        <w:rPr>
          <w:rFonts w:ascii="Arial" w:hAnsi="Arial" w:cs="Arial"/>
          <w:b/>
          <w:bCs/>
          <w:sz w:val="22"/>
          <w:szCs w:val="22"/>
        </w:rPr>
        <w:t>o gerenciamento das obras</w:t>
      </w:r>
      <w:r w:rsidRPr="00F644C2">
        <w:rPr>
          <w:rFonts w:ascii="Arial" w:hAnsi="Arial" w:cs="Arial"/>
          <w:sz w:val="22"/>
          <w:szCs w:val="22"/>
        </w:rPr>
        <w:t>. A empresa precisa decidir quais projetos que não foram iniciados, os que ainda estão em andamento e os que foram finalizados, com o objetivo de entender sobre:</w:t>
      </w:r>
    </w:p>
    <w:p w14:paraId="42EB8D07" w14:textId="77777777" w:rsidR="004E4A13" w:rsidRPr="00F644C2" w:rsidRDefault="004E4A13">
      <w:pPr>
        <w:numPr>
          <w:ilvl w:val="0"/>
          <w:numId w:val="18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Capacidade operacional</w:t>
      </w:r>
      <w:r w:rsidRPr="00F644C2">
        <w:rPr>
          <w:rFonts w:ascii="Arial" w:hAnsi="Arial" w:cs="Arial"/>
          <w:sz w:val="22"/>
          <w:szCs w:val="22"/>
        </w:rPr>
        <w:t xml:space="preserve"> (disponibilidade da equipe e insumos).</w:t>
      </w:r>
    </w:p>
    <w:p w14:paraId="618E2394" w14:textId="77777777" w:rsidR="004E4A13" w:rsidRPr="00F644C2" w:rsidRDefault="004E4A13">
      <w:pPr>
        <w:numPr>
          <w:ilvl w:val="0"/>
          <w:numId w:val="18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Previsão de receita</w:t>
      </w:r>
      <w:r w:rsidRPr="00F644C2">
        <w:rPr>
          <w:rFonts w:ascii="Arial" w:hAnsi="Arial" w:cs="Arial"/>
          <w:sz w:val="22"/>
          <w:szCs w:val="22"/>
        </w:rPr>
        <w:t xml:space="preserve"> (obras mais rentáveis ou com prazos críticos).</w:t>
      </w:r>
    </w:p>
    <w:p w14:paraId="24F7BD08" w14:textId="77777777" w:rsidR="004E4A13" w:rsidRPr="00F644C2" w:rsidRDefault="004E4A13">
      <w:pPr>
        <w:numPr>
          <w:ilvl w:val="0"/>
          <w:numId w:val="18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Localização e logística</w:t>
      </w:r>
      <w:r w:rsidRPr="00F644C2">
        <w:rPr>
          <w:rFonts w:ascii="Arial" w:hAnsi="Arial" w:cs="Arial"/>
          <w:sz w:val="22"/>
          <w:szCs w:val="22"/>
        </w:rPr>
        <w:t xml:space="preserve"> (redução de custos e otimização de deslocamento da equipe).</w:t>
      </w:r>
    </w:p>
    <w:p w14:paraId="4F1BB4B2" w14:textId="77777777" w:rsidR="004E4A13" w:rsidRPr="00F644C2" w:rsidRDefault="004E4A13">
      <w:pPr>
        <w:numPr>
          <w:ilvl w:val="0"/>
          <w:numId w:val="18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Compromissos contratuais</w:t>
      </w:r>
      <w:r w:rsidRPr="00F644C2">
        <w:rPr>
          <w:rFonts w:ascii="Arial" w:hAnsi="Arial" w:cs="Arial"/>
          <w:sz w:val="22"/>
          <w:szCs w:val="22"/>
        </w:rPr>
        <w:t xml:space="preserve"> (obras com prazos firmados com clientes).</w:t>
      </w:r>
    </w:p>
    <w:p w14:paraId="74EFF3DE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</w:p>
    <w:p w14:paraId="346B785F" w14:textId="0EC70061" w:rsidR="004E4A13" w:rsidRPr="00F644C2" w:rsidRDefault="004E4A13" w:rsidP="004E4A13">
      <w:pPr>
        <w:rPr>
          <w:rFonts w:ascii="Arial" w:hAnsi="Arial" w:cs="Arial"/>
          <w:b/>
          <w:bCs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 xml:space="preserve">5.3 Definição do KIT (Key </w:t>
      </w:r>
      <w:proofErr w:type="spellStart"/>
      <w:r w:rsidRPr="00F644C2">
        <w:rPr>
          <w:rFonts w:ascii="Arial" w:hAnsi="Arial" w:cs="Arial"/>
          <w:b/>
          <w:bCs/>
          <w:sz w:val="22"/>
          <w:szCs w:val="22"/>
        </w:rPr>
        <w:t>Intelligence</w:t>
      </w:r>
      <w:proofErr w:type="spellEnd"/>
      <w:r w:rsidRPr="00F644C2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F644C2">
        <w:rPr>
          <w:rFonts w:ascii="Arial" w:hAnsi="Arial" w:cs="Arial"/>
          <w:b/>
          <w:bCs/>
          <w:sz w:val="22"/>
          <w:szCs w:val="22"/>
        </w:rPr>
        <w:t>Topic</w:t>
      </w:r>
      <w:proofErr w:type="spellEnd"/>
      <w:r w:rsidRPr="00F644C2">
        <w:rPr>
          <w:rFonts w:ascii="Arial" w:hAnsi="Arial" w:cs="Arial"/>
          <w:b/>
          <w:bCs/>
          <w:sz w:val="22"/>
          <w:szCs w:val="22"/>
        </w:rPr>
        <w:t>)</w:t>
      </w:r>
    </w:p>
    <w:p w14:paraId="017D2215" w14:textId="77777777" w:rsidR="004E4A13" w:rsidRPr="00F644C2" w:rsidRDefault="004E4A13" w:rsidP="004E4A13">
      <w:pPr>
        <w:rPr>
          <w:rFonts w:ascii="Arial" w:hAnsi="Arial" w:cs="Arial"/>
          <w:b/>
          <w:bCs/>
          <w:sz w:val="22"/>
          <w:szCs w:val="22"/>
        </w:rPr>
      </w:pPr>
    </w:p>
    <w:p w14:paraId="19F59D92" w14:textId="77777777" w:rsidR="004E4A13" w:rsidRPr="00F644C2" w:rsidRDefault="004E4A13" w:rsidP="004E4A13">
      <w:pPr>
        <w:rPr>
          <w:rFonts w:ascii="Arial" w:hAnsi="Arial" w:cs="Arial"/>
          <w:b/>
          <w:bCs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Tópico de Inteligência Chave: Otimização do Gerenciamento de Projetos e Obras</w:t>
      </w:r>
    </w:p>
    <w:p w14:paraId="37706CD1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</w:p>
    <w:p w14:paraId="7EAAA155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Para a decisão crítica de "Gestão de Projetos e Obras: Priorização das obras conforme cronograma, disponibilidade de equipe e materiais", o KIT deve focar na </w:t>
      </w:r>
      <w:r w:rsidRPr="00F644C2">
        <w:rPr>
          <w:rFonts w:ascii="Arial" w:hAnsi="Arial" w:cs="Arial"/>
          <w:b/>
          <w:bCs/>
          <w:sz w:val="22"/>
          <w:szCs w:val="22"/>
        </w:rPr>
        <w:t>otimização do gerenciamento de projetos e obras</w:t>
      </w:r>
      <w:r w:rsidRPr="00F644C2">
        <w:rPr>
          <w:rFonts w:ascii="Arial" w:hAnsi="Arial" w:cs="Arial"/>
          <w:sz w:val="22"/>
          <w:szCs w:val="22"/>
        </w:rPr>
        <w:t>. Isso inclui a análise de dados históricos e atuais para melhorar a alocação de recursos, prever demandas futuras e identificar possíveis gargalos no processo. O objetivo é garantir que as obras sejam priorizadas de maneira eficiente, levando em consideração a disponibilidade de equipe e materiais, além de outros fatores críticos como prazos e custos.</w:t>
      </w:r>
    </w:p>
    <w:p w14:paraId="06C174F6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</w:p>
    <w:p w14:paraId="72FC3C07" w14:textId="02A47C22" w:rsidR="004E4A13" w:rsidRPr="00F644C2" w:rsidRDefault="004E4A13" w:rsidP="004E4A13">
      <w:pPr>
        <w:rPr>
          <w:rFonts w:ascii="Arial" w:hAnsi="Arial" w:cs="Arial"/>
          <w:b/>
          <w:bCs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 xml:space="preserve">5.4 Formulação das </w:t>
      </w:r>
      <w:proofErr w:type="spellStart"/>
      <w:r w:rsidRPr="00F644C2">
        <w:rPr>
          <w:rFonts w:ascii="Arial" w:hAnsi="Arial" w:cs="Arial"/>
          <w:b/>
          <w:bCs/>
          <w:sz w:val="22"/>
          <w:szCs w:val="22"/>
        </w:rPr>
        <w:t>KIQs</w:t>
      </w:r>
      <w:proofErr w:type="spellEnd"/>
      <w:r w:rsidRPr="00F644C2">
        <w:rPr>
          <w:rFonts w:ascii="Arial" w:hAnsi="Arial" w:cs="Arial"/>
          <w:b/>
          <w:bCs/>
          <w:sz w:val="22"/>
          <w:szCs w:val="22"/>
        </w:rPr>
        <w:t xml:space="preserve"> (Key </w:t>
      </w:r>
      <w:proofErr w:type="spellStart"/>
      <w:r w:rsidRPr="00F644C2">
        <w:rPr>
          <w:rFonts w:ascii="Arial" w:hAnsi="Arial" w:cs="Arial"/>
          <w:b/>
          <w:bCs/>
          <w:sz w:val="22"/>
          <w:szCs w:val="22"/>
        </w:rPr>
        <w:t>Intelligence</w:t>
      </w:r>
      <w:proofErr w:type="spellEnd"/>
      <w:r w:rsidRPr="00F644C2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F644C2">
        <w:rPr>
          <w:rFonts w:ascii="Arial" w:hAnsi="Arial" w:cs="Arial"/>
          <w:b/>
          <w:bCs/>
          <w:sz w:val="22"/>
          <w:szCs w:val="22"/>
        </w:rPr>
        <w:t>Questions</w:t>
      </w:r>
      <w:proofErr w:type="spellEnd"/>
      <w:r w:rsidRPr="00F644C2">
        <w:rPr>
          <w:rFonts w:ascii="Arial" w:hAnsi="Arial" w:cs="Arial"/>
          <w:b/>
          <w:bCs/>
          <w:sz w:val="22"/>
          <w:szCs w:val="22"/>
        </w:rPr>
        <w:t>)</w:t>
      </w:r>
    </w:p>
    <w:p w14:paraId="019DF5B3" w14:textId="77777777" w:rsidR="004E4A13" w:rsidRPr="00F644C2" w:rsidRDefault="004E4A13" w:rsidP="004E4A13">
      <w:pPr>
        <w:rPr>
          <w:rFonts w:ascii="Arial" w:hAnsi="Arial" w:cs="Arial"/>
          <w:b/>
          <w:bCs/>
          <w:sz w:val="22"/>
          <w:szCs w:val="22"/>
        </w:rPr>
      </w:pPr>
    </w:p>
    <w:p w14:paraId="5197C603" w14:textId="77777777" w:rsidR="004E4A13" w:rsidRPr="00F644C2" w:rsidRDefault="004E4A13" w:rsidP="004E4A13">
      <w:pPr>
        <w:rPr>
          <w:rFonts w:ascii="Arial" w:hAnsi="Arial" w:cs="Arial"/>
          <w:b/>
          <w:bCs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Perguntas de Inteligência Chave:</w:t>
      </w:r>
    </w:p>
    <w:p w14:paraId="145FE8EB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</w:p>
    <w:p w14:paraId="46944977" w14:textId="77777777" w:rsidR="004E4A13" w:rsidRPr="00F644C2" w:rsidRDefault="004E4A13">
      <w:pPr>
        <w:numPr>
          <w:ilvl w:val="0"/>
          <w:numId w:val="19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 xml:space="preserve">Quais são os principais fatores que influenciam a priorização das obras na </w:t>
      </w:r>
      <w:proofErr w:type="spellStart"/>
      <w:r w:rsidRPr="00F644C2">
        <w:rPr>
          <w:rFonts w:ascii="Arial" w:hAnsi="Arial" w:cs="Arial"/>
          <w:b/>
          <w:bCs/>
          <w:sz w:val="22"/>
          <w:szCs w:val="22"/>
        </w:rPr>
        <w:t>Garonce</w:t>
      </w:r>
      <w:proofErr w:type="spellEnd"/>
      <w:r w:rsidRPr="00F644C2">
        <w:rPr>
          <w:rFonts w:ascii="Arial" w:hAnsi="Arial" w:cs="Arial"/>
          <w:b/>
          <w:bCs/>
          <w:sz w:val="22"/>
          <w:szCs w:val="22"/>
        </w:rPr>
        <w:t xml:space="preserve"> Soluções Fotovoltaicas?</w:t>
      </w:r>
    </w:p>
    <w:p w14:paraId="41D3350B" w14:textId="77777777" w:rsidR="004E4A13" w:rsidRPr="00F644C2" w:rsidRDefault="004E4A13">
      <w:pPr>
        <w:numPr>
          <w:ilvl w:val="1"/>
          <w:numId w:val="20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Identificar os critérios utilizados atualmente para priorizar as obras e como esses critérios podem ser otimizados.</w:t>
      </w:r>
    </w:p>
    <w:p w14:paraId="5EA6C687" w14:textId="77777777" w:rsidR="004E4A13" w:rsidRPr="00F644C2" w:rsidRDefault="004E4A13">
      <w:pPr>
        <w:numPr>
          <w:ilvl w:val="0"/>
          <w:numId w:val="19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Como a disponibilidade de equipe e materiais impacta o cronograma das obras?</w:t>
      </w:r>
    </w:p>
    <w:p w14:paraId="3F1B1996" w14:textId="77777777" w:rsidR="004E4A13" w:rsidRPr="00F644C2" w:rsidRDefault="004E4A13">
      <w:pPr>
        <w:numPr>
          <w:ilvl w:val="1"/>
          <w:numId w:val="21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Entender a relação entre a disponibilidade de recursos e o cumprimento dos prazos é crucial para melhorar a eficiência do gerenciamento de projetos.</w:t>
      </w:r>
    </w:p>
    <w:p w14:paraId="0DB16297" w14:textId="77777777" w:rsidR="004E4A13" w:rsidRPr="00F644C2" w:rsidRDefault="004E4A13">
      <w:pPr>
        <w:numPr>
          <w:ilvl w:val="0"/>
          <w:numId w:val="19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Quais são os principais desafios enfrentados na gestão de projetos e obras atualmente?</w:t>
      </w:r>
    </w:p>
    <w:p w14:paraId="691FFF30" w14:textId="77777777" w:rsidR="004E4A13" w:rsidRPr="00F644C2" w:rsidRDefault="004E4A13">
      <w:pPr>
        <w:numPr>
          <w:ilvl w:val="1"/>
          <w:numId w:val="22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Desenvolver soluções específicas para superar os desafios.</w:t>
      </w:r>
    </w:p>
    <w:p w14:paraId="0B8DC775" w14:textId="77777777" w:rsidR="004E4A13" w:rsidRPr="00F644C2" w:rsidRDefault="004E4A13">
      <w:pPr>
        <w:numPr>
          <w:ilvl w:val="0"/>
          <w:numId w:val="19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lastRenderedPageBreak/>
        <w:t>Quais tecnologias ou ferramentas podem ser implementadas para melhorar o gerenciamento de projetos e obras?</w:t>
      </w:r>
    </w:p>
    <w:p w14:paraId="59298003" w14:textId="77777777" w:rsidR="004E4A13" w:rsidRPr="00F644C2" w:rsidRDefault="004E4A13">
      <w:pPr>
        <w:numPr>
          <w:ilvl w:val="1"/>
          <w:numId w:val="23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Opções tecnológicas que possam automatizar processos, melhorar a comunicação e aumentar a eficiência geral.</w:t>
      </w:r>
    </w:p>
    <w:p w14:paraId="2820C8E2" w14:textId="77777777" w:rsidR="004E4A13" w:rsidRPr="00F644C2" w:rsidRDefault="004E4A13">
      <w:pPr>
        <w:numPr>
          <w:ilvl w:val="0"/>
          <w:numId w:val="19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Como a empresa pode prever e mitigar possíveis atrasos nas obras?</w:t>
      </w:r>
    </w:p>
    <w:p w14:paraId="0CC75F1F" w14:textId="77777777" w:rsidR="004E4A13" w:rsidRPr="00F644C2" w:rsidRDefault="004E4A13">
      <w:pPr>
        <w:numPr>
          <w:ilvl w:val="1"/>
          <w:numId w:val="24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Identificar métodos e ferramentas para prever atrasos e implementar medidas preventivas.</w:t>
      </w:r>
    </w:p>
    <w:p w14:paraId="5798D3A5" w14:textId="77777777" w:rsidR="004E4A13" w:rsidRPr="00F644C2" w:rsidRDefault="004E4A13">
      <w:pPr>
        <w:numPr>
          <w:ilvl w:val="0"/>
          <w:numId w:val="19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 xml:space="preserve">Quais são as melhores práticas do setor para a gestão de projetos e obras que podem ser aplicadas na </w:t>
      </w:r>
      <w:proofErr w:type="spellStart"/>
      <w:r w:rsidRPr="00F644C2">
        <w:rPr>
          <w:rFonts w:ascii="Arial" w:hAnsi="Arial" w:cs="Arial"/>
          <w:b/>
          <w:bCs/>
          <w:sz w:val="22"/>
          <w:szCs w:val="22"/>
        </w:rPr>
        <w:t>Garonce</w:t>
      </w:r>
      <w:proofErr w:type="spellEnd"/>
      <w:r w:rsidRPr="00F644C2">
        <w:rPr>
          <w:rFonts w:ascii="Arial" w:hAnsi="Arial" w:cs="Arial"/>
          <w:b/>
          <w:bCs/>
          <w:sz w:val="22"/>
          <w:szCs w:val="22"/>
        </w:rPr>
        <w:t>?</w:t>
      </w:r>
    </w:p>
    <w:p w14:paraId="0C6A5865" w14:textId="1C6A08D4" w:rsidR="004E4A13" w:rsidRPr="00F644C2" w:rsidRDefault="004E4A13">
      <w:pPr>
        <w:numPr>
          <w:ilvl w:val="1"/>
          <w:numId w:val="25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Analisar práticas que podem fornecer insights valiosos para a otimização dos processos internos.</w:t>
      </w:r>
    </w:p>
    <w:p w14:paraId="66CDE325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</w:p>
    <w:p w14:paraId="038FF516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Relevância do KIT:</w:t>
      </w:r>
      <w:r w:rsidRPr="00F644C2">
        <w:rPr>
          <w:rFonts w:ascii="Arial" w:hAnsi="Arial" w:cs="Arial"/>
          <w:sz w:val="22"/>
          <w:szCs w:val="22"/>
        </w:rPr>
        <w:t> O KIT sobre </w:t>
      </w:r>
      <w:r w:rsidRPr="00F644C2">
        <w:rPr>
          <w:rFonts w:ascii="Arial" w:hAnsi="Arial" w:cs="Arial"/>
          <w:b/>
          <w:bCs/>
          <w:sz w:val="22"/>
          <w:szCs w:val="22"/>
        </w:rPr>
        <w:t>Otimização do Gerenciamento de Projetos e Obras</w:t>
      </w:r>
      <w:r w:rsidRPr="00F644C2">
        <w:rPr>
          <w:rFonts w:ascii="Arial" w:hAnsi="Arial" w:cs="Arial"/>
          <w:sz w:val="22"/>
          <w:szCs w:val="22"/>
        </w:rPr>
        <w:t xml:space="preserve"> é crucial para a </w:t>
      </w:r>
      <w:proofErr w:type="spellStart"/>
      <w:r w:rsidRPr="00F644C2">
        <w:rPr>
          <w:rFonts w:ascii="Arial" w:hAnsi="Arial" w:cs="Arial"/>
          <w:sz w:val="22"/>
          <w:szCs w:val="22"/>
        </w:rPr>
        <w:t>Garonce</w:t>
      </w:r>
      <w:proofErr w:type="spellEnd"/>
      <w:r w:rsidRPr="00F644C2">
        <w:rPr>
          <w:rFonts w:ascii="Arial" w:hAnsi="Arial" w:cs="Arial"/>
          <w:sz w:val="22"/>
          <w:szCs w:val="22"/>
        </w:rPr>
        <w:t xml:space="preserve"> Soluções Fotovoltaicas, pois ajudará a melhorar a eficiência na alocação de recursos, reduzir custos operacionais e preparar a empresa para escalar suas operações com a crescente demanda por energia solar.</w:t>
      </w:r>
    </w:p>
    <w:p w14:paraId="44B9FD05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 xml:space="preserve">Relevância das </w:t>
      </w:r>
      <w:proofErr w:type="spellStart"/>
      <w:r w:rsidRPr="00F644C2">
        <w:rPr>
          <w:rFonts w:ascii="Arial" w:hAnsi="Arial" w:cs="Arial"/>
          <w:b/>
          <w:bCs/>
          <w:sz w:val="22"/>
          <w:szCs w:val="22"/>
        </w:rPr>
        <w:t>KIQs</w:t>
      </w:r>
      <w:proofErr w:type="spellEnd"/>
      <w:r w:rsidRPr="00F644C2">
        <w:rPr>
          <w:rFonts w:ascii="Arial" w:hAnsi="Arial" w:cs="Arial"/>
          <w:b/>
          <w:bCs/>
          <w:sz w:val="22"/>
          <w:szCs w:val="22"/>
        </w:rPr>
        <w:t>:</w:t>
      </w:r>
      <w:r w:rsidRPr="00F644C2">
        <w:rPr>
          <w:rFonts w:ascii="Arial" w:hAnsi="Arial" w:cs="Arial"/>
          <w:sz w:val="22"/>
          <w:szCs w:val="22"/>
        </w:rPr>
        <w:t xml:space="preserve"> As </w:t>
      </w:r>
      <w:proofErr w:type="spellStart"/>
      <w:r w:rsidRPr="00F644C2">
        <w:rPr>
          <w:rFonts w:ascii="Arial" w:hAnsi="Arial" w:cs="Arial"/>
          <w:sz w:val="22"/>
          <w:szCs w:val="22"/>
        </w:rPr>
        <w:t>KIQs</w:t>
      </w:r>
      <w:proofErr w:type="spellEnd"/>
      <w:r w:rsidRPr="00F644C2">
        <w:rPr>
          <w:rFonts w:ascii="Arial" w:hAnsi="Arial" w:cs="Arial"/>
          <w:sz w:val="22"/>
          <w:szCs w:val="22"/>
        </w:rPr>
        <w:t xml:space="preserve"> foram formuladas para fornecer insights essenciais que ajudarão a empresa a tomar decisões estratégicas. Buscando</w:t>
      </w:r>
    </w:p>
    <w:p w14:paraId="2E2C9337" w14:textId="77777777" w:rsidR="004E4A13" w:rsidRPr="00F644C2" w:rsidRDefault="004E4A13">
      <w:pPr>
        <w:numPr>
          <w:ilvl w:val="0"/>
          <w:numId w:val="26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Melhorar a alocação de recursos.</w:t>
      </w:r>
    </w:p>
    <w:p w14:paraId="7F187C1E" w14:textId="77777777" w:rsidR="004E4A13" w:rsidRPr="00F644C2" w:rsidRDefault="004E4A13">
      <w:pPr>
        <w:numPr>
          <w:ilvl w:val="0"/>
          <w:numId w:val="26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Evitar atrasos.</w:t>
      </w:r>
    </w:p>
    <w:p w14:paraId="695E949D" w14:textId="77777777" w:rsidR="004E4A13" w:rsidRPr="00F644C2" w:rsidRDefault="004E4A13">
      <w:pPr>
        <w:numPr>
          <w:ilvl w:val="0"/>
          <w:numId w:val="26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Desenvolver soluções específicas.</w:t>
      </w:r>
    </w:p>
    <w:p w14:paraId="6C7845D7" w14:textId="77777777" w:rsidR="004E4A13" w:rsidRPr="00F644C2" w:rsidRDefault="004E4A13">
      <w:pPr>
        <w:numPr>
          <w:ilvl w:val="0"/>
          <w:numId w:val="26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Automatizar processos.</w:t>
      </w:r>
    </w:p>
    <w:p w14:paraId="5D1C3E24" w14:textId="77777777" w:rsidR="004E4A13" w:rsidRPr="00F644C2" w:rsidRDefault="004E4A13">
      <w:pPr>
        <w:numPr>
          <w:ilvl w:val="0"/>
          <w:numId w:val="26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Manter prazos.</w:t>
      </w:r>
    </w:p>
    <w:p w14:paraId="650A4926" w14:textId="6236D0CA" w:rsidR="004E4A13" w:rsidRPr="00F644C2" w:rsidRDefault="004E4A13">
      <w:pPr>
        <w:numPr>
          <w:ilvl w:val="0"/>
          <w:numId w:val="26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Obter vantagem competitiva.</w:t>
      </w:r>
    </w:p>
    <w:p w14:paraId="506B3AF6" w14:textId="77777777" w:rsidR="004E4A13" w:rsidRPr="00F644C2" w:rsidRDefault="004E4A13" w:rsidP="004E4A13">
      <w:pPr>
        <w:spacing w:after="160" w:line="278" w:lineRule="auto"/>
        <w:rPr>
          <w:rFonts w:ascii="Arial" w:hAnsi="Arial" w:cs="Arial"/>
          <w:sz w:val="22"/>
          <w:szCs w:val="22"/>
        </w:rPr>
      </w:pPr>
    </w:p>
    <w:p w14:paraId="5BDD73B2" w14:textId="0B1675BA" w:rsidR="004E4A13" w:rsidRPr="00F644C2" w:rsidRDefault="004E4A13" w:rsidP="004E4A13">
      <w:pPr>
        <w:pStyle w:val="Ttulo1"/>
        <w:rPr>
          <w:rFonts w:ascii="Arial" w:hAnsi="Arial" w:cs="Arial"/>
          <w:sz w:val="22"/>
          <w:szCs w:val="22"/>
        </w:rPr>
      </w:pPr>
      <w:bookmarkStart w:id="25" w:name="_Toc200138043"/>
      <w:r w:rsidRPr="00F644C2">
        <w:rPr>
          <w:rFonts w:ascii="Arial" w:hAnsi="Arial" w:cs="Arial"/>
          <w:sz w:val="22"/>
          <w:szCs w:val="22"/>
        </w:rPr>
        <w:t>IDENTIFICAÇÃO DAS NECESSIDADES DE INFORMAÇÃO</w:t>
      </w:r>
      <w:bookmarkEnd w:id="25"/>
      <w:r w:rsidRPr="00F644C2">
        <w:rPr>
          <w:rFonts w:ascii="Arial" w:hAnsi="Arial" w:cs="Arial"/>
          <w:sz w:val="22"/>
          <w:szCs w:val="22"/>
        </w:rPr>
        <w:t xml:space="preserve"> </w:t>
      </w:r>
    </w:p>
    <w:p w14:paraId="06E1BF6A" w14:textId="77777777" w:rsidR="004E4A13" w:rsidRPr="00F644C2" w:rsidRDefault="004E4A13" w:rsidP="004E4A13">
      <w:pPr>
        <w:rPr>
          <w:rFonts w:ascii="Arial" w:hAnsi="Arial" w:cs="Arial"/>
          <w:b/>
          <w:bCs/>
          <w:sz w:val="22"/>
          <w:szCs w:val="22"/>
        </w:rPr>
      </w:pPr>
    </w:p>
    <w:p w14:paraId="59AC639B" w14:textId="781D6C77" w:rsidR="004E4A13" w:rsidRPr="00F644C2" w:rsidRDefault="006F52D1" w:rsidP="004E4A13">
      <w:pPr>
        <w:rPr>
          <w:rFonts w:ascii="Arial" w:hAnsi="Arial" w:cs="Arial"/>
          <w:b/>
          <w:bCs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6</w:t>
      </w:r>
      <w:r w:rsidR="004E4A13" w:rsidRPr="00F644C2">
        <w:rPr>
          <w:rFonts w:ascii="Arial" w:hAnsi="Arial" w:cs="Arial"/>
          <w:b/>
          <w:bCs/>
          <w:sz w:val="22"/>
          <w:szCs w:val="22"/>
        </w:rPr>
        <w:t>.1 Mapeamento dos tipos de informação</w:t>
      </w:r>
    </w:p>
    <w:p w14:paraId="0F654E9F" w14:textId="77777777" w:rsidR="006F52D1" w:rsidRPr="00F644C2" w:rsidRDefault="006F52D1" w:rsidP="004E4A13">
      <w:pPr>
        <w:rPr>
          <w:rFonts w:ascii="Arial" w:hAnsi="Arial" w:cs="Arial"/>
          <w:b/>
          <w:bCs/>
          <w:sz w:val="22"/>
          <w:szCs w:val="22"/>
        </w:rPr>
      </w:pPr>
    </w:p>
    <w:p w14:paraId="45761962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Para o gerenciamento de obras os dados necessários são:</w:t>
      </w:r>
    </w:p>
    <w:p w14:paraId="5EB8A9E7" w14:textId="77777777" w:rsidR="004E4A13" w:rsidRPr="00F644C2" w:rsidRDefault="004E4A13">
      <w:pPr>
        <w:numPr>
          <w:ilvl w:val="0"/>
          <w:numId w:val="27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Status das obras</w:t>
      </w:r>
      <w:r w:rsidRPr="00F644C2">
        <w:rPr>
          <w:rFonts w:ascii="Arial" w:hAnsi="Arial" w:cs="Arial"/>
          <w:sz w:val="22"/>
          <w:szCs w:val="22"/>
        </w:rPr>
        <w:t>: Projetos não iniciados, em andamento e finalizados.</w:t>
      </w:r>
    </w:p>
    <w:p w14:paraId="6D5AF2EF" w14:textId="77777777" w:rsidR="004E4A13" w:rsidRPr="00F644C2" w:rsidRDefault="004E4A13">
      <w:pPr>
        <w:numPr>
          <w:ilvl w:val="0"/>
          <w:numId w:val="27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Capacidade operacional</w:t>
      </w:r>
      <w:r w:rsidRPr="00F644C2">
        <w:rPr>
          <w:rFonts w:ascii="Arial" w:hAnsi="Arial" w:cs="Arial"/>
          <w:sz w:val="22"/>
          <w:szCs w:val="22"/>
        </w:rPr>
        <w:t>: Disponibilidade da equipe.</w:t>
      </w:r>
    </w:p>
    <w:p w14:paraId="5526A9DE" w14:textId="77777777" w:rsidR="004E4A13" w:rsidRPr="00F644C2" w:rsidRDefault="004E4A13">
      <w:pPr>
        <w:numPr>
          <w:ilvl w:val="0"/>
          <w:numId w:val="27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Cronograma e prazos</w:t>
      </w:r>
      <w:r w:rsidRPr="00F644C2">
        <w:rPr>
          <w:rFonts w:ascii="Arial" w:hAnsi="Arial" w:cs="Arial"/>
          <w:sz w:val="22"/>
          <w:szCs w:val="22"/>
        </w:rPr>
        <w:t>: Previsão de entrega da obra.</w:t>
      </w:r>
    </w:p>
    <w:p w14:paraId="474F8AFB" w14:textId="77777777" w:rsidR="004E4A13" w:rsidRPr="00F644C2" w:rsidRDefault="004E4A13">
      <w:pPr>
        <w:numPr>
          <w:ilvl w:val="0"/>
          <w:numId w:val="27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Localização e logística</w:t>
      </w:r>
      <w:r w:rsidRPr="00F644C2">
        <w:rPr>
          <w:rFonts w:ascii="Arial" w:hAnsi="Arial" w:cs="Arial"/>
          <w:sz w:val="22"/>
          <w:szCs w:val="22"/>
        </w:rPr>
        <w:t>: Localização das obras</w:t>
      </w:r>
    </w:p>
    <w:p w14:paraId="7B3646C2" w14:textId="5269B2F1" w:rsidR="00F644C2" w:rsidRDefault="004E4A13" w:rsidP="00BA2B16">
      <w:pPr>
        <w:numPr>
          <w:ilvl w:val="0"/>
          <w:numId w:val="27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lastRenderedPageBreak/>
        <w:t>Critérios de priorização</w:t>
      </w:r>
      <w:r w:rsidRPr="00F644C2">
        <w:rPr>
          <w:rFonts w:ascii="Arial" w:hAnsi="Arial" w:cs="Arial"/>
          <w:sz w:val="22"/>
          <w:szCs w:val="22"/>
        </w:rPr>
        <w:t>: Regras utilizadas para definir quais obras devem ser priorizadas.</w:t>
      </w:r>
    </w:p>
    <w:p w14:paraId="4CA2C33D" w14:textId="77777777" w:rsidR="00F644C2" w:rsidRPr="00F644C2" w:rsidRDefault="00F644C2" w:rsidP="00BA2B16">
      <w:pPr>
        <w:numPr>
          <w:ilvl w:val="0"/>
          <w:numId w:val="27"/>
        </w:numPr>
        <w:spacing w:after="160" w:line="278" w:lineRule="auto"/>
        <w:rPr>
          <w:rFonts w:ascii="Arial" w:hAnsi="Arial" w:cs="Arial"/>
          <w:sz w:val="22"/>
          <w:szCs w:val="22"/>
        </w:rPr>
      </w:pPr>
    </w:p>
    <w:p w14:paraId="261A7016" w14:textId="2D03E8DC" w:rsidR="004E4A13" w:rsidRPr="00F644C2" w:rsidRDefault="006F52D1" w:rsidP="004E4A13">
      <w:pPr>
        <w:rPr>
          <w:rFonts w:ascii="Arial" w:hAnsi="Arial" w:cs="Arial"/>
          <w:b/>
          <w:bCs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6</w:t>
      </w:r>
      <w:r w:rsidR="004E4A13" w:rsidRPr="00F644C2">
        <w:rPr>
          <w:rFonts w:ascii="Arial" w:hAnsi="Arial" w:cs="Arial"/>
          <w:b/>
          <w:bCs/>
          <w:sz w:val="22"/>
          <w:szCs w:val="22"/>
        </w:rPr>
        <w:t>.2 Priorização</w:t>
      </w:r>
    </w:p>
    <w:p w14:paraId="27381916" w14:textId="77777777" w:rsidR="006F52D1" w:rsidRPr="00F644C2" w:rsidRDefault="006F52D1" w:rsidP="004E4A13">
      <w:pPr>
        <w:rPr>
          <w:rFonts w:ascii="Arial" w:hAnsi="Arial" w:cs="Arial"/>
          <w:b/>
          <w:bCs/>
          <w:sz w:val="22"/>
          <w:szCs w:val="22"/>
        </w:rPr>
      </w:pPr>
    </w:p>
    <w:p w14:paraId="5F4AC951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 xml:space="preserve">As informações mais críticas para responder às </w:t>
      </w:r>
      <w:proofErr w:type="spellStart"/>
      <w:r w:rsidRPr="00F644C2">
        <w:rPr>
          <w:rFonts w:ascii="Arial" w:hAnsi="Arial" w:cs="Arial"/>
          <w:sz w:val="22"/>
          <w:szCs w:val="22"/>
        </w:rPr>
        <w:t>KIQs</w:t>
      </w:r>
      <w:proofErr w:type="spellEnd"/>
      <w:r w:rsidRPr="00F644C2">
        <w:rPr>
          <w:rFonts w:ascii="Arial" w:hAnsi="Arial" w:cs="Arial"/>
          <w:sz w:val="22"/>
          <w:szCs w:val="22"/>
        </w:rPr>
        <w:t xml:space="preserve"> e garantir a otimização do gerenciamento de projetos e obras são:</w:t>
      </w:r>
    </w:p>
    <w:p w14:paraId="531A13A6" w14:textId="77777777" w:rsidR="004E4A13" w:rsidRPr="00F644C2" w:rsidRDefault="004E4A13">
      <w:pPr>
        <w:numPr>
          <w:ilvl w:val="0"/>
          <w:numId w:val="28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Disponibilidade da equipe e materiais</w:t>
      </w:r>
      <w:r w:rsidRPr="00F644C2">
        <w:rPr>
          <w:rFonts w:ascii="Arial" w:hAnsi="Arial" w:cs="Arial"/>
          <w:sz w:val="22"/>
          <w:szCs w:val="22"/>
        </w:rPr>
        <w:t xml:space="preserve"> – Impacta diretamente no cumprimento dos prazos.</w:t>
      </w:r>
    </w:p>
    <w:p w14:paraId="2A709E5F" w14:textId="77777777" w:rsidR="004E4A13" w:rsidRPr="00F644C2" w:rsidRDefault="004E4A13">
      <w:pPr>
        <w:numPr>
          <w:ilvl w:val="0"/>
          <w:numId w:val="28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Status das obras</w:t>
      </w:r>
      <w:r w:rsidRPr="00F644C2">
        <w:rPr>
          <w:rFonts w:ascii="Arial" w:hAnsi="Arial" w:cs="Arial"/>
          <w:sz w:val="22"/>
          <w:szCs w:val="22"/>
        </w:rPr>
        <w:t xml:space="preserve"> – Permite um acompanhamento atualizado do andamento dos projetos.</w:t>
      </w:r>
    </w:p>
    <w:p w14:paraId="3D787EE6" w14:textId="77777777" w:rsidR="004E4A13" w:rsidRPr="00F644C2" w:rsidRDefault="004E4A13">
      <w:pPr>
        <w:numPr>
          <w:ilvl w:val="0"/>
          <w:numId w:val="28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Cronograma e prazos críticos</w:t>
      </w:r>
      <w:r w:rsidRPr="00F644C2">
        <w:rPr>
          <w:rFonts w:ascii="Arial" w:hAnsi="Arial" w:cs="Arial"/>
          <w:sz w:val="22"/>
          <w:szCs w:val="22"/>
        </w:rPr>
        <w:t xml:space="preserve"> – Essencial para evitar atrasos e penalizações contratuais.</w:t>
      </w:r>
    </w:p>
    <w:p w14:paraId="52A915F8" w14:textId="77777777" w:rsidR="004E4A13" w:rsidRPr="00F644C2" w:rsidRDefault="004E4A13">
      <w:pPr>
        <w:numPr>
          <w:ilvl w:val="0"/>
          <w:numId w:val="28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Logística e deslocamento</w:t>
      </w:r>
      <w:r w:rsidRPr="00F644C2">
        <w:rPr>
          <w:rFonts w:ascii="Arial" w:hAnsi="Arial" w:cs="Arial"/>
          <w:sz w:val="22"/>
          <w:szCs w:val="22"/>
        </w:rPr>
        <w:t xml:space="preserve"> – Reduz custos e melhora a eficiência operacional.</w:t>
      </w:r>
    </w:p>
    <w:p w14:paraId="3BBCB1D2" w14:textId="77777777" w:rsidR="004E4A13" w:rsidRPr="00F644C2" w:rsidRDefault="004E4A13" w:rsidP="004E4A13">
      <w:pPr>
        <w:ind w:left="720"/>
        <w:rPr>
          <w:rFonts w:ascii="Arial" w:hAnsi="Arial" w:cs="Arial"/>
          <w:sz w:val="22"/>
          <w:szCs w:val="22"/>
        </w:rPr>
      </w:pPr>
    </w:p>
    <w:p w14:paraId="1A36BF20" w14:textId="2FC42C1F" w:rsidR="006F52D1" w:rsidRPr="00F644C2" w:rsidRDefault="006F52D1" w:rsidP="006F52D1">
      <w:pPr>
        <w:spacing w:after="160" w:line="278" w:lineRule="auto"/>
        <w:rPr>
          <w:rFonts w:ascii="Arial" w:hAnsi="Arial" w:cs="Arial"/>
          <w:b/>
          <w:bCs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 xml:space="preserve">6.3 </w:t>
      </w:r>
      <w:r w:rsidR="004E4A13" w:rsidRPr="00F644C2">
        <w:rPr>
          <w:rFonts w:ascii="Arial" w:hAnsi="Arial" w:cs="Arial"/>
          <w:b/>
          <w:bCs/>
          <w:sz w:val="22"/>
          <w:szCs w:val="22"/>
        </w:rPr>
        <w:t>Fontes de informação</w:t>
      </w:r>
    </w:p>
    <w:p w14:paraId="5356A4B8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Atualmente, a empresa gerencia as obras por meio de planilhas em Excel. Como a empresa não possui um sistema estruturado, as principais fontes de informação seriam:</w:t>
      </w:r>
    </w:p>
    <w:p w14:paraId="3DFA0F25" w14:textId="77777777" w:rsidR="004E4A13" w:rsidRPr="00F644C2" w:rsidRDefault="004E4A13">
      <w:pPr>
        <w:numPr>
          <w:ilvl w:val="0"/>
          <w:numId w:val="29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Planilhas de gestão de obras</w:t>
      </w:r>
      <w:r w:rsidRPr="00F644C2">
        <w:rPr>
          <w:rFonts w:ascii="Arial" w:hAnsi="Arial" w:cs="Arial"/>
          <w:sz w:val="22"/>
          <w:szCs w:val="22"/>
        </w:rPr>
        <w:t xml:space="preserve"> (Excel): Contêm os dados operacionais sobre o andamento dos projetos.</w:t>
      </w:r>
    </w:p>
    <w:p w14:paraId="3D23D249" w14:textId="77777777" w:rsidR="004E4A13" w:rsidRPr="00F644C2" w:rsidRDefault="004E4A13">
      <w:pPr>
        <w:numPr>
          <w:ilvl w:val="0"/>
          <w:numId w:val="29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Relatórios internos</w:t>
      </w:r>
      <w:r w:rsidRPr="00F644C2">
        <w:rPr>
          <w:rFonts w:ascii="Arial" w:hAnsi="Arial" w:cs="Arial"/>
          <w:sz w:val="22"/>
          <w:szCs w:val="22"/>
        </w:rPr>
        <w:t>: Compilação manual de informações sobre execução, prazos e desafios enfrentados.</w:t>
      </w:r>
    </w:p>
    <w:p w14:paraId="22471E2D" w14:textId="77777777" w:rsidR="004E4A13" w:rsidRPr="00F644C2" w:rsidRDefault="004E4A13">
      <w:pPr>
        <w:numPr>
          <w:ilvl w:val="0"/>
          <w:numId w:val="29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Registros financeiros</w:t>
      </w:r>
      <w:r w:rsidRPr="00F644C2">
        <w:rPr>
          <w:rFonts w:ascii="Arial" w:hAnsi="Arial" w:cs="Arial"/>
          <w:sz w:val="22"/>
          <w:szCs w:val="22"/>
        </w:rPr>
        <w:t>: Planilhas ou documentos sobre fluxo de caixa e faturamento por obra.</w:t>
      </w:r>
    </w:p>
    <w:p w14:paraId="1D5D6E28" w14:textId="77777777" w:rsidR="004E4A13" w:rsidRPr="00F644C2" w:rsidRDefault="004E4A13">
      <w:pPr>
        <w:numPr>
          <w:ilvl w:val="0"/>
          <w:numId w:val="29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Feedback da equipe</w:t>
      </w:r>
      <w:r w:rsidRPr="00F644C2">
        <w:rPr>
          <w:rFonts w:ascii="Arial" w:hAnsi="Arial" w:cs="Arial"/>
          <w:sz w:val="22"/>
          <w:szCs w:val="22"/>
        </w:rPr>
        <w:t>: Informações qualitativas sobre dificuldades enfrentadas e melhorias necessárias.</w:t>
      </w:r>
    </w:p>
    <w:p w14:paraId="2457A4C9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</w:p>
    <w:p w14:paraId="51598BF5" w14:textId="3C4AD4CB" w:rsidR="004E4A13" w:rsidRPr="00F644C2" w:rsidRDefault="004E4A13" w:rsidP="004E4A13">
      <w:pPr>
        <w:pStyle w:val="Ttulo1"/>
        <w:rPr>
          <w:rFonts w:ascii="Arial" w:hAnsi="Arial" w:cs="Arial"/>
          <w:sz w:val="22"/>
          <w:szCs w:val="22"/>
        </w:rPr>
      </w:pPr>
      <w:bookmarkStart w:id="26" w:name="_Toc200138044"/>
      <w:r w:rsidRPr="00F644C2">
        <w:rPr>
          <w:rFonts w:ascii="Arial" w:hAnsi="Arial" w:cs="Arial"/>
          <w:sz w:val="22"/>
          <w:szCs w:val="22"/>
        </w:rPr>
        <w:t>PLANEJAMENTO DA COLETA E ARMAZENAMENTO DE DADOS</w:t>
      </w:r>
      <w:bookmarkEnd w:id="26"/>
    </w:p>
    <w:p w14:paraId="5DDE82BF" w14:textId="77777777" w:rsidR="004E4A13" w:rsidRPr="00F644C2" w:rsidRDefault="004E4A13" w:rsidP="004E4A13">
      <w:pPr>
        <w:rPr>
          <w:rFonts w:ascii="Arial" w:hAnsi="Arial" w:cs="Arial"/>
          <w:b/>
          <w:bCs/>
          <w:sz w:val="22"/>
          <w:szCs w:val="22"/>
        </w:rPr>
      </w:pPr>
    </w:p>
    <w:p w14:paraId="24B9198A" w14:textId="77777777" w:rsidR="004E4A13" w:rsidRPr="00F644C2" w:rsidRDefault="004E4A13">
      <w:pPr>
        <w:numPr>
          <w:ilvl w:val="0"/>
          <w:numId w:val="34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Definição de métodos de coleta:</w:t>
      </w:r>
    </w:p>
    <w:p w14:paraId="6C1599BF" w14:textId="77777777" w:rsidR="004E4A13" w:rsidRPr="00F644C2" w:rsidRDefault="004E4A13">
      <w:pPr>
        <w:numPr>
          <w:ilvl w:val="1"/>
          <w:numId w:val="35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Microsoft Forms:</w:t>
      </w:r>
      <w:r w:rsidRPr="00F644C2">
        <w:rPr>
          <w:rFonts w:ascii="Arial" w:hAnsi="Arial" w:cs="Arial"/>
          <w:sz w:val="22"/>
          <w:szCs w:val="22"/>
        </w:rPr>
        <w:t> Cadastro das demandas, criação de ordem de serviço e detalhamento do pedido.</w:t>
      </w:r>
    </w:p>
    <w:p w14:paraId="13B833B1" w14:textId="77777777" w:rsidR="004E4A13" w:rsidRPr="00F644C2" w:rsidRDefault="004E4A13">
      <w:pPr>
        <w:numPr>
          <w:ilvl w:val="1"/>
          <w:numId w:val="36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Planner:</w:t>
      </w:r>
      <w:r w:rsidRPr="00F644C2">
        <w:rPr>
          <w:rFonts w:ascii="Arial" w:hAnsi="Arial" w:cs="Arial"/>
          <w:sz w:val="22"/>
          <w:szCs w:val="22"/>
        </w:rPr>
        <w:t> Para inclusão de informações adicionais e status de atendimento atualizados de cada demanda.</w:t>
      </w:r>
    </w:p>
    <w:p w14:paraId="1CA3D828" w14:textId="77777777" w:rsidR="004E4A13" w:rsidRPr="00F644C2" w:rsidRDefault="004E4A13">
      <w:pPr>
        <w:numPr>
          <w:ilvl w:val="1"/>
          <w:numId w:val="37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Power Automate:</w:t>
      </w:r>
      <w:r w:rsidRPr="00F644C2">
        <w:rPr>
          <w:rFonts w:ascii="Arial" w:hAnsi="Arial" w:cs="Arial"/>
          <w:sz w:val="22"/>
          <w:szCs w:val="22"/>
        </w:rPr>
        <w:t> Para integração dos dados preenchidos no Forms, incluindo automaticamente os pedidos no backlog do Planner e gerando um extrato desses dados numa pasta no SharePoint.</w:t>
      </w:r>
    </w:p>
    <w:p w14:paraId="54A83B9D" w14:textId="77777777" w:rsidR="004E4A13" w:rsidRPr="00F644C2" w:rsidRDefault="004E4A13">
      <w:pPr>
        <w:numPr>
          <w:ilvl w:val="1"/>
          <w:numId w:val="38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lastRenderedPageBreak/>
        <w:t>SharePoint:</w:t>
      </w:r>
      <w:r w:rsidRPr="00F644C2">
        <w:rPr>
          <w:rFonts w:ascii="Arial" w:hAnsi="Arial" w:cs="Arial"/>
          <w:sz w:val="22"/>
          <w:szCs w:val="22"/>
        </w:rPr>
        <w:t> Para centralizar a base de dados, permitindo a coleta dos dados e que o Power BI consuma informações atualizadas para análise.</w:t>
      </w:r>
    </w:p>
    <w:p w14:paraId="5503E202" w14:textId="77777777" w:rsidR="004E4A13" w:rsidRPr="00F644C2" w:rsidRDefault="004E4A13">
      <w:pPr>
        <w:numPr>
          <w:ilvl w:val="0"/>
          <w:numId w:val="34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Estruturação do armazenamento:</w:t>
      </w:r>
    </w:p>
    <w:p w14:paraId="110236C1" w14:textId="77777777" w:rsidR="004E4A13" w:rsidRPr="00F644C2" w:rsidRDefault="004E4A13">
      <w:pPr>
        <w:numPr>
          <w:ilvl w:val="1"/>
          <w:numId w:val="39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Planilha:</w:t>
      </w:r>
      <w:r w:rsidRPr="00F644C2">
        <w:rPr>
          <w:rFonts w:ascii="Arial" w:hAnsi="Arial" w:cs="Arial"/>
          <w:sz w:val="22"/>
          <w:szCs w:val="22"/>
        </w:rPr>
        <w:t xml:space="preserve"> Após o processo de coleta do </w:t>
      </w:r>
      <w:proofErr w:type="spellStart"/>
      <w:r w:rsidRPr="00F644C2">
        <w:rPr>
          <w:rFonts w:ascii="Arial" w:hAnsi="Arial" w:cs="Arial"/>
          <w:sz w:val="22"/>
          <w:szCs w:val="22"/>
        </w:rPr>
        <w:t>forms</w:t>
      </w:r>
      <w:proofErr w:type="spellEnd"/>
      <w:r w:rsidRPr="00F644C2">
        <w:rPr>
          <w:rFonts w:ascii="Arial" w:hAnsi="Arial" w:cs="Arial"/>
          <w:sz w:val="22"/>
          <w:szCs w:val="22"/>
        </w:rPr>
        <w:t xml:space="preserve"> + </w:t>
      </w:r>
      <w:proofErr w:type="spellStart"/>
      <w:r w:rsidRPr="00F644C2">
        <w:rPr>
          <w:rFonts w:ascii="Arial" w:hAnsi="Arial" w:cs="Arial"/>
          <w:sz w:val="22"/>
          <w:szCs w:val="22"/>
        </w:rPr>
        <w:t>planner</w:t>
      </w:r>
      <w:proofErr w:type="spellEnd"/>
      <w:r w:rsidRPr="00F644C2">
        <w:rPr>
          <w:rFonts w:ascii="Arial" w:hAnsi="Arial" w:cs="Arial"/>
          <w:sz w:val="22"/>
          <w:szCs w:val="22"/>
        </w:rPr>
        <w:t>.</w:t>
      </w:r>
    </w:p>
    <w:p w14:paraId="1CFB3D4B" w14:textId="77777777" w:rsidR="004E4A13" w:rsidRPr="00F644C2" w:rsidRDefault="004E4A13">
      <w:pPr>
        <w:numPr>
          <w:ilvl w:val="1"/>
          <w:numId w:val="40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Banco de dados:</w:t>
      </w:r>
      <w:r w:rsidRPr="00F644C2">
        <w:rPr>
          <w:rFonts w:ascii="Arial" w:hAnsi="Arial" w:cs="Arial"/>
          <w:sz w:val="22"/>
          <w:szCs w:val="22"/>
        </w:rPr>
        <w:t> Utilização do SharePoint para armazenamento centralizado e seguro dos dados.</w:t>
      </w:r>
    </w:p>
    <w:p w14:paraId="6D6B1C0B" w14:textId="77777777" w:rsidR="004E4A13" w:rsidRPr="00F644C2" w:rsidRDefault="004E4A13">
      <w:pPr>
        <w:numPr>
          <w:ilvl w:val="1"/>
          <w:numId w:val="41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Ferramentas de BI:</w:t>
      </w:r>
      <w:r w:rsidRPr="00F644C2">
        <w:rPr>
          <w:rFonts w:ascii="Arial" w:hAnsi="Arial" w:cs="Arial"/>
          <w:sz w:val="22"/>
          <w:szCs w:val="22"/>
        </w:rPr>
        <w:t> Power BI para visualização e análise dos dados.</w:t>
      </w:r>
    </w:p>
    <w:p w14:paraId="411FBBDF" w14:textId="77777777" w:rsidR="004E4A13" w:rsidRPr="00F644C2" w:rsidRDefault="004E4A13">
      <w:pPr>
        <w:numPr>
          <w:ilvl w:val="0"/>
          <w:numId w:val="34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Planejamento operacional:</w:t>
      </w:r>
    </w:p>
    <w:p w14:paraId="797726CF" w14:textId="77777777" w:rsidR="004E4A13" w:rsidRPr="00F644C2" w:rsidRDefault="004E4A13">
      <w:pPr>
        <w:numPr>
          <w:ilvl w:val="1"/>
          <w:numId w:val="42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Periodicidade da coleta:</w:t>
      </w:r>
      <w:r w:rsidRPr="00F644C2">
        <w:rPr>
          <w:rFonts w:ascii="Arial" w:hAnsi="Arial" w:cs="Arial"/>
          <w:sz w:val="22"/>
          <w:szCs w:val="22"/>
        </w:rPr>
        <w:t> Diário</w:t>
      </w:r>
    </w:p>
    <w:p w14:paraId="6B18DA5E" w14:textId="77777777" w:rsidR="004E4A13" w:rsidRPr="00F644C2" w:rsidRDefault="004E4A13">
      <w:pPr>
        <w:numPr>
          <w:ilvl w:val="1"/>
          <w:numId w:val="43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Papéis dos responsáveis:</w:t>
      </w:r>
      <w:r w:rsidRPr="00F644C2">
        <w:rPr>
          <w:rFonts w:ascii="Arial" w:hAnsi="Arial" w:cs="Arial"/>
          <w:sz w:val="22"/>
          <w:szCs w:val="22"/>
        </w:rPr>
        <w:t> A coleta e atualização dos dados em cada etapa do processo ficará sob responsabilidade do proprietário e seu time administrativo.</w:t>
      </w:r>
    </w:p>
    <w:p w14:paraId="337E3C10" w14:textId="77777777" w:rsidR="004E4A13" w:rsidRPr="00F644C2" w:rsidRDefault="004E4A13">
      <w:pPr>
        <w:numPr>
          <w:ilvl w:val="1"/>
          <w:numId w:val="44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Automatizações:</w:t>
      </w:r>
      <w:r w:rsidRPr="00F644C2">
        <w:rPr>
          <w:rFonts w:ascii="Arial" w:hAnsi="Arial" w:cs="Arial"/>
          <w:sz w:val="22"/>
          <w:szCs w:val="22"/>
        </w:rPr>
        <w:t>  Automação com Power Automate para garantir a eficiência e precisão na coleta e integração dos dados.</w:t>
      </w:r>
    </w:p>
    <w:p w14:paraId="0CD30BA8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</w:p>
    <w:p w14:paraId="1772D758" w14:textId="46698DE1" w:rsidR="004E4A13" w:rsidRPr="00F644C2" w:rsidRDefault="004E4A13" w:rsidP="004E4A13">
      <w:pPr>
        <w:pStyle w:val="Ttulo1"/>
        <w:rPr>
          <w:rFonts w:ascii="Arial" w:hAnsi="Arial" w:cs="Arial"/>
          <w:sz w:val="22"/>
          <w:szCs w:val="22"/>
        </w:rPr>
      </w:pPr>
      <w:bookmarkStart w:id="27" w:name="_Toc200138045"/>
      <w:r w:rsidRPr="00F644C2">
        <w:rPr>
          <w:rFonts w:ascii="Arial" w:hAnsi="Arial" w:cs="Arial"/>
          <w:sz w:val="22"/>
          <w:szCs w:val="22"/>
        </w:rPr>
        <w:t>ANÁLISE DE DADOS E REGISTRO DE INFORMAÇÕES</w:t>
      </w:r>
      <w:bookmarkEnd w:id="27"/>
    </w:p>
    <w:p w14:paraId="6BD7DD16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</w:p>
    <w:p w14:paraId="2BBBFDFF" w14:textId="77777777" w:rsidR="004E4A13" w:rsidRPr="00F644C2" w:rsidRDefault="004E4A13">
      <w:pPr>
        <w:pStyle w:val="PargrafodaLista"/>
        <w:numPr>
          <w:ilvl w:val="0"/>
          <w:numId w:val="30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Escolha das ferramentas de análise:</w:t>
      </w:r>
    </w:p>
    <w:p w14:paraId="660BEDDC" w14:textId="77777777" w:rsidR="004E4A13" w:rsidRPr="00F644C2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72B10309" w14:textId="77777777" w:rsidR="004E4A13" w:rsidRPr="00F644C2" w:rsidRDefault="004E4A13">
      <w:pPr>
        <w:pStyle w:val="PargrafodaLista"/>
        <w:numPr>
          <w:ilvl w:val="0"/>
          <w:numId w:val="31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Planner</w:t>
      </w:r>
      <w:r w:rsidRPr="00F644C2">
        <w:rPr>
          <w:rFonts w:ascii="Arial" w:hAnsi="Arial" w:cs="Arial"/>
        </w:rPr>
        <w:t>: Para acompanhamento das demandas no modelo Kanban.</w:t>
      </w:r>
    </w:p>
    <w:p w14:paraId="0BCE629D" w14:textId="77777777" w:rsidR="004E4A13" w:rsidRPr="00F644C2" w:rsidRDefault="004E4A13">
      <w:pPr>
        <w:pStyle w:val="PargrafodaLista"/>
        <w:numPr>
          <w:ilvl w:val="0"/>
          <w:numId w:val="31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Power BI</w:t>
      </w:r>
      <w:r w:rsidRPr="00F644C2">
        <w:rPr>
          <w:rFonts w:ascii="Arial" w:hAnsi="Arial" w:cs="Arial"/>
        </w:rPr>
        <w:t>: Para criação das visualizações e geração de insights.</w:t>
      </w:r>
    </w:p>
    <w:p w14:paraId="07A9DBB5" w14:textId="77777777" w:rsidR="004E4A13" w:rsidRPr="00F644C2" w:rsidRDefault="004E4A13">
      <w:pPr>
        <w:pStyle w:val="PargrafodaLista"/>
        <w:numPr>
          <w:ilvl w:val="0"/>
          <w:numId w:val="31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Power Automate</w:t>
      </w:r>
      <w:r w:rsidRPr="00F644C2">
        <w:rPr>
          <w:rFonts w:ascii="Arial" w:hAnsi="Arial" w:cs="Arial"/>
        </w:rPr>
        <w:t>: Para integração dos dados preenchidos no Forms, incluindo automaticamente os pedidos no backlog do Planner. Gerando uma base de dados consolidada das duas ferramentas numa pasta no SharePoint para que o Power BI possa consumir.</w:t>
      </w:r>
    </w:p>
    <w:p w14:paraId="1A5E6AD9" w14:textId="77777777" w:rsidR="004E4A13" w:rsidRPr="00F644C2" w:rsidRDefault="004E4A13">
      <w:pPr>
        <w:pStyle w:val="PargrafodaLista"/>
        <w:numPr>
          <w:ilvl w:val="0"/>
          <w:numId w:val="31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SharePoint</w:t>
      </w:r>
      <w:r w:rsidRPr="00F644C2">
        <w:rPr>
          <w:rFonts w:ascii="Arial" w:hAnsi="Arial" w:cs="Arial"/>
        </w:rPr>
        <w:t>: Para armazenamento da base de dados oriunda do Forms + Planner.</w:t>
      </w:r>
    </w:p>
    <w:p w14:paraId="3335D43C" w14:textId="77777777" w:rsidR="004E4A13" w:rsidRPr="00F644C2" w:rsidRDefault="004E4A13" w:rsidP="004E4A13">
      <w:pPr>
        <w:pStyle w:val="PargrafodaLista"/>
        <w:ind w:left="1068"/>
        <w:jc w:val="both"/>
        <w:rPr>
          <w:rFonts w:ascii="Arial" w:hAnsi="Arial" w:cs="Arial"/>
        </w:rPr>
      </w:pPr>
    </w:p>
    <w:p w14:paraId="331BCDA0" w14:textId="77777777" w:rsidR="004E4A13" w:rsidRPr="00F644C2" w:rsidRDefault="004E4A13">
      <w:pPr>
        <w:pStyle w:val="PargrafodaLista"/>
        <w:numPr>
          <w:ilvl w:val="0"/>
          <w:numId w:val="30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Estratégia de análise:</w:t>
      </w:r>
    </w:p>
    <w:p w14:paraId="4CAC4612" w14:textId="77777777" w:rsidR="004E4A13" w:rsidRPr="00F644C2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0808FD4E" w14:textId="77777777" w:rsidR="004E4A13" w:rsidRPr="00F644C2" w:rsidRDefault="004E4A13">
      <w:pPr>
        <w:pStyle w:val="PargrafodaLista"/>
        <w:numPr>
          <w:ilvl w:val="0"/>
          <w:numId w:val="32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Análise de tendências</w:t>
      </w:r>
      <w:r w:rsidRPr="00F644C2">
        <w:rPr>
          <w:rFonts w:ascii="Arial" w:hAnsi="Arial" w:cs="Arial"/>
        </w:rPr>
        <w:t>: Identificar padrões e mudanças ao longo do tempo para prever demandas futuras, acompanhar o tempo e as fases de atendimento e ajustar a alocação de recursos.</w:t>
      </w:r>
    </w:p>
    <w:p w14:paraId="5BEA47DD" w14:textId="77777777" w:rsidR="004E4A13" w:rsidRPr="00F644C2" w:rsidRDefault="004E4A13">
      <w:pPr>
        <w:pStyle w:val="PargrafodaLista"/>
        <w:numPr>
          <w:ilvl w:val="0"/>
          <w:numId w:val="32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Segmentação de clientes</w:t>
      </w:r>
      <w:r w:rsidRPr="00F644C2">
        <w:rPr>
          <w:rFonts w:ascii="Arial" w:hAnsi="Arial" w:cs="Arial"/>
        </w:rPr>
        <w:t>: Dividir os clientes em grupos com características semelhantes para personalizar o atendimento e melhorar a eficiência.</w:t>
      </w:r>
    </w:p>
    <w:p w14:paraId="45D3E1C5" w14:textId="77777777" w:rsidR="004E4A13" w:rsidRPr="00F644C2" w:rsidRDefault="004E4A13">
      <w:pPr>
        <w:pStyle w:val="PargrafodaLista"/>
        <w:numPr>
          <w:ilvl w:val="0"/>
          <w:numId w:val="32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Modelagem preditiva</w:t>
      </w:r>
      <w:r w:rsidRPr="00F644C2">
        <w:rPr>
          <w:rFonts w:ascii="Arial" w:hAnsi="Arial" w:cs="Arial"/>
        </w:rPr>
        <w:t>: Utilizar algoritmos para prever resultados futuros, como prazos de conclusão de obras e necessidades de recursos.</w:t>
      </w:r>
    </w:p>
    <w:p w14:paraId="6C891F66" w14:textId="77777777" w:rsidR="004E4A13" w:rsidRPr="00F644C2" w:rsidRDefault="004E4A13">
      <w:pPr>
        <w:pStyle w:val="PargrafodaLista"/>
        <w:numPr>
          <w:ilvl w:val="0"/>
          <w:numId w:val="30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Geração de insights:</w:t>
      </w:r>
    </w:p>
    <w:p w14:paraId="63868E47" w14:textId="77777777" w:rsidR="004E4A13" w:rsidRPr="00F644C2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3C0D2E4F" w14:textId="77777777" w:rsidR="004E4A13" w:rsidRPr="00F644C2" w:rsidRDefault="004E4A13">
      <w:pPr>
        <w:pStyle w:val="PargrafodaLista"/>
        <w:numPr>
          <w:ilvl w:val="0"/>
          <w:numId w:val="33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Transformação de dados brutos</w:t>
      </w:r>
      <w:r w:rsidRPr="00F644C2">
        <w:rPr>
          <w:rFonts w:ascii="Arial" w:hAnsi="Arial" w:cs="Arial"/>
        </w:rPr>
        <w:t xml:space="preserve">: Utilizar as ferramentas escolhidas para processar e analisar os dados coletados, convertendo-os em informações úteis que respondam às </w:t>
      </w:r>
      <w:proofErr w:type="spellStart"/>
      <w:r w:rsidRPr="00F644C2">
        <w:rPr>
          <w:rFonts w:ascii="Arial" w:hAnsi="Arial" w:cs="Arial"/>
        </w:rPr>
        <w:t>KIQs</w:t>
      </w:r>
      <w:proofErr w:type="spellEnd"/>
      <w:r w:rsidRPr="00F644C2">
        <w:rPr>
          <w:rFonts w:ascii="Arial" w:hAnsi="Arial" w:cs="Arial"/>
        </w:rPr>
        <w:t>.</w:t>
      </w:r>
    </w:p>
    <w:p w14:paraId="60B6517B" w14:textId="77777777" w:rsidR="004E4A13" w:rsidRPr="00F644C2" w:rsidRDefault="004E4A13">
      <w:pPr>
        <w:pStyle w:val="PargrafodaLista"/>
        <w:numPr>
          <w:ilvl w:val="0"/>
          <w:numId w:val="33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lastRenderedPageBreak/>
        <w:t>Relatório</w:t>
      </w:r>
      <w:r w:rsidRPr="00F644C2">
        <w:rPr>
          <w:rFonts w:ascii="Arial" w:hAnsi="Arial" w:cs="Arial"/>
        </w:rPr>
        <w:t>:</w:t>
      </w:r>
    </w:p>
    <w:p w14:paraId="4D60D225" w14:textId="77777777" w:rsidR="004E4A13" w:rsidRPr="00F644C2" w:rsidRDefault="004E4A13" w:rsidP="00F644C2">
      <w:pPr>
        <w:spacing w:after="160" w:line="278" w:lineRule="auto"/>
        <w:rPr>
          <w:rFonts w:ascii="Arial" w:hAnsi="Arial" w:cs="Arial"/>
        </w:rPr>
      </w:pPr>
      <w:r w:rsidRPr="00F644C2">
        <w:rPr>
          <w:rFonts w:ascii="Arial" w:hAnsi="Arial" w:cs="Arial"/>
        </w:rPr>
        <w:t>Ferramentas utilizadas para análise: Planner, Power BI, Power Automate, SharePoint.</w:t>
      </w:r>
    </w:p>
    <w:p w14:paraId="166AB5F4" w14:textId="77777777" w:rsidR="004E4A13" w:rsidRPr="00F644C2" w:rsidRDefault="004E4A13" w:rsidP="00F644C2">
      <w:pPr>
        <w:spacing w:after="160" w:line="278" w:lineRule="auto"/>
        <w:rPr>
          <w:rFonts w:ascii="Arial" w:hAnsi="Arial" w:cs="Arial"/>
        </w:rPr>
      </w:pPr>
      <w:r w:rsidRPr="00F644C2">
        <w:rPr>
          <w:rFonts w:ascii="Arial" w:hAnsi="Arial" w:cs="Arial"/>
        </w:rPr>
        <w:t>Justificativa da escolha das ferramentas de análise:</w:t>
      </w:r>
    </w:p>
    <w:p w14:paraId="1E817F90" w14:textId="77777777" w:rsidR="00F644C2" w:rsidRPr="00F644C2" w:rsidRDefault="00F644C2" w:rsidP="00F644C2">
      <w:pPr>
        <w:pStyle w:val="PargrafodaLista"/>
        <w:spacing w:after="160" w:line="278" w:lineRule="auto"/>
        <w:ind w:left="1788"/>
        <w:jc w:val="both"/>
        <w:rPr>
          <w:rFonts w:ascii="Arial" w:hAnsi="Arial" w:cs="Arial"/>
        </w:rPr>
      </w:pPr>
    </w:p>
    <w:p w14:paraId="16D30352" w14:textId="77777777" w:rsidR="004E4A13" w:rsidRPr="00F644C2" w:rsidRDefault="004E4A13">
      <w:pPr>
        <w:pStyle w:val="PargrafodaLista"/>
        <w:numPr>
          <w:ilvl w:val="0"/>
          <w:numId w:val="70"/>
        </w:numPr>
        <w:spacing w:after="160" w:line="278" w:lineRule="auto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Planner</w:t>
      </w:r>
      <w:r w:rsidRPr="00F644C2">
        <w:rPr>
          <w:rFonts w:ascii="Arial" w:hAnsi="Arial" w:cs="Arial"/>
        </w:rPr>
        <w:t>: Permite o acompanhamento visual das demandas utilizando o modelo Kanban, facilitando a gestão de projetos.</w:t>
      </w:r>
    </w:p>
    <w:p w14:paraId="383324AD" w14:textId="77777777" w:rsidR="004E4A13" w:rsidRPr="00F644C2" w:rsidRDefault="004E4A13">
      <w:pPr>
        <w:pStyle w:val="PargrafodaLista"/>
        <w:numPr>
          <w:ilvl w:val="0"/>
          <w:numId w:val="70"/>
        </w:numPr>
        <w:spacing w:after="160" w:line="278" w:lineRule="auto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Power BI</w:t>
      </w:r>
      <w:r w:rsidRPr="00F644C2">
        <w:rPr>
          <w:rFonts w:ascii="Arial" w:hAnsi="Arial" w:cs="Arial"/>
        </w:rPr>
        <w:t>: Oferece visualizações interativas e dinâmicas, transformando dados em insights acionáveis.</w:t>
      </w:r>
    </w:p>
    <w:p w14:paraId="1D12CA0E" w14:textId="77777777" w:rsidR="004E4A13" w:rsidRPr="00F644C2" w:rsidRDefault="004E4A13">
      <w:pPr>
        <w:pStyle w:val="PargrafodaLista"/>
        <w:numPr>
          <w:ilvl w:val="0"/>
          <w:numId w:val="70"/>
        </w:numPr>
        <w:spacing w:after="160" w:line="278" w:lineRule="auto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Power Automate</w:t>
      </w:r>
      <w:r w:rsidRPr="00F644C2">
        <w:rPr>
          <w:rFonts w:ascii="Arial" w:hAnsi="Arial" w:cs="Arial"/>
        </w:rPr>
        <w:t>: Automatiza a integração das fontes de origem dos dados.</w:t>
      </w:r>
    </w:p>
    <w:p w14:paraId="74DE4051" w14:textId="77777777" w:rsidR="004E4A13" w:rsidRPr="00F644C2" w:rsidRDefault="004E4A13">
      <w:pPr>
        <w:pStyle w:val="PargrafodaLista"/>
        <w:numPr>
          <w:ilvl w:val="0"/>
          <w:numId w:val="70"/>
        </w:numPr>
        <w:spacing w:after="160" w:line="278" w:lineRule="auto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SharePoint</w:t>
      </w:r>
      <w:r w:rsidRPr="00F644C2">
        <w:rPr>
          <w:rFonts w:ascii="Arial" w:hAnsi="Arial" w:cs="Arial"/>
        </w:rPr>
        <w:t>: Armazena a base de dados consolidada, permitindo que o Power BI consuma informações atualizadas para análise.</w:t>
      </w:r>
    </w:p>
    <w:p w14:paraId="0B9F4EB9" w14:textId="77777777" w:rsidR="00F644C2" w:rsidRPr="00F644C2" w:rsidRDefault="00F644C2" w:rsidP="00F644C2">
      <w:pPr>
        <w:pStyle w:val="PargrafodaLista"/>
        <w:spacing w:after="160" w:line="278" w:lineRule="auto"/>
        <w:ind w:left="2508"/>
        <w:jc w:val="both"/>
        <w:rPr>
          <w:rFonts w:ascii="Arial" w:hAnsi="Arial" w:cs="Arial"/>
        </w:rPr>
      </w:pPr>
    </w:p>
    <w:p w14:paraId="0D565D56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Referência aos processos e sistemas existentes:</w:t>
      </w:r>
      <w:r w:rsidRPr="00F644C2">
        <w:rPr>
          <w:rFonts w:ascii="Arial" w:hAnsi="Arial" w:cs="Arial"/>
          <w:sz w:val="22"/>
          <w:szCs w:val="22"/>
        </w:rPr>
        <w:t xml:space="preserve"> Atualmente, a </w:t>
      </w:r>
      <w:proofErr w:type="spellStart"/>
      <w:r w:rsidRPr="00F644C2">
        <w:rPr>
          <w:rFonts w:ascii="Arial" w:hAnsi="Arial" w:cs="Arial"/>
          <w:sz w:val="22"/>
          <w:szCs w:val="22"/>
        </w:rPr>
        <w:t>Garonce</w:t>
      </w:r>
      <w:proofErr w:type="spellEnd"/>
      <w:r w:rsidRPr="00F644C2">
        <w:rPr>
          <w:rFonts w:ascii="Arial" w:hAnsi="Arial" w:cs="Arial"/>
          <w:sz w:val="22"/>
          <w:szCs w:val="22"/>
        </w:rPr>
        <w:t xml:space="preserve"> Soluções Fotovoltaicas utiliza planilhas Excel para o acompanhamento de demandas e programação de obras, o que apresenta limitações em termos de segurança, visibilidade e padronização dos dados. A implementação das ferramentas Microsoft Forms, Planner, Power BI, Power Automate e SharePoint permitirá uma análise mais eficiente e segura, com dados estruturados. Além de proporcionar uma visão mais clara e estratégica das operações da empresa.</w:t>
      </w:r>
    </w:p>
    <w:p w14:paraId="45477419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</w:p>
    <w:p w14:paraId="613DC456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Oportunidades de melhoria</w:t>
      </w:r>
      <w:r w:rsidRPr="00F644C2">
        <w:rPr>
          <w:rFonts w:ascii="Arial" w:hAnsi="Arial" w:cs="Arial"/>
          <w:sz w:val="22"/>
          <w:szCs w:val="22"/>
        </w:rPr>
        <w:t>: A criação de um ecossistema de monitoramento integrado com essas ferramentas permitirá um melhor detalhamento das etapas de demandas e acompanhamento de prazos, resultando em uma gestão mais eficiente e assertiva. Necessitando de apenas um tipo de licença para gestão de todo o ecossistema.</w:t>
      </w:r>
    </w:p>
    <w:p w14:paraId="02FC0D16" w14:textId="77777777" w:rsidR="006F52D1" w:rsidRPr="00F644C2" w:rsidRDefault="006F52D1" w:rsidP="004E4A13">
      <w:pPr>
        <w:rPr>
          <w:rFonts w:ascii="Arial" w:hAnsi="Arial" w:cs="Arial"/>
          <w:sz w:val="22"/>
          <w:szCs w:val="22"/>
        </w:rPr>
      </w:pPr>
    </w:p>
    <w:p w14:paraId="19A20E9B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</w:p>
    <w:p w14:paraId="79171158" w14:textId="11019D8C" w:rsidR="004E4A13" w:rsidRPr="00F644C2" w:rsidRDefault="004E4A13" w:rsidP="004E4A13">
      <w:pPr>
        <w:pStyle w:val="Ttulo1"/>
        <w:rPr>
          <w:rFonts w:ascii="Arial" w:hAnsi="Arial" w:cs="Arial"/>
          <w:sz w:val="22"/>
          <w:szCs w:val="22"/>
        </w:rPr>
      </w:pPr>
      <w:bookmarkStart w:id="28" w:name="_Toc200138046"/>
      <w:r w:rsidRPr="00F644C2">
        <w:rPr>
          <w:rFonts w:ascii="Arial" w:hAnsi="Arial" w:cs="Arial"/>
          <w:sz w:val="22"/>
          <w:szCs w:val="22"/>
        </w:rPr>
        <w:t>DISSEMINAÇÃO E UTILIZAÇÃO DAS INFORMAÇÕES</w:t>
      </w:r>
      <w:bookmarkEnd w:id="28"/>
      <w:r w:rsidRPr="00F644C2">
        <w:rPr>
          <w:rFonts w:ascii="Arial" w:hAnsi="Arial" w:cs="Arial"/>
          <w:sz w:val="22"/>
          <w:szCs w:val="22"/>
        </w:rPr>
        <w:t> </w:t>
      </w:r>
    </w:p>
    <w:p w14:paraId="0501504A" w14:textId="77777777" w:rsidR="004E4A13" w:rsidRPr="00F644C2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1E71C8FA" w14:textId="77777777" w:rsidR="004E4A13" w:rsidRPr="00F644C2" w:rsidRDefault="004E4A13">
      <w:pPr>
        <w:pStyle w:val="PargrafodaLista"/>
        <w:numPr>
          <w:ilvl w:val="0"/>
          <w:numId w:val="45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Será desenvolvido um dashboard com o objetivo de otimizar a gestão das obras, proporcionando à empresa acesso aos insights necessários para aprimorar suas operações e contribuindo para uma gestão mais eficiente e estratégica.</w:t>
      </w:r>
    </w:p>
    <w:p w14:paraId="0E37EB1A" w14:textId="77777777" w:rsidR="004E4A13" w:rsidRPr="00F644C2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1242F47A" w14:textId="77777777" w:rsidR="004E4A13" w:rsidRPr="00F644C2" w:rsidRDefault="004E4A13">
      <w:pPr>
        <w:pStyle w:val="PargrafodaLista"/>
        <w:numPr>
          <w:ilvl w:val="0"/>
          <w:numId w:val="45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A ferramenta a ser utilizada para a construção do dashboard será o Power BI, considerando que o Power Automate será empregado para automações e o SharePoint para o armazenamento de dados, todas essas ferramentas fazem parte do ecossistema Microsoft.</w:t>
      </w:r>
    </w:p>
    <w:p w14:paraId="2DA9B05B" w14:textId="77777777" w:rsidR="004E4A13" w:rsidRPr="00F644C2" w:rsidRDefault="004E4A13" w:rsidP="004E4A13">
      <w:pPr>
        <w:ind w:left="708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Dessa forma, com o Power BI, teremos:</w:t>
      </w:r>
    </w:p>
    <w:p w14:paraId="61DF6A33" w14:textId="77777777" w:rsidR="004E4A13" w:rsidRPr="00F644C2" w:rsidRDefault="004E4A13" w:rsidP="004E4A13">
      <w:pPr>
        <w:ind w:left="708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 xml:space="preserve">• Automação e Integração: O Power BI permite a conexão com diversas fontes de dados (Excel, SharePoint, Planner, </w:t>
      </w:r>
      <w:proofErr w:type="gramStart"/>
      <w:r w:rsidRPr="00F644C2">
        <w:rPr>
          <w:rFonts w:ascii="Arial" w:hAnsi="Arial" w:cs="Arial"/>
          <w:sz w:val="22"/>
          <w:szCs w:val="22"/>
        </w:rPr>
        <w:t>Forms, etc.</w:t>
      </w:r>
      <w:proofErr w:type="gramEnd"/>
      <w:r w:rsidRPr="00F644C2">
        <w:rPr>
          <w:rFonts w:ascii="Arial" w:hAnsi="Arial" w:cs="Arial"/>
          <w:sz w:val="22"/>
          <w:szCs w:val="22"/>
        </w:rPr>
        <w:t>), reduzindo o trabalho manual.</w:t>
      </w:r>
    </w:p>
    <w:p w14:paraId="52FA09E2" w14:textId="77777777" w:rsidR="004E4A13" w:rsidRPr="00F644C2" w:rsidRDefault="004E4A13" w:rsidP="004E4A13">
      <w:pPr>
        <w:ind w:left="708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lastRenderedPageBreak/>
        <w:t>• Visualização Interativa: Os dashboards possibilitam análises dinâmicas, facilitando a tomada de decisão em tempo real.</w:t>
      </w:r>
    </w:p>
    <w:p w14:paraId="5D59F765" w14:textId="77777777" w:rsidR="004E4A13" w:rsidRPr="00F644C2" w:rsidRDefault="004E4A13" w:rsidP="004E4A13">
      <w:pPr>
        <w:ind w:left="708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• Acessibilidade e Centralização: Os dados são armazenados no SharePoint e consumidos diretamente pelo Power BI, garantindo acesso seguro e atualizado para os tomadores de decisão.</w:t>
      </w:r>
    </w:p>
    <w:p w14:paraId="5F74C4CB" w14:textId="77777777" w:rsidR="004E4A13" w:rsidRDefault="004E4A13" w:rsidP="004E4A13">
      <w:pPr>
        <w:ind w:left="708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• Eficiência e Redução de Erros: A automação do fluxo de dados via Power Automate minimiza inconsistências e melhora a confiabilidade das informações.</w:t>
      </w:r>
    </w:p>
    <w:p w14:paraId="0AC83B28" w14:textId="77777777" w:rsidR="00F644C2" w:rsidRPr="00F644C2" w:rsidRDefault="00F644C2" w:rsidP="004E4A13">
      <w:pPr>
        <w:ind w:left="708"/>
        <w:rPr>
          <w:rFonts w:ascii="Arial" w:hAnsi="Arial" w:cs="Arial"/>
          <w:sz w:val="22"/>
          <w:szCs w:val="22"/>
        </w:rPr>
      </w:pPr>
    </w:p>
    <w:p w14:paraId="1DAE7731" w14:textId="77777777" w:rsidR="004E4A13" w:rsidRPr="00F644C2" w:rsidRDefault="004E4A13">
      <w:pPr>
        <w:pStyle w:val="PargrafodaLista"/>
        <w:numPr>
          <w:ilvl w:val="0"/>
          <w:numId w:val="45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Para assegurar que os insights gerados sejam efetivamente utilizados nas decisões estratégicas, serão aplicados os seguintes critérios:</w:t>
      </w:r>
    </w:p>
    <w:p w14:paraId="491F454D" w14:textId="77777777" w:rsidR="004E4A13" w:rsidRPr="00F644C2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4FB28525" w14:textId="77777777" w:rsidR="004E4A13" w:rsidRPr="00F644C2" w:rsidRDefault="004E4A13">
      <w:pPr>
        <w:pStyle w:val="PargrafodaLista"/>
        <w:numPr>
          <w:ilvl w:val="0"/>
          <w:numId w:val="46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Relevância dos Dados</w:t>
      </w:r>
      <w:r w:rsidRPr="00F644C2">
        <w:rPr>
          <w:rFonts w:ascii="Arial" w:hAnsi="Arial" w:cs="Arial"/>
        </w:rPr>
        <w:t xml:space="preserve"> – As informações apresentadas devem estar alinhadas às perguntas-chave de inteligência (</w:t>
      </w:r>
      <w:proofErr w:type="spellStart"/>
      <w:r w:rsidRPr="00F644C2">
        <w:rPr>
          <w:rFonts w:ascii="Arial" w:hAnsi="Arial" w:cs="Arial"/>
        </w:rPr>
        <w:t>KIQs</w:t>
      </w:r>
      <w:proofErr w:type="spellEnd"/>
      <w:r w:rsidRPr="00F644C2">
        <w:rPr>
          <w:rFonts w:ascii="Arial" w:hAnsi="Arial" w:cs="Arial"/>
        </w:rPr>
        <w:t>).</w:t>
      </w:r>
    </w:p>
    <w:p w14:paraId="0EAAC50B" w14:textId="77777777" w:rsidR="004E4A13" w:rsidRPr="00F644C2" w:rsidRDefault="004E4A13">
      <w:pPr>
        <w:pStyle w:val="PargrafodaLista"/>
        <w:numPr>
          <w:ilvl w:val="0"/>
          <w:numId w:val="46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Atualização Contínua</w:t>
      </w:r>
      <w:r w:rsidRPr="00F644C2">
        <w:rPr>
          <w:rFonts w:ascii="Arial" w:hAnsi="Arial" w:cs="Arial"/>
        </w:rPr>
        <w:t xml:space="preserve"> – O Power BI consumirá dados atualizados diretamente do SharePoint, evitando desatualizações.</w:t>
      </w:r>
    </w:p>
    <w:p w14:paraId="4856005A" w14:textId="77777777" w:rsidR="004E4A13" w:rsidRPr="00F644C2" w:rsidRDefault="004E4A13">
      <w:pPr>
        <w:pStyle w:val="PargrafodaLista"/>
        <w:numPr>
          <w:ilvl w:val="0"/>
          <w:numId w:val="46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Acessibilidade e Facilidade de Uso</w:t>
      </w:r>
      <w:r w:rsidRPr="00F644C2">
        <w:rPr>
          <w:rFonts w:ascii="Arial" w:hAnsi="Arial" w:cs="Arial"/>
        </w:rPr>
        <w:t xml:space="preserve"> – Os dashboards serão intuitivos, garantindo que os usuários possam explorar os dados sem necessidade de conhecimento técnico avançado.</w:t>
      </w:r>
    </w:p>
    <w:p w14:paraId="26584FDE" w14:textId="77777777" w:rsidR="004E4A13" w:rsidRPr="00F644C2" w:rsidRDefault="004E4A13">
      <w:pPr>
        <w:pStyle w:val="PargrafodaLista"/>
        <w:numPr>
          <w:ilvl w:val="0"/>
          <w:numId w:val="46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Monitoramento de Uso</w:t>
      </w:r>
      <w:r w:rsidRPr="00F644C2">
        <w:rPr>
          <w:rFonts w:ascii="Arial" w:hAnsi="Arial" w:cs="Arial"/>
        </w:rPr>
        <w:t xml:space="preserve"> – A análise de acessos ao Power BI permitirá identificar se os relatórios estão sendo consultados e quais informações são mais utilizadas.</w:t>
      </w:r>
    </w:p>
    <w:p w14:paraId="24FCC2F4" w14:textId="77777777" w:rsidR="004E4A13" w:rsidRPr="00F644C2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6489001B" w14:textId="0EB681CA" w:rsidR="00EF5251" w:rsidRPr="00F644C2" w:rsidRDefault="004E4A13" w:rsidP="00C63A9E">
      <w:pPr>
        <w:pStyle w:val="PargrafodaLista"/>
        <w:numPr>
          <w:ilvl w:val="0"/>
          <w:numId w:val="45"/>
        </w:numPr>
        <w:spacing w:after="160" w:line="278" w:lineRule="auto"/>
        <w:rPr>
          <w:rFonts w:ascii="Arial" w:hAnsi="Arial" w:cs="Arial"/>
        </w:rPr>
      </w:pPr>
      <w:r w:rsidRPr="00F644C2">
        <w:rPr>
          <w:rFonts w:ascii="Arial" w:hAnsi="Arial" w:cs="Arial"/>
        </w:rPr>
        <w:t>As informações geradas pelo Power BI serão direcionadas para diferentes setores dentro da empresa, garantindo que cada área tenha acesso aos insights necessários para otimizar suas operações:</w:t>
      </w:r>
    </w:p>
    <w:p w14:paraId="72CDDC37" w14:textId="77777777" w:rsidR="006F52D1" w:rsidRPr="00F644C2" w:rsidRDefault="006F52D1" w:rsidP="006F52D1">
      <w:pPr>
        <w:pStyle w:val="PargrafodaLista"/>
        <w:spacing w:after="160" w:line="278" w:lineRule="auto"/>
        <w:rPr>
          <w:rFonts w:ascii="Arial" w:hAnsi="Arial" w:cs="Arial"/>
        </w:rPr>
      </w:pPr>
    </w:p>
    <w:p w14:paraId="32E5123B" w14:textId="77777777" w:rsidR="004E4A13" w:rsidRPr="00F644C2" w:rsidRDefault="004E4A13">
      <w:pPr>
        <w:numPr>
          <w:ilvl w:val="0"/>
          <w:numId w:val="47"/>
        </w:numPr>
        <w:spacing w:after="160" w:line="278" w:lineRule="auto"/>
        <w:ind w:left="567" w:firstLine="0"/>
        <w:jc w:val="left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Tomadores de Decisão (Diretoria)</w:t>
      </w:r>
    </w:p>
    <w:p w14:paraId="18F933B5" w14:textId="77777777" w:rsidR="004E4A13" w:rsidRPr="00F644C2" w:rsidRDefault="004E4A13">
      <w:pPr>
        <w:pStyle w:val="PargrafodaLista"/>
        <w:numPr>
          <w:ilvl w:val="0"/>
          <w:numId w:val="48"/>
        </w:numPr>
        <w:spacing w:after="160" w:line="278" w:lineRule="auto"/>
        <w:rPr>
          <w:rFonts w:ascii="Arial" w:hAnsi="Arial" w:cs="Arial"/>
        </w:rPr>
      </w:pPr>
      <w:r w:rsidRPr="00F644C2">
        <w:rPr>
          <w:rFonts w:ascii="Arial" w:hAnsi="Arial" w:cs="Arial"/>
        </w:rPr>
        <w:t>Priorização de investimentos e projetos estratégicos.</w:t>
      </w:r>
    </w:p>
    <w:p w14:paraId="2B416B2A" w14:textId="77777777" w:rsidR="004E4A13" w:rsidRPr="00F644C2" w:rsidRDefault="004E4A13">
      <w:pPr>
        <w:pStyle w:val="PargrafodaLista"/>
        <w:numPr>
          <w:ilvl w:val="0"/>
          <w:numId w:val="48"/>
        </w:numPr>
        <w:spacing w:after="160" w:line="278" w:lineRule="auto"/>
        <w:rPr>
          <w:rFonts w:ascii="Arial" w:hAnsi="Arial" w:cs="Arial"/>
        </w:rPr>
      </w:pPr>
      <w:r w:rsidRPr="00F644C2">
        <w:rPr>
          <w:rFonts w:ascii="Arial" w:hAnsi="Arial" w:cs="Arial"/>
        </w:rPr>
        <w:t xml:space="preserve">Visão consolidada do desempenho operacional </w:t>
      </w:r>
    </w:p>
    <w:p w14:paraId="07B8FDE2" w14:textId="77777777" w:rsidR="004E4A13" w:rsidRPr="00F644C2" w:rsidRDefault="004E4A13" w:rsidP="004E4A13">
      <w:pPr>
        <w:pStyle w:val="PargrafodaLista"/>
        <w:ind w:left="567"/>
        <w:rPr>
          <w:rFonts w:ascii="Arial" w:hAnsi="Arial" w:cs="Arial"/>
        </w:rPr>
      </w:pPr>
    </w:p>
    <w:p w14:paraId="5EF06F7D" w14:textId="77777777" w:rsidR="004E4A13" w:rsidRPr="00F644C2" w:rsidRDefault="004E4A13">
      <w:pPr>
        <w:pStyle w:val="PargrafodaLista"/>
        <w:numPr>
          <w:ilvl w:val="0"/>
          <w:numId w:val="47"/>
        </w:numPr>
        <w:spacing w:after="160" w:line="278" w:lineRule="auto"/>
        <w:ind w:left="567" w:firstLine="0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Gestores de Projetos e Obras</w:t>
      </w:r>
    </w:p>
    <w:p w14:paraId="48F1E494" w14:textId="77777777" w:rsidR="004E4A13" w:rsidRPr="00F644C2" w:rsidRDefault="004E4A13" w:rsidP="004E4A13">
      <w:pPr>
        <w:pStyle w:val="PargrafodaLista"/>
        <w:ind w:left="567"/>
        <w:rPr>
          <w:rFonts w:ascii="Arial" w:hAnsi="Arial" w:cs="Arial"/>
        </w:rPr>
      </w:pPr>
    </w:p>
    <w:p w14:paraId="02DAD743" w14:textId="77777777" w:rsidR="004E4A13" w:rsidRPr="00F644C2" w:rsidRDefault="004E4A13">
      <w:pPr>
        <w:pStyle w:val="PargrafodaLista"/>
        <w:numPr>
          <w:ilvl w:val="0"/>
          <w:numId w:val="49"/>
        </w:numPr>
        <w:spacing w:after="160" w:line="278" w:lineRule="auto"/>
        <w:rPr>
          <w:rFonts w:ascii="Arial" w:hAnsi="Arial" w:cs="Arial"/>
        </w:rPr>
      </w:pPr>
      <w:r w:rsidRPr="00F644C2">
        <w:rPr>
          <w:rFonts w:ascii="Arial" w:hAnsi="Arial" w:cs="Arial"/>
        </w:rPr>
        <w:t>Monitoramento do status das obras.</w:t>
      </w:r>
    </w:p>
    <w:p w14:paraId="2080E27C" w14:textId="77777777" w:rsidR="004E4A13" w:rsidRPr="00F644C2" w:rsidRDefault="004E4A13">
      <w:pPr>
        <w:pStyle w:val="PargrafodaLista"/>
        <w:numPr>
          <w:ilvl w:val="0"/>
          <w:numId w:val="49"/>
        </w:numPr>
        <w:spacing w:after="160" w:line="278" w:lineRule="auto"/>
        <w:rPr>
          <w:rFonts w:ascii="Arial" w:hAnsi="Arial" w:cs="Arial"/>
        </w:rPr>
      </w:pPr>
      <w:r w:rsidRPr="00F644C2">
        <w:rPr>
          <w:rFonts w:ascii="Arial" w:hAnsi="Arial" w:cs="Arial"/>
        </w:rPr>
        <w:t>Identificação de gargalos operacionais.</w:t>
      </w:r>
    </w:p>
    <w:p w14:paraId="0B7D6AEC" w14:textId="77777777" w:rsidR="004E4A13" w:rsidRPr="00F644C2" w:rsidRDefault="004E4A13">
      <w:pPr>
        <w:pStyle w:val="PargrafodaLista"/>
        <w:numPr>
          <w:ilvl w:val="0"/>
          <w:numId w:val="49"/>
        </w:numPr>
        <w:spacing w:after="160" w:line="278" w:lineRule="auto"/>
        <w:rPr>
          <w:rFonts w:ascii="Arial" w:hAnsi="Arial" w:cs="Arial"/>
        </w:rPr>
      </w:pPr>
      <w:r w:rsidRPr="00F644C2">
        <w:rPr>
          <w:rFonts w:ascii="Arial" w:hAnsi="Arial" w:cs="Arial"/>
        </w:rPr>
        <w:t>Gestão da disponibilidade de equipes e materiais.</w:t>
      </w:r>
    </w:p>
    <w:p w14:paraId="657B88DE" w14:textId="77777777" w:rsidR="004E4A13" w:rsidRPr="00F644C2" w:rsidRDefault="004E4A13">
      <w:pPr>
        <w:numPr>
          <w:ilvl w:val="0"/>
          <w:numId w:val="47"/>
        </w:numPr>
        <w:spacing w:after="160" w:line="278" w:lineRule="auto"/>
        <w:ind w:left="567" w:firstLine="0"/>
        <w:jc w:val="left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Equipe de Vendas e Comercial</w:t>
      </w:r>
    </w:p>
    <w:p w14:paraId="4F3EA223" w14:textId="77777777" w:rsidR="004E4A13" w:rsidRPr="00F644C2" w:rsidRDefault="004E4A13">
      <w:pPr>
        <w:pStyle w:val="PargrafodaLista"/>
        <w:numPr>
          <w:ilvl w:val="0"/>
          <w:numId w:val="50"/>
        </w:numPr>
        <w:spacing w:after="160" w:line="278" w:lineRule="auto"/>
        <w:rPr>
          <w:rFonts w:ascii="Arial" w:hAnsi="Arial" w:cs="Arial"/>
        </w:rPr>
      </w:pPr>
      <w:r w:rsidRPr="00F644C2">
        <w:rPr>
          <w:rFonts w:ascii="Arial" w:hAnsi="Arial" w:cs="Arial"/>
        </w:rPr>
        <w:t>Análise da demanda de novos projetos.</w:t>
      </w:r>
    </w:p>
    <w:p w14:paraId="30DEEB5D" w14:textId="77777777" w:rsidR="004E4A13" w:rsidRPr="00F644C2" w:rsidRDefault="004E4A13">
      <w:pPr>
        <w:pStyle w:val="PargrafodaLista"/>
        <w:numPr>
          <w:ilvl w:val="0"/>
          <w:numId w:val="50"/>
        </w:numPr>
        <w:spacing w:after="160" w:line="278" w:lineRule="auto"/>
        <w:rPr>
          <w:rFonts w:ascii="Arial" w:hAnsi="Arial" w:cs="Arial"/>
        </w:rPr>
      </w:pPr>
      <w:r w:rsidRPr="00F644C2">
        <w:rPr>
          <w:rFonts w:ascii="Arial" w:hAnsi="Arial" w:cs="Arial"/>
        </w:rPr>
        <w:t>Acompanhamento da viabilidade financeira das obras.</w:t>
      </w:r>
    </w:p>
    <w:p w14:paraId="72F80FAC" w14:textId="77777777" w:rsidR="004E4A13" w:rsidRPr="00F644C2" w:rsidRDefault="004E4A13">
      <w:pPr>
        <w:numPr>
          <w:ilvl w:val="0"/>
          <w:numId w:val="47"/>
        </w:numPr>
        <w:spacing w:after="160" w:line="278" w:lineRule="auto"/>
        <w:ind w:left="567" w:firstLine="0"/>
        <w:jc w:val="left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Time de Operações e Logística</w:t>
      </w:r>
    </w:p>
    <w:p w14:paraId="317E1EDD" w14:textId="77777777" w:rsidR="004E4A13" w:rsidRPr="00F644C2" w:rsidRDefault="004E4A13">
      <w:pPr>
        <w:pStyle w:val="PargrafodaLista"/>
        <w:numPr>
          <w:ilvl w:val="0"/>
          <w:numId w:val="51"/>
        </w:numPr>
        <w:spacing w:after="160" w:line="278" w:lineRule="auto"/>
        <w:rPr>
          <w:rFonts w:ascii="Arial" w:hAnsi="Arial" w:cs="Arial"/>
        </w:rPr>
      </w:pPr>
      <w:r w:rsidRPr="00F644C2">
        <w:rPr>
          <w:rFonts w:ascii="Arial" w:hAnsi="Arial" w:cs="Arial"/>
        </w:rPr>
        <w:t>Otimização do deslocamento da equipe.</w:t>
      </w:r>
    </w:p>
    <w:p w14:paraId="4E72D4FB" w14:textId="77777777" w:rsidR="004E4A13" w:rsidRPr="00F644C2" w:rsidRDefault="004E4A13">
      <w:pPr>
        <w:pStyle w:val="PargrafodaLista"/>
        <w:numPr>
          <w:ilvl w:val="0"/>
          <w:numId w:val="51"/>
        </w:numPr>
        <w:spacing w:after="160" w:line="278" w:lineRule="auto"/>
        <w:rPr>
          <w:rFonts w:ascii="Arial" w:hAnsi="Arial" w:cs="Arial"/>
        </w:rPr>
      </w:pPr>
      <w:r w:rsidRPr="00F644C2">
        <w:rPr>
          <w:rFonts w:ascii="Arial" w:hAnsi="Arial" w:cs="Arial"/>
        </w:rPr>
        <w:t>Garantia da entrega no prazo.</w:t>
      </w:r>
    </w:p>
    <w:p w14:paraId="26619314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</w:p>
    <w:p w14:paraId="08541D57" w14:textId="74113F27" w:rsidR="004E4A13" w:rsidRPr="00F644C2" w:rsidRDefault="004E4A13" w:rsidP="004E4A13">
      <w:pPr>
        <w:pStyle w:val="Ttulo1"/>
        <w:rPr>
          <w:rFonts w:ascii="Arial" w:hAnsi="Arial" w:cs="Arial"/>
          <w:sz w:val="22"/>
          <w:szCs w:val="22"/>
        </w:rPr>
      </w:pPr>
      <w:bookmarkStart w:id="29" w:name="_Toc200138047"/>
      <w:r w:rsidRPr="00F644C2">
        <w:rPr>
          <w:rFonts w:ascii="Arial" w:hAnsi="Arial" w:cs="Arial"/>
          <w:sz w:val="22"/>
          <w:szCs w:val="22"/>
        </w:rPr>
        <w:lastRenderedPageBreak/>
        <w:t>AVALIAÇÃO DO PROCESSO DE IC</w:t>
      </w:r>
      <w:bookmarkEnd w:id="29"/>
    </w:p>
    <w:p w14:paraId="1DF6597D" w14:textId="77777777" w:rsidR="004E4A13" w:rsidRPr="00F644C2" w:rsidRDefault="004E4A13" w:rsidP="004E4A13">
      <w:pPr>
        <w:pStyle w:val="PargrafodaLista"/>
        <w:jc w:val="both"/>
        <w:rPr>
          <w:rFonts w:ascii="Arial" w:hAnsi="Arial" w:cs="Arial"/>
          <w:b/>
          <w:bCs/>
        </w:rPr>
      </w:pPr>
    </w:p>
    <w:p w14:paraId="0ED3E3CF" w14:textId="77777777" w:rsidR="004E4A13" w:rsidRPr="00F644C2" w:rsidRDefault="004E4A13">
      <w:pPr>
        <w:pStyle w:val="PargrafodaLista"/>
        <w:numPr>
          <w:ilvl w:val="0"/>
          <w:numId w:val="52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Iremos avaliar ao final do desenvolvimento do projeto se o processo foi eficiente, bem planejado e estruturado, garantindo que todas as etapas desde a identificação das necessidades até a disseminação dos insights foram conduzidas de maneira estratégica e orientada a resultado, bem como se foi gerado valor à empresa parceira.</w:t>
      </w:r>
    </w:p>
    <w:p w14:paraId="71D7360B" w14:textId="77777777" w:rsidR="004E4A13" w:rsidRPr="00F644C2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68412686" w14:textId="77777777" w:rsidR="004E4A13" w:rsidRPr="00F644C2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266FDD7D" w14:textId="77777777" w:rsidR="004E4A13" w:rsidRPr="00F644C2" w:rsidRDefault="004E4A13">
      <w:pPr>
        <w:pStyle w:val="PargrafodaLista"/>
        <w:numPr>
          <w:ilvl w:val="0"/>
          <w:numId w:val="52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Será realizada uma pesquisa de satisfação com o cliente, a fim de entender se o projeto promoveu maior visibilidade, clareza e controle sobre a gestão das obras, possibilitando decisões mais assertivas e um entendimento mais preciso das necessidades do cliente.</w:t>
      </w:r>
    </w:p>
    <w:p w14:paraId="2C90D316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</w:p>
    <w:p w14:paraId="4AFEC231" w14:textId="77777777" w:rsidR="004E4A13" w:rsidRPr="00F644C2" w:rsidRDefault="004E4A13">
      <w:pPr>
        <w:pStyle w:val="PargrafodaLista"/>
        <w:numPr>
          <w:ilvl w:val="0"/>
          <w:numId w:val="52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Com base na avaliação do processo e no feedback dos usuários finais, identificaremos oportunidades de aprimoramento nas etapas de desenvolvimento, coleta e análise de dados, bem como na comunicação dos insights gerados. Buscaremos otimizar a eficiência e a estruturação do fluxo de trabalho, garantindo maior clareza nas entregas e alinhamento com as expectativas do cliente. Além disso, exploraremos possíveis melhorias tecnológicas para tornar o processo mais ágil e preciso, elevando a qualidade e aplicabilidade das informações fornecidas.</w:t>
      </w:r>
    </w:p>
    <w:p w14:paraId="2A6CAB6B" w14:textId="77777777" w:rsidR="004E4A13" w:rsidRPr="00F644C2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25F8E4A4" w14:textId="6B9DFC7D" w:rsidR="004E4A13" w:rsidRPr="00F644C2" w:rsidRDefault="004E4A13" w:rsidP="004E4A13">
      <w:pPr>
        <w:pStyle w:val="Ttulo1"/>
        <w:rPr>
          <w:rFonts w:ascii="Arial" w:hAnsi="Arial" w:cs="Arial"/>
          <w:sz w:val="22"/>
          <w:szCs w:val="22"/>
        </w:rPr>
      </w:pPr>
      <w:bookmarkStart w:id="30" w:name="_Toc200138048"/>
      <w:r w:rsidRPr="00F644C2">
        <w:rPr>
          <w:rFonts w:ascii="Arial" w:hAnsi="Arial" w:cs="Arial"/>
          <w:sz w:val="22"/>
          <w:szCs w:val="22"/>
        </w:rPr>
        <w:t>COMPLIANCE DE TI E SEGURANÇA DA INFORMAÇÃO</w:t>
      </w:r>
      <w:bookmarkEnd w:id="30"/>
    </w:p>
    <w:p w14:paraId="586826F7" w14:textId="77777777" w:rsidR="004E4A13" w:rsidRPr="00F644C2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2EABC532" w14:textId="77777777" w:rsidR="004E4A13" w:rsidRPr="00F644C2" w:rsidRDefault="004E4A13">
      <w:pPr>
        <w:pStyle w:val="PargrafodaLista"/>
        <w:numPr>
          <w:ilvl w:val="0"/>
          <w:numId w:val="53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Mapeamento de requisitos regulatórios:</w:t>
      </w:r>
    </w:p>
    <w:p w14:paraId="0EB8E57C" w14:textId="77777777" w:rsidR="004E4A13" w:rsidRPr="00F644C2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6648831D" w14:textId="77777777" w:rsidR="004E4A13" w:rsidRPr="00F644C2" w:rsidRDefault="004E4A13">
      <w:pPr>
        <w:pStyle w:val="PargrafodaLista"/>
        <w:numPr>
          <w:ilvl w:val="1"/>
          <w:numId w:val="54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LGPD: Garantir que todos os dados pessoais coletados e processados estejam em conformidade com a legislação brasileira.</w:t>
      </w:r>
    </w:p>
    <w:p w14:paraId="06DACACD" w14:textId="77777777" w:rsidR="004E4A13" w:rsidRPr="00F644C2" w:rsidRDefault="004E4A13">
      <w:pPr>
        <w:pStyle w:val="PargrafodaLista"/>
        <w:numPr>
          <w:ilvl w:val="1"/>
          <w:numId w:val="55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GDPR: Implementar diretrizes europeias para proteção de dados, como consentimento explícito e direito ao esquecimento.</w:t>
      </w:r>
    </w:p>
    <w:p w14:paraId="12A2D718" w14:textId="77777777" w:rsidR="004E4A13" w:rsidRPr="00F644C2" w:rsidRDefault="004E4A13">
      <w:pPr>
        <w:pStyle w:val="PargrafodaLista"/>
        <w:numPr>
          <w:ilvl w:val="1"/>
          <w:numId w:val="56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ISO 27001: Adotar um Sistema de Gestão de Segurança da Informação (SGSI) para identificar, avaliar e mitigar riscos de segurança.</w:t>
      </w:r>
    </w:p>
    <w:p w14:paraId="0C22652D" w14:textId="77777777" w:rsidR="004E4A13" w:rsidRPr="00F644C2" w:rsidRDefault="004E4A13">
      <w:pPr>
        <w:pStyle w:val="PargrafodaLista"/>
        <w:numPr>
          <w:ilvl w:val="1"/>
          <w:numId w:val="56"/>
        </w:numPr>
        <w:spacing w:after="160" w:line="278" w:lineRule="auto"/>
        <w:jc w:val="both"/>
        <w:rPr>
          <w:rFonts w:ascii="Arial" w:hAnsi="Arial" w:cs="Arial"/>
        </w:rPr>
      </w:pPr>
    </w:p>
    <w:p w14:paraId="1E901E54" w14:textId="77777777" w:rsidR="004E4A13" w:rsidRPr="00F644C2" w:rsidRDefault="004E4A13">
      <w:pPr>
        <w:pStyle w:val="PargrafodaLista"/>
        <w:numPr>
          <w:ilvl w:val="0"/>
          <w:numId w:val="53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Políticas de segurança:</w:t>
      </w:r>
    </w:p>
    <w:p w14:paraId="19E85216" w14:textId="77777777" w:rsidR="004E4A13" w:rsidRPr="00F644C2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00A1DA1B" w14:textId="77777777" w:rsidR="004E4A13" w:rsidRPr="00F644C2" w:rsidRDefault="004E4A13">
      <w:pPr>
        <w:pStyle w:val="PargrafodaLista"/>
        <w:numPr>
          <w:ilvl w:val="1"/>
          <w:numId w:val="57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Anonimização de dados: Garantir que dados pessoais não possam ser associados a indivíduos específicos.</w:t>
      </w:r>
    </w:p>
    <w:p w14:paraId="5C38F58E" w14:textId="77777777" w:rsidR="004E4A13" w:rsidRPr="00F644C2" w:rsidRDefault="004E4A13">
      <w:pPr>
        <w:pStyle w:val="PargrafodaLista"/>
        <w:numPr>
          <w:ilvl w:val="1"/>
          <w:numId w:val="58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Controle de acesso: Estabelecer diretrizes para garantir que apenas pessoas autorizadas possam acessar dados sensíveis.</w:t>
      </w:r>
    </w:p>
    <w:p w14:paraId="103127D3" w14:textId="77777777" w:rsidR="004E4A13" w:rsidRPr="00F644C2" w:rsidRDefault="004E4A13" w:rsidP="004E4A13">
      <w:pPr>
        <w:pStyle w:val="PargrafodaLista"/>
        <w:ind w:left="1440"/>
        <w:jc w:val="both"/>
        <w:rPr>
          <w:rFonts w:ascii="Arial" w:hAnsi="Arial" w:cs="Arial"/>
        </w:rPr>
      </w:pPr>
    </w:p>
    <w:p w14:paraId="48D1836C" w14:textId="77777777" w:rsidR="004E4A13" w:rsidRPr="00F644C2" w:rsidRDefault="004E4A13">
      <w:pPr>
        <w:pStyle w:val="PargrafodaLista"/>
        <w:numPr>
          <w:ilvl w:val="0"/>
          <w:numId w:val="53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Monitoramento contínuo:</w:t>
      </w:r>
    </w:p>
    <w:p w14:paraId="28ABA1CC" w14:textId="77777777" w:rsidR="004E4A13" w:rsidRPr="00F644C2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5B6AE799" w14:textId="77777777" w:rsidR="004E4A13" w:rsidRPr="00F644C2" w:rsidRDefault="004E4A13">
      <w:pPr>
        <w:pStyle w:val="PargrafodaLista"/>
        <w:numPr>
          <w:ilvl w:val="1"/>
          <w:numId w:val="59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Avaliação e auditoria: Realizar auditorias regulares para garantir a conformidade contínua.</w:t>
      </w:r>
    </w:p>
    <w:p w14:paraId="2F43C647" w14:textId="77777777" w:rsidR="004E4A13" w:rsidRPr="00F644C2" w:rsidRDefault="004E4A13">
      <w:pPr>
        <w:pStyle w:val="PargrafodaLista"/>
        <w:numPr>
          <w:ilvl w:val="1"/>
          <w:numId w:val="60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Conformidade: Implementar mecanismos de monitoramento para avaliar a eficácia das políticas de segurança.</w:t>
      </w:r>
    </w:p>
    <w:p w14:paraId="561A68A2" w14:textId="77777777" w:rsidR="004E4A13" w:rsidRPr="00F644C2" w:rsidRDefault="004E4A13" w:rsidP="004E4A13">
      <w:pPr>
        <w:pStyle w:val="PargrafodaLista"/>
        <w:ind w:left="1440"/>
        <w:jc w:val="both"/>
        <w:rPr>
          <w:rFonts w:ascii="Arial" w:hAnsi="Arial" w:cs="Arial"/>
          <w:b/>
          <w:bCs/>
        </w:rPr>
      </w:pPr>
    </w:p>
    <w:p w14:paraId="4E2CFCB2" w14:textId="77777777" w:rsidR="004E4A13" w:rsidRPr="00F644C2" w:rsidRDefault="004E4A13" w:rsidP="004E4A13">
      <w:pPr>
        <w:pStyle w:val="PargrafodaLista"/>
        <w:ind w:left="0"/>
        <w:jc w:val="both"/>
        <w:rPr>
          <w:rFonts w:ascii="Arial" w:hAnsi="Arial" w:cs="Arial"/>
          <w:b/>
          <w:bCs/>
        </w:rPr>
      </w:pPr>
      <w:r w:rsidRPr="00F644C2">
        <w:rPr>
          <w:rFonts w:ascii="Arial" w:hAnsi="Arial" w:cs="Arial"/>
          <w:b/>
          <w:bCs/>
        </w:rPr>
        <w:t>Aplicações no contexto do projeto:</w:t>
      </w:r>
    </w:p>
    <w:p w14:paraId="2EE71D72" w14:textId="77777777" w:rsidR="004E4A13" w:rsidRPr="00F644C2" w:rsidRDefault="004E4A13" w:rsidP="004E4A13">
      <w:pPr>
        <w:pStyle w:val="PargrafodaLista"/>
        <w:jc w:val="both"/>
        <w:rPr>
          <w:rFonts w:ascii="Arial" w:hAnsi="Arial" w:cs="Arial"/>
          <w:b/>
          <w:bCs/>
        </w:rPr>
      </w:pPr>
    </w:p>
    <w:p w14:paraId="73615DA7" w14:textId="77777777" w:rsidR="004E4A13" w:rsidRPr="00F644C2" w:rsidRDefault="004E4A13">
      <w:pPr>
        <w:pStyle w:val="PargrafodaLista"/>
        <w:numPr>
          <w:ilvl w:val="0"/>
          <w:numId w:val="61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Microsoft Forms: Garantir que os formulários de coleta de dados estejam em conformidade com a LGPD e GDPR, incluindo consentimento explícito dos usuários.</w:t>
      </w:r>
    </w:p>
    <w:p w14:paraId="7952B531" w14:textId="77777777" w:rsidR="004E4A13" w:rsidRPr="00F644C2" w:rsidRDefault="004E4A13">
      <w:pPr>
        <w:pStyle w:val="PargrafodaLista"/>
        <w:numPr>
          <w:ilvl w:val="0"/>
          <w:numId w:val="61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Planner: Controlar o acesso às informações sensíveis, garantindo que apenas membros autorizados da equipe possam visualizar e editar os dados.</w:t>
      </w:r>
    </w:p>
    <w:p w14:paraId="74FE1DCC" w14:textId="77777777" w:rsidR="004E4A13" w:rsidRPr="00F644C2" w:rsidRDefault="004E4A13">
      <w:pPr>
        <w:pStyle w:val="PargrafodaLista"/>
        <w:numPr>
          <w:ilvl w:val="0"/>
          <w:numId w:val="61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Power BI: Implementar políticas de segurança para proteger os dashboards e relatórios, garantindo que os dados sejam acessados apenas por pessoas autorizadas.</w:t>
      </w:r>
    </w:p>
    <w:p w14:paraId="53CA04D5" w14:textId="77777777" w:rsidR="004E4A13" w:rsidRPr="00F644C2" w:rsidRDefault="004E4A13">
      <w:pPr>
        <w:pStyle w:val="PargrafodaLista"/>
        <w:numPr>
          <w:ilvl w:val="0"/>
          <w:numId w:val="61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Power Automate: Automatizar processos de conformidade, como a anonimização de dados e a geração de relatórios de auditoria.</w:t>
      </w:r>
    </w:p>
    <w:p w14:paraId="23F3FCAE" w14:textId="2B3890B7" w:rsidR="00F85445" w:rsidRPr="00F644C2" w:rsidRDefault="004E4A13">
      <w:pPr>
        <w:pStyle w:val="PargrafodaLista"/>
        <w:numPr>
          <w:ilvl w:val="0"/>
          <w:numId w:val="61"/>
        </w:numPr>
        <w:shd w:val="clear" w:color="auto" w:fill="FFFFFF" w:themeFill="background1"/>
        <w:spacing w:after="160" w:line="278" w:lineRule="auto"/>
        <w:jc w:val="both"/>
        <w:rPr>
          <w:rFonts w:ascii="Arial" w:eastAsia="Arial" w:hAnsi="Arial" w:cs="Arial"/>
          <w:b/>
          <w:bCs/>
          <w:color w:val="2D3B45"/>
        </w:rPr>
      </w:pPr>
      <w:r w:rsidRPr="00F644C2">
        <w:rPr>
          <w:rFonts w:ascii="Arial" w:hAnsi="Arial" w:cs="Arial"/>
        </w:rPr>
        <w:t>SharePoint: Utilizar o SharePoint para armazenar dados de forma segura, garantindo que todas as informações estejam protegidas e em conformidade com as normas de segurança.</w:t>
      </w:r>
    </w:p>
    <w:p w14:paraId="7CF44402" w14:textId="77777777" w:rsidR="000D11FA" w:rsidRPr="00F644C2" w:rsidRDefault="000D11FA" w:rsidP="000D11FA">
      <w:pPr>
        <w:pStyle w:val="PargrafodaLista"/>
        <w:shd w:val="clear" w:color="auto" w:fill="FFFFFF" w:themeFill="background1"/>
        <w:spacing w:after="160" w:line="278" w:lineRule="auto"/>
        <w:jc w:val="both"/>
        <w:rPr>
          <w:rFonts w:ascii="Arial" w:eastAsia="Arial" w:hAnsi="Arial" w:cs="Arial"/>
          <w:b/>
          <w:bCs/>
          <w:color w:val="2D3B45"/>
        </w:rPr>
      </w:pPr>
    </w:p>
    <w:p w14:paraId="0F4EA9ED" w14:textId="5EDF178A" w:rsidR="000D11FA" w:rsidRPr="00F644C2" w:rsidRDefault="00062FA2" w:rsidP="000D11FA">
      <w:pPr>
        <w:pStyle w:val="Ttulo1"/>
        <w:rPr>
          <w:rFonts w:ascii="Arial" w:eastAsiaTheme="minorHAnsi" w:hAnsi="Arial" w:cs="Arial"/>
          <w:sz w:val="22"/>
          <w:szCs w:val="22"/>
        </w:rPr>
      </w:pPr>
      <w:bookmarkStart w:id="31" w:name="_Toc200138049"/>
      <w:r w:rsidRPr="00F644C2">
        <w:rPr>
          <w:rFonts w:ascii="Arial" w:eastAsiaTheme="minorHAnsi" w:hAnsi="Arial" w:cs="Arial"/>
          <w:sz w:val="22"/>
          <w:szCs w:val="22"/>
        </w:rPr>
        <w:t>CONEXÃO COM O PLANO DE IC E PLANEJAMENTO DA SOLUÇÃO</w:t>
      </w:r>
      <w:bookmarkEnd w:id="31"/>
    </w:p>
    <w:p w14:paraId="4CA8B5B7" w14:textId="77777777" w:rsidR="000D11FA" w:rsidRPr="00F644C2" w:rsidRDefault="000D11FA" w:rsidP="000D11FA">
      <w:pPr>
        <w:rPr>
          <w:rFonts w:ascii="Arial" w:hAnsi="Arial" w:cs="Arial"/>
          <w:sz w:val="22"/>
          <w:szCs w:val="22"/>
        </w:rPr>
      </w:pPr>
    </w:p>
    <w:p w14:paraId="61F08DBF" w14:textId="77777777" w:rsidR="000D11FA" w:rsidRPr="000D11FA" w:rsidRDefault="000D11FA">
      <w:pPr>
        <w:numPr>
          <w:ilvl w:val="1"/>
          <w:numId w:val="62"/>
        </w:numPr>
        <w:spacing w:after="160" w:line="278" w:lineRule="auto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Como a disponibilidade de equipe e materiais impacta o cronograma?</w:t>
      </w:r>
    </w:p>
    <w:p w14:paraId="647AC076" w14:textId="77777777" w:rsidR="000D11FA" w:rsidRPr="000D11FA" w:rsidRDefault="000D11FA">
      <w:pPr>
        <w:numPr>
          <w:ilvl w:val="1"/>
          <w:numId w:val="62"/>
        </w:numPr>
        <w:spacing w:after="160" w:line="278" w:lineRule="auto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Quais são os principais fatores que influenciam a priorização das obras na </w:t>
      </w:r>
      <w:proofErr w:type="spellStart"/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Garonce</w:t>
      </w:r>
      <w:proofErr w:type="spellEnd"/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Soluções Fotovoltaicas?</w:t>
      </w:r>
    </w:p>
    <w:p w14:paraId="5436542B" w14:textId="77777777" w:rsidR="000D11FA" w:rsidRPr="000D11FA" w:rsidRDefault="000D11FA">
      <w:pPr>
        <w:numPr>
          <w:ilvl w:val="1"/>
          <w:numId w:val="62"/>
        </w:numPr>
        <w:spacing w:after="160" w:line="278" w:lineRule="auto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Quais desafios atuais na gestão de obras precisam ser superados?</w:t>
      </w:r>
    </w:p>
    <w:p w14:paraId="4347E5A4" w14:textId="77777777" w:rsidR="000D11FA" w:rsidRPr="000D11FA" w:rsidRDefault="000D11FA">
      <w:pPr>
        <w:numPr>
          <w:ilvl w:val="1"/>
          <w:numId w:val="62"/>
        </w:numPr>
        <w:spacing w:after="160" w:line="278" w:lineRule="auto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Quais tecnologias podem automatizar e melhorar o processo?</w:t>
      </w:r>
    </w:p>
    <w:p w14:paraId="38418D42" w14:textId="77777777" w:rsidR="000D11FA" w:rsidRPr="00F644C2" w:rsidRDefault="000D11FA">
      <w:pPr>
        <w:numPr>
          <w:ilvl w:val="1"/>
          <w:numId w:val="62"/>
        </w:numPr>
        <w:spacing w:after="160" w:line="278" w:lineRule="auto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Como prever e mitigar possíveis atrasos?</w:t>
      </w:r>
    </w:p>
    <w:p w14:paraId="3F044621" w14:textId="77777777" w:rsidR="000D11FA" w:rsidRPr="000D11FA" w:rsidRDefault="000D11FA" w:rsidP="000D11FA">
      <w:pPr>
        <w:spacing w:after="160" w:line="278" w:lineRule="auto"/>
        <w:ind w:left="1440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45D4FE29" w14:textId="77777777" w:rsidR="000D11FA" w:rsidRPr="000D11FA" w:rsidRDefault="000D11FA" w:rsidP="000D11FA">
      <w:pPr>
        <w:spacing w:after="160" w:line="278" w:lineRule="auto"/>
        <w:ind w:left="1440"/>
        <w:contextualSpacing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172734ED" w14:textId="77777777" w:rsidR="000D11FA" w:rsidRPr="000D11FA" w:rsidRDefault="000D11FA" w:rsidP="000D11FA">
      <w:pPr>
        <w:spacing w:after="160" w:line="278" w:lineRule="auto"/>
        <w:ind w:left="720"/>
        <w:contextualSpacing/>
        <w:jc w:val="left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Dados Críticos:</w:t>
      </w:r>
    </w:p>
    <w:p w14:paraId="56262D41" w14:textId="77777777" w:rsidR="000D11FA" w:rsidRPr="000D11FA" w:rsidRDefault="000D11FA" w:rsidP="000D11FA">
      <w:pPr>
        <w:spacing w:after="160" w:line="278" w:lineRule="auto"/>
        <w:ind w:left="720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11A3098E" w14:textId="77777777" w:rsidR="000D11FA" w:rsidRPr="000D11FA" w:rsidRDefault="000D11FA">
      <w:pPr>
        <w:numPr>
          <w:ilvl w:val="0"/>
          <w:numId w:val="63"/>
        </w:numPr>
        <w:spacing w:after="160" w:line="278" w:lineRule="auto"/>
        <w:ind w:firstLine="273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Status das obras (não iniciadas, em andamento, finalizadas)</w:t>
      </w:r>
    </w:p>
    <w:p w14:paraId="72F98D52" w14:textId="77777777" w:rsidR="000D11FA" w:rsidRPr="000D11FA" w:rsidRDefault="000D11FA">
      <w:pPr>
        <w:numPr>
          <w:ilvl w:val="0"/>
          <w:numId w:val="63"/>
        </w:numPr>
        <w:spacing w:after="160" w:line="278" w:lineRule="auto"/>
        <w:ind w:firstLine="273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Cronogramas e prazos contratuais</w:t>
      </w:r>
    </w:p>
    <w:p w14:paraId="6AAF81CA" w14:textId="77777777" w:rsidR="000D11FA" w:rsidRPr="000D11FA" w:rsidRDefault="000D11FA">
      <w:pPr>
        <w:numPr>
          <w:ilvl w:val="0"/>
          <w:numId w:val="63"/>
        </w:numPr>
        <w:spacing w:after="160" w:line="278" w:lineRule="auto"/>
        <w:ind w:firstLine="273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Localização e logística das obras</w:t>
      </w:r>
    </w:p>
    <w:p w14:paraId="6A131E16" w14:textId="77777777" w:rsidR="000D11FA" w:rsidRPr="000D11FA" w:rsidRDefault="000D11FA" w:rsidP="000D11FA">
      <w:pPr>
        <w:spacing w:after="160" w:line="278" w:lineRule="auto"/>
        <w:ind w:left="1440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22CCA136" w14:textId="7191C2E4" w:rsidR="000D11FA" w:rsidRPr="000D11FA" w:rsidRDefault="000D11FA" w:rsidP="000D11FA">
      <w:pPr>
        <w:spacing w:after="160" w:line="278" w:lineRule="auto"/>
        <w:ind w:left="36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Processo atual:</w:t>
      </w: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Entrada de demandas e acompanhamento de obras via planilhas Excel, com baixa automação, visibilidade e </w:t>
      </w:r>
      <w:r w:rsidRPr="00F644C2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padronização.</w:t>
      </w:r>
    </w:p>
    <w:p w14:paraId="1F514C71" w14:textId="77777777" w:rsidR="000D11FA" w:rsidRPr="000D11FA" w:rsidRDefault="000D11FA" w:rsidP="000D11FA">
      <w:pPr>
        <w:spacing w:after="160" w:line="278" w:lineRule="auto"/>
        <w:ind w:left="36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Processos a resolver:</w:t>
      </w:r>
    </w:p>
    <w:p w14:paraId="0CEE4AE5" w14:textId="77777777" w:rsidR="000D11FA" w:rsidRPr="000D11FA" w:rsidRDefault="000D11FA">
      <w:pPr>
        <w:numPr>
          <w:ilvl w:val="0"/>
          <w:numId w:val="64"/>
        </w:numPr>
        <w:spacing w:after="160" w:line="278" w:lineRule="auto"/>
        <w:ind w:firstLine="273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Cadastro estruturado das obras a serem executadas. </w:t>
      </w:r>
    </w:p>
    <w:p w14:paraId="3E288FD4" w14:textId="77777777" w:rsidR="000D11FA" w:rsidRPr="000D11FA" w:rsidRDefault="000D11FA">
      <w:pPr>
        <w:numPr>
          <w:ilvl w:val="0"/>
          <w:numId w:val="64"/>
        </w:numPr>
        <w:spacing w:after="160" w:line="278" w:lineRule="auto"/>
        <w:ind w:firstLine="273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Monitoramento em tempo real do status das obras</w:t>
      </w:r>
    </w:p>
    <w:p w14:paraId="35229DB2" w14:textId="77777777" w:rsidR="000D11FA" w:rsidRPr="000D11FA" w:rsidRDefault="000D11FA">
      <w:pPr>
        <w:numPr>
          <w:ilvl w:val="0"/>
          <w:numId w:val="64"/>
        </w:numPr>
        <w:spacing w:after="160" w:line="278" w:lineRule="auto"/>
        <w:ind w:firstLine="273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Geração de alertas e relatórios automáticos</w:t>
      </w:r>
    </w:p>
    <w:p w14:paraId="0C087BCD" w14:textId="77777777" w:rsidR="000D11FA" w:rsidRPr="000D11FA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3C821B8C" w14:textId="586CB073" w:rsidR="000D11FA" w:rsidRPr="000D11FA" w:rsidRDefault="000D11FA" w:rsidP="000D11FA">
      <w:pPr>
        <w:spacing w:after="160" w:line="278" w:lineRule="auto"/>
        <w:jc w:val="left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  <w:r w:rsidRPr="00F644C2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 xml:space="preserve">     </w:t>
      </w:r>
      <w:r w:rsidR="000C6F65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F</w:t>
      </w: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uncionalidades iniciais a serem desenvolvidas.</w:t>
      </w:r>
    </w:p>
    <w:p w14:paraId="6667ACEA" w14:textId="77777777" w:rsidR="000D11FA" w:rsidRPr="00F644C2" w:rsidRDefault="000D11FA">
      <w:pPr>
        <w:numPr>
          <w:ilvl w:val="1"/>
          <w:numId w:val="65"/>
        </w:numPr>
        <w:spacing w:after="160" w:line="278" w:lineRule="auto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Módulo de cadastro de obras e demandas (Forms/Planner integrados).</w:t>
      </w:r>
    </w:p>
    <w:p w14:paraId="2D6B43D0" w14:textId="77777777" w:rsidR="000D11FA" w:rsidRPr="000D11FA" w:rsidRDefault="000D11FA" w:rsidP="000D11FA">
      <w:pPr>
        <w:spacing w:after="160" w:line="278" w:lineRule="auto"/>
        <w:ind w:left="1440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5E711BF8" w14:textId="7A7DAF7D" w:rsidR="000D11FA" w:rsidRPr="00F644C2" w:rsidRDefault="000D11FA">
      <w:pPr>
        <w:numPr>
          <w:ilvl w:val="1"/>
          <w:numId w:val="65"/>
        </w:numPr>
        <w:spacing w:after="160" w:line="278" w:lineRule="auto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lastRenderedPageBreak/>
        <w:t>Visão Kanban do pipeline de projetos (status: “novo”, “em execução”, “concluído”).</w:t>
      </w:r>
    </w:p>
    <w:p w14:paraId="55761BE8" w14:textId="77777777" w:rsidR="000D11FA" w:rsidRPr="000D11FA" w:rsidRDefault="000D11FA" w:rsidP="000D11FA">
      <w:pPr>
        <w:spacing w:after="160" w:line="278" w:lineRule="auto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47521B36" w14:textId="42C254D5" w:rsidR="000D11FA" w:rsidRPr="000D11FA" w:rsidRDefault="000D11FA">
      <w:pPr>
        <w:numPr>
          <w:ilvl w:val="1"/>
          <w:numId w:val="65"/>
        </w:numPr>
        <w:spacing w:after="160" w:line="278" w:lineRule="auto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Dashboard inicial com KPIs principais (número de obras por status, prazos críticos).</w:t>
      </w:r>
    </w:p>
    <w:p w14:paraId="33EAC7BA" w14:textId="77777777" w:rsidR="000D11FA" w:rsidRPr="000D11FA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7AA7FF1D" w14:textId="77777777" w:rsidR="000D11FA" w:rsidRPr="00F644C2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  <w:r w:rsidRPr="00F644C2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Quadro</w:t>
      </w: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-resumo</w:t>
      </w:r>
      <w:r w:rsidRPr="00F644C2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:</w:t>
      </w:r>
    </w:p>
    <w:p w14:paraId="1A206E71" w14:textId="77777777" w:rsidR="000D11FA" w:rsidRPr="00F644C2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</w:p>
    <w:tbl>
      <w:tblPr>
        <w:tblStyle w:val="Tabelacomgrade"/>
        <w:tblW w:w="9585" w:type="dxa"/>
        <w:tblInd w:w="-5" w:type="dxa"/>
        <w:tblLook w:val="04A0" w:firstRow="1" w:lastRow="0" w:firstColumn="1" w:lastColumn="0" w:noHBand="0" w:noVBand="1"/>
      </w:tblPr>
      <w:tblGrid>
        <w:gridCol w:w="2796"/>
        <w:gridCol w:w="2796"/>
        <w:gridCol w:w="3993"/>
      </w:tblGrid>
      <w:tr w:rsidR="00F469F3" w:rsidRPr="00F644C2" w14:paraId="4045BBC8" w14:textId="74CE8D4E" w:rsidTr="00264CEB">
        <w:trPr>
          <w:trHeight w:val="555"/>
        </w:trPr>
        <w:tc>
          <w:tcPr>
            <w:tcW w:w="2796" w:type="dxa"/>
          </w:tcPr>
          <w:p w14:paraId="684C82CA" w14:textId="05343CD0" w:rsidR="00F469F3" w:rsidRPr="00F644C2" w:rsidRDefault="00F469F3" w:rsidP="00F469F3">
            <w:pPr>
              <w:spacing w:after="160" w:line="278" w:lineRule="auto"/>
              <w:jc w:val="left"/>
              <w:rPr>
                <w:rFonts w:ascii="Arial" w:eastAsiaTheme="minorHAnsi" w:hAnsi="Arial" w:cs="Arial"/>
                <w:color w:val="153D63" w:themeColor="text2" w:themeTint="E6"/>
                <w:kern w:val="2"/>
                <w:sz w:val="22"/>
                <w:szCs w:val="22"/>
                <w14:ligatures w14:val="standardContextual"/>
              </w:rPr>
            </w:pPr>
            <w:r w:rsidRPr="00F644C2">
              <w:rPr>
                <w:rFonts w:ascii="Arial" w:eastAsiaTheme="minorHAnsi" w:hAnsi="Arial" w:cs="Arial"/>
                <w:color w:val="153D63" w:themeColor="text2" w:themeTint="E6"/>
                <w:kern w:val="2"/>
                <w:sz w:val="22"/>
                <w:szCs w:val="22"/>
                <w14:ligatures w14:val="standardContextual"/>
              </w:rPr>
              <w:t>PROBLEMA MAPEADO</w:t>
            </w:r>
          </w:p>
        </w:tc>
        <w:tc>
          <w:tcPr>
            <w:tcW w:w="2796" w:type="dxa"/>
          </w:tcPr>
          <w:p w14:paraId="5A4265BC" w14:textId="400D9B14" w:rsidR="00F469F3" w:rsidRPr="00F644C2" w:rsidRDefault="00F469F3" w:rsidP="00F469F3">
            <w:pPr>
              <w:spacing w:after="160" w:line="278" w:lineRule="auto"/>
              <w:jc w:val="left"/>
              <w:rPr>
                <w:rFonts w:ascii="Arial" w:eastAsiaTheme="minorHAnsi" w:hAnsi="Arial" w:cs="Arial"/>
                <w:color w:val="153D63" w:themeColor="text2" w:themeTint="E6"/>
                <w:kern w:val="2"/>
                <w:sz w:val="22"/>
                <w:szCs w:val="22"/>
                <w14:ligatures w14:val="standardContextual"/>
              </w:rPr>
            </w:pPr>
            <w:r w:rsidRPr="00F644C2">
              <w:rPr>
                <w:rFonts w:ascii="Arial" w:eastAsiaTheme="minorHAnsi" w:hAnsi="Arial" w:cs="Arial"/>
                <w:color w:val="153D63" w:themeColor="text2" w:themeTint="E6"/>
                <w:kern w:val="2"/>
                <w:sz w:val="22"/>
                <w:szCs w:val="22"/>
                <w14:ligatures w14:val="standardContextual"/>
              </w:rPr>
              <w:t>SOLUÇÃO PROPOSTA</w:t>
            </w:r>
          </w:p>
        </w:tc>
        <w:tc>
          <w:tcPr>
            <w:tcW w:w="3993" w:type="dxa"/>
          </w:tcPr>
          <w:p w14:paraId="330FEE43" w14:textId="65032BD9" w:rsidR="00F469F3" w:rsidRPr="00F644C2" w:rsidRDefault="00F469F3" w:rsidP="00F469F3">
            <w:pPr>
              <w:spacing w:line="240" w:lineRule="auto"/>
              <w:jc w:val="left"/>
              <w:rPr>
                <w:rFonts w:ascii="Arial" w:eastAsiaTheme="minorHAnsi" w:hAnsi="Arial" w:cs="Arial"/>
                <w:color w:val="153D63" w:themeColor="text2" w:themeTint="E6"/>
                <w:kern w:val="2"/>
                <w:sz w:val="22"/>
                <w:szCs w:val="22"/>
                <w14:ligatures w14:val="standardContextual"/>
              </w:rPr>
            </w:pPr>
            <w:r w:rsidRPr="00F644C2">
              <w:rPr>
                <w:rFonts w:ascii="Arial" w:eastAsiaTheme="minorHAnsi" w:hAnsi="Arial" w:cs="Arial"/>
                <w:color w:val="153D63" w:themeColor="text2" w:themeTint="E6"/>
                <w:kern w:val="2"/>
                <w:sz w:val="22"/>
                <w:szCs w:val="22"/>
                <w14:ligatures w14:val="standardContextual"/>
              </w:rPr>
              <w:t>COMO SERÁ RESOLVIDO NO SISTEMA</w:t>
            </w:r>
          </w:p>
        </w:tc>
      </w:tr>
      <w:tr w:rsidR="00F469F3" w:rsidRPr="00F644C2" w14:paraId="70F193DA" w14:textId="45B61F04" w:rsidTr="00264CEB">
        <w:trPr>
          <w:trHeight w:val="504"/>
        </w:trPr>
        <w:tc>
          <w:tcPr>
            <w:tcW w:w="2796" w:type="dxa"/>
          </w:tcPr>
          <w:p w14:paraId="4E41C35E" w14:textId="3DBAC644" w:rsidR="00F469F3" w:rsidRPr="00F644C2" w:rsidRDefault="00F469F3" w:rsidP="00F469F3">
            <w:pPr>
              <w:spacing w:after="160" w:line="278" w:lineRule="auto"/>
              <w:jc w:val="left"/>
              <w:rPr>
                <w:rFonts w:ascii="Arial" w:eastAsiaTheme="minorHAnsi" w:hAnsi="Arial" w:cs="Arial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F644C2">
              <w:rPr>
                <w:rFonts w:ascii="Arial" w:eastAsiaTheme="minorHAnsi" w:hAnsi="Arial" w:cs="Arial"/>
                <w:kern w:val="2"/>
                <w:sz w:val="22"/>
                <w:szCs w:val="22"/>
                <w14:ligatures w14:val="standardContextual"/>
              </w:rPr>
              <w:t>Gestão descentralizada no Excel</w:t>
            </w:r>
          </w:p>
        </w:tc>
        <w:tc>
          <w:tcPr>
            <w:tcW w:w="2796" w:type="dxa"/>
          </w:tcPr>
          <w:p w14:paraId="4BF0D393" w14:textId="74D16A0D" w:rsidR="00F469F3" w:rsidRPr="00F644C2" w:rsidRDefault="00F469F3" w:rsidP="00F469F3">
            <w:pPr>
              <w:spacing w:after="160" w:line="278" w:lineRule="auto"/>
              <w:jc w:val="left"/>
              <w:rPr>
                <w:rFonts w:ascii="Arial" w:eastAsiaTheme="minorHAnsi" w:hAnsi="Arial" w:cs="Arial"/>
                <w:kern w:val="2"/>
                <w:sz w:val="22"/>
                <w:szCs w:val="22"/>
                <w14:ligatures w14:val="standardContextual"/>
              </w:rPr>
            </w:pPr>
            <w:r w:rsidRPr="00F644C2">
              <w:rPr>
                <w:rFonts w:ascii="Arial" w:eastAsiaTheme="minorHAnsi" w:hAnsi="Arial" w:cs="Arial"/>
                <w:kern w:val="2"/>
                <w:sz w:val="22"/>
                <w:szCs w:val="22"/>
                <w14:ligatures w14:val="standardContextual"/>
              </w:rPr>
              <w:t>Plataforma integrada (Forms + Planner + Power BI)</w:t>
            </w:r>
          </w:p>
        </w:tc>
        <w:tc>
          <w:tcPr>
            <w:tcW w:w="3993" w:type="dxa"/>
          </w:tcPr>
          <w:p w14:paraId="76D0A79A" w14:textId="7F3C7B40" w:rsidR="00F469F3" w:rsidRPr="00F644C2" w:rsidRDefault="00F469F3" w:rsidP="00F469F3">
            <w:pPr>
              <w:spacing w:line="240" w:lineRule="auto"/>
              <w:jc w:val="left"/>
              <w:rPr>
                <w:rFonts w:ascii="Arial" w:eastAsiaTheme="minorHAnsi" w:hAnsi="Arial" w:cs="Arial"/>
                <w:kern w:val="2"/>
                <w:sz w:val="22"/>
                <w:szCs w:val="22"/>
                <w14:ligatures w14:val="standardContextual"/>
              </w:rPr>
            </w:pPr>
            <w:r w:rsidRPr="00F644C2">
              <w:rPr>
                <w:rFonts w:ascii="Arial" w:eastAsiaTheme="minorHAnsi" w:hAnsi="Arial" w:cs="Arial"/>
                <w:kern w:val="2"/>
                <w:sz w:val="22"/>
                <w:szCs w:val="22"/>
                <w14:ligatures w14:val="standardContextual"/>
              </w:rPr>
              <w:t>Forms para cadastro &gt; Power Automate para fluxo automatizado &gt; Planner para Kanba</w:t>
            </w:r>
            <w:r w:rsidR="000C6F65">
              <w:rPr>
                <w:rFonts w:ascii="Arial" w:eastAsiaTheme="minorHAnsi" w:hAnsi="Arial" w:cs="Arial"/>
                <w:kern w:val="2"/>
                <w:sz w:val="22"/>
                <w:szCs w:val="22"/>
                <w14:ligatures w14:val="standardContextual"/>
              </w:rPr>
              <w:t>n</w:t>
            </w:r>
          </w:p>
        </w:tc>
      </w:tr>
      <w:tr w:rsidR="00F469F3" w:rsidRPr="00F644C2" w14:paraId="6FA6C42F" w14:textId="4154FA57" w:rsidTr="00264CEB">
        <w:trPr>
          <w:trHeight w:val="504"/>
        </w:trPr>
        <w:tc>
          <w:tcPr>
            <w:tcW w:w="2796" w:type="dxa"/>
          </w:tcPr>
          <w:p w14:paraId="7EC21025" w14:textId="5A593E63" w:rsidR="00F469F3" w:rsidRPr="00F644C2" w:rsidRDefault="00F469F3" w:rsidP="00F469F3">
            <w:pPr>
              <w:spacing w:after="160" w:line="278" w:lineRule="auto"/>
              <w:jc w:val="left"/>
              <w:rPr>
                <w:rFonts w:ascii="Arial" w:eastAsiaTheme="minorHAnsi" w:hAnsi="Arial" w:cs="Arial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F644C2">
              <w:rPr>
                <w:rFonts w:ascii="Arial" w:eastAsiaTheme="minorHAnsi" w:hAnsi="Arial" w:cs="Arial"/>
                <w:kern w:val="2"/>
                <w:sz w:val="22"/>
                <w:szCs w:val="22"/>
                <w14:ligatures w14:val="standardContextual"/>
              </w:rPr>
              <w:t>Falta de visibilidade do status das obras</w:t>
            </w:r>
          </w:p>
        </w:tc>
        <w:tc>
          <w:tcPr>
            <w:tcW w:w="2796" w:type="dxa"/>
          </w:tcPr>
          <w:p w14:paraId="75F268AE" w14:textId="6D97C15B" w:rsidR="00F469F3" w:rsidRPr="00F644C2" w:rsidRDefault="00F469F3" w:rsidP="00F469F3">
            <w:pPr>
              <w:spacing w:after="160" w:line="278" w:lineRule="auto"/>
              <w:jc w:val="left"/>
              <w:rPr>
                <w:rFonts w:ascii="Arial" w:eastAsiaTheme="minorHAnsi" w:hAnsi="Arial" w:cs="Arial"/>
                <w:kern w:val="2"/>
                <w:sz w:val="22"/>
                <w:szCs w:val="22"/>
                <w14:ligatures w14:val="standardContextual"/>
              </w:rPr>
            </w:pPr>
            <w:r w:rsidRPr="00F644C2">
              <w:rPr>
                <w:rFonts w:ascii="Arial" w:eastAsiaTheme="minorHAnsi" w:hAnsi="Arial" w:cs="Arial"/>
                <w:kern w:val="2"/>
                <w:sz w:val="22"/>
                <w:szCs w:val="22"/>
                <w14:ligatures w14:val="standardContextual"/>
              </w:rPr>
              <w:t>Dashboard com Status das Obras</w:t>
            </w:r>
          </w:p>
        </w:tc>
        <w:tc>
          <w:tcPr>
            <w:tcW w:w="3993" w:type="dxa"/>
          </w:tcPr>
          <w:p w14:paraId="7414BB10" w14:textId="11DD6F8E" w:rsidR="00F469F3" w:rsidRPr="00F644C2" w:rsidRDefault="00F469F3" w:rsidP="00F469F3">
            <w:pPr>
              <w:spacing w:line="240" w:lineRule="auto"/>
              <w:jc w:val="left"/>
              <w:rPr>
                <w:rFonts w:ascii="Arial" w:eastAsiaTheme="minorHAnsi" w:hAnsi="Arial" w:cs="Arial"/>
                <w:kern w:val="2"/>
                <w:sz w:val="22"/>
                <w:szCs w:val="22"/>
                <w14:ligatures w14:val="standardContextual"/>
              </w:rPr>
            </w:pPr>
            <w:r w:rsidRPr="00F644C2">
              <w:rPr>
                <w:rFonts w:ascii="Arial" w:eastAsiaTheme="minorHAnsi" w:hAnsi="Arial" w:cs="Arial"/>
                <w:kern w:val="2"/>
                <w:sz w:val="22"/>
                <w:szCs w:val="22"/>
                <w14:ligatures w14:val="standardContextual"/>
              </w:rPr>
              <w:t xml:space="preserve">Power BI </w:t>
            </w:r>
          </w:p>
        </w:tc>
      </w:tr>
      <w:tr w:rsidR="00F469F3" w:rsidRPr="00F644C2" w14:paraId="20187FA7" w14:textId="2CBB3342" w:rsidTr="00264CEB">
        <w:trPr>
          <w:trHeight w:val="504"/>
        </w:trPr>
        <w:tc>
          <w:tcPr>
            <w:tcW w:w="2796" w:type="dxa"/>
          </w:tcPr>
          <w:p w14:paraId="6BC12B58" w14:textId="30E2D156" w:rsidR="00F469F3" w:rsidRPr="00F644C2" w:rsidRDefault="00F469F3" w:rsidP="00F469F3">
            <w:pPr>
              <w:spacing w:after="160" w:line="278" w:lineRule="auto"/>
              <w:jc w:val="left"/>
              <w:rPr>
                <w:rFonts w:ascii="Arial" w:eastAsiaTheme="minorHAnsi" w:hAnsi="Arial" w:cs="Arial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F644C2">
              <w:rPr>
                <w:rFonts w:ascii="Arial" w:eastAsiaTheme="minorHAnsi" w:hAnsi="Arial" w:cs="Arial"/>
                <w:kern w:val="2"/>
                <w:sz w:val="22"/>
                <w:szCs w:val="22"/>
                <w14:ligatures w14:val="standardContextual"/>
              </w:rPr>
              <w:t>Risco de Atraso</w:t>
            </w:r>
          </w:p>
        </w:tc>
        <w:tc>
          <w:tcPr>
            <w:tcW w:w="2796" w:type="dxa"/>
          </w:tcPr>
          <w:p w14:paraId="6CA8BAF0" w14:textId="04248CC8" w:rsidR="00F469F3" w:rsidRPr="00F644C2" w:rsidRDefault="00F469F3" w:rsidP="00F469F3">
            <w:pPr>
              <w:spacing w:after="160" w:line="278" w:lineRule="auto"/>
              <w:jc w:val="left"/>
              <w:rPr>
                <w:rFonts w:ascii="Arial" w:eastAsiaTheme="minorHAnsi" w:hAnsi="Arial" w:cs="Arial"/>
                <w:kern w:val="2"/>
                <w:sz w:val="22"/>
                <w:szCs w:val="22"/>
                <w14:ligatures w14:val="standardContextual"/>
              </w:rPr>
            </w:pPr>
            <w:r w:rsidRPr="00F644C2">
              <w:rPr>
                <w:rFonts w:ascii="Arial" w:eastAsiaTheme="minorHAnsi" w:hAnsi="Arial" w:cs="Arial"/>
                <w:kern w:val="2"/>
                <w:sz w:val="22"/>
                <w:szCs w:val="22"/>
                <w14:ligatures w14:val="standardContextual"/>
              </w:rPr>
              <w:t>Notificações</w:t>
            </w:r>
          </w:p>
        </w:tc>
        <w:tc>
          <w:tcPr>
            <w:tcW w:w="3993" w:type="dxa"/>
          </w:tcPr>
          <w:p w14:paraId="24AA35E8" w14:textId="766B9B65" w:rsidR="00F469F3" w:rsidRPr="00F644C2" w:rsidRDefault="00F469F3" w:rsidP="00F469F3">
            <w:pPr>
              <w:spacing w:line="240" w:lineRule="auto"/>
              <w:jc w:val="left"/>
              <w:rPr>
                <w:rFonts w:ascii="Arial" w:eastAsiaTheme="minorHAnsi" w:hAnsi="Arial" w:cs="Arial"/>
                <w:kern w:val="2"/>
                <w:sz w:val="22"/>
                <w:szCs w:val="22"/>
                <w14:ligatures w14:val="standardContextual"/>
              </w:rPr>
            </w:pPr>
            <w:r w:rsidRPr="00F644C2">
              <w:rPr>
                <w:rFonts w:ascii="Arial" w:eastAsiaTheme="minorHAnsi" w:hAnsi="Arial" w:cs="Arial"/>
                <w:kern w:val="2"/>
                <w:sz w:val="22"/>
                <w:szCs w:val="22"/>
                <w14:ligatures w14:val="standardContextual"/>
              </w:rPr>
              <w:t>Automate + Power BI para envio por e-mail</w:t>
            </w:r>
          </w:p>
        </w:tc>
      </w:tr>
    </w:tbl>
    <w:p w14:paraId="3A7C1C03" w14:textId="5B98F586" w:rsidR="000D11FA" w:rsidRPr="000D11FA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br/>
      </w:r>
    </w:p>
    <w:p w14:paraId="464B673F" w14:textId="4F98E210" w:rsidR="000D11FA" w:rsidRPr="00F644C2" w:rsidRDefault="00062FA2" w:rsidP="00F469F3">
      <w:pPr>
        <w:pStyle w:val="Ttulo1"/>
        <w:rPr>
          <w:rFonts w:ascii="Arial" w:eastAsiaTheme="minorHAnsi" w:hAnsi="Arial" w:cs="Arial"/>
          <w:sz w:val="22"/>
          <w:szCs w:val="22"/>
        </w:rPr>
      </w:pPr>
      <w:bookmarkStart w:id="32" w:name="_Toc200138050"/>
      <w:r w:rsidRPr="00F644C2">
        <w:rPr>
          <w:rFonts w:ascii="Arial" w:eastAsiaTheme="minorHAnsi" w:hAnsi="Arial" w:cs="Arial"/>
          <w:sz w:val="22"/>
          <w:szCs w:val="22"/>
        </w:rPr>
        <w:t>LEVANTAMENTO DE REQUISITOS E MODELAGEM INICIAL</w:t>
      </w:r>
      <w:bookmarkEnd w:id="32"/>
    </w:p>
    <w:p w14:paraId="456C11D3" w14:textId="77777777" w:rsidR="00F469F3" w:rsidRPr="00F644C2" w:rsidRDefault="00F469F3" w:rsidP="00F469F3">
      <w:pPr>
        <w:rPr>
          <w:rFonts w:ascii="Arial" w:hAnsi="Arial" w:cs="Arial"/>
          <w:sz w:val="22"/>
          <w:szCs w:val="22"/>
        </w:rPr>
      </w:pPr>
    </w:p>
    <w:p w14:paraId="75F09865" w14:textId="77777777" w:rsidR="000D11FA" w:rsidRPr="000D11FA" w:rsidRDefault="000D11FA" w:rsidP="000D11FA">
      <w:pPr>
        <w:spacing w:before="100" w:beforeAutospacing="1" w:after="100" w:afterAutospacing="1" w:line="240" w:lineRule="auto"/>
        <w:ind w:left="720"/>
        <w:contextualSpacing/>
        <w:rPr>
          <w:rFonts w:ascii="Arial" w:eastAsia="Times New Roman" w:hAnsi="Arial" w:cs="Arial"/>
          <w:sz w:val="22"/>
          <w:szCs w:val="22"/>
          <w:lang w:eastAsia="pt-BR"/>
        </w:rPr>
      </w:pPr>
      <w:r w:rsidRPr="000D11FA">
        <w:rPr>
          <w:rFonts w:ascii="Arial" w:eastAsia="Times New Roman" w:hAnsi="Arial" w:cs="Arial"/>
          <w:b/>
          <w:bCs/>
          <w:sz w:val="22"/>
          <w:szCs w:val="22"/>
          <w:lang w:eastAsia="pt-BR"/>
        </w:rPr>
        <w:t>Proprietário</w:t>
      </w:r>
      <w:r w:rsidRPr="000D11FA">
        <w:rPr>
          <w:rFonts w:ascii="Arial" w:eastAsia="Times New Roman" w:hAnsi="Arial" w:cs="Arial"/>
          <w:sz w:val="22"/>
          <w:szCs w:val="22"/>
          <w:lang w:eastAsia="pt-BR"/>
        </w:rPr>
        <w:t>, quero cadastrar uma nova obra com dados completos (cliente, localização, prazo), para iniciar o planejamento.</w:t>
      </w:r>
    </w:p>
    <w:p w14:paraId="2A133FEC" w14:textId="77777777" w:rsidR="000D11FA" w:rsidRPr="000D11FA" w:rsidRDefault="000D11FA" w:rsidP="000D11FA">
      <w:pPr>
        <w:spacing w:before="100" w:beforeAutospacing="1" w:after="100" w:afterAutospacing="1" w:line="240" w:lineRule="auto"/>
        <w:ind w:left="720"/>
        <w:contextualSpacing/>
        <w:rPr>
          <w:rFonts w:ascii="Arial" w:eastAsia="Times New Roman" w:hAnsi="Arial" w:cs="Arial"/>
          <w:sz w:val="22"/>
          <w:szCs w:val="22"/>
          <w:lang w:eastAsia="pt-BR"/>
        </w:rPr>
      </w:pPr>
    </w:p>
    <w:p w14:paraId="3F88037F" w14:textId="77777777" w:rsidR="000D11FA" w:rsidRPr="000D11FA" w:rsidRDefault="000D11FA" w:rsidP="000D11FA">
      <w:pPr>
        <w:spacing w:before="100" w:beforeAutospacing="1" w:after="100" w:afterAutospacing="1" w:line="240" w:lineRule="auto"/>
        <w:ind w:left="720"/>
        <w:contextualSpacing/>
        <w:rPr>
          <w:rFonts w:ascii="Arial" w:eastAsia="Times New Roman" w:hAnsi="Arial" w:cs="Arial"/>
          <w:sz w:val="22"/>
          <w:szCs w:val="22"/>
          <w:lang w:eastAsia="pt-BR"/>
        </w:rPr>
      </w:pPr>
      <w:r w:rsidRPr="000D11FA">
        <w:rPr>
          <w:rFonts w:ascii="Arial" w:eastAsia="Times New Roman" w:hAnsi="Arial" w:cs="Arial"/>
          <w:b/>
          <w:bCs/>
          <w:sz w:val="22"/>
          <w:szCs w:val="22"/>
          <w:lang w:eastAsia="pt-BR"/>
        </w:rPr>
        <w:t>Gestor de projetos,</w:t>
      </w:r>
      <w:r w:rsidRPr="000D11FA">
        <w:rPr>
          <w:rFonts w:ascii="Arial" w:eastAsia="Times New Roman" w:hAnsi="Arial" w:cs="Arial"/>
          <w:sz w:val="22"/>
          <w:szCs w:val="22"/>
          <w:lang w:eastAsia="pt-BR"/>
        </w:rPr>
        <w:t xml:space="preserve"> quero visualizar o pipeline de obras em Kanban, para acompanhar status e prioridades.</w:t>
      </w:r>
    </w:p>
    <w:p w14:paraId="5FFAF2E8" w14:textId="77777777" w:rsidR="000D11FA" w:rsidRPr="000D11FA" w:rsidRDefault="000D11FA" w:rsidP="000D11FA">
      <w:pPr>
        <w:spacing w:before="100" w:beforeAutospacing="1" w:after="100" w:afterAutospacing="1" w:line="240" w:lineRule="auto"/>
        <w:ind w:left="720"/>
        <w:contextualSpacing/>
        <w:rPr>
          <w:rFonts w:ascii="Arial" w:eastAsia="Times New Roman" w:hAnsi="Arial" w:cs="Arial"/>
          <w:sz w:val="22"/>
          <w:szCs w:val="22"/>
          <w:lang w:eastAsia="pt-BR"/>
        </w:rPr>
      </w:pPr>
    </w:p>
    <w:p w14:paraId="39458AF8" w14:textId="77777777" w:rsidR="000D11FA" w:rsidRPr="000D11FA" w:rsidRDefault="000D11FA" w:rsidP="000D11FA">
      <w:pPr>
        <w:spacing w:before="100" w:beforeAutospacing="1" w:after="100" w:afterAutospacing="1" w:line="240" w:lineRule="auto"/>
        <w:ind w:left="720"/>
        <w:contextualSpacing/>
        <w:rPr>
          <w:rFonts w:ascii="Arial" w:eastAsia="Times New Roman" w:hAnsi="Arial" w:cs="Arial"/>
          <w:sz w:val="22"/>
          <w:szCs w:val="22"/>
          <w:lang w:eastAsia="pt-BR"/>
        </w:rPr>
      </w:pPr>
      <w:r w:rsidRPr="000D11FA">
        <w:rPr>
          <w:rFonts w:ascii="Arial" w:eastAsia="Times New Roman" w:hAnsi="Arial" w:cs="Arial"/>
          <w:b/>
          <w:bCs/>
          <w:sz w:val="22"/>
          <w:szCs w:val="22"/>
          <w:lang w:eastAsia="pt-BR"/>
        </w:rPr>
        <w:t>Coordenador de equipe</w:t>
      </w:r>
      <w:r w:rsidRPr="000D11FA">
        <w:rPr>
          <w:rFonts w:ascii="Arial" w:eastAsia="Times New Roman" w:hAnsi="Arial" w:cs="Arial"/>
          <w:sz w:val="22"/>
          <w:szCs w:val="22"/>
          <w:lang w:eastAsia="pt-BR"/>
        </w:rPr>
        <w:t>, quero receber alertas de atrasos ou falta de recursos, para agir preventivamente.</w:t>
      </w:r>
    </w:p>
    <w:p w14:paraId="3BF11A05" w14:textId="77777777" w:rsidR="000D11FA" w:rsidRPr="000D11FA" w:rsidRDefault="000D11FA" w:rsidP="000D11FA">
      <w:pPr>
        <w:spacing w:before="100" w:beforeAutospacing="1" w:after="100" w:afterAutospacing="1" w:line="240" w:lineRule="auto"/>
        <w:ind w:left="720"/>
        <w:contextualSpacing/>
        <w:rPr>
          <w:rFonts w:ascii="Arial" w:eastAsia="Times New Roman" w:hAnsi="Arial" w:cs="Arial"/>
          <w:sz w:val="22"/>
          <w:szCs w:val="22"/>
          <w:lang w:eastAsia="pt-BR"/>
        </w:rPr>
      </w:pPr>
    </w:p>
    <w:p w14:paraId="2B80080F" w14:textId="77777777" w:rsidR="000D11FA" w:rsidRPr="00F644C2" w:rsidRDefault="000D11FA" w:rsidP="000D11FA">
      <w:pPr>
        <w:spacing w:before="100" w:beforeAutospacing="1" w:after="100" w:afterAutospacing="1" w:line="240" w:lineRule="auto"/>
        <w:ind w:left="720"/>
        <w:contextualSpacing/>
        <w:rPr>
          <w:rFonts w:ascii="Arial" w:eastAsia="Times New Roman" w:hAnsi="Arial" w:cs="Arial"/>
          <w:sz w:val="22"/>
          <w:szCs w:val="22"/>
          <w:lang w:eastAsia="pt-BR"/>
        </w:rPr>
      </w:pPr>
      <w:r w:rsidRPr="000D11FA">
        <w:rPr>
          <w:rFonts w:ascii="Arial" w:eastAsia="Times New Roman" w:hAnsi="Arial" w:cs="Arial"/>
          <w:b/>
          <w:bCs/>
          <w:sz w:val="22"/>
          <w:szCs w:val="22"/>
          <w:lang w:eastAsia="pt-BR"/>
        </w:rPr>
        <w:t>Analista,</w:t>
      </w:r>
      <w:r w:rsidRPr="000D11FA">
        <w:rPr>
          <w:rFonts w:ascii="Arial" w:eastAsia="Times New Roman" w:hAnsi="Arial" w:cs="Arial"/>
          <w:sz w:val="22"/>
          <w:szCs w:val="22"/>
          <w:lang w:eastAsia="pt-BR"/>
        </w:rPr>
        <w:t xml:space="preserve"> quero gerar relatório de desempenho mensal, para avaliar eficiência e gargalos.</w:t>
      </w:r>
    </w:p>
    <w:p w14:paraId="62AC3B7C" w14:textId="77777777" w:rsidR="00F469F3" w:rsidRPr="00F644C2" w:rsidRDefault="00F469F3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</w:p>
    <w:p w14:paraId="531CE107" w14:textId="5022D0AC" w:rsidR="000D11FA" w:rsidRPr="000D11FA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Requisitos Funcionais</w:t>
      </w:r>
    </w:p>
    <w:p w14:paraId="15F1AC27" w14:textId="77777777" w:rsidR="000D11FA" w:rsidRPr="000D11FA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RF01:</w:t>
      </w: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Cadastro de obras (cliente, endereço, prazo, equipe).</w:t>
      </w:r>
    </w:p>
    <w:p w14:paraId="73660924" w14:textId="77777777" w:rsidR="000D11FA" w:rsidRPr="000D11FA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RF02:</w:t>
      </w: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Fluxo Kanban de status de obra.</w:t>
      </w:r>
    </w:p>
    <w:p w14:paraId="2C799407" w14:textId="77777777" w:rsidR="000D11FA" w:rsidRPr="000D11FA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RF03:</w:t>
      </w: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Gatilhos e alertas automáticos por condição de prazo e disponibilidade.</w:t>
      </w:r>
    </w:p>
    <w:p w14:paraId="4F30A463" w14:textId="77777777" w:rsidR="000D11FA" w:rsidRPr="000D11FA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RF04:</w:t>
      </w: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Dashboards com KPIs (quantidade de obras, percentuais de atraso, alocação de recursos).</w:t>
      </w:r>
    </w:p>
    <w:p w14:paraId="181F4D9F" w14:textId="77777777" w:rsidR="000D11FA" w:rsidRPr="000D11FA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RF05:</w:t>
      </w: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Relatórios exportáveis (PDF/Excel).</w:t>
      </w:r>
    </w:p>
    <w:p w14:paraId="03F19692" w14:textId="77777777" w:rsidR="000D11FA" w:rsidRPr="000D11FA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 xml:space="preserve"> Requisitos Não Funcionais</w:t>
      </w:r>
    </w:p>
    <w:p w14:paraId="662A0F4A" w14:textId="77777777" w:rsidR="000D11FA" w:rsidRPr="000D11FA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lastRenderedPageBreak/>
        <w:t>RNF01:</w:t>
      </w: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Tempo de resposta dos dashboards ≤ 3s.</w:t>
      </w:r>
    </w:p>
    <w:p w14:paraId="7699892F" w14:textId="77777777" w:rsidR="000D11FA" w:rsidRPr="000D11FA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RNF02:</w:t>
      </w: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Acesso as ferramentas com usuário e senha.</w:t>
      </w:r>
    </w:p>
    <w:p w14:paraId="7B30C136" w14:textId="77777777" w:rsidR="000D11FA" w:rsidRPr="000D11FA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RNF03:</w:t>
      </w: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Conformidade com LGPD (procedimentos de anonimização e consentimento). </w:t>
      </w:r>
    </w:p>
    <w:p w14:paraId="18713F9D" w14:textId="77777777" w:rsidR="000D11FA" w:rsidRPr="000D11FA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 xml:space="preserve">RNF04: </w:t>
      </w: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Licença Pro do Power BI para publicação do dashboard pensando na privacidade dos dados.</w:t>
      </w:r>
    </w:p>
    <w:p w14:paraId="4BA21B6A" w14:textId="5B83589C" w:rsidR="000D11FA" w:rsidRPr="00F644C2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 xml:space="preserve">RNF05: </w:t>
      </w: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Segurança do usuário</w:t>
      </w:r>
      <w:r w:rsidR="00F469F3" w:rsidRPr="00F644C2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.</w:t>
      </w:r>
    </w:p>
    <w:p w14:paraId="5758DD8F" w14:textId="77777777" w:rsidR="00F469F3" w:rsidRPr="00F644C2" w:rsidRDefault="00F469F3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5DDC9EB8" w14:textId="5559ED4E" w:rsidR="00F469F3" w:rsidRPr="00F644C2" w:rsidRDefault="00062FA2" w:rsidP="00F469F3">
      <w:pPr>
        <w:pStyle w:val="Ttulo1"/>
        <w:rPr>
          <w:rFonts w:ascii="Arial" w:eastAsiaTheme="minorHAnsi" w:hAnsi="Arial" w:cs="Arial"/>
          <w:sz w:val="22"/>
          <w:szCs w:val="22"/>
        </w:rPr>
      </w:pPr>
      <w:bookmarkStart w:id="33" w:name="_Toc200138051"/>
      <w:r w:rsidRPr="00F644C2">
        <w:rPr>
          <w:rFonts w:ascii="Arial" w:eastAsiaTheme="minorHAnsi" w:hAnsi="Arial" w:cs="Arial"/>
          <w:sz w:val="22"/>
          <w:szCs w:val="22"/>
        </w:rPr>
        <w:t>FERRAMENTAS</w:t>
      </w:r>
      <w:bookmarkEnd w:id="33"/>
      <w:r w:rsidRPr="00F644C2">
        <w:rPr>
          <w:rFonts w:ascii="Arial" w:eastAsiaTheme="minorHAnsi" w:hAnsi="Arial" w:cs="Arial"/>
          <w:sz w:val="22"/>
          <w:szCs w:val="22"/>
        </w:rPr>
        <w:t xml:space="preserve"> </w:t>
      </w:r>
    </w:p>
    <w:p w14:paraId="10E4D669" w14:textId="77777777" w:rsidR="00F469F3" w:rsidRPr="00F644C2" w:rsidRDefault="00F469F3" w:rsidP="00F469F3">
      <w:pPr>
        <w:rPr>
          <w:rFonts w:ascii="Arial" w:hAnsi="Arial" w:cs="Arial"/>
          <w:sz w:val="22"/>
          <w:szCs w:val="22"/>
        </w:rPr>
      </w:pPr>
    </w:p>
    <w:p w14:paraId="6BF0DACA" w14:textId="77777777" w:rsidR="000D11FA" w:rsidRPr="00062FA2" w:rsidRDefault="000D11FA">
      <w:pPr>
        <w:pStyle w:val="PargrafodaLista"/>
        <w:numPr>
          <w:ilvl w:val="1"/>
          <w:numId w:val="71"/>
        </w:numPr>
        <w:spacing w:after="160" w:line="278" w:lineRule="auto"/>
        <w:rPr>
          <w:rFonts w:ascii="Arial" w:eastAsiaTheme="minorHAnsi" w:hAnsi="Arial" w:cs="Arial"/>
          <w:kern w:val="2"/>
          <w14:ligatures w14:val="standardContextual"/>
        </w:rPr>
      </w:pPr>
      <w:r w:rsidRPr="00062FA2">
        <w:rPr>
          <w:rFonts w:ascii="Arial" w:eastAsiaTheme="minorHAnsi" w:hAnsi="Arial" w:cs="Arial"/>
          <w:b/>
          <w:bCs/>
          <w:kern w:val="2"/>
          <w14:ligatures w14:val="standardContextual"/>
        </w:rPr>
        <w:t>Coleta:</w:t>
      </w:r>
      <w:r w:rsidRPr="00062FA2">
        <w:rPr>
          <w:rFonts w:ascii="Arial" w:eastAsiaTheme="minorHAnsi" w:hAnsi="Arial" w:cs="Arial"/>
          <w:kern w:val="2"/>
          <w14:ligatures w14:val="standardContextual"/>
        </w:rPr>
        <w:t xml:space="preserve"> Microsoft Forms, Planner, Power Automate</w:t>
      </w:r>
    </w:p>
    <w:p w14:paraId="1206617C" w14:textId="77777777" w:rsidR="000D11FA" w:rsidRPr="00062FA2" w:rsidRDefault="000D11FA">
      <w:pPr>
        <w:pStyle w:val="PargrafodaLista"/>
        <w:numPr>
          <w:ilvl w:val="1"/>
          <w:numId w:val="71"/>
        </w:numPr>
        <w:spacing w:after="160" w:line="278" w:lineRule="auto"/>
        <w:rPr>
          <w:rFonts w:ascii="Arial" w:eastAsiaTheme="minorHAnsi" w:hAnsi="Arial" w:cs="Arial"/>
          <w:kern w:val="2"/>
          <w14:ligatures w14:val="standardContextual"/>
        </w:rPr>
      </w:pPr>
      <w:r w:rsidRPr="00062FA2">
        <w:rPr>
          <w:rFonts w:ascii="Arial" w:eastAsiaTheme="minorHAnsi" w:hAnsi="Arial" w:cs="Arial"/>
          <w:b/>
          <w:bCs/>
          <w:kern w:val="2"/>
          <w14:ligatures w14:val="standardContextual"/>
        </w:rPr>
        <w:t>Armazenamento de Dados:</w:t>
      </w:r>
      <w:r w:rsidRPr="00062FA2">
        <w:rPr>
          <w:rFonts w:ascii="Arial" w:eastAsiaTheme="minorHAnsi" w:hAnsi="Arial" w:cs="Arial"/>
          <w:kern w:val="2"/>
          <w14:ligatures w14:val="standardContextual"/>
        </w:rPr>
        <w:t xml:space="preserve"> Excel, Onedrive</w:t>
      </w:r>
    </w:p>
    <w:p w14:paraId="19D68D51" w14:textId="7477C93F" w:rsidR="000D11FA" w:rsidRPr="00062FA2" w:rsidRDefault="000D11FA">
      <w:pPr>
        <w:pStyle w:val="PargrafodaLista"/>
        <w:numPr>
          <w:ilvl w:val="1"/>
          <w:numId w:val="71"/>
        </w:numPr>
        <w:spacing w:after="160" w:line="278" w:lineRule="auto"/>
        <w:rPr>
          <w:rFonts w:ascii="Arial" w:eastAsiaTheme="minorHAnsi" w:hAnsi="Arial" w:cs="Arial"/>
          <w:kern w:val="2"/>
          <w14:ligatures w14:val="standardContextual"/>
        </w:rPr>
      </w:pPr>
      <w:r w:rsidRPr="00062FA2">
        <w:rPr>
          <w:rFonts w:ascii="Arial" w:eastAsiaTheme="minorHAnsi" w:hAnsi="Arial" w:cs="Arial"/>
          <w:b/>
          <w:bCs/>
          <w:kern w:val="2"/>
          <w14:ligatures w14:val="standardContextual"/>
        </w:rPr>
        <w:t>Análise &amp; Visualização:</w:t>
      </w:r>
      <w:r w:rsidRPr="00062FA2">
        <w:rPr>
          <w:rFonts w:ascii="Arial" w:eastAsiaTheme="minorHAnsi" w:hAnsi="Arial" w:cs="Arial"/>
          <w:kern w:val="2"/>
          <w14:ligatures w14:val="standardContextual"/>
        </w:rPr>
        <w:t xml:space="preserve"> Power BI</w:t>
      </w:r>
      <w:r w:rsidR="00F469F3" w:rsidRPr="00062FA2">
        <w:rPr>
          <w:rFonts w:ascii="Arial" w:eastAsiaTheme="minorHAnsi" w:hAnsi="Arial" w:cs="Arial"/>
          <w:kern w:val="2"/>
          <w14:ligatures w14:val="standardContextual"/>
        </w:rPr>
        <w:t>.</w:t>
      </w:r>
    </w:p>
    <w:p w14:paraId="29E42F1B" w14:textId="77777777" w:rsidR="00F469F3" w:rsidRPr="000D11FA" w:rsidRDefault="00F469F3" w:rsidP="000D11FA">
      <w:pPr>
        <w:spacing w:after="160" w:line="278" w:lineRule="auto"/>
        <w:ind w:left="720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096C55B8" w14:textId="5283A1B7" w:rsidR="000D11FA" w:rsidRPr="00F644C2" w:rsidRDefault="00062FA2" w:rsidP="00F469F3">
      <w:pPr>
        <w:pStyle w:val="Ttulo1"/>
        <w:rPr>
          <w:rFonts w:ascii="Arial" w:eastAsiaTheme="minorHAnsi" w:hAnsi="Arial" w:cs="Arial"/>
          <w:sz w:val="22"/>
          <w:szCs w:val="22"/>
        </w:rPr>
      </w:pPr>
      <w:bookmarkStart w:id="34" w:name="_Toc200138052"/>
      <w:bookmarkStart w:id="35" w:name="_Hlk200140470"/>
      <w:r w:rsidRPr="00F644C2">
        <w:rPr>
          <w:rFonts w:ascii="Arial" w:eastAsiaTheme="minorHAnsi" w:hAnsi="Arial" w:cs="Arial"/>
          <w:sz w:val="22"/>
          <w:szCs w:val="22"/>
        </w:rPr>
        <w:t>PREPARAÇÃO DO DESENVOLVIMENTO</w:t>
      </w:r>
      <w:bookmarkEnd w:id="34"/>
    </w:p>
    <w:bookmarkEnd w:id="35"/>
    <w:p w14:paraId="4A9C66C0" w14:textId="77777777" w:rsidR="00F469F3" w:rsidRDefault="00F469F3" w:rsidP="00F469F3">
      <w:pPr>
        <w:spacing w:after="160" w:line="278" w:lineRule="auto"/>
        <w:jc w:val="left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</w:p>
    <w:p w14:paraId="51D82B2F" w14:textId="2D8946D9" w:rsidR="00F644C2" w:rsidRDefault="00F644C2" w:rsidP="00F469F3">
      <w:pPr>
        <w:spacing w:after="160" w:line="278" w:lineRule="auto"/>
        <w:jc w:val="left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  <w:r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Forms para cadastro das obras:</w:t>
      </w:r>
      <w:r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br/>
      </w:r>
    </w:p>
    <w:p w14:paraId="078AB100" w14:textId="188C470D" w:rsidR="00F644C2" w:rsidRPr="00F644C2" w:rsidRDefault="00F644C2" w:rsidP="00F469F3">
      <w:pPr>
        <w:spacing w:after="160" w:line="278" w:lineRule="auto"/>
        <w:jc w:val="left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  <w:r w:rsidRPr="00F644C2">
        <w:rPr>
          <w:rFonts w:ascii="Arial" w:eastAsiaTheme="minorHAnsi" w:hAnsi="Arial" w:cs="Arial"/>
          <w:b/>
          <w:bCs/>
          <w:noProof/>
          <w:kern w:val="2"/>
          <w:sz w:val="22"/>
          <w:szCs w:val="22"/>
          <w14:ligatures w14:val="standardContextual"/>
        </w:rPr>
        <w:drawing>
          <wp:inline distT="0" distB="0" distL="0" distR="0" wp14:anchorId="588E898D" wp14:editId="3C9472FF">
            <wp:extent cx="2971800" cy="2981627"/>
            <wp:effectExtent l="0" t="0" r="0" b="9525"/>
            <wp:docPr id="1592384147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84147" name="Imagem 1" descr="Interface gráfica do usuário, Aplicativ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836" cy="298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8170" w14:textId="77777777" w:rsidR="00F469F3" w:rsidRDefault="00F469F3" w:rsidP="00F469F3">
      <w:pPr>
        <w:spacing w:after="160" w:line="278" w:lineRule="auto"/>
        <w:jc w:val="left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</w:p>
    <w:p w14:paraId="1B4CDA45" w14:textId="77777777" w:rsidR="00F644C2" w:rsidRDefault="00F644C2" w:rsidP="00F469F3">
      <w:pPr>
        <w:spacing w:after="160" w:line="278" w:lineRule="auto"/>
        <w:jc w:val="left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  <w:r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Planner para Quadro Kanban:</w:t>
      </w:r>
    </w:p>
    <w:p w14:paraId="47E2AE8F" w14:textId="311204BF" w:rsidR="00F644C2" w:rsidRPr="00F644C2" w:rsidRDefault="00F644C2" w:rsidP="00F469F3">
      <w:pPr>
        <w:spacing w:after="160" w:line="278" w:lineRule="auto"/>
        <w:jc w:val="left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  <w:r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lastRenderedPageBreak/>
        <w:br/>
      </w:r>
      <w:r w:rsidRPr="00F644C2">
        <w:rPr>
          <w:rFonts w:ascii="Arial" w:eastAsiaTheme="minorHAnsi" w:hAnsi="Arial" w:cs="Arial"/>
          <w:b/>
          <w:bCs/>
          <w:noProof/>
          <w:kern w:val="2"/>
          <w:sz w:val="22"/>
          <w:szCs w:val="22"/>
          <w14:ligatures w14:val="standardContextual"/>
        </w:rPr>
        <w:drawing>
          <wp:inline distT="0" distB="0" distL="0" distR="0" wp14:anchorId="168591E8" wp14:editId="7A191523">
            <wp:extent cx="5760720" cy="3022600"/>
            <wp:effectExtent l="0" t="0" r="0" b="6350"/>
            <wp:docPr id="244476664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76664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075E" w14:textId="77777777" w:rsidR="00F469F3" w:rsidRDefault="00F469F3" w:rsidP="00F469F3">
      <w:pPr>
        <w:spacing w:after="160" w:line="278" w:lineRule="auto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0C260C86" w14:textId="335D5F12" w:rsidR="00F644C2" w:rsidRPr="00775962" w:rsidRDefault="00F644C2" w:rsidP="00F469F3">
      <w:pPr>
        <w:spacing w:after="160" w:line="278" w:lineRule="auto"/>
        <w:jc w:val="left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  <w:r w:rsidRPr="00775962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Fluxo no Automate:</w:t>
      </w:r>
    </w:p>
    <w:p w14:paraId="6423E096" w14:textId="77777777" w:rsidR="00F644C2" w:rsidRDefault="00F644C2" w:rsidP="00F469F3">
      <w:pPr>
        <w:spacing w:after="160" w:line="278" w:lineRule="auto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44C4C639" w14:textId="54B3A616" w:rsidR="00F644C2" w:rsidRDefault="00F644C2" w:rsidP="00F469F3">
      <w:pPr>
        <w:spacing w:after="160" w:line="278" w:lineRule="auto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F644C2">
        <w:rPr>
          <w:rFonts w:ascii="Arial" w:eastAsiaTheme="minorHAnsi" w:hAnsi="Arial" w:cs="Arial"/>
          <w:noProof/>
          <w:kern w:val="2"/>
          <w:sz w:val="22"/>
          <w:szCs w:val="22"/>
          <w14:ligatures w14:val="standardContextual"/>
        </w:rPr>
        <w:drawing>
          <wp:inline distT="0" distB="0" distL="0" distR="0" wp14:anchorId="0AF78F69" wp14:editId="2A734734">
            <wp:extent cx="1917745" cy="3962400"/>
            <wp:effectExtent l="0" t="0" r="6350" b="0"/>
            <wp:docPr id="5968226" name="Imagem 1" descr="Interface gráfica do usuário, 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226" name="Imagem 1" descr="Interface gráfica do usuário, Gráfic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2398" cy="397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83B1" w14:textId="77777777" w:rsidR="00F644C2" w:rsidRDefault="00F644C2" w:rsidP="00F469F3">
      <w:pPr>
        <w:spacing w:after="160" w:line="278" w:lineRule="auto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73C46B8D" w14:textId="7A3A5A83" w:rsidR="00F644C2" w:rsidRPr="00775962" w:rsidRDefault="00F644C2" w:rsidP="00F469F3">
      <w:pPr>
        <w:spacing w:after="160" w:line="278" w:lineRule="auto"/>
        <w:jc w:val="left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  <w:r w:rsidRPr="00775962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Relatório no Power BI:</w:t>
      </w:r>
    </w:p>
    <w:p w14:paraId="4435C102" w14:textId="08783F8C" w:rsidR="00F644C2" w:rsidRDefault="00F644C2" w:rsidP="00F469F3">
      <w:pPr>
        <w:spacing w:after="160" w:line="278" w:lineRule="auto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F644C2">
        <w:rPr>
          <w:rFonts w:ascii="Arial" w:eastAsiaTheme="minorHAnsi" w:hAnsi="Arial" w:cs="Arial"/>
          <w:noProof/>
          <w:kern w:val="2"/>
          <w:sz w:val="22"/>
          <w:szCs w:val="22"/>
          <w14:ligatures w14:val="standardContextual"/>
        </w:rPr>
        <w:lastRenderedPageBreak/>
        <w:drawing>
          <wp:inline distT="0" distB="0" distL="0" distR="0" wp14:anchorId="082A8A4C" wp14:editId="2BAF46FB">
            <wp:extent cx="5760720" cy="3181985"/>
            <wp:effectExtent l="0" t="0" r="0" b="0"/>
            <wp:docPr id="75178808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88089" name="Imagem 1" descr="Interface gráfica do usuário, Aplicativ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7AF5" w14:textId="77777777" w:rsidR="00F644C2" w:rsidRPr="000D11FA" w:rsidRDefault="00F644C2" w:rsidP="00F469F3">
      <w:pPr>
        <w:spacing w:after="160" w:line="278" w:lineRule="auto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364B508C" w14:textId="318667ED" w:rsidR="00F469F3" w:rsidRPr="00F644C2" w:rsidRDefault="00062FA2" w:rsidP="00393293">
      <w:pPr>
        <w:pStyle w:val="Ttulo1"/>
        <w:rPr>
          <w:rFonts w:ascii="Arial" w:eastAsiaTheme="minorHAnsi" w:hAnsi="Arial" w:cs="Arial"/>
          <w:sz w:val="22"/>
          <w:szCs w:val="22"/>
        </w:rPr>
      </w:pPr>
      <w:bookmarkStart w:id="36" w:name="_Toc200138053"/>
      <w:r w:rsidRPr="00F644C2">
        <w:rPr>
          <w:rFonts w:ascii="Arial" w:eastAsiaTheme="minorHAnsi" w:hAnsi="Arial" w:cs="Arial"/>
          <w:sz w:val="22"/>
          <w:szCs w:val="22"/>
        </w:rPr>
        <w:t>PLANO DE EXECUÇÃO</w:t>
      </w:r>
      <w:bookmarkEnd w:id="36"/>
    </w:p>
    <w:p w14:paraId="0ACF143D" w14:textId="77777777" w:rsidR="00F469F3" w:rsidRPr="00F644C2" w:rsidRDefault="00F469F3" w:rsidP="00F469F3">
      <w:pPr>
        <w:rPr>
          <w:rFonts w:ascii="Arial" w:hAnsi="Arial" w:cs="Arial"/>
          <w:sz w:val="22"/>
          <w:szCs w:val="22"/>
        </w:rPr>
      </w:pPr>
    </w:p>
    <w:p w14:paraId="3D47B979" w14:textId="77777777" w:rsidR="000D11FA" w:rsidRPr="000D11FA" w:rsidRDefault="000D11FA">
      <w:pPr>
        <w:numPr>
          <w:ilvl w:val="0"/>
          <w:numId w:val="66"/>
        </w:numPr>
        <w:spacing w:after="160" w:line="278" w:lineRule="auto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Sprint 1:</w:t>
      </w: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Coleta de dados (Forms + Power Automate).</w:t>
      </w:r>
    </w:p>
    <w:p w14:paraId="03A32855" w14:textId="77777777" w:rsidR="000D11FA" w:rsidRPr="000D11FA" w:rsidRDefault="000D11FA">
      <w:pPr>
        <w:numPr>
          <w:ilvl w:val="0"/>
          <w:numId w:val="66"/>
        </w:numPr>
        <w:spacing w:after="160" w:line="278" w:lineRule="auto"/>
        <w:jc w:val="left"/>
        <w:rPr>
          <w:rFonts w:ascii="Arial" w:eastAsiaTheme="minorHAnsi" w:hAnsi="Arial" w:cs="Arial"/>
          <w:kern w:val="2"/>
          <w:sz w:val="22"/>
          <w:szCs w:val="22"/>
          <w:lang w:val="en-US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:lang w:val="en-US"/>
          <w14:ligatures w14:val="standardContextual"/>
        </w:rPr>
        <w:t>Sprint 2:</w:t>
      </w:r>
      <w:r w:rsidRPr="000D11FA">
        <w:rPr>
          <w:rFonts w:ascii="Arial" w:eastAsiaTheme="minorHAnsi" w:hAnsi="Arial" w:cs="Arial"/>
          <w:kern w:val="2"/>
          <w:sz w:val="22"/>
          <w:szCs w:val="22"/>
          <w:lang w:val="en-US"/>
          <w14:ligatures w14:val="standardContextual"/>
        </w:rPr>
        <w:t xml:space="preserve"> Kanban (Planner + </w:t>
      </w:r>
      <w:proofErr w:type="spellStart"/>
      <w:r w:rsidRPr="000D11FA">
        <w:rPr>
          <w:rFonts w:ascii="Arial" w:eastAsiaTheme="minorHAnsi" w:hAnsi="Arial" w:cs="Arial"/>
          <w:kern w:val="2"/>
          <w:sz w:val="22"/>
          <w:szCs w:val="22"/>
          <w:lang w:val="en-US"/>
          <w14:ligatures w14:val="standardContextual"/>
        </w:rPr>
        <w:t>integração</w:t>
      </w:r>
      <w:proofErr w:type="spellEnd"/>
      <w:r w:rsidRPr="000D11FA">
        <w:rPr>
          <w:rFonts w:ascii="Arial" w:eastAsiaTheme="minorHAnsi" w:hAnsi="Arial" w:cs="Arial"/>
          <w:kern w:val="2"/>
          <w:sz w:val="22"/>
          <w:szCs w:val="22"/>
          <w:lang w:val="en-US"/>
          <w14:ligatures w14:val="standardContextual"/>
        </w:rPr>
        <w:t>).</w:t>
      </w:r>
    </w:p>
    <w:p w14:paraId="254F0266" w14:textId="77777777" w:rsidR="000D11FA" w:rsidRPr="000D11FA" w:rsidRDefault="000D11FA">
      <w:pPr>
        <w:numPr>
          <w:ilvl w:val="0"/>
          <w:numId w:val="66"/>
        </w:numPr>
        <w:spacing w:after="160" w:line="278" w:lineRule="auto"/>
        <w:jc w:val="left"/>
        <w:rPr>
          <w:rFonts w:ascii="Arial" w:eastAsiaTheme="minorHAnsi" w:hAnsi="Arial" w:cs="Arial"/>
          <w:kern w:val="2"/>
          <w:sz w:val="22"/>
          <w:szCs w:val="22"/>
          <w:lang w:val="en-US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:lang w:val="en-US"/>
          <w14:ligatures w14:val="standardContextual"/>
        </w:rPr>
        <w:t>Sprint 3:</w:t>
      </w:r>
      <w:r w:rsidRPr="000D11FA">
        <w:rPr>
          <w:rFonts w:ascii="Arial" w:eastAsiaTheme="minorHAnsi" w:hAnsi="Arial" w:cs="Arial"/>
          <w:kern w:val="2"/>
          <w:sz w:val="22"/>
          <w:szCs w:val="22"/>
          <w:lang w:val="en-US"/>
          <w14:ligatures w14:val="standardContextual"/>
        </w:rPr>
        <w:t xml:space="preserve"> Dashboard </w:t>
      </w:r>
      <w:proofErr w:type="spellStart"/>
      <w:r w:rsidRPr="000D11FA">
        <w:rPr>
          <w:rFonts w:ascii="Arial" w:eastAsiaTheme="minorHAnsi" w:hAnsi="Arial" w:cs="Arial"/>
          <w:kern w:val="2"/>
          <w:sz w:val="22"/>
          <w:szCs w:val="22"/>
          <w:lang w:val="en-US"/>
          <w14:ligatures w14:val="standardContextual"/>
        </w:rPr>
        <w:t>inicial</w:t>
      </w:r>
      <w:proofErr w:type="spellEnd"/>
      <w:r w:rsidRPr="000D11FA">
        <w:rPr>
          <w:rFonts w:ascii="Arial" w:eastAsiaTheme="minorHAnsi" w:hAnsi="Arial" w:cs="Arial"/>
          <w:kern w:val="2"/>
          <w:sz w:val="22"/>
          <w:szCs w:val="22"/>
          <w:lang w:val="en-US"/>
          <w14:ligatures w14:val="standardContextual"/>
        </w:rPr>
        <w:t xml:space="preserve"> (Power BI – </w:t>
      </w:r>
      <w:proofErr w:type="spellStart"/>
      <w:r w:rsidRPr="000D11FA">
        <w:rPr>
          <w:rFonts w:ascii="Arial" w:eastAsiaTheme="minorHAnsi" w:hAnsi="Arial" w:cs="Arial"/>
          <w:kern w:val="2"/>
          <w:sz w:val="22"/>
          <w:szCs w:val="22"/>
          <w:lang w:val="en-US"/>
          <w14:ligatures w14:val="standardContextual"/>
        </w:rPr>
        <w:t>versão</w:t>
      </w:r>
      <w:proofErr w:type="spellEnd"/>
      <w:r w:rsidRPr="000D11FA">
        <w:rPr>
          <w:rFonts w:ascii="Arial" w:eastAsiaTheme="minorHAnsi" w:hAnsi="Arial" w:cs="Arial"/>
          <w:kern w:val="2"/>
          <w:sz w:val="22"/>
          <w:szCs w:val="22"/>
          <w:lang w:val="en-US"/>
          <w14:ligatures w14:val="standardContextual"/>
        </w:rPr>
        <w:t xml:space="preserve"> MVP).</w:t>
      </w:r>
    </w:p>
    <w:p w14:paraId="631BBB66" w14:textId="77777777" w:rsidR="000D11FA" w:rsidRPr="00F644C2" w:rsidRDefault="000D11FA">
      <w:pPr>
        <w:numPr>
          <w:ilvl w:val="0"/>
          <w:numId w:val="66"/>
        </w:numPr>
        <w:spacing w:after="160" w:line="278" w:lineRule="auto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Sprint 4:</w:t>
      </w: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Alertas e relatórios avançados.</w:t>
      </w:r>
    </w:p>
    <w:p w14:paraId="7D474C21" w14:textId="77777777" w:rsidR="00F469F3" w:rsidRPr="000D11FA" w:rsidRDefault="00F469F3" w:rsidP="00F469F3">
      <w:pPr>
        <w:spacing w:after="160" w:line="278" w:lineRule="auto"/>
        <w:ind w:left="72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44714CFF" w14:textId="4D93D9B5" w:rsidR="00F469F3" w:rsidRPr="00F644C2" w:rsidRDefault="00062FA2" w:rsidP="00F469F3">
      <w:pPr>
        <w:pStyle w:val="Ttulo1"/>
        <w:rPr>
          <w:rFonts w:ascii="Arial" w:eastAsiaTheme="minorHAnsi" w:hAnsi="Arial" w:cs="Arial"/>
          <w:sz w:val="22"/>
          <w:szCs w:val="22"/>
        </w:rPr>
      </w:pPr>
      <w:bookmarkStart w:id="37" w:name="_Toc200138054"/>
      <w:r w:rsidRPr="00F644C2">
        <w:rPr>
          <w:rFonts w:ascii="Arial" w:eastAsiaTheme="minorHAnsi" w:hAnsi="Arial" w:cs="Arial"/>
          <w:sz w:val="22"/>
          <w:szCs w:val="22"/>
        </w:rPr>
        <w:t>DIVISÃO DE TAREFAS</w:t>
      </w:r>
      <w:bookmarkEnd w:id="37"/>
    </w:p>
    <w:p w14:paraId="3815EE5C" w14:textId="77777777" w:rsidR="00F469F3" w:rsidRPr="00F644C2" w:rsidRDefault="00F469F3" w:rsidP="00F469F3">
      <w:pPr>
        <w:rPr>
          <w:rFonts w:ascii="Arial" w:hAnsi="Arial" w:cs="Arial"/>
          <w:sz w:val="22"/>
          <w:szCs w:val="22"/>
        </w:rPr>
      </w:pPr>
    </w:p>
    <w:p w14:paraId="73B2288C" w14:textId="2AE48CA4" w:rsidR="000D11FA" w:rsidRPr="000D11FA" w:rsidRDefault="00F469F3">
      <w:pPr>
        <w:numPr>
          <w:ilvl w:val="0"/>
          <w:numId w:val="67"/>
        </w:numPr>
        <w:spacing w:after="160" w:line="278" w:lineRule="auto"/>
        <w:jc w:val="left"/>
        <w:rPr>
          <w:rFonts w:ascii="Arial" w:eastAsiaTheme="minorHAnsi" w:hAnsi="Arial" w:cs="Arial"/>
          <w:kern w:val="2"/>
          <w:sz w:val="22"/>
          <w:szCs w:val="22"/>
          <w:lang w:val="en-US"/>
          <w14:ligatures w14:val="standardContextual"/>
        </w:rPr>
      </w:pPr>
      <w:proofErr w:type="spellStart"/>
      <w:r w:rsidRPr="00F644C2">
        <w:rPr>
          <w:rFonts w:ascii="Arial" w:eastAsiaTheme="minorHAnsi" w:hAnsi="Arial" w:cs="Arial"/>
          <w:b/>
          <w:bCs/>
          <w:kern w:val="2"/>
          <w:sz w:val="22"/>
          <w:szCs w:val="22"/>
          <w:lang w:val="en-US"/>
          <w14:ligatures w14:val="standardContextual"/>
        </w:rPr>
        <w:t>Desenvolvimento</w:t>
      </w:r>
      <w:proofErr w:type="spellEnd"/>
      <w:r w:rsidRPr="00F644C2">
        <w:rPr>
          <w:rFonts w:ascii="Arial" w:eastAsiaTheme="minorHAnsi" w:hAnsi="Arial" w:cs="Arial"/>
          <w:b/>
          <w:bCs/>
          <w:kern w:val="2"/>
          <w:sz w:val="22"/>
          <w:szCs w:val="22"/>
          <w:lang w:val="en-US"/>
          <w14:ligatures w14:val="standardContextual"/>
        </w:rPr>
        <w:t xml:space="preserve"> </w:t>
      </w:r>
      <w:proofErr w:type="spellStart"/>
      <w:r w:rsidR="000D11FA" w:rsidRPr="000D11FA">
        <w:rPr>
          <w:rFonts w:ascii="Arial" w:eastAsiaTheme="minorHAnsi" w:hAnsi="Arial" w:cs="Arial"/>
          <w:b/>
          <w:bCs/>
          <w:kern w:val="2"/>
          <w:sz w:val="22"/>
          <w:szCs w:val="22"/>
          <w:lang w:val="en-US"/>
          <w14:ligatures w14:val="standardContextual"/>
        </w:rPr>
        <w:t>na</w:t>
      </w:r>
      <w:proofErr w:type="spellEnd"/>
      <w:r w:rsidR="000D11FA" w:rsidRPr="000D11FA">
        <w:rPr>
          <w:rFonts w:ascii="Arial" w:eastAsiaTheme="minorHAnsi" w:hAnsi="Arial" w:cs="Arial"/>
          <w:b/>
          <w:bCs/>
          <w:kern w:val="2"/>
          <w:sz w:val="22"/>
          <w:szCs w:val="22"/>
          <w:lang w:val="en-US"/>
          <w14:ligatures w14:val="standardContextual"/>
        </w:rPr>
        <w:t xml:space="preserve"> Power Platform:</w:t>
      </w:r>
      <w:r w:rsidR="000D11FA" w:rsidRPr="000D11FA">
        <w:rPr>
          <w:rFonts w:ascii="Arial" w:eastAsiaTheme="minorHAnsi" w:hAnsi="Arial" w:cs="Arial"/>
          <w:kern w:val="2"/>
          <w:sz w:val="22"/>
          <w:szCs w:val="22"/>
          <w:lang w:val="en-US"/>
          <w14:ligatures w14:val="standardContextual"/>
        </w:rPr>
        <w:t xml:space="preserve"> Forms, Planner, Automate</w:t>
      </w:r>
    </w:p>
    <w:p w14:paraId="14CA6970" w14:textId="77777777" w:rsidR="000D11FA" w:rsidRPr="000D11FA" w:rsidRDefault="000D11FA">
      <w:pPr>
        <w:numPr>
          <w:ilvl w:val="0"/>
          <w:numId w:val="67"/>
        </w:numPr>
        <w:spacing w:after="160" w:line="278" w:lineRule="auto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Análise e Visualização dos dados:</w:t>
      </w: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Modelagem e relatórios Power BI</w:t>
      </w:r>
    </w:p>
    <w:p w14:paraId="343BBACA" w14:textId="77777777" w:rsidR="000D11FA" w:rsidRPr="000D11FA" w:rsidRDefault="000D11FA">
      <w:pPr>
        <w:numPr>
          <w:ilvl w:val="0"/>
          <w:numId w:val="67"/>
        </w:numPr>
        <w:spacing w:after="160" w:line="278" w:lineRule="auto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Testes:</w:t>
      </w: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Validação de requisitos e testes</w:t>
      </w:r>
    </w:p>
    <w:p w14:paraId="7279ADB3" w14:textId="77777777" w:rsidR="000D11FA" w:rsidRPr="00F644C2" w:rsidRDefault="000D11FA">
      <w:pPr>
        <w:numPr>
          <w:ilvl w:val="0"/>
          <w:numId w:val="67"/>
        </w:numPr>
        <w:spacing w:after="160" w:line="278" w:lineRule="auto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Documentação</w:t>
      </w:r>
    </w:p>
    <w:p w14:paraId="27DFDCE2" w14:textId="77777777" w:rsidR="00F469F3" w:rsidRPr="000D11FA" w:rsidRDefault="00F469F3" w:rsidP="00F469F3">
      <w:pPr>
        <w:spacing w:after="160" w:line="278" w:lineRule="auto"/>
        <w:ind w:left="72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67973C81" w14:textId="66EC143E" w:rsidR="00F469F3" w:rsidRPr="00F644C2" w:rsidRDefault="00062FA2" w:rsidP="00F469F3">
      <w:pPr>
        <w:pStyle w:val="Ttulo1"/>
        <w:rPr>
          <w:rFonts w:ascii="Arial" w:eastAsiaTheme="minorHAnsi" w:hAnsi="Arial" w:cs="Arial"/>
          <w:sz w:val="22"/>
          <w:szCs w:val="22"/>
        </w:rPr>
      </w:pPr>
      <w:bookmarkStart w:id="38" w:name="_Toc200138055"/>
      <w:r w:rsidRPr="00F644C2">
        <w:rPr>
          <w:rFonts w:ascii="Arial" w:eastAsiaTheme="minorHAnsi" w:hAnsi="Arial" w:cs="Arial"/>
          <w:sz w:val="22"/>
          <w:szCs w:val="22"/>
        </w:rPr>
        <w:t>INÍCIO DO DESENVOLVIMENTO</w:t>
      </w:r>
      <w:bookmarkEnd w:id="38"/>
      <w:r w:rsidRPr="00F644C2">
        <w:rPr>
          <w:rFonts w:ascii="Arial" w:eastAsiaTheme="minorHAnsi" w:hAnsi="Arial" w:cs="Arial"/>
          <w:sz w:val="22"/>
          <w:szCs w:val="22"/>
        </w:rPr>
        <w:t xml:space="preserve"> </w:t>
      </w:r>
    </w:p>
    <w:p w14:paraId="5EC06CEF" w14:textId="77777777" w:rsidR="00F469F3" w:rsidRPr="00F644C2" w:rsidRDefault="00F469F3" w:rsidP="00F469F3">
      <w:pPr>
        <w:rPr>
          <w:rFonts w:ascii="Arial" w:hAnsi="Arial" w:cs="Arial"/>
          <w:sz w:val="22"/>
          <w:szCs w:val="22"/>
        </w:rPr>
      </w:pPr>
    </w:p>
    <w:p w14:paraId="3D5F3EF9" w14:textId="77777777" w:rsidR="00F469F3" w:rsidRPr="00F644C2" w:rsidRDefault="000D11FA">
      <w:pPr>
        <w:numPr>
          <w:ilvl w:val="0"/>
          <w:numId w:val="68"/>
        </w:numPr>
        <w:spacing w:after="160" w:line="278" w:lineRule="auto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Configuração do ambiente Power Platform com a criação do Forms para preenchimento das obras, automação com o Power Automate e Quadro Kanban para gerenciamento das obras.</w:t>
      </w:r>
    </w:p>
    <w:p w14:paraId="47FD600E" w14:textId="078AD129" w:rsidR="000D11FA" w:rsidRPr="000D11FA" w:rsidRDefault="000D11FA">
      <w:pPr>
        <w:numPr>
          <w:ilvl w:val="0"/>
          <w:numId w:val="68"/>
        </w:numPr>
        <w:spacing w:after="160" w:line="278" w:lineRule="auto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Dashboards Internos</w:t>
      </w:r>
      <w:r w:rsidR="00F469F3" w:rsidRPr="00F644C2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:</w:t>
      </w:r>
    </w:p>
    <w:p w14:paraId="5C6EEA5F" w14:textId="77777777" w:rsidR="000D11FA" w:rsidRPr="00F644C2" w:rsidRDefault="000D11FA">
      <w:pPr>
        <w:pStyle w:val="PargrafodaLista"/>
        <w:numPr>
          <w:ilvl w:val="0"/>
          <w:numId w:val="69"/>
        </w:numPr>
        <w:spacing w:after="160" w:line="278" w:lineRule="auto"/>
        <w:ind w:firstLine="277"/>
        <w:rPr>
          <w:rFonts w:ascii="Arial" w:eastAsiaTheme="minorHAnsi" w:hAnsi="Arial" w:cs="Arial"/>
          <w:kern w:val="2"/>
          <w14:ligatures w14:val="standardContextual"/>
        </w:rPr>
      </w:pPr>
      <w:r w:rsidRPr="00F644C2">
        <w:rPr>
          <w:rFonts w:ascii="Arial" w:eastAsiaTheme="minorHAnsi" w:hAnsi="Arial" w:cs="Arial"/>
          <w:b/>
          <w:bCs/>
          <w:kern w:val="2"/>
          <w14:ligatures w14:val="standardContextual"/>
        </w:rPr>
        <w:lastRenderedPageBreak/>
        <w:t>Visão Geral de Obras:</w:t>
      </w:r>
      <w:r w:rsidRPr="00F644C2">
        <w:rPr>
          <w:rFonts w:ascii="Arial" w:eastAsiaTheme="minorHAnsi" w:hAnsi="Arial" w:cs="Arial"/>
          <w:kern w:val="2"/>
          <w14:ligatures w14:val="standardContextual"/>
        </w:rPr>
        <w:t xml:space="preserve"> Total por status, tempo médio de conclusão.</w:t>
      </w:r>
    </w:p>
    <w:p w14:paraId="262236EC" w14:textId="77777777" w:rsidR="000D11FA" w:rsidRPr="00F644C2" w:rsidRDefault="000D11FA">
      <w:pPr>
        <w:pStyle w:val="PargrafodaLista"/>
        <w:numPr>
          <w:ilvl w:val="0"/>
          <w:numId w:val="69"/>
        </w:numPr>
        <w:spacing w:after="160" w:line="278" w:lineRule="auto"/>
        <w:ind w:firstLine="277"/>
        <w:rPr>
          <w:rFonts w:ascii="Arial" w:eastAsiaTheme="minorHAnsi" w:hAnsi="Arial" w:cs="Arial"/>
          <w:kern w:val="2"/>
          <w14:ligatures w14:val="standardContextual"/>
        </w:rPr>
      </w:pPr>
      <w:r w:rsidRPr="00F644C2">
        <w:rPr>
          <w:rFonts w:ascii="Arial" w:eastAsiaTheme="minorHAnsi" w:hAnsi="Arial" w:cs="Arial"/>
          <w:b/>
          <w:bCs/>
          <w:kern w:val="2"/>
          <w14:ligatures w14:val="standardContextual"/>
        </w:rPr>
        <w:t>Tendências de Prazo:</w:t>
      </w:r>
      <w:r w:rsidRPr="00F644C2">
        <w:rPr>
          <w:rFonts w:ascii="Arial" w:eastAsiaTheme="minorHAnsi" w:hAnsi="Arial" w:cs="Arial"/>
          <w:kern w:val="2"/>
          <w14:ligatures w14:val="standardContextual"/>
        </w:rPr>
        <w:t xml:space="preserve"> Linha do tempo de início/fim previsto vs. efetivo.</w:t>
      </w:r>
    </w:p>
    <w:p w14:paraId="43ABD816" w14:textId="0F0EBED5" w:rsidR="000D11FA" w:rsidRPr="00F644C2" w:rsidRDefault="000D11FA">
      <w:pPr>
        <w:pStyle w:val="PargrafodaLista"/>
        <w:numPr>
          <w:ilvl w:val="0"/>
          <w:numId w:val="69"/>
        </w:numPr>
        <w:spacing w:after="160" w:line="278" w:lineRule="auto"/>
        <w:ind w:firstLine="277"/>
        <w:rPr>
          <w:rFonts w:ascii="Arial" w:eastAsiaTheme="minorHAnsi" w:hAnsi="Arial" w:cs="Arial"/>
          <w:kern w:val="2"/>
          <w14:ligatures w14:val="standardContextual"/>
        </w:rPr>
      </w:pPr>
      <w:r w:rsidRPr="00F644C2">
        <w:rPr>
          <w:rFonts w:ascii="Arial" w:eastAsiaTheme="minorHAnsi" w:hAnsi="Arial" w:cs="Arial"/>
          <w:b/>
          <w:bCs/>
          <w:kern w:val="2"/>
          <w14:ligatures w14:val="standardContextual"/>
        </w:rPr>
        <w:t>Comparativo Mensal:</w:t>
      </w:r>
      <w:r w:rsidRPr="00F644C2">
        <w:rPr>
          <w:rFonts w:ascii="Arial" w:eastAsiaTheme="minorHAnsi" w:hAnsi="Arial" w:cs="Arial"/>
          <w:kern w:val="2"/>
          <w14:ligatures w14:val="standardContextual"/>
        </w:rPr>
        <w:t xml:space="preserve"> Obras iniciadas/concluídas</w:t>
      </w:r>
      <w:r w:rsidR="00F469F3" w:rsidRPr="00F644C2">
        <w:rPr>
          <w:rFonts w:ascii="Arial" w:eastAsiaTheme="minorHAnsi" w:hAnsi="Arial" w:cs="Arial"/>
          <w:kern w:val="2"/>
          <w14:ligatures w14:val="standardContextual"/>
        </w:rPr>
        <w:t>.</w:t>
      </w:r>
    </w:p>
    <w:p w14:paraId="5ADBCAFB" w14:textId="77777777" w:rsidR="000D11FA" w:rsidRPr="00F644C2" w:rsidRDefault="000D11FA" w:rsidP="00FB3929">
      <w:pPr>
        <w:ind w:firstLine="709"/>
        <w:rPr>
          <w:rFonts w:ascii="Arial" w:hAnsi="Arial" w:cs="Arial"/>
          <w:sz w:val="22"/>
          <w:szCs w:val="22"/>
        </w:rPr>
      </w:pPr>
    </w:p>
    <w:p w14:paraId="563C712D" w14:textId="42023206" w:rsidR="003B7F2E" w:rsidRPr="00F644C2" w:rsidRDefault="00F85445" w:rsidP="004E4A13">
      <w:pPr>
        <w:pStyle w:val="Ttulo1"/>
        <w:rPr>
          <w:rFonts w:ascii="Arial" w:hAnsi="Arial" w:cs="Arial"/>
          <w:sz w:val="22"/>
          <w:szCs w:val="22"/>
        </w:rPr>
      </w:pPr>
      <w:bookmarkStart w:id="39" w:name="_Toc200138056"/>
      <w:bookmarkEnd w:id="23"/>
      <w:r w:rsidRPr="00F644C2">
        <w:rPr>
          <w:rFonts w:ascii="Arial" w:hAnsi="Arial" w:cs="Arial"/>
          <w:sz w:val="22"/>
          <w:szCs w:val="22"/>
        </w:rPr>
        <w:t>REFERÊNCIAS</w:t>
      </w:r>
      <w:bookmarkEnd w:id="39"/>
    </w:p>
    <w:p w14:paraId="3C89A45C" w14:textId="77777777" w:rsidR="00F85445" w:rsidRPr="00F644C2" w:rsidRDefault="00F85445" w:rsidP="00FB3929">
      <w:pPr>
        <w:rPr>
          <w:rFonts w:ascii="Arial" w:hAnsi="Arial" w:cs="Arial"/>
          <w:sz w:val="22"/>
          <w:szCs w:val="22"/>
        </w:rPr>
      </w:pPr>
    </w:p>
    <w:p w14:paraId="6E378063" w14:textId="77777777" w:rsidR="00F85445" w:rsidRPr="00F644C2" w:rsidRDefault="00F85445" w:rsidP="00E86063">
      <w:pPr>
        <w:shd w:val="clear" w:color="auto" w:fill="FFFFFF" w:themeFill="background1"/>
        <w:spacing w:line="240" w:lineRule="auto"/>
        <w:jc w:val="left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 xml:space="preserve">GARONCE FOTOVOLTAICA. </w:t>
      </w:r>
      <w:proofErr w:type="spellStart"/>
      <w:r w:rsidRPr="00F644C2">
        <w:rPr>
          <w:rFonts w:ascii="Arial" w:eastAsia="Arial" w:hAnsi="Arial" w:cs="Arial"/>
          <w:b/>
          <w:bCs/>
          <w:sz w:val="22"/>
          <w:szCs w:val="22"/>
        </w:rPr>
        <w:t>Garonce</w:t>
      </w:r>
      <w:proofErr w:type="spellEnd"/>
      <w:r w:rsidRPr="00F644C2">
        <w:rPr>
          <w:rFonts w:ascii="Arial" w:eastAsia="Arial" w:hAnsi="Arial" w:cs="Arial"/>
          <w:b/>
          <w:bCs/>
          <w:sz w:val="22"/>
          <w:szCs w:val="22"/>
        </w:rPr>
        <w:t xml:space="preserve"> Fotovoltaica,</w:t>
      </w:r>
      <w:r w:rsidRPr="00F644C2">
        <w:rPr>
          <w:rFonts w:ascii="Arial" w:eastAsia="Arial" w:hAnsi="Arial" w:cs="Arial"/>
          <w:sz w:val="22"/>
          <w:szCs w:val="22"/>
        </w:rPr>
        <w:t xml:space="preserve"> 2025. Disponível em: </w:t>
      </w:r>
      <w:hyperlink r:id="rId16">
        <w:r w:rsidRPr="00F644C2">
          <w:rPr>
            <w:rStyle w:val="Hyperlink"/>
            <w:rFonts w:ascii="Arial" w:eastAsia="Arial" w:hAnsi="Arial" w:cs="Arial"/>
            <w:color w:val="auto"/>
            <w:sz w:val="22"/>
            <w:szCs w:val="22"/>
            <w:u w:val="none"/>
          </w:rPr>
          <w:t>https://garoncefotovoltaica.com/</w:t>
        </w:r>
      </w:hyperlink>
      <w:r w:rsidRPr="00F644C2">
        <w:rPr>
          <w:rFonts w:ascii="Arial" w:eastAsia="Arial" w:hAnsi="Arial" w:cs="Arial"/>
          <w:sz w:val="22"/>
          <w:szCs w:val="22"/>
        </w:rPr>
        <w:t xml:space="preserve"> Acesso em: 25 fev. 2025.</w:t>
      </w:r>
    </w:p>
    <w:p w14:paraId="6245436F" w14:textId="77777777" w:rsidR="00F85445" w:rsidRPr="00F644C2" w:rsidRDefault="00F85445" w:rsidP="00E86063">
      <w:pPr>
        <w:shd w:val="clear" w:color="auto" w:fill="FFFFFF" w:themeFill="background1"/>
        <w:spacing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1638E1B4" w14:textId="77777777" w:rsidR="00F85445" w:rsidRPr="00F644C2" w:rsidRDefault="00F85445" w:rsidP="00E86063">
      <w:pPr>
        <w:shd w:val="clear" w:color="auto" w:fill="FFFFFF" w:themeFill="background1"/>
        <w:spacing w:line="240" w:lineRule="auto"/>
        <w:jc w:val="left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 xml:space="preserve">ASSOCIAÇÃO BRASILEIRA DE ENERGIA SOLAR FOTOVOLTAICA (ABSOLAR). </w:t>
      </w:r>
      <w:r w:rsidRPr="00F644C2">
        <w:rPr>
          <w:rFonts w:ascii="Arial" w:eastAsia="Arial" w:hAnsi="Arial" w:cs="Arial"/>
          <w:b/>
          <w:bCs/>
          <w:i/>
          <w:iCs/>
          <w:sz w:val="22"/>
          <w:szCs w:val="22"/>
        </w:rPr>
        <w:t>Energia solar atinge 40% a mais de capacidade em 2024</w:t>
      </w:r>
      <w:r w:rsidRPr="00F644C2">
        <w:rPr>
          <w:rFonts w:ascii="Arial" w:eastAsia="Arial" w:hAnsi="Arial" w:cs="Arial"/>
          <w:b/>
          <w:bCs/>
          <w:sz w:val="22"/>
          <w:szCs w:val="22"/>
        </w:rPr>
        <w:t>.</w:t>
      </w:r>
      <w:r w:rsidRPr="00F644C2">
        <w:rPr>
          <w:rFonts w:ascii="Arial" w:eastAsia="Arial" w:hAnsi="Arial" w:cs="Arial"/>
          <w:sz w:val="22"/>
          <w:szCs w:val="22"/>
        </w:rPr>
        <w:t xml:space="preserve"> BE News, 2024. Disponível em: </w:t>
      </w:r>
      <w:hyperlink r:id="rId17">
        <w:r w:rsidRPr="00F644C2">
          <w:rPr>
            <w:rStyle w:val="Hyperlink"/>
            <w:rFonts w:ascii="Arial" w:eastAsia="Arial" w:hAnsi="Arial" w:cs="Arial"/>
            <w:color w:val="auto"/>
            <w:sz w:val="22"/>
            <w:szCs w:val="22"/>
            <w:u w:val="none"/>
          </w:rPr>
          <w:t>https://portalbenews.com.br/energia-solar-atinge-40-a-mais-de-capacidade-em-2024/</w:t>
        </w:r>
      </w:hyperlink>
      <w:r w:rsidRPr="00F644C2">
        <w:rPr>
          <w:rFonts w:ascii="Arial" w:eastAsia="Arial" w:hAnsi="Arial" w:cs="Arial"/>
          <w:sz w:val="22"/>
          <w:szCs w:val="22"/>
        </w:rPr>
        <w:t>. Acesso em: 25 fev. 2025.</w:t>
      </w:r>
    </w:p>
    <w:p w14:paraId="1F376AD8" w14:textId="77777777" w:rsidR="00F85445" w:rsidRPr="00F644C2" w:rsidRDefault="00F85445" w:rsidP="00E86063">
      <w:pPr>
        <w:shd w:val="clear" w:color="auto" w:fill="FFFFFF" w:themeFill="background1"/>
        <w:spacing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2C0A99A4" w14:textId="77777777" w:rsidR="00F85445" w:rsidRPr="00F644C2" w:rsidRDefault="00F85445" w:rsidP="00E86063">
      <w:pPr>
        <w:shd w:val="clear" w:color="auto" w:fill="FFFFFF" w:themeFill="background1"/>
        <w:spacing w:line="240" w:lineRule="auto"/>
        <w:jc w:val="left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 xml:space="preserve">GREENER. </w:t>
      </w:r>
      <w:r w:rsidRPr="00F644C2">
        <w:rPr>
          <w:rFonts w:ascii="Arial" w:eastAsia="Arial" w:hAnsi="Arial" w:cs="Arial"/>
          <w:b/>
          <w:bCs/>
          <w:i/>
          <w:iCs/>
          <w:sz w:val="22"/>
          <w:szCs w:val="22"/>
        </w:rPr>
        <w:t>Boletim M&amp;A: confira análise de 2024 e projeções para 2025</w:t>
      </w:r>
      <w:r w:rsidRPr="00F644C2">
        <w:rPr>
          <w:rFonts w:ascii="Arial" w:eastAsia="Arial" w:hAnsi="Arial" w:cs="Arial"/>
          <w:b/>
          <w:bCs/>
          <w:sz w:val="22"/>
          <w:szCs w:val="22"/>
        </w:rPr>
        <w:t>.</w:t>
      </w:r>
      <w:r w:rsidRPr="00F644C2">
        <w:rPr>
          <w:rFonts w:ascii="Arial" w:eastAsia="Arial" w:hAnsi="Arial" w:cs="Arial"/>
          <w:sz w:val="22"/>
          <w:szCs w:val="22"/>
        </w:rPr>
        <w:t xml:space="preserve"> Canal Solar, 2024. Disponível em: </w:t>
      </w:r>
      <w:hyperlink r:id="rId18">
        <w:r w:rsidRPr="00F644C2">
          <w:rPr>
            <w:rStyle w:val="Hyperlink"/>
            <w:rFonts w:ascii="Arial" w:eastAsia="Arial" w:hAnsi="Arial" w:cs="Arial"/>
            <w:color w:val="auto"/>
            <w:sz w:val="22"/>
            <w:szCs w:val="22"/>
            <w:u w:val="none"/>
          </w:rPr>
          <w:t>https://canalsolar.com.br/boletim-ma-confira-analise-2024/</w:t>
        </w:r>
      </w:hyperlink>
      <w:r w:rsidRPr="00F644C2">
        <w:rPr>
          <w:rFonts w:ascii="Arial" w:eastAsia="Arial" w:hAnsi="Arial" w:cs="Arial"/>
          <w:sz w:val="22"/>
          <w:szCs w:val="22"/>
        </w:rPr>
        <w:t>. Acesso em: 25 fev. 2025.</w:t>
      </w:r>
    </w:p>
    <w:p w14:paraId="2DB4F2C2" w14:textId="77777777" w:rsidR="00F85445" w:rsidRPr="00F644C2" w:rsidRDefault="00F85445" w:rsidP="00E86063">
      <w:pPr>
        <w:shd w:val="clear" w:color="auto" w:fill="FFFFFF" w:themeFill="background1"/>
        <w:spacing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11D1CF93" w14:textId="77777777" w:rsidR="00F85445" w:rsidRPr="00F644C2" w:rsidRDefault="00F85445" w:rsidP="00E86063">
      <w:pPr>
        <w:shd w:val="clear" w:color="auto" w:fill="FFFFFF" w:themeFill="background1"/>
        <w:spacing w:line="240" w:lineRule="auto"/>
        <w:jc w:val="left"/>
        <w:rPr>
          <w:rFonts w:ascii="Arial" w:eastAsia="Arial" w:hAnsi="Arial" w:cs="Arial"/>
          <w:sz w:val="22"/>
          <w:szCs w:val="22"/>
          <w:lang w:val="en-US"/>
        </w:rPr>
      </w:pPr>
      <w:r w:rsidRPr="00F644C2">
        <w:rPr>
          <w:rFonts w:ascii="Arial" w:eastAsia="Arial" w:hAnsi="Arial" w:cs="Arial"/>
          <w:sz w:val="22"/>
          <w:szCs w:val="22"/>
        </w:rPr>
        <w:t xml:space="preserve">YELLOT. </w:t>
      </w:r>
      <w:r w:rsidRPr="00F644C2">
        <w:rPr>
          <w:rFonts w:ascii="Arial" w:eastAsia="Arial" w:hAnsi="Arial" w:cs="Arial"/>
          <w:b/>
          <w:bCs/>
          <w:i/>
          <w:iCs/>
          <w:sz w:val="22"/>
          <w:szCs w:val="22"/>
        </w:rPr>
        <w:t>Energia Solar em 2024: 5 tendências para o mercado</w:t>
      </w:r>
      <w:r w:rsidRPr="00F644C2">
        <w:rPr>
          <w:rFonts w:ascii="Arial" w:eastAsia="Arial" w:hAnsi="Arial" w:cs="Arial"/>
          <w:b/>
          <w:bCs/>
          <w:sz w:val="22"/>
          <w:szCs w:val="22"/>
        </w:rPr>
        <w:t>.</w:t>
      </w:r>
      <w:r w:rsidRPr="00F644C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F644C2">
        <w:rPr>
          <w:rFonts w:ascii="Arial" w:eastAsia="Arial" w:hAnsi="Arial" w:cs="Arial"/>
          <w:sz w:val="22"/>
          <w:szCs w:val="22"/>
        </w:rPr>
        <w:t>Yellot</w:t>
      </w:r>
      <w:proofErr w:type="spellEnd"/>
      <w:r w:rsidRPr="00F644C2">
        <w:rPr>
          <w:rFonts w:ascii="Arial" w:eastAsia="Arial" w:hAnsi="Arial" w:cs="Arial"/>
          <w:sz w:val="22"/>
          <w:szCs w:val="22"/>
        </w:rPr>
        <w:t xml:space="preserve">, 2024. Disponível em: </w:t>
      </w:r>
      <w:hyperlink r:id="rId19">
        <w:r w:rsidRPr="00F644C2">
          <w:rPr>
            <w:rStyle w:val="Hyperlink"/>
            <w:rFonts w:ascii="Arial" w:eastAsia="Arial" w:hAnsi="Arial" w:cs="Arial"/>
            <w:color w:val="auto"/>
            <w:sz w:val="22"/>
            <w:szCs w:val="22"/>
            <w:u w:val="none"/>
          </w:rPr>
          <w:t>https://yellot.com.br/tecnologia-e-inovacao/energia-solar-em-2024-5-tendencias-para-o-mercado/</w:t>
        </w:r>
      </w:hyperlink>
      <w:r w:rsidRPr="00F644C2"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 w:rsidRPr="00F644C2">
        <w:rPr>
          <w:rFonts w:ascii="Arial" w:eastAsia="Arial" w:hAnsi="Arial" w:cs="Arial"/>
          <w:sz w:val="22"/>
          <w:szCs w:val="22"/>
          <w:lang w:val="en-US"/>
        </w:rPr>
        <w:t>Acesso</w:t>
      </w:r>
      <w:proofErr w:type="spellEnd"/>
      <w:r w:rsidRPr="00F644C2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proofErr w:type="spellStart"/>
      <w:r w:rsidRPr="00F644C2">
        <w:rPr>
          <w:rFonts w:ascii="Arial" w:eastAsia="Arial" w:hAnsi="Arial" w:cs="Arial"/>
          <w:sz w:val="22"/>
          <w:szCs w:val="22"/>
          <w:lang w:val="en-US"/>
        </w:rPr>
        <w:t>em</w:t>
      </w:r>
      <w:proofErr w:type="spellEnd"/>
      <w:r w:rsidRPr="00F644C2">
        <w:rPr>
          <w:rFonts w:ascii="Arial" w:eastAsia="Arial" w:hAnsi="Arial" w:cs="Arial"/>
          <w:sz w:val="22"/>
          <w:szCs w:val="22"/>
          <w:lang w:val="en-US"/>
        </w:rPr>
        <w:t xml:space="preserve">: 25 </w:t>
      </w:r>
      <w:proofErr w:type="spellStart"/>
      <w:r w:rsidRPr="00F644C2">
        <w:rPr>
          <w:rFonts w:ascii="Arial" w:eastAsia="Arial" w:hAnsi="Arial" w:cs="Arial"/>
          <w:sz w:val="22"/>
          <w:szCs w:val="22"/>
          <w:lang w:val="en-US"/>
        </w:rPr>
        <w:t>fev</w:t>
      </w:r>
      <w:proofErr w:type="spellEnd"/>
      <w:r w:rsidRPr="00F644C2">
        <w:rPr>
          <w:rFonts w:ascii="Arial" w:eastAsia="Arial" w:hAnsi="Arial" w:cs="Arial"/>
          <w:sz w:val="22"/>
          <w:szCs w:val="22"/>
          <w:lang w:val="en-US"/>
        </w:rPr>
        <w:t>. 2025.</w:t>
      </w:r>
    </w:p>
    <w:p w14:paraId="3914FEBD" w14:textId="77777777" w:rsidR="00F85445" w:rsidRPr="00F644C2" w:rsidRDefault="00F85445" w:rsidP="00E86063">
      <w:pPr>
        <w:shd w:val="clear" w:color="auto" w:fill="FFFFFF" w:themeFill="background1"/>
        <w:spacing w:line="240" w:lineRule="auto"/>
        <w:jc w:val="left"/>
        <w:rPr>
          <w:rFonts w:ascii="Arial" w:eastAsia="Arial" w:hAnsi="Arial" w:cs="Arial"/>
          <w:sz w:val="22"/>
          <w:szCs w:val="22"/>
          <w:lang w:val="en-US"/>
        </w:rPr>
      </w:pPr>
    </w:p>
    <w:p w14:paraId="757D654F" w14:textId="77777777" w:rsidR="00F85445" w:rsidRPr="00F644C2" w:rsidRDefault="00F85445" w:rsidP="00E86063">
      <w:pPr>
        <w:spacing w:line="240" w:lineRule="auto"/>
        <w:jc w:val="left"/>
        <w:rPr>
          <w:rFonts w:ascii="Arial" w:eastAsia="Arial" w:hAnsi="Arial" w:cs="Arial"/>
          <w:sz w:val="22"/>
          <w:szCs w:val="22"/>
          <w:lang w:val="en-US"/>
        </w:rPr>
      </w:pPr>
      <w:r w:rsidRPr="00F644C2">
        <w:rPr>
          <w:rFonts w:ascii="Arial" w:eastAsia="Arial" w:hAnsi="Arial" w:cs="Arial"/>
          <w:sz w:val="22"/>
          <w:szCs w:val="22"/>
          <w:lang w:val="en-US"/>
        </w:rPr>
        <w:t xml:space="preserve">REUTERS. </w:t>
      </w:r>
      <w:r w:rsidRPr="00F644C2">
        <w:rPr>
          <w:rFonts w:ascii="Arial" w:eastAsia="Arial" w:hAnsi="Arial" w:cs="Arial"/>
          <w:b/>
          <w:bCs/>
          <w:i/>
          <w:iCs/>
          <w:sz w:val="22"/>
          <w:szCs w:val="22"/>
          <w:lang w:val="en-US"/>
        </w:rPr>
        <w:t>Brazil's grid caps power from wind and solar, threatening renewable projects</w:t>
      </w:r>
      <w:r w:rsidRPr="00F644C2">
        <w:rPr>
          <w:rFonts w:ascii="Arial" w:eastAsia="Arial" w:hAnsi="Arial" w:cs="Arial"/>
          <w:b/>
          <w:bCs/>
          <w:sz w:val="22"/>
          <w:szCs w:val="22"/>
          <w:lang w:val="en-US"/>
        </w:rPr>
        <w:t>.</w:t>
      </w:r>
      <w:r w:rsidRPr="00F644C2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Pr="00F644C2">
        <w:rPr>
          <w:rFonts w:ascii="Arial" w:eastAsia="Arial" w:hAnsi="Arial" w:cs="Arial"/>
          <w:sz w:val="22"/>
          <w:szCs w:val="22"/>
        </w:rPr>
        <w:t xml:space="preserve">Reuters, 2024. Disponível em: </w:t>
      </w:r>
      <w:hyperlink r:id="rId20">
        <w:r w:rsidRPr="00F644C2">
          <w:rPr>
            <w:rStyle w:val="Hyperlink"/>
            <w:rFonts w:ascii="Arial" w:eastAsia="Arial" w:hAnsi="Arial" w:cs="Arial"/>
            <w:color w:val="auto"/>
            <w:sz w:val="22"/>
            <w:szCs w:val="22"/>
            <w:u w:val="none"/>
          </w:rPr>
          <w:t>https://www.reuters.com/business/energy/brazils-grid-caps-power-wind-solar-threatening-renewable-projects-2024-08-22/</w:t>
        </w:r>
      </w:hyperlink>
      <w:r w:rsidRPr="00F644C2"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 w:rsidRPr="00F644C2">
        <w:rPr>
          <w:rFonts w:ascii="Arial" w:eastAsia="Arial" w:hAnsi="Arial" w:cs="Arial"/>
          <w:sz w:val="22"/>
          <w:szCs w:val="22"/>
          <w:lang w:val="en-US"/>
        </w:rPr>
        <w:t>Acesso</w:t>
      </w:r>
      <w:proofErr w:type="spellEnd"/>
      <w:r w:rsidRPr="00F644C2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proofErr w:type="spellStart"/>
      <w:r w:rsidRPr="00F644C2">
        <w:rPr>
          <w:rFonts w:ascii="Arial" w:eastAsia="Arial" w:hAnsi="Arial" w:cs="Arial"/>
          <w:sz w:val="22"/>
          <w:szCs w:val="22"/>
          <w:lang w:val="en-US"/>
        </w:rPr>
        <w:t>em</w:t>
      </w:r>
      <w:proofErr w:type="spellEnd"/>
      <w:r w:rsidRPr="00F644C2">
        <w:rPr>
          <w:rFonts w:ascii="Arial" w:eastAsia="Arial" w:hAnsi="Arial" w:cs="Arial"/>
          <w:sz w:val="22"/>
          <w:szCs w:val="22"/>
          <w:lang w:val="en-US"/>
        </w:rPr>
        <w:t xml:space="preserve">: 25 </w:t>
      </w:r>
      <w:proofErr w:type="spellStart"/>
      <w:r w:rsidRPr="00F644C2">
        <w:rPr>
          <w:rFonts w:ascii="Arial" w:eastAsia="Arial" w:hAnsi="Arial" w:cs="Arial"/>
          <w:sz w:val="22"/>
          <w:szCs w:val="22"/>
          <w:lang w:val="en-US"/>
        </w:rPr>
        <w:t>fev</w:t>
      </w:r>
      <w:proofErr w:type="spellEnd"/>
      <w:r w:rsidRPr="00F644C2">
        <w:rPr>
          <w:rFonts w:ascii="Arial" w:eastAsia="Arial" w:hAnsi="Arial" w:cs="Arial"/>
          <w:sz w:val="22"/>
          <w:szCs w:val="22"/>
          <w:lang w:val="en-US"/>
        </w:rPr>
        <w:t>. 2025.</w:t>
      </w:r>
    </w:p>
    <w:p w14:paraId="4228088A" w14:textId="77777777" w:rsidR="00F85445" w:rsidRPr="00F644C2" w:rsidRDefault="00F85445" w:rsidP="00E86063">
      <w:pPr>
        <w:spacing w:line="240" w:lineRule="auto"/>
        <w:jc w:val="left"/>
        <w:rPr>
          <w:rFonts w:ascii="Arial" w:eastAsia="Arial" w:hAnsi="Arial" w:cs="Arial"/>
          <w:sz w:val="22"/>
          <w:szCs w:val="22"/>
          <w:lang w:val="en-US"/>
        </w:rPr>
      </w:pPr>
    </w:p>
    <w:p w14:paraId="66A480EE" w14:textId="5F4055CA" w:rsidR="00F85445" w:rsidRPr="00F644C2" w:rsidRDefault="00F85445" w:rsidP="00E86063">
      <w:pPr>
        <w:spacing w:line="240" w:lineRule="auto"/>
        <w:jc w:val="left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  <w:lang w:val="en-US"/>
        </w:rPr>
        <w:t xml:space="preserve">REUTERS. </w:t>
      </w:r>
      <w:r w:rsidRPr="00F644C2">
        <w:rPr>
          <w:rFonts w:ascii="Arial" w:eastAsia="Arial" w:hAnsi="Arial" w:cs="Arial"/>
          <w:b/>
          <w:bCs/>
          <w:i/>
          <w:iCs/>
          <w:sz w:val="22"/>
          <w:szCs w:val="22"/>
          <w:lang w:val="en-US"/>
        </w:rPr>
        <w:t>Enel cautious on US solar panel project, committed to Brazil grids</w:t>
      </w:r>
      <w:r w:rsidRPr="00F644C2">
        <w:rPr>
          <w:rFonts w:ascii="Arial" w:eastAsia="Arial" w:hAnsi="Arial" w:cs="Arial"/>
          <w:b/>
          <w:bCs/>
          <w:sz w:val="22"/>
          <w:szCs w:val="22"/>
          <w:lang w:val="en-US"/>
        </w:rPr>
        <w:t>.</w:t>
      </w:r>
      <w:r w:rsidRPr="00F644C2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Pr="00F644C2">
        <w:rPr>
          <w:rFonts w:ascii="Arial" w:eastAsia="Arial" w:hAnsi="Arial" w:cs="Arial"/>
          <w:sz w:val="22"/>
          <w:szCs w:val="22"/>
        </w:rPr>
        <w:t xml:space="preserve">Reuters, 2024. Disponível em: </w:t>
      </w:r>
      <w:hyperlink r:id="rId21">
        <w:r w:rsidRPr="00F644C2">
          <w:rPr>
            <w:rStyle w:val="Hyperlink"/>
            <w:rFonts w:ascii="Arial" w:eastAsia="Arial" w:hAnsi="Arial" w:cs="Arial"/>
            <w:color w:val="auto"/>
            <w:sz w:val="22"/>
            <w:szCs w:val="22"/>
            <w:u w:val="none"/>
          </w:rPr>
          <w:t>https://www.reuters.com/business/energy/enel-cautious-us-solar-panel-project-committed-brazil-grids-2024-11-18/</w:t>
        </w:r>
      </w:hyperlink>
      <w:r w:rsidRPr="00F644C2">
        <w:rPr>
          <w:rFonts w:ascii="Arial" w:eastAsia="Arial" w:hAnsi="Arial" w:cs="Arial"/>
          <w:sz w:val="22"/>
          <w:szCs w:val="22"/>
        </w:rPr>
        <w:t>. Acesso em: 25 fev. 2025.</w:t>
      </w:r>
    </w:p>
    <w:p w14:paraId="081B588E" w14:textId="0D9CB64C" w:rsidR="00BF50B2" w:rsidRPr="00F644C2" w:rsidRDefault="00AD7660" w:rsidP="00FB3929">
      <w:pPr>
        <w:jc w:val="left"/>
        <w:rPr>
          <w:rFonts w:ascii="Arial" w:hAnsi="Arial" w:cs="Arial"/>
          <w:sz w:val="22"/>
          <w:szCs w:val="22"/>
          <w:lang w:eastAsia="zh-CN"/>
        </w:rPr>
      </w:pPr>
      <w:r w:rsidRPr="00F644C2">
        <w:rPr>
          <w:rFonts w:ascii="Arial" w:hAnsi="Arial" w:cs="Arial"/>
          <w:sz w:val="22"/>
          <w:szCs w:val="22"/>
          <w:lang w:eastAsia="zh-CN"/>
        </w:rPr>
        <w:t xml:space="preserve"> </w:t>
      </w:r>
    </w:p>
    <w:sectPr w:rsidR="00BF50B2" w:rsidRPr="00F644C2" w:rsidSect="00FB3929">
      <w:headerReference w:type="default" r:id="rId22"/>
      <w:footnotePr>
        <w:numRestart w:val="eachPage"/>
      </w:footnotePr>
      <w:pgSz w:w="11907" w:h="16839" w:code="9"/>
      <w:pgMar w:top="1701" w:right="1134" w:bottom="1134" w:left="1701" w:header="1134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716AE" w14:textId="77777777" w:rsidR="00320C9D" w:rsidRDefault="00320C9D" w:rsidP="008868BE">
      <w:pPr>
        <w:spacing w:line="240" w:lineRule="auto"/>
      </w:pPr>
      <w:r>
        <w:separator/>
      </w:r>
    </w:p>
  </w:endnote>
  <w:endnote w:type="continuationSeparator" w:id="0">
    <w:p w14:paraId="28E17656" w14:textId="77777777" w:rsidR="00320C9D" w:rsidRDefault="00320C9D" w:rsidP="00886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08C66" w14:textId="77777777" w:rsidR="00320C9D" w:rsidRDefault="00320C9D" w:rsidP="008868BE">
      <w:pPr>
        <w:spacing w:line="240" w:lineRule="auto"/>
      </w:pPr>
      <w:r>
        <w:separator/>
      </w:r>
    </w:p>
  </w:footnote>
  <w:footnote w:type="continuationSeparator" w:id="0">
    <w:p w14:paraId="65F6809A" w14:textId="77777777" w:rsidR="00320C9D" w:rsidRDefault="00320C9D" w:rsidP="008868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F19BB" w14:textId="1C5A8C2F" w:rsidR="002A43BD" w:rsidRDefault="002A43BD">
    <w:pPr>
      <w:pStyle w:val="Cabealho"/>
      <w:jc w:val="right"/>
    </w:pPr>
  </w:p>
  <w:p w14:paraId="5F492DC2" w14:textId="77777777" w:rsidR="00E22DE7" w:rsidRDefault="00E22DE7" w:rsidP="00783421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57830" w14:textId="176D86DD" w:rsidR="00E22DE7" w:rsidRDefault="00E22DE7" w:rsidP="00783421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D374F"/>
    <w:multiLevelType w:val="multilevel"/>
    <w:tmpl w:val="A3BCDA0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260C07"/>
    <w:multiLevelType w:val="hybridMultilevel"/>
    <w:tmpl w:val="9F2CE81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8201E04"/>
    <w:multiLevelType w:val="hybridMultilevel"/>
    <w:tmpl w:val="BB2ACB64"/>
    <w:lvl w:ilvl="0" w:tplc="5C382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787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2EA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68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EC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B46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600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BAC5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B64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98EE6"/>
    <w:multiLevelType w:val="hybridMultilevel"/>
    <w:tmpl w:val="0A42ECDC"/>
    <w:lvl w:ilvl="0" w:tplc="564E7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025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163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B2D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A48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6C89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D49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82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C7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60AB5"/>
    <w:multiLevelType w:val="hybridMultilevel"/>
    <w:tmpl w:val="F17474E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B7E00FA"/>
    <w:multiLevelType w:val="hybridMultilevel"/>
    <w:tmpl w:val="6550078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401187A"/>
    <w:multiLevelType w:val="multilevel"/>
    <w:tmpl w:val="EF5C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B2740"/>
    <w:multiLevelType w:val="multilevel"/>
    <w:tmpl w:val="E8F4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4F78DD"/>
    <w:multiLevelType w:val="hybridMultilevel"/>
    <w:tmpl w:val="110666B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82A3AAB"/>
    <w:multiLevelType w:val="multilevel"/>
    <w:tmpl w:val="EF5C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0D6F47"/>
    <w:multiLevelType w:val="multilevel"/>
    <w:tmpl w:val="9D08C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951E60"/>
    <w:multiLevelType w:val="multilevel"/>
    <w:tmpl w:val="0B342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BB3A98"/>
    <w:multiLevelType w:val="multilevel"/>
    <w:tmpl w:val="6E2E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95725A"/>
    <w:multiLevelType w:val="multilevel"/>
    <w:tmpl w:val="A3BCDA00"/>
    <w:lvl w:ilvl="0">
      <w:start w:val="1"/>
      <w:numFmt w:val="decimal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3343C7D"/>
    <w:multiLevelType w:val="multilevel"/>
    <w:tmpl w:val="640E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2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3BC175"/>
    <w:multiLevelType w:val="hybridMultilevel"/>
    <w:tmpl w:val="96362A72"/>
    <w:lvl w:ilvl="0" w:tplc="BECAC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B84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7417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07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F27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740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10C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E808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E68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C25C40"/>
    <w:multiLevelType w:val="multilevel"/>
    <w:tmpl w:val="B5201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A7D2A4"/>
    <w:multiLevelType w:val="hybridMultilevel"/>
    <w:tmpl w:val="1CE24C4A"/>
    <w:lvl w:ilvl="0" w:tplc="2C5AC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426C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E2B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1A5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423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90A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28E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249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9EF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293E"/>
    <w:multiLevelType w:val="hybridMultilevel"/>
    <w:tmpl w:val="696A74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3E3704"/>
    <w:multiLevelType w:val="hybridMultilevel"/>
    <w:tmpl w:val="EF343032"/>
    <w:lvl w:ilvl="0" w:tplc="7E806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8A5B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CB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DC6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C2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C2D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0B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D272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4A1A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F5074"/>
    <w:multiLevelType w:val="hybridMultilevel"/>
    <w:tmpl w:val="3CB441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C81527"/>
    <w:multiLevelType w:val="hybridMultilevel"/>
    <w:tmpl w:val="5F38456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E3C7D5C"/>
    <w:multiLevelType w:val="hybridMultilevel"/>
    <w:tmpl w:val="AA4CC902"/>
    <w:lvl w:ilvl="0" w:tplc="DB4E0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832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F07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7CC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AB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724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AB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A7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A4F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533B8F"/>
    <w:multiLevelType w:val="multilevel"/>
    <w:tmpl w:val="53AC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A6443C"/>
    <w:multiLevelType w:val="multilevel"/>
    <w:tmpl w:val="FD76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FF6FF8"/>
    <w:multiLevelType w:val="multilevel"/>
    <w:tmpl w:val="BA38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204640"/>
    <w:multiLevelType w:val="multilevel"/>
    <w:tmpl w:val="B52E4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9A048B"/>
    <w:multiLevelType w:val="multilevel"/>
    <w:tmpl w:val="0674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05471B"/>
    <w:multiLevelType w:val="multilevel"/>
    <w:tmpl w:val="1924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E3130C"/>
    <w:multiLevelType w:val="hybridMultilevel"/>
    <w:tmpl w:val="C27C96D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D5F5E64"/>
    <w:multiLevelType w:val="multilevel"/>
    <w:tmpl w:val="53AC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7A62EC"/>
    <w:multiLevelType w:val="multilevel"/>
    <w:tmpl w:val="6E2E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DF713C"/>
    <w:multiLevelType w:val="hybridMultilevel"/>
    <w:tmpl w:val="4484C8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A32636"/>
    <w:multiLevelType w:val="hybridMultilevel"/>
    <w:tmpl w:val="2BA6E1B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1CF5AFF"/>
    <w:multiLevelType w:val="hybridMultilevel"/>
    <w:tmpl w:val="0BF40346"/>
    <w:lvl w:ilvl="0" w:tplc="D862C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AA4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7872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80A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60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D2C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1AC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3CF6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F07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A216C1"/>
    <w:multiLevelType w:val="multilevel"/>
    <w:tmpl w:val="D48E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AF24D6"/>
    <w:multiLevelType w:val="hybridMultilevel"/>
    <w:tmpl w:val="24C02192"/>
    <w:lvl w:ilvl="0" w:tplc="49965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887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A53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866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B8F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40A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6A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C62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47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56CEC"/>
    <w:multiLevelType w:val="multilevel"/>
    <w:tmpl w:val="F35C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144D60"/>
    <w:multiLevelType w:val="multilevel"/>
    <w:tmpl w:val="3C44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D635C0"/>
    <w:multiLevelType w:val="hybridMultilevel"/>
    <w:tmpl w:val="A0C41278"/>
    <w:lvl w:ilvl="0" w:tplc="01E86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90E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84A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AD6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6F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F69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BA3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FC8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8AD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6876A5"/>
    <w:multiLevelType w:val="multilevel"/>
    <w:tmpl w:val="D3C84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2272C4"/>
    <w:multiLevelType w:val="hybridMultilevel"/>
    <w:tmpl w:val="4F446F22"/>
    <w:lvl w:ilvl="0" w:tplc="09487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DAB9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70F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E3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0E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14B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F61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00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B45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CA619F"/>
    <w:multiLevelType w:val="hybridMultilevel"/>
    <w:tmpl w:val="AFFA7E42"/>
    <w:lvl w:ilvl="0" w:tplc="25FEE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92E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461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942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AF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FA6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CF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D84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0E7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55889"/>
    <w:multiLevelType w:val="multilevel"/>
    <w:tmpl w:val="8DB2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7703C9"/>
    <w:multiLevelType w:val="hybridMultilevel"/>
    <w:tmpl w:val="75EA2B92"/>
    <w:lvl w:ilvl="0" w:tplc="CE60D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2E75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92A1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85E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A62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5EC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FA3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705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EAB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C32677"/>
    <w:multiLevelType w:val="hybridMultilevel"/>
    <w:tmpl w:val="C71ACD94"/>
    <w:lvl w:ilvl="0" w:tplc="3F121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D275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6CA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48E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C6C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5AF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0F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9EB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A02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3B5C5D"/>
    <w:multiLevelType w:val="hybridMultilevel"/>
    <w:tmpl w:val="7D023568"/>
    <w:lvl w:ilvl="0" w:tplc="597E9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6E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142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BC5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29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56A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E43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40C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F86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280521"/>
    <w:multiLevelType w:val="hybridMultilevel"/>
    <w:tmpl w:val="C8BC5D9C"/>
    <w:lvl w:ilvl="0" w:tplc="BD54D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85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C21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40C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567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2F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A9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EC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38D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233202">
    <w:abstractNumId w:val="0"/>
  </w:num>
  <w:num w:numId="2" w16cid:durableId="569274384">
    <w:abstractNumId w:val="2"/>
  </w:num>
  <w:num w:numId="3" w16cid:durableId="817457362">
    <w:abstractNumId w:val="15"/>
  </w:num>
  <w:num w:numId="4" w16cid:durableId="818038863">
    <w:abstractNumId w:val="19"/>
  </w:num>
  <w:num w:numId="5" w16cid:durableId="1496802034">
    <w:abstractNumId w:val="44"/>
  </w:num>
  <w:num w:numId="6" w16cid:durableId="1876191974">
    <w:abstractNumId w:val="39"/>
  </w:num>
  <w:num w:numId="7" w16cid:durableId="252975307">
    <w:abstractNumId w:val="17"/>
  </w:num>
  <w:num w:numId="8" w16cid:durableId="138379080">
    <w:abstractNumId w:val="41"/>
  </w:num>
  <w:num w:numId="9" w16cid:durableId="1496796982">
    <w:abstractNumId w:val="36"/>
  </w:num>
  <w:num w:numId="10" w16cid:durableId="1430540546">
    <w:abstractNumId w:val="22"/>
  </w:num>
  <w:num w:numId="11" w16cid:durableId="2054763486">
    <w:abstractNumId w:val="34"/>
  </w:num>
  <w:num w:numId="12" w16cid:durableId="761338917">
    <w:abstractNumId w:val="45"/>
  </w:num>
  <w:num w:numId="13" w16cid:durableId="1614550943">
    <w:abstractNumId w:val="3"/>
  </w:num>
  <w:num w:numId="14" w16cid:durableId="662398282">
    <w:abstractNumId w:val="46"/>
  </w:num>
  <w:num w:numId="15" w16cid:durableId="1169173584">
    <w:abstractNumId w:val="42"/>
  </w:num>
  <w:num w:numId="16" w16cid:durableId="1415735323">
    <w:abstractNumId w:val="47"/>
  </w:num>
  <w:num w:numId="17" w16cid:durableId="1403522220">
    <w:abstractNumId w:val="28"/>
  </w:num>
  <w:num w:numId="18" w16cid:durableId="654183775">
    <w:abstractNumId w:val="25"/>
  </w:num>
  <w:num w:numId="19" w16cid:durableId="1710182927">
    <w:abstractNumId w:val="16"/>
  </w:num>
  <w:num w:numId="20" w16cid:durableId="1737387723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2137016571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74001154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250435175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25702375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2040468231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206187745">
    <w:abstractNumId w:val="26"/>
  </w:num>
  <w:num w:numId="27" w16cid:durableId="426466832">
    <w:abstractNumId w:val="37"/>
  </w:num>
  <w:num w:numId="28" w16cid:durableId="446237500">
    <w:abstractNumId w:val="40"/>
  </w:num>
  <w:num w:numId="29" w16cid:durableId="1208057842">
    <w:abstractNumId w:val="38"/>
  </w:num>
  <w:num w:numId="30" w16cid:durableId="335617573">
    <w:abstractNumId w:val="20"/>
  </w:num>
  <w:num w:numId="31" w16cid:durableId="423652267">
    <w:abstractNumId w:val="21"/>
  </w:num>
  <w:num w:numId="32" w16cid:durableId="2098479557">
    <w:abstractNumId w:val="29"/>
  </w:num>
  <w:num w:numId="33" w16cid:durableId="1068265446">
    <w:abstractNumId w:val="5"/>
  </w:num>
  <w:num w:numId="34" w16cid:durableId="626736319">
    <w:abstractNumId w:val="11"/>
  </w:num>
  <w:num w:numId="35" w16cid:durableId="16397797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246815093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03947929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82100155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90121297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856110723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40554280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76129430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87623458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209003229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2138134294">
    <w:abstractNumId w:val="32"/>
  </w:num>
  <w:num w:numId="46" w16cid:durableId="1293289530">
    <w:abstractNumId w:val="43"/>
  </w:num>
  <w:num w:numId="47" w16cid:durableId="2133817790">
    <w:abstractNumId w:val="7"/>
  </w:num>
  <w:num w:numId="48" w16cid:durableId="1832674283">
    <w:abstractNumId w:val="1"/>
  </w:num>
  <w:num w:numId="49" w16cid:durableId="799498663">
    <w:abstractNumId w:val="8"/>
  </w:num>
  <w:num w:numId="50" w16cid:durableId="585576978">
    <w:abstractNumId w:val="4"/>
  </w:num>
  <w:num w:numId="51" w16cid:durableId="1070688155">
    <w:abstractNumId w:val="33"/>
  </w:num>
  <w:num w:numId="52" w16cid:durableId="895046515">
    <w:abstractNumId w:val="18"/>
  </w:num>
  <w:num w:numId="53" w16cid:durableId="1392578850">
    <w:abstractNumId w:val="10"/>
  </w:num>
  <w:num w:numId="54" w16cid:durableId="5636690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504633279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211408738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41219548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10828225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485317552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687608328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2025090032">
    <w:abstractNumId w:val="14"/>
  </w:num>
  <w:num w:numId="62" w16cid:durableId="1675374212">
    <w:abstractNumId w:val="30"/>
  </w:num>
  <w:num w:numId="63" w16cid:durableId="1409158398">
    <w:abstractNumId w:val="31"/>
  </w:num>
  <w:num w:numId="64" w16cid:durableId="275599420">
    <w:abstractNumId w:val="12"/>
  </w:num>
  <w:num w:numId="65" w16cid:durableId="213202592">
    <w:abstractNumId w:val="23"/>
  </w:num>
  <w:num w:numId="66" w16cid:durableId="935484567">
    <w:abstractNumId w:val="24"/>
  </w:num>
  <w:num w:numId="67" w16cid:durableId="1400908626">
    <w:abstractNumId w:val="27"/>
  </w:num>
  <w:num w:numId="68" w16cid:durableId="129521650">
    <w:abstractNumId w:val="9"/>
  </w:num>
  <w:num w:numId="69" w16cid:durableId="158690281">
    <w:abstractNumId w:val="13"/>
  </w:num>
  <w:num w:numId="70" w16cid:durableId="602153459">
    <w:abstractNumId w:val="6"/>
  </w:num>
  <w:num w:numId="71" w16cid:durableId="462964502">
    <w:abstractNumId w:val="35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9E"/>
    <w:rsid w:val="000006C6"/>
    <w:rsid w:val="000018F9"/>
    <w:rsid w:val="0000199D"/>
    <w:rsid w:val="00002932"/>
    <w:rsid w:val="00002A27"/>
    <w:rsid w:val="0000590F"/>
    <w:rsid w:val="00005A98"/>
    <w:rsid w:val="000069E5"/>
    <w:rsid w:val="000078BD"/>
    <w:rsid w:val="0001025A"/>
    <w:rsid w:val="000110F7"/>
    <w:rsid w:val="000116BE"/>
    <w:rsid w:val="000117A7"/>
    <w:rsid w:val="00012DF8"/>
    <w:rsid w:val="000136E4"/>
    <w:rsid w:val="0001399E"/>
    <w:rsid w:val="0001444E"/>
    <w:rsid w:val="000156F4"/>
    <w:rsid w:val="0001587C"/>
    <w:rsid w:val="00015F61"/>
    <w:rsid w:val="0001665A"/>
    <w:rsid w:val="00016918"/>
    <w:rsid w:val="00016E41"/>
    <w:rsid w:val="00017574"/>
    <w:rsid w:val="00017ED0"/>
    <w:rsid w:val="00020200"/>
    <w:rsid w:val="000204B1"/>
    <w:rsid w:val="00021723"/>
    <w:rsid w:val="00022AF4"/>
    <w:rsid w:val="00024404"/>
    <w:rsid w:val="0002454A"/>
    <w:rsid w:val="00024BEC"/>
    <w:rsid w:val="00024CD4"/>
    <w:rsid w:val="000253FE"/>
    <w:rsid w:val="00026B2C"/>
    <w:rsid w:val="00030281"/>
    <w:rsid w:val="000302EB"/>
    <w:rsid w:val="00030F42"/>
    <w:rsid w:val="00031313"/>
    <w:rsid w:val="0003166B"/>
    <w:rsid w:val="00031939"/>
    <w:rsid w:val="00031D97"/>
    <w:rsid w:val="000332F8"/>
    <w:rsid w:val="00033866"/>
    <w:rsid w:val="00033C8A"/>
    <w:rsid w:val="00033FBF"/>
    <w:rsid w:val="00035C92"/>
    <w:rsid w:val="0003637D"/>
    <w:rsid w:val="000379A1"/>
    <w:rsid w:val="00037CC8"/>
    <w:rsid w:val="00040B1C"/>
    <w:rsid w:val="00040FE4"/>
    <w:rsid w:val="00041C0B"/>
    <w:rsid w:val="00041DD9"/>
    <w:rsid w:val="000422D5"/>
    <w:rsid w:val="00042414"/>
    <w:rsid w:val="00042860"/>
    <w:rsid w:val="0004302B"/>
    <w:rsid w:val="0004411F"/>
    <w:rsid w:val="000442FE"/>
    <w:rsid w:val="000444A0"/>
    <w:rsid w:val="00044D59"/>
    <w:rsid w:val="00045B34"/>
    <w:rsid w:val="00046084"/>
    <w:rsid w:val="00046100"/>
    <w:rsid w:val="00046A11"/>
    <w:rsid w:val="0004742C"/>
    <w:rsid w:val="00047A0C"/>
    <w:rsid w:val="00050E58"/>
    <w:rsid w:val="000517A7"/>
    <w:rsid w:val="00051BC2"/>
    <w:rsid w:val="00053CBF"/>
    <w:rsid w:val="00053DA4"/>
    <w:rsid w:val="00053DF9"/>
    <w:rsid w:val="0005454D"/>
    <w:rsid w:val="00054A5F"/>
    <w:rsid w:val="0005528B"/>
    <w:rsid w:val="00055764"/>
    <w:rsid w:val="0005682B"/>
    <w:rsid w:val="000573F8"/>
    <w:rsid w:val="00057A7A"/>
    <w:rsid w:val="00057C60"/>
    <w:rsid w:val="000605DD"/>
    <w:rsid w:val="000607E6"/>
    <w:rsid w:val="00060901"/>
    <w:rsid w:val="00060D9C"/>
    <w:rsid w:val="00061B09"/>
    <w:rsid w:val="000625A5"/>
    <w:rsid w:val="00062FA2"/>
    <w:rsid w:val="00064EC6"/>
    <w:rsid w:val="000654BC"/>
    <w:rsid w:val="00065AE8"/>
    <w:rsid w:val="0006635E"/>
    <w:rsid w:val="000668CE"/>
    <w:rsid w:val="00066F1C"/>
    <w:rsid w:val="000675F2"/>
    <w:rsid w:val="00067FDB"/>
    <w:rsid w:val="000702B0"/>
    <w:rsid w:val="00072D95"/>
    <w:rsid w:val="00072F0D"/>
    <w:rsid w:val="00073B3C"/>
    <w:rsid w:val="00075BFF"/>
    <w:rsid w:val="000767D3"/>
    <w:rsid w:val="00080470"/>
    <w:rsid w:val="00083FFD"/>
    <w:rsid w:val="00084639"/>
    <w:rsid w:val="0008464B"/>
    <w:rsid w:val="00084C9B"/>
    <w:rsid w:val="00084E9F"/>
    <w:rsid w:val="00084F85"/>
    <w:rsid w:val="00085574"/>
    <w:rsid w:val="000858AA"/>
    <w:rsid w:val="0008628A"/>
    <w:rsid w:val="00086A7A"/>
    <w:rsid w:val="00090647"/>
    <w:rsid w:val="00091420"/>
    <w:rsid w:val="00091B30"/>
    <w:rsid w:val="0009235D"/>
    <w:rsid w:val="000924DF"/>
    <w:rsid w:val="00093256"/>
    <w:rsid w:val="00095583"/>
    <w:rsid w:val="000955D8"/>
    <w:rsid w:val="00095891"/>
    <w:rsid w:val="000960B0"/>
    <w:rsid w:val="0009678B"/>
    <w:rsid w:val="00096B8E"/>
    <w:rsid w:val="000979D7"/>
    <w:rsid w:val="000A16E7"/>
    <w:rsid w:val="000A22D7"/>
    <w:rsid w:val="000A3F25"/>
    <w:rsid w:val="000A44AA"/>
    <w:rsid w:val="000A4FBA"/>
    <w:rsid w:val="000A5CA7"/>
    <w:rsid w:val="000A60FF"/>
    <w:rsid w:val="000A6541"/>
    <w:rsid w:val="000A6959"/>
    <w:rsid w:val="000A6AD9"/>
    <w:rsid w:val="000A7B7D"/>
    <w:rsid w:val="000B028A"/>
    <w:rsid w:val="000B107F"/>
    <w:rsid w:val="000B1202"/>
    <w:rsid w:val="000B278C"/>
    <w:rsid w:val="000B2E7B"/>
    <w:rsid w:val="000B5037"/>
    <w:rsid w:val="000B554F"/>
    <w:rsid w:val="000B5E14"/>
    <w:rsid w:val="000B61D7"/>
    <w:rsid w:val="000B6BAD"/>
    <w:rsid w:val="000C053D"/>
    <w:rsid w:val="000C22EA"/>
    <w:rsid w:val="000C260B"/>
    <w:rsid w:val="000C3582"/>
    <w:rsid w:val="000C3BD4"/>
    <w:rsid w:val="000C3D3B"/>
    <w:rsid w:val="000C3E12"/>
    <w:rsid w:val="000C4751"/>
    <w:rsid w:val="000C475B"/>
    <w:rsid w:val="000C488D"/>
    <w:rsid w:val="000C534D"/>
    <w:rsid w:val="000C56E5"/>
    <w:rsid w:val="000C6856"/>
    <w:rsid w:val="000C6F65"/>
    <w:rsid w:val="000C7720"/>
    <w:rsid w:val="000C7D6D"/>
    <w:rsid w:val="000D11FA"/>
    <w:rsid w:val="000D17E2"/>
    <w:rsid w:val="000D1B8D"/>
    <w:rsid w:val="000D1ECA"/>
    <w:rsid w:val="000D24B0"/>
    <w:rsid w:val="000D26EE"/>
    <w:rsid w:val="000D27A1"/>
    <w:rsid w:val="000D282D"/>
    <w:rsid w:val="000D454E"/>
    <w:rsid w:val="000D6144"/>
    <w:rsid w:val="000D76DD"/>
    <w:rsid w:val="000D7933"/>
    <w:rsid w:val="000E09E5"/>
    <w:rsid w:val="000E229F"/>
    <w:rsid w:val="000E2990"/>
    <w:rsid w:val="000E3777"/>
    <w:rsid w:val="000E38AE"/>
    <w:rsid w:val="000E3AE0"/>
    <w:rsid w:val="000E3CB9"/>
    <w:rsid w:val="000E410A"/>
    <w:rsid w:val="000E4B26"/>
    <w:rsid w:val="000E5993"/>
    <w:rsid w:val="000E6C9E"/>
    <w:rsid w:val="000F09D1"/>
    <w:rsid w:val="000F143A"/>
    <w:rsid w:val="000F1F27"/>
    <w:rsid w:val="000F222D"/>
    <w:rsid w:val="000F2403"/>
    <w:rsid w:val="000F2749"/>
    <w:rsid w:val="000F3ACB"/>
    <w:rsid w:val="000F3BC8"/>
    <w:rsid w:val="000F3C38"/>
    <w:rsid w:val="000F4677"/>
    <w:rsid w:val="000F4715"/>
    <w:rsid w:val="000F489D"/>
    <w:rsid w:val="000F5286"/>
    <w:rsid w:val="000F7DC2"/>
    <w:rsid w:val="0010072D"/>
    <w:rsid w:val="00100E66"/>
    <w:rsid w:val="00101EB5"/>
    <w:rsid w:val="001033D1"/>
    <w:rsid w:val="0010347B"/>
    <w:rsid w:val="00103B3B"/>
    <w:rsid w:val="001042C2"/>
    <w:rsid w:val="0010503D"/>
    <w:rsid w:val="0010535D"/>
    <w:rsid w:val="0010562F"/>
    <w:rsid w:val="00105B84"/>
    <w:rsid w:val="0010657D"/>
    <w:rsid w:val="001078DE"/>
    <w:rsid w:val="00107F4A"/>
    <w:rsid w:val="001108A1"/>
    <w:rsid w:val="00110CCF"/>
    <w:rsid w:val="00110CEE"/>
    <w:rsid w:val="00110D8F"/>
    <w:rsid w:val="00110F00"/>
    <w:rsid w:val="001135EB"/>
    <w:rsid w:val="00113DAC"/>
    <w:rsid w:val="0011420A"/>
    <w:rsid w:val="00114666"/>
    <w:rsid w:val="00115D7C"/>
    <w:rsid w:val="00115EA9"/>
    <w:rsid w:val="001164E0"/>
    <w:rsid w:val="00116748"/>
    <w:rsid w:val="00116DAD"/>
    <w:rsid w:val="001178BE"/>
    <w:rsid w:val="0012531D"/>
    <w:rsid w:val="001255C1"/>
    <w:rsid w:val="00125EF7"/>
    <w:rsid w:val="00127084"/>
    <w:rsid w:val="00127FB5"/>
    <w:rsid w:val="00130243"/>
    <w:rsid w:val="0013180C"/>
    <w:rsid w:val="0013251F"/>
    <w:rsid w:val="0013282B"/>
    <w:rsid w:val="00132980"/>
    <w:rsid w:val="00132DDC"/>
    <w:rsid w:val="00133264"/>
    <w:rsid w:val="00133561"/>
    <w:rsid w:val="0013395B"/>
    <w:rsid w:val="00133B8B"/>
    <w:rsid w:val="001347D5"/>
    <w:rsid w:val="00134A86"/>
    <w:rsid w:val="00134C81"/>
    <w:rsid w:val="00134CAB"/>
    <w:rsid w:val="0013589F"/>
    <w:rsid w:val="0013593C"/>
    <w:rsid w:val="00137CB0"/>
    <w:rsid w:val="00140F8C"/>
    <w:rsid w:val="00141719"/>
    <w:rsid w:val="00141E48"/>
    <w:rsid w:val="00142D7F"/>
    <w:rsid w:val="00143181"/>
    <w:rsid w:val="00143323"/>
    <w:rsid w:val="001434B5"/>
    <w:rsid w:val="00143F12"/>
    <w:rsid w:val="001441D2"/>
    <w:rsid w:val="00144492"/>
    <w:rsid w:val="0014664C"/>
    <w:rsid w:val="00147F54"/>
    <w:rsid w:val="00151C76"/>
    <w:rsid w:val="00152EF0"/>
    <w:rsid w:val="00154403"/>
    <w:rsid w:val="001544A0"/>
    <w:rsid w:val="00154CED"/>
    <w:rsid w:val="00155623"/>
    <w:rsid w:val="001570D2"/>
    <w:rsid w:val="0015731D"/>
    <w:rsid w:val="00157C0A"/>
    <w:rsid w:val="001604AC"/>
    <w:rsid w:val="001619DF"/>
    <w:rsid w:val="00162A8A"/>
    <w:rsid w:val="00163141"/>
    <w:rsid w:val="00163217"/>
    <w:rsid w:val="00163A2F"/>
    <w:rsid w:val="001645EE"/>
    <w:rsid w:val="00164A36"/>
    <w:rsid w:val="00165416"/>
    <w:rsid w:val="00165972"/>
    <w:rsid w:val="00166112"/>
    <w:rsid w:val="0016688D"/>
    <w:rsid w:val="00166ABE"/>
    <w:rsid w:val="00166AF2"/>
    <w:rsid w:val="0016712E"/>
    <w:rsid w:val="0016715D"/>
    <w:rsid w:val="001705D0"/>
    <w:rsid w:val="00170BB7"/>
    <w:rsid w:val="00171E62"/>
    <w:rsid w:val="00171FA2"/>
    <w:rsid w:val="00172B37"/>
    <w:rsid w:val="00172B65"/>
    <w:rsid w:val="00173185"/>
    <w:rsid w:val="00173824"/>
    <w:rsid w:val="00175118"/>
    <w:rsid w:val="00175C0D"/>
    <w:rsid w:val="00177963"/>
    <w:rsid w:val="00177A69"/>
    <w:rsid w:val="00180DF6"/>
    <w:rsid w:val="0018292D"/>
    <w:rsid w:val="001830A7"/>
    <w:rsid w:val="00183B09"/>
    <w:rsid w:val="0018482A"/>
    <w:rsid w:val="00184EC4"/>
    <w:rsid w:val="001853E1"/>
    <w:rsid w:val="00186050"/>
    <w:rsid w:val="001862C7"/>
    <w:rsid w:val="001865EA"/>
    <w:rsid w:val="00186BDA"/>
    <w:rsid w:val="0019093B"/>
    <w:rsid w:val="001911F4"/>
    <w:rsid w:val="00193533"/>
    <w:rsid w:val="001943F4"/>
    <w:rsid w:val="00194595"/>
    <w:rsid w:val="00195CD7"/>
    <w:rsid w:val="001967D7"/>
    <w:rsid w:val="00197082"/>
    <w:rsid w:val="00197BE8"/>
    <w:rsid w:val="00197FA7"/>
    <w:rsid w:val="001A0863"/>
    <w:rsid w:val="001A0CD5"/>
    <w:rsid w:val="001A0CEC"/>
    <w:rsid w:val="001A106F"/>
    <w:rsid w:val="001A1E78"/>
    <w:rsid w:val="001A1EF2"/>
    <w:rsid w:val="001A2729"/>
    <w:rsid w:val="001A2CF7"/>
    <w:rsid w:val="001A3079"/>
    <w:rsid w:val="001A331C"/>
    <w:rsid w:val="001A3F44"/>
    <w:rsid w:val="001A419B"/>
    <w:rsid w:val="001A4480"/>
    <w:rsid w:val="001A507A"/>
    <w:rsid w:val="001A56A6"/>
    <w:rsid w:val="001A668F"/>
    <w:rsid w:val="001A6B1B"/>
    <w:rsid w:val="001A72F2"/>
    <w:rsid w:val="001A7CB4"/>
    <w:rsid w:val="001B0463"/>
    <w:rsid w:val="001B04BC"/>
    <w:rsid w:val="001B14EE"/>
    <w:rsid w:val="001B16AC"/>
    <w:rsid w:val="001B2074"/>
    <w:rsid w:val="001B31D7"/>
    <w:rsid w:val="001B3679"/>
    <w:rsid w:val="001B4893"/>
    <w:rsid w:val="001B55AF"/>
    <w:rsid w:val="001B6117"/>
    <w:rsid w:val="001C1253"/>
    <w:rsid w:val="001C2EEE"/>
    <w:rsid w:val="001C3B32"/>
    <w:rsid w:val="001C5866"/>
    <w:rsid w:val="001C62D8"/>
    <w:rsid w:val="001C7368"/>
    <w:rsid w:val="001C7C49"/>
    <w:rsid w:val="001D0126"/>
    <w:rsid w:val="001D2B9D"/>
    <w:rsid w:val="001D4B48"/>
    <w:rsid w:val="001D4C82"/>
    <w:rsid w:val="001D609B"/>
    <w:rsid w:val="001D68B6"/>
    <w:rsid w:val="001D6E68"/>
    <w:rsid w:val="001D6EAE"/>
    <w:rsid w:val="001D71FB"/>
    <w:rsid w:val="001E05A9"/>
    <w:rsid w:val="001E0F1B"/>
    <w:rsid w:val="001E1058"/>
    <w:rsid w:val="001E107D"/>
    <w:rsid w:val="001E14C2"/>
    <w:rsid w:val="001E1EBD"/>
    <w:rsid w:val="001E4337"/>
    <w:rsid w:val="001E594C"/>
    <w:rsid w:val="001E70BE"/>
    <w:rsid w:val="001E7BCC"/>
    <w:rsid w:val="001F07D4"/>
    <w:rsid w:val="001F2592"/>
    <w:rsid w:val="001F3692"/>
    <w:rsid w:val="001F398A"/>
    <w:rsid w:val="001F4599"/>
    <w:rsid w:val="001F4942"/>
    <w:rsid w:val="001F4FF1"/>
    <w:rsid w:val="001F798E"/>
    <w:rsid w:val="002014F7"/>
    <w:rsid w:val="00201954"/>
    <w:rsid w:val="00201BE8"/>
    <w:rsid w:val="00202E8A"/>
    <w:rsid w:val="00203443"/>
    <w:rsid w:val="002047BE"/>
    <w:rsid w:val="0020496A"/>
    <w:rsid w:val="00204EFA"/>
    <w:rsid w:val="00205206"/>
    <w:rsid w:val="002057B8"/>
    <w:rsid w:val="0020758D"/>
    <w:rsid w:val="002079A8"/>
    <w:rsid w:val="00210B91"/>
    <w:rsid w:val="00210F8D"/>
    <w:rsid w:val="00210FAF"/>
    <w:rsid w:val="00211704"/>
    <w:rsid w:val="002119AC"/>
    <w:rsid w:val="00212A29"/>
    <w:rsid w:val="002130ED"/>
    <w:rsid w:val="0021361B"/>
    <w:rsid w:val="00213ADD"/>
    <w:rsid w:val="00214169"/>
    <w:rsid w:val="002142E5"/>
    <w:rsid w:val="00214827"/>
    <w:rsid w:val="00215008"/>
    <w:rsid w:val="00215DCB"/>
    <w:rsid w:val="00215F00"/>
    <w:rsid w:val="002162DE"/>
    <w:rsid w:val="002167C3"/>
    <w:rsid w:val="00216C94"/>
    <w:rsid w:val="00216E6A"/>
    <w:rsid w:val="00217059"/>
    <w:rsid w:val="002170E7"/>
    <w:rsid w:val="00217583"/>
    <w:rsid w:val="0021777A"/>
    <w:rsid w:val="00217F05"/>
    <w:rsid w:val="00220037"/>
    <w:rsid w:val="002205A1"/>
    <w:rsid w:val="002207A4"/>
    <w:rsid w:val="002222FC"/>
    <w:rsid w:val="00223870"/>
    <w:rsid w:val="00223DA9"/>
    <w:rsid w:val="002241F2"/>
    <w:rsid w:val="00224EA5"/>
    <w:rsid w:val="00226186"/>
    <w:rsid w:val="00226E68"/>
    <w:rsid w:val="00227246"/>
    <w:rsid w:val="00227EAD"/>
    <w:rsid w:val="002309CF"/>
    <w:rsid w:val="002311DF"/>
    <w:rsid w:val="00231C3E"/>
    <w:rsid w:val="0023232A"/>
    <w:rsid w:val="00232592"/>
    <w:rsid w:val="00232F49"/>
    <w:rsid w:val="00233124"/>
    <w:rsid w:val="0023354B"/>
    <w:rsid w:val="002345C2"/>
    <w:rsid w:val="0023520F"/>
    <w:rsid w:val="002353FA"/>
    <w:rsid w:val="00235487"/>
    <w:rsid w:val="00237E49"/>
    <w:rsid w:val="0024057F"/>
    <w:rsid w:val="0024093D"/>
    <w:rsid w:val="00241C2B"/>
    <w:rsid w:val="00241FC2"/>
    <w:rsid w:val="00242B36"/>
    <w:rsid w:val="002433CC"/>
    <w:rsid w:val="00243E6D"/>
    <w:rsid w:val="00245482"/>
    <w:rsid w:val="00246201"/>
    <w:rsid w:val="002464F6"/>
    <w:rsid w:val="0024780B"/>
    <w:rsid w:val="002501D9"/>
    <w:rsid w:val="0025078C"/>
    <w:rsid w:val="00252A88"/>
    <w:rsid w:val="00252C64"/>
    <w:rsid w:val="0025487A"/>
    <w:rsid w:val="00255DCD"/>
    <w:rsid w:val="00256385"/>
    <w:rsid w:val="00256CEB"/>
    <w:rsid w:val="00257A2B"/>
    <w:rsid w:val="00257BCB"/>
    <w:rsid w:val="00260DB7"/>
    <w:rsid w:val="00261BBD"/>
    <w:rsid w:val="00262AC6"/>
    <w:rsid w:val="00264547"/>
    <w:rsid w:val="00264752"/>
    <w:rsid w:val="00264CEB"/>
    <w:rsid w:val="0026519A"/>
    <w:rsid w:val="00266240"/>
    <w:rsid w:val="00266A2F"/>
    <w:rsid w:val="00267118"/>
    <w:rsid w:val="00270AC4"/>
    <w:rsid w:val="00271534"/>
    <w:rsid w:val="0027199E"/>
    <w:rsid w:val="00273B0B"/>
    <w:rsid w:val="00273B29"/>
    <w:rsid w:val="00274824"/>
    <w:rsid w:val="00276789"/>
    <w:rsid w:val="00276BD8"/>
    <w:rsid w:val="00277223"/>
    <w:rsid w:val="00277D89"/>
    <w:rsid w:val="00277F76"/>
    <w:rsid w:val="002803C8"/>
    <w:rsid w:val="002809DD"/>
    <w:rsid w:val="002809EB"/>
    <w:rsid w:val="00280AD8"/>
    <w:rsid w:val="00280C7C"/>
    <w:rsid w:val="00281440"/>
    <w:rsid w:val="00281663"/>
    <w:rsid w:val="0028227B"/>
    <w:rsid w:val="00282F36"/>
    <w:rsid w:val="0028497C"/>
    <w:rsid w:val="002852F0"/>
    <w:rsid w:val="00287AE7"/>
    <w:rsid w:val="00287CA4"/>
    <w:rsid w:val="00291122"/>
    <w:rsid w:val="0029175F"/>
    <w:rsid w:val="00292AFF"/>
    <w:rsid w:val="0029309A"/>
    <w:rsid w:val="0029330D"/>
    <w:rsid w:val="002946A5"/>
    <w:rsid w:val="002952E6"/>
    <w:rsid w:val="00296981"/>
    <w:rsid w:val="002973BA"/>
    <w:rsid w:val="002976D7"/>
    <w:rsid w:val="00297A92"/>
    <w:rsid w:val="002A0AF6"/>
    <w:rsid w:val="002A1889"/>
    <w:rsid w:val="002A1AA6"/>
    <w:rsid w:val="002A2A32"/>
    <w:rsid w:val="002A3ADE"/>
    <w:rsid w:val="002A43BD"/>
    <w:rsid w:val="002A5E88"/>
    <w:rsid w:val="002A60C9"/>
    <w:rsid w:val="002A658F"/>
    <w:rsid w:val="002A7C7C"/>
    <w:rsid w:val="002B0066"/>
    <w:rsid w:val="002B2FA5"/>
    <w:rsid w:val="002B4899"/>
    <w:rsid w:val="002B50EA"/>
    <w:rsid w:val="002B539A"/>
    <w:rsid w:val="002B594E"/>
    <w:rsid w:val="002B7675"/>
    <w:rsid w:val="002B7C61"/>
    <w:rsid w:val="002C0D5D"/>
    <w:rsid w:val="002C16D5"/>
    <w:rsid w:val="002C2053"/>
    <w:rsid w:val="002C28BD"/>
    <w:rsid w:val="002C33CF"/>
    <w:rsid w:val="002C350A"/>
    <w:rsid w:val="002C368C"/>
    <w:rsid w:val="002C39E5"/>
    <w:rsid w:val="002C3CD0"/>
    <w:rsid w:val="002C4333"/>
    <w:rsid w:val="002C461E"/>
    <w:rsid w:val="002C4AC6"/>
    <w:rsid w:val="002C5676"/>
    <w:rsid w:val="002C5764"/>
    <w:rsid w:val="002C7A37"/>
    <w:rsid w:val="002C7D2C"/>
    <w:rsid w:val="002D1822"/>
    <w:rsid w:val="002D1F29"/>
    <w:rsid w:val="002D21D9"/>
    <w:rsid w:val="002D2912"/>
    <w:rsid w:val="002D36E9"/>
    <w:rsid w:val="002D3F62"/>
    <w:rsid w:val="002D406C"/>
    <w:rsid w:val="002D40DF"/>
    <w:rsid w:val="002D4FB6"/>
    <w:rsid w:val="002D5DD0"/>
    <w:rsid w:val="002D6B5A"/>
    <w:rsid w:val="002E0179"/>
    <w:rsid w:val="002E0B58"/>
    <w:rsid w:val="002E147B"/>
    <w:rsid w:val="002E1603"/>
    <w:rsid w:val="002E1879"/>
    <w:rsid w:val="002E1FDF"/>
    <w:rsid w:val="002E2A78"/>
    <w:rsid w:val="002E2AED"/>
    <w:rsid w:val="002E2B69"/>
    <w:rsid w:val="002E2C0F"/>
    <w:rsid w:val="002E30DA"/>
    <w:rsid w:val="002E3B1F"/>
    <w:rsid w:val="002E67F9"/>
    <w:rsid w:val="002E680B"/>
    <w:rsid w:val="002E6AD2"/>
    <w:rsid w:val="002F03A2"/>
    <w:rsid w:val="002F12CD"/>
    <w:rsid w:val="002F1462"/>
    <w:rsid w:val="002F25D6"/>
    <w:rsid w:val="002F2752"/>
    <w:rsid w:val="002F2F05"/>
    <w:rsid w:val="002F35F9"/>
    <w:rsid w:val="002F371D"/>
    <w:rsid w:val="002F5B63"/>
    <w:rsid w:val="002F67D8"/>
    <w:rsid w:val="002F77FC"/>
    <w:rsid w:val="002F7D94"/>
    <w:rsid w:val="00300912"/>
    <w:rsid w:val="00301B2D"/>
    <w:rsid w:val="0030279C"/>
    <w:rsid w:val="00303B21"/>
    <w:rsid w:val="00307659"/>
    <w:rsid w:val="00307C08"/>
    <w:rsid w:val="003105DF"/>
    <w:rsid w:val="003109D9"/>
    <w:rsid w:val="00310D4A"/>
    <w:rsid w:val="003111B5"/>
    <w:rsid w:val="0031153C"/>
    <w:rsid w:val="00313184"/>
    <w:rsid w:val="00313D40"/>
    <w:rsid w:val="00314474"/>
    <w:rsid w:val="00314E73"/>
    <w:rsid w:val="00314F3F"/>
    <w:rsid w:val="00315280"/>
    <w:rsid w:val="00316131"/>
    <w:rsid w:val="0031652A"/>
    <w:rsid w:val="00316687"/>
    <w:rsid w:val="00316C86"/>
    <w:rsid w:val="00317285"/>
    <w:rsid w:val="00317439"/>
    <w:rsid w:val="00320089"/>
    <w:rsid w:val="0032043A"/>
    <w:rsid w:val="00320705"/>
    <w:rsid w:val="00320C9D"/>
    <w:rsid w:val="00320CAC"/>
    <w:rsid w:val="00321328"/>
    <w:rsid w:val="00321F9C"/>
    <w:rsid w:val="00322100"/>
    <w:rsid w:val="00322A1A"/>
    <w:rsid w:val="00322A2F"/>
    <w:rsid w:val="00324426"/>
    <w:rsid w:val="00324611"/>
    <w:rsid w:val="00325113"/>
    <w:rsid w:val="00325372"/>
    <w:rsid w:val="00325BA9"/>
    <w:rsid w:val="00326499"/>
    <w:rsid w:val="00326797"/>
    <w:rsid w:val="00326C0B"/>
    <w:rsid w:val="00326DC7"/>
    <w:rsid w:val="00327AB9"/>
    <w:rsid w:val="00330A8E"/>
    <w:rsid w:val="00332238"/>
    <w:rsid w:val="0033390E"/>
    <w:rsid w:val="0033479B"/>
    <w:rsid w:val="003348CB"/>
    <w:rsid w:val="00335AEE"/>
    <w:rsid w:val="00337678"/>
    <w:rsid w:val="00337A11"/>
    <w:rsid w:val="003429C7"/>
    <w:rsid w:val="003432A3"/>
    <w:rsid w:val="003435C8"/>
    <w:rsid w:val="00343C1D"/>
    <w:rsid w:val="003442C1"/>
    <w:rsid w:val="003444AC"/>
    <w:rsid w:val="00344FAC"/>
    <w:rsid w:val="0034533E"/>
    <w:rsid w:val="003463ED"/>
    <w:rsid w:val="0034656A"/>
    <w:rsid w:val="0034690A"/>
    <w:rsid w:val="00346DFE"/>
    <w:rsid w:val="00346E76"/>
    <w:rsid w:val="00350BE1"/>
    <w:rsid w:val="00350F51"/>
    <w:rsid w:val="003515B5"/>
    <w:rsid w:val="00352A5C"/>
    <w:rsid w:val="0035411E"/>
    <w:rsid w:val="003543DF"/>
    <w:rsid w:val="003543F2"/>
    <w:rsid w:val="00354A02"/>
    <w:rsid w:val="00354DEB"/>
    <w:rsid w:val="003551B9"/>
    <w:rsid w:val="00356062"/>
    <w:rsid w:val="003565AC"/>
    <w:rsid w:val="003565C3"/>
    <w:rsid w:val="003578B0"/>
    <w:rsid w:val="00361933"/>
    <w:rsid w:val="00362B56"/>
    <w:rsid w:val="003634A9"/>
    <w:rsid w:val="00363BF4"/>
    <w:rsid w:val="00364723"/>
    <w:rsid w:val="0036497C"/>
    <w:rsid w:val="003652C1"/>
    <w:rsid w:val="00365B3D"/>
    <w:rsid w:val="00366232"/>
    <w:rsid w:val="00367CAB"/>
    <w:rsid w:val="00371519"/>
    <w:rsid w:val="003735EE"/>
    <w:rsid w:val="003742E2"/>
    <w:rsid w:val="0037553C"/>
    <w:rsid w:val="003757F1"/>
    <w:rsid w:val="003766B2"/>
    <w:rsid w:val="0037676C"/>
    <w:rsid w:val="0037683B"/>
    <w:rsid w:val="0037705D"/>
    <w:rsid w:val="00377513"/>
    <w:rsid w:val="00377E58"/>
    <w:rsid w:val="003801E5"/>
    <w:rsid w:val="00383EA5"/>
    <w:rsid w:val="00384308"/>
    <w:rsid w:val="00384675"/>
    <w:rsid w:val="00384876"/>
    <w:rsid w:val="003849CF"/>
    <w:rsid w:val="00384C65"/>
    <w:rsid w:val="0038501A"/>
    <w:rsid w:val="0038555C"/>
    <w:rsid w:val="00385D62"/>
    <w:rsid w:val="00386E5E"/>
    <w:rsid w:val="00387C0C"/>
    <w:rsid w:val="003909D0"/>
    <w:rsid w:val="00391AC2"/>
    <w:rsid w:val="00391C4B"/>
    <w:rsid w:val="00393210"/>
    <w:rsid w:val="0039356E"/>
    <w:rsid w:val="00393593"/>
    <w:rsid w:val="003938C2"/>
    <w:rsid w:val="00394AB9"/>
    <w:rsid w:val="00395508"/>
    <w:rsid w:val="003963B5"/>
    <w:rsid w:val="0039710C"/>
    <w:rsid w:val="003A0072"/>
    <w:rsid w:val="003A01F5"/>
    <w:rsid w:val="003A2216"/>
    <w:rsid w:val="003A22FC"/>
    <w:rsid w:val="003A2492"/>
    <w:rsid w:val="003A2ADE"/>
    <w:rsid w:val="003A3434"/>
    <w:rsid w:val="003A355E"/>
    <w:rsid w:val="003A3D99"/>
    <w:rsid w:val="003A4658"/>
    <w:rsid w:val="003A5DD5"/>
    <w:rsid w:val="003A6E89"/>
    <w:rsid w:val="003A7036"/>
    <w:rsid w:val="003A72A1"/>
    <w:rsid w:val="003B02C2"/>
    <w:rsid w:val="003B0632"/>
    <w:rsid w:val="003B2047"/>
    <w:rsid w:val="003B218C"/>
    <w:rsid w:val="003B40C7"/>
    <w:rsid w:val="003B479C"/>
    <w:rsid w:val="003B521F"/>
    <w:rsid w:val="003B6411"/>
    <w:rsid w:val="003B6632"/>
    <w:rsid w:val="003B665F"/>
    <w:rsid w:val="003B6BCD"/>
    <w:rsid w:val="003B743C"/>
    <w:rsid w:val="003B74CD"/>
    <w:rsid w:val="003B7E4E"/>
    <w:rsid w:val="003B7F2E"/>
    <w:rsid w:val="003C01C7"/>
    <w:rsid w:val="003C036C"/>
    <w:rsid w:val="003C056E"/>
    <w:rsid w:val="003C08EF"/>
    <w:rsid w:val="003C144C"/>
    <w:rsid w:val="003C1840"/>
    <w:rsid w:val="003C3A04"/>
    <w:rsid w:val="003C43A8"/>
    <w:rsid w:val="003C4719"/>
    <w:rsid w:val="003C4979"/>
    <w:rsid w:val="003C4A7A"/>
    <w:rsid w:val="003C5A9B"/>
    <w:rsid w:val="003C5B95"/>
    <w:rsid w:val="003C69E0"/>
    <w:rsid w:val="003C6B39"/>
    <w:rsid w:val="003C722E"/>
    <w:rsid w:val="003D06CE"/>
    <w:rsid w:val="003D114A"/>
    <w:rsid w:val="003D177D"/>
    <w:rsid w:val="003D2820"/>
    <w:rsid w:val="003D2894"/>
    <w:rsid w:val="003D30F3"/>
    <w:rsid w:val="003D44AA"/>
    <w:rsid w:val="003D4862"/>
    <w:rsid w:val="003D5DE6"/>
    <w:rsid w:val="003D6BDE"/>
    <w:rsid w:val="003D7439"/>
    <w:rsid w:val="003D7924"/>
    <w:rsid w:val="003E0040"/>
    <w:rsid w:val="003E0AEA"/>
    <w:rsid w:val="003E1019"/>
    <w:rsid w:val="003E123E"/>
    <w:rsid w:val="003E2284"/>
    <w:rsid w:val="003E2615"/>
    <w:rsid w:val="003E279B"/>
    <w:rsid w:val="003E289D"/>
    <w:rsid w:val="003E2E83"/>
    <w:rsid w:val="003E2F19"/>
    <w:rsid w:val="003E35D8"/>
    <w:rsid w:val="003E382C"/>
    <w:rsid w:val="003E3B55"/>
    <w:rsid w:val="003E3B94"/>
    <w:rsid w:val="003E4362"/>
    <w:rsid w:val="003E75E1"/>
    <w:rsid w:val="003F066C"/>
    <w:rsid w:val="003F1853"/>
    <w:rsid w:val="003F1B3D"/>
    <w:rsid w:val="003F1BFE"/>
    <w:rsid w:val="003F1DA4"/>
    <w:rsid w:val="003F4529"/>
    <w:rsid w:val="003F4EE8"/>
    <w:rsid w:val="003F6197"/>
    <w:rsid w:val="003F6648"/>
    <w:rsid w:val="003F7337"/>
    <w:rsid w:val="003F7867"/>
    <w:rsid w:val="00400045"/>
    <w:rsid w:val="00400188"/>
    <w:rsid w:val="00400B6F"/>
    <w:rsid w:val="00402718"/>
    <w:rsid w:val="00402804"/>
    <w:rsid w:val="00403168"/>
    <w:rsid w:val="00403CFC"/>
    <w:rsid w:val="00403D1C"/>
    <w:rsid w:val="00403F06"/>
    <w:rsid w:val="0040559A"/>
    <w:rsid w:val="004056CE"/>
    <w:rsid w:val="004109F0"/>
    <w:rsid w:val="00410F47"/>
    <w:rsid w:val="00411BBB"/>
    <w:rsid w:val="004121C5"/>
    <w:rsid w:val="004143F7"/>
    <w:rsid w:val="00415335"/>
    <w:rsid w:val="00417607"/>
    <w:rsid w:val="00417662"/>
    <w:rsid w:val="004213C7"/>
    <w:rsid w:val="00422181"/>
    <w:rsid w:val="00422205"/>
    <w:rsid w:val="0042461D"/>
    <w:rsid w:val="00424FF4"/>
    <w:rsid w:val="004250A5"/>
    <w:rsid w:val="0042556B"/>
    <w:rsid w:val="00426618"/>
    <w:rsid w:val="0042674F"/>
    <w:rsid w:val="00427211"/>
    <w:rsid w:val="004273CA"/>
    <w:rsid w:val="004303ED"/>
    <w:rsid w:val="0043156E"/>
    <w:rsid w:val="00431A99"/>
    <w:rsid w:val="00432A14"/>
    <w:rsid w:val="00432AFA"/>
    <w:rsid w:val="00432DCB"/>
    <w:rsid w:val="00433474"/>
    <w:rsid w:val="00434278"/>
    <w:rsid w:val="0043666A"/>
    <w:rsid w:val="00436804"/>
    <w:rsid w:val="00436D97"/>
    <w:rsid w:val="00437E78"/>
    <w:rsid w:val="004403A8"/>
    <w:rsid w:val="00440414"/>
    <w:rsid w:val="00440754"/>
    <w:rsid w:val="00440B44"/>
    <w:rsid w:val="00441536"/>
    <w:rsid w:val="00441E74"/>
    <w:rsid w:val="0044254B"/>
    <w:rsid w:val="0044257F"/>
    <w:rsid w:val="00442DE1"/>
    <w:rsid w:val="00443E29"/>
    <w:rsid w:val="00444023"/>
    <w:rsid w:val="004451C1"/>
    <w:rsid w:val="0044595A"/>
    <w:rsid w:val="00446730"/>
    <w:rsid w:val="004473BA"/>
    <w:rsid w:val="00450D1B"/>
    <w:rsid w:val="00450EB7"/>
    <w:rsid w:val="0045317C"/>
    <w:rsid w:val="00454370"/>
    <w:rsid w:val="004545F6"/>
    <w:rsid w:val="00454B25"/>
    <w:rsid w:val="00456B0F"/>
    <w:rsid w:val="00456CB2"/>
    <w:rsid w:val="00456F55"/>
    <w:rsid w:val="004605B6"/>
    <w:rsid w:val="00461A73"/>
    <w:rsid w:val="0046205A"/>
    <w:rsid w:val="004622AA"/>
    <w:rsid w:val="00463096"/>
    <w:rsid w:val="00463226"/>
    <w:rsid w:val="00463517"/>
    <w:rsid w:val="004645ED"/>
    <w:rsid w:val="0046486B"/>
    <w:rsid w:val="00464ADF"/>
    <w:rsid w:val="00466B44"/>
    <w:rsid w:val="00466F96"/>
    <w:rsid w:val="0047000C"/>
    <w:rsid w:val="00470E5E"/>
    <w:rsid w:val="004710E9"/>
    <w:rsid w:val="00471212"/>
    <w:rsid w:val="00471890"/>
    <w:rsid w:val="00472921"/>
    <w:rsid w:val="00473488"/>
    <w:rsid w:val="004738E3"/>
    <w:rsid w:val="004743D0"/>
    <w:rsid w:val="00474433"/>
    <w:rsid w:val="00474B2E"/>
    <w:rsid w:val="0047505A"/>
    <w:rsid w:val="004772E0"/>
    <w:rsid w:val="004776FD"/>
    <w:rsid w:val="004777FE"/>
    <w:rsid w:val="00481341"/>
    <w:rsid w:val="00481372"/>
    <w:rsid w:val="00481F78"/>
    <w:rsid w:val="00482ADB"/>
    <w:rsid w:val="0048436A"/>
    <w:rsid w:val="00485550"/>
    <w:rsid w:val="00485802"/>
    <w:rsid w:val="004861C3"/>
    <w:rsid w:val="00486A3D"/>
    <w:rsid w:val="00486E5B"/>
    <w:rsid w:val="004873BD"/>
    <w:rsid w:val="0049153E"/>
    <w:rsid w:val="0049270F"/>
    <w:rsid w:val="00492E2E"/>
    <w:rsid w:val="004942EB"/>
    <w:rsid w:val="00494FDD"/>
    <w:rsid w:val="00495BD0"/>
    <w:rsid w:val="004966C5"/>
    <w:rsid w:val="004978A8"/>
    <w:rsid w:val="00497CA9"/>
    <w:rsid w:val="00497E6C"/>
    <w:rsid w:val="004A0617"/>
    <w:rsid w:val="004A130B"/>
    <w:rsid w:val="004A1970"/>
    <w:rsid w:val="004A1B8C"/>
    <w:rsid w:val="004A38CC"/>
    <w:rsid w:val="004A3DE9"/>
    <w:rsid w:val="004A430C"/>
    <w:rsid w:val="004A4CA4"/>
    <w:rsid w:val="004A5564"/>
    <w:rsid w:val="004A58E8"/>
    <w:rsid w:val="004A5BA3"/>
    <w:rsid w:val="004A61BD"/>
    <w:rsid w:val="004A7026"/>
    <w:rsid w:val="004A7D26"/>
    <w:rsid w:val="004B0561"/>
    <w:rsid w:val="004B0D46"/>
    <w:rsid w:val="004B1AF3"/>
    <w:rsid w:val="004B1BCD"/>
    <w:rsid w:val="004B2259"/>
    <w:rsid w:val="004B22B8"/>
    <w:rsid w:val="004B387E"/>
    <w:rsid w:val="004B3C4A"/>
    <w:rsid w:val="004B4253"/>
    <w:rsid w:val="004B44E2"/>
    <w:rsid w:val="004B48BA"/>
    <w:rsid w:val="004B494D"/>
    <w:rsid w:val="004B4E01"/>
    <w:rsid w:val="004B583F"/>
    <w:rsid w:val="004B5F3D"/>
    <w:rsid w:val="004B6240"/>
    <w:rsid w:val="004B6343"/>
    <w:rsid w:val="004C0F02"/>
    <w:rsid w:val="004C0F3A"/>
    <w:rsid w:val="004C115F"/>
    <w:rsid w:val="004C4DAD"/>
    <w:rsid w:val="004C529B"/>
    <w:rsid w:val="004C54FC"/>
    <w:rsid w:val="004C63B3"/>
    <w:rsid w:val="004C6BA0"/>
    <w:rsid w:val="004C6D4C"/>
    <w:rsid w:val="004C6F3E"/>
    <w:rsid w:val="004C7BA9"/>
    <w:rsid w:val="004D09D5"/>
    <w:rsid w:val="004D116B"/>
    <w:rsid w:val="004D1DE3"/>
    <w:rsid w:val="004D1E5E"/>
    <w:rsid w:val="004D3946"/>
    <w:rsid w:val="004D47DE"/>
    <w:rsid w:val="004D7309"/>
    <w:rsid w:val="004D7921"/>
    <w:rsid w:val="004D7C3C"/>
    <w:rsid w:val="004D7C6A"/>
    <w:rsid w:val="004E0320"/>
    <w:rsid w:val="004E182A"/>
    <w:rsid w:val="004E1992"/>
    <w:rsid w:val="004E24C6"/>
    <w:rsid w:val="004E2D06"/>
    <w:rsid w:val="004E3A58"/>
    <w:rsid w:val="004E3D0A"/>
    <w:rsid w:val="004E3E62"/>
    <w:rsid w:val="004E433D"/>
    <w:rsid w:val="004E456B"/>
    <w:rsid w:val="004E4A13"/>
    <w:rsid w:val="004E5881"/>
    <w:rsid w:val="004E5E6B"/>
    <w:rsid w:val="004E5F63"/>
    <w:rsid w:val="004E60B9"/>
    <w:rsid w:val="004E6257"/>
    <w:rsid w:val="004E6750"/>
    <w:rsid w:val="004E6757"/>
    <w:rsid w:val="004E7559"/>
    <w:rsid w:val="004F01A0"/>
    <w:rsid w:val="004F0F3C"/>
    <w:rsid w:val="004F19EB"/>
    <w:rsid w:val="004F20BA"/>
    <w:rsid w:val="004F250F"/>
    <w:rsid w:val="004F2BB7"/>
    <w:rsid w:val="004F35F8"/>
    <w:rsid w:val="004F4DEE"/>
    <w:rsid w:val="004F51C8"/>
    <w:rsid w:val="004F7E9A"/>
    <w:rsid w:val="00501940"/>
    <w:rsid w:val="00501ACB"/>
    <w:rsid w:val="0050220E"/>
    <w:rsid w:val="005024A1"/>
    <w:rsid w:val="005036AC"/>
    <w:rsid w:val="00505293"/>
    <w:rsid w:val="00505518"/>
    <w:rsid w:val="00505991"/>
    <w:rsid w:val="005063C9"/>
    <w:rsid w:val="00506BF6"/>
    <w:rsid w:val="00507702"/>
    <w:rsid w:val="00507DDC"/>
    <w:rsid w:val="00507F03"/>
    <w:rsid w:val="0051020C"/>
    <w:rsid w:val="005102A1"/>
    <w:rsid w:val="005109F8"/>
    <w:rsid w:val="005117D4"/>
    <w:rsid w:val="00511962"/>
    <w:rsid w:val="005119D2"/>
    <w:rsid w:val="00512705"/>
    <w:rsid w:val="00513763"/>
    <w:rsid w:val="0051381A"/>
    <w:rsid w:val="00513B2A"/>
    <w:rsid w:val="00514758"/>
    <w:rsid w:val="005152BA"/>
    <w:rsid w:val="005154E3"/>
    <w:rsid w:val="00515CC3"/>
    <w:rsid w:val="005165A2"/>
    <w:rsid w:val="005168F4"/>
    <w:rsid w:val="00517CD3"/>
    <w:rsid w:val="005209EE"/>
    <w:rsid w:val="005223EE"/>
    <w:rsid w:val="0052381F"/>
    <w:rsid w:val="00523B0A"/>
    <w:rsid w:val="00523BD1"/>
    <w:rsid w:val="00523EDC"/>
    <w:rsid w:val="00524149"/>
    <w:rsid w:val="005243B0"/>
    <w:rsid w:val="00524866"/>
    <w:rsid w:val="0052620C"/>
    <w:rsid w:val="00526816"/>
    <w:rsid w:val="00526DFF"/>
    <w:rsid w:val="00526F86"/>
    <w:rsid w:val="005270F3"/>
    <w:rsid w:val="00527F51"/>
    <w:rsid w:val="00527FA2"/>
    <w:rsid w:val="00530E34"/>
    <w:rsid w:val="00531086"/>
    <w:rsid w:val="005311E4"/>
    <w:rsid w:val="00531627"/>
    <w:rsid w:val="00531F39"/>
    <w:rsid w:val="00532362"/>
    <w:rsid w:val="0053364E"/>
    <w:rsid w:val="005339E2"/>
    <w:rsid w:val="00533E17"/>
    <w:rsid w:val="005345B2"/>
    <w:rsid w:val="005354E7"/>
    <w:rsid w:val="005361F5"/>
    <w:rsid w:val="00536C97"/>
    <w:rsid w:val="005372A5"/>
    <w:rsid w:val="0054028F"/>
    <w:rsid w:val="005413F2"/>
    <w:rsid w:val="00541B2C"/>
    <w:rsid w:val="00541E2D"/>
    <w:rsid w:val="00542406"/>
    <w:rsid w:val="005424C2"/>
    <w:rsid w:val="00542BD6"/>
    <w:rsid w:val="0054311A"/>
    <w:rsid w:val="00543F9D"/>
    <w:rsid w:val="00544A20"/>
    <w:rsid w:val="00544C87"/>
    <w:rsid w:val="00546942"/>
    <w:rsid w:val="00546B98"/>
    <w:rsid w:val="00547008"/>
    <w:rsid w:val="0054782A"/>
    <w:rsid w:val="005508DD"/>
    <w:rsid w:val="0055114B"/>
    <w:rsid w:val="00551349"/>
    <w:rsid w:val="00551447"/>
    <w:rsid w:val="0055159A"/>
    <w:rsid w:val="005517B7"/>
    <w:rsid w:val="0055187F"/>
    <w:rsid w:val="00552414"/>
    <w:rsid w:val="00553622"/>
    <w:rsid w:val="00553A02"/>
    <w:rsid w:val="005545FE"/>
    <w:rsid w:val="00555263"/>
    <w:rsid w:val="0055545B"/>
    <w:rsid w:val="00555673"/>
    <w:rsid w:val="00555913"/>
    <w:rsid w:val="00555DE6"/>
    <w:rsid w:val="00555FFE"/>
    <w:rsid w:val="00556AE5"/>
    <w:rsid w:val="00557102"/>
    <w:rsid w:val="00557145"/>
    <w:rsid w:val="00557B64"/>
    <w:rsid w:val="00560AA4"/>
    <w:rsid w:val="005611DD"/>
    <w:rsid w:val="0056199C"/>
    <w:rsid w:val="005619CE"/>
    <w:rsid w:val="00562389"/>
    <w:rsid w:val="00562625"/>
    <w:rsid w:val="0056276A"/>
    <w:rsid w:val="005642B4"/>
    <w:rsid w:val="005648FE"/>
    <w:rsid w:val="00564C37"/>
    <w:rsid w:val="0056591E"/>
    <w:rsid w:val="00567094"/>
    <w:rsid w:val="00567B3A"/>
    <w:rsid w:val="0057114F"/>
    <w:rsid w:val="005717FC"/>
    <w:rsid w:val="005732D2"/>
    <w:rsid w:val="00574039"/>
    <w:rsid w:val="00575C7F"/>
    <w:rsid w:val="005763EB"/>
    <w:rsid w:val="00577159"/>
    <w:rsid w:val="005775E8"/>
    <w:rsid w:val="005811DE"/>
    <w:rsid w:val="00581655"/>
    <w:rsid w:val="00581D2C"/>
    <w:rsid w:val="00583710"/>
    <w:rsid w:val="00584D85"/>
    <w:rsid w:val="00585C0E"/>
    <w:rsid w:val="005866C9"/>
    <w:rsid w:val="00587EC8"/>
    <w:rsid w:val="00590B09"/>
    <w:rsid w:val="005912AA"/>
    <w:rsid w:val="00592C93"/>
    <w:rsid w:val="00594CD6"/>
    <w:rsid w:val="00595FFF"/>
    <w:rsid w:val="00596852"/>
    <w:rsid w:val="00597583"/>
    <w:rsid w:val="005978A6"/>
    <w:rsid w:val="005A02D9"/>
    <w:rsid w:val="005A0FC2"/>
    <w:rsid w:val="005A177C"/>
    <w:rsid w:val="005A2680"/>
    <w:rsid w:val="005A32C2"/>
    <w:rsid w:val="005A3354"/>
    <w:rsid w:val="005A4224"/>
    <w:rsid w:val="005A5408"/>
    <w:rsid w:val="005A572C"/>
    <w:rsid w:val="005A5955"/>
    <w:rsid w:val="005B0500"/>
    <w:rsid w:val="005B0C9B"/>
    <w:rsid w:val="005B2E72"/>
    <w:rsid w:val="005B41A3"/>
    <w:rsid w:val="005B41FE"/>
    <w:rsid w:val="005B489B"/>
    <w:rsid w:val="005B54C0"/>
    <w:rsid w:val="005B57B8"/>
    <w:rsid w:val="005B5F1D"/>
    <w:rsid w:val="005B6901"/>
    <w:rsid w:val="005B7CFC"/>
    <w:rsid w:val="005C006E"/>
    <w:rsid w:val="005C0447"/>
    <w:rsid w:val="005C0FD2"/>
    <w:rsid w:val="005C214E"/>
    <w:rsid w:val="005C26D3"/>
    <w:rsid w:val="005C2770"/>
    <w:rsid w:val="005C2C53"/>
    <w:rsid w:val="005C2EEE"/>
    <w:rsid w:val="005C3258"/>
    <w:rsid w:val="005C4A4B"/>
    <w:rsid w:val="005C4B08"/>
    <w:rsid w:val="005C537F"/>
    <w:rsid w:val="005C5CED"/>
    <w:rsid w:val="005C750C"/>
    <w:rsid w:val="005C77A6"/>
    <w:rsid w:val="005D041A"/>
    <w:rsid w:val="005D098B"/>
    <w:rsid w:val="005D0C3D"/>
    <w:rsid w:val="005D1450"/>
    <w:rsid w:val="005D27B5"/>
    <w:rsid w:val="005D2F70"/>
    <w:rsid w:val="005D3120"/>
    <w:rsid w:val="005D32B8"/>
    <w:rsid w:val="005D32D3"/>
    <w:rsid w:val="005D3EB2"/>
    <w:rsid w:val="005D561E"/>
    <w:rsid w:val="005D5F0C"/>
    <w:rsid w:val="005D77BC"/>
    <w:rsid w:val="005D793D"/>
    <w:rsid w:val="005E1029"/>
    <w:rsid w:val="005E1267"/>
    <w:rsid w:val="005E12DA"/>
    <w:rsid w:val="005E14CC"/>
    <w:rsid w:val="005E173E"/>
    <w:rsid w:val="005E1D53"/>
    <w:rsid w:val="005E1F92"/>
    <w:rsid w:val="005E20DD"/>
    <w:rsid w:val="005E2870"/>
    <w:rsid w:val="005E3106"/>
    <w:rsid w:val="005E3602"/>
    <w:rsid w:val="005E3A4E"/>
    <w:rsid w:val="005E46FA"/>
    <w:rsid w:val="005E6BB8"/>
    <w:rsid w:val="005E6F8E"/>
    <w:rsid w:val="005E70E1"/>
    <w:rsid w:val="005F0192"/>
    <w:rsid w:val="005F0935"/>
    <w:rsid w:val="005F0A61"/>
    <w:rsid w:val="005F1E09"/>
    <w:rsid w:val="005F264A"/>
    <w:rsid w:val="005F31BF"/>
    <w:rsid w:val="005F3EAB"/>
    <w:rsid w:val="005F602D"/>
    <w:rsid w:val="005F6838"/>
    <w:rsid w:val="00600395"/>
    <w:rsid w:val="0060076C"/>
    <w:rsid w:val="00600937"/>
    <w:rsid w:val="006011B6"/>
    <w:rsid w:val="006037C6"/>
    <w:rsid w:val="00603AA0"/>
    <w:rsid w:val="0060428A"/>
    <w:rsid w:val="00604409"/>
    <w:rsid w:val="00604A5E"/>
    <w:rsid w:val="006063BF"/>
    <w:rsid w:val="00606782"/>
    <w:rsid w:val="006101D4"/>
    <w:rsid w:val="00612361"/>
    <w:rsid w:val="00612FE2"/>
    <w:rsid w:val="00614674"/>
    <w:rsid w:val="00615F6D"/>
    <w:rsid w:val="00616E5D"/>
    <w:rsid w:val="006208A3"/>
    <w:rsid w:val="00620909"/>
    <w:rsid w:val="0062132C"/>
    <w:rsid w:val="00621567"/>
    <w:rsid w:val="00621DF7"/>
    <w:rsid w:val="00622206"/>
    <w:rsid w:val="006227AC"/>
    <w:rsid w:val="006233C1"/>
    <w:rsid w:val="00623E7F"/>
    <w:rsid w:val="00624FB2"/>
    <w:rsid w:val="006276A5"/>
    <w:rsid w:val="00627B64"/>
    <w:rsid w:val="00627B8F"/>
    <w:rsid w:val="00627C9F"/>
    <w:rsid w:val="0063096E"/>
    <w:rsid w:val="00630FC1"/>
    <w:rsid w:val="0063163E"/>
    <w:rsid w:val="00632075"/>
    <w:rsid w:val="00634067"/>
    <w:rsid w:val="006342B6"/>
    <w:rsid w:val="006402D5"/>
    <w:rsid w:val="00640584"/>
    <w:rsid w:val="00640F58"/>
    <w:rsid w:val="00643094"/>
    <w:rsid w:val="00644428"/>
    <w:rsid w:val="00644747"/>
    <w:rsid w:val="00645163"/>
    <w:rsid w:val="0064571C"/>
    <w:rsid w:val="00647864"/>
    <w:rsid w:val="00650812"/>
    <w:rsid w:val="00651676"/>
    <w:rsid w:val="006544B9"/>
    <w:rsid w:val="006553DC"/>
    <w:rsid w:val="006556C7"/>
    <w:rsid w:val="00656937"/>
    <w:rsid w:val="00657800"/>
    <w:rsid w:val="00657FC1"/>
    <w:rsid w:val="00660B7C"/>
    <w:rsid w:val="00661A7B"/>
    <w:rsid w:val="00662364"/>
    <w:rsid w:val="00663A26"/>
    <w:rsid w:val="006661D4"/>
    <w:rsid w:val="00666446"/>
    <w:rsid w:val="0066674E"/>
    <w:rsid w:val="00666C09"/>
    <w:rsid w:val="00667E49"/>
    <w:rsid w:val="006707A2"/>
    <w:rsid w:val="0067082C"/>
    <w:rsid w:val="00671673"/>
    <w:rsid w:val="0067193F"/>
    <w:rsid w:val="006721BE"/>
    <w:rsid w:val="00675212"/>
    <w:rsid w:val="00675E59"/>
    <w:rsid w:val="00676D6A"/>
    <w:rsid w:val="006770A2"/>
    <w:rsid w:val="00680B87"/>
    <w:rsid w:val="0068150C"/>
    <w:rsid w:val="006817C6"/>
    <w:rsid w:val="00681C6F"/>
    <w:rsid w:val="006827E3"/>
    <w:rsid w:val="00682ED6"/>
    <w:rsid w:val="00684770"/>
    <w:rsid w:val="00684A1D"/>
    <w:rsid w:val="0068680F"/>
    <w:rsid w:val="0068788B"/>
    <w:rsid w:val="00687B3A"/>
    <w:rsid w:val="00690634"/>
    <w:rsid w:val="006909A8"/>
    <w:rsid w:val="00692268"/>
    <w:rsid w:val="00693849"/>
    <w:rsid w:val="00693C7D"/>
    <w:rsid w:val="00694EAB"/>
    <w:rsid w:val="00696D27"/>
    <w:rsid w:val="0069748C"/>
    <w:rsid w:val="006A0B56"/>
    <w:rsid w:val="006A1199"/>
    <w:rsid w:val="006A26D3"/>
    <w:rsid w:val="006A42A6"/>
    <w:rsid w:val="006A4C37"/>
    <w:rsid w:val="006A55CA"/>
    <w:rsid w:val="006A561B"/>
    <w:rsid w:val="006A5A20"/>
    <w:rsid w:val="006A6596"/>
    <w:rsid w:val="006A7039"/>
    <w:rsid w:val="006A7113"/>
    <w:rsid w:val="006B0075"/>
    <w:rsid w:val="006B0B1D"/>
    <w:rsid w:val="006B0E3D"/>
    <w:rsid w:val="006B0F67"/>
    <w:rsid w:val="006B14BB"/>
    <w:rsid w:val="006B1576"/>
    <w:rsid w:val="006B1D86"/>
    <w:rsid w:val="006B43F8"/>
    <w:rsid w:val="006B6BE8"/>
    <w:rsid w:val="006B7D1D"/>
    <w:rsid w:val="006C0E97"/>
    <w:rsid w:val="006C27F3"/>
    <w:rsid w:val="006C2ADF"/>
    <w:rsid w:val="006C2EDB"/>
    <w:rsid w:val="006C3352"/>
    <w:rsid w:val="006C43D3"/>
    <w:rsid w:val="006C5884"/>
    <w:rsid w:val="006C6485"/>
    <w:rsid w:val="006C65CF"/>
    <w:rsid w:val="006C6B67"/>
    <w:rsid w:val="006C763D"/>
    <w:rsid w:val="006C7C82"/>
    <w:rsid w:val="006D01F1"/>
    <w:rsid w:val="006D04FF"/>
    <w:rsid w:val="006D1576"/>
    <w:rsid w:val="006D244C"/>
    <w:rsid w:val="006D316A"/>
    <w:rsid w:val="006D3776"/>
    <w:rsid w:val="006D44BF"/>
    <w:rsid w:val="006D4722"/>
    <w:rsid w:val="006D59E7"/>
    <w:rsid w:val="006D5D14"/>
    <w:rsid w:val="006D6865"/>
    <w:rsid w:val="006D7347"/>
    <w:rsid w:val="006D7F48"/>
    <w:rsid w:val="006E09BF"/>
    <w:rsid w:val="006E0FBD"/>
    <w:rsid w:val="006E12FA"/>
    <w:rsid w:val="006E1C49"/>
    <w:rsid w:val="006E1FFB"/>
    <w:rsid w:val="006E29C8"/>
    <w:rsid w:val="006E31E9"/>
    <w:rsid w:val="006E3A55"/>
    <w:rsid w:val="006E4636"/>
    <w:rsid w:val="006E4B2A"/>
    <w:rsid w:val="006E623F"/>
    <w:rsid w:val="006E7521"/>
    <w:rsid w:val="006F14FA"/>
    <w:rsid w:val="006F1559"/>
    <w:rsid w:val="006F18BD"/>
    <w:rsid w:val="006F18C6"/>
    <w:rsid w:val="006F1CC3"/>
    <w:rsid w:val="006F1D83"/>
    <w:rsid w:val="006F421F"/>
    <w:rsid w:val="006F4409"/>
    <w:rsid w:val="006F484E"/>
    <w:rsid w:val="006F52D1"/>
    <w:rsid w:val="006F6943"/>
    <w:rsid w:val="006F70B7"/>
    <w:rsid w:val="006F711E"/>
    <w:rsid w:val="006F71CC"/>
    <w:rsid w:val="006F72BE"/>
    <w:rsid w:val="006F7A6A"/>
    <w:rsid w:val="006F7C6C"/>
    <w:rsid w:val="00700B13"/>
    <w:rsid w:val="00700DF9"/>
    <w:rsid w:val="007019CE"/>
    <w:rsid w:val="0070293F"/>
    <w:rsid w:val="00702BB9"/>
    <w:rsid w:val="00703B62"/>
    <w:rsid w:val="007053A3"/>
    <w:rsid w:val="007057C2"/>
    <w:rsid w:val="00706244"/>
    <w:rsid w:val="00707016"/>
    <w:rsid w:val="007071CE"/>
    <w:rsid w:val="00707520"/>
    <w:rsid w:val="00707748"/>
    <w:rsid w:val="0071006F"/>
    <w:rsid w:val="00710BF8"/>
    <w:rsid w:val="007113BF"/>
    <w:rsid w:val="0071158A"/>
    <w:rsid w:val="0071254B"/>
    <w:rsid w:val="00713D9C"/>
    <w:rsid w:val="00715096"/>
    <w:rsid w:val="00716578"/>
    <w:rsid w:val="00716727"/>
    <w:rsid w:val="00717433"/>
    <w:rsid w:val="00720886"/>
    <w:rsid w:val="00720975"/>
    <w:rsid w:val="00720C94"/>
    <w:rsid w:val="00720DFC"/>
    <w:rsid w:val="0072112E"/>
    <w:rsid w:val="00721ABE"/>
    <w:rsid w:val="0072211C"/>
    <w:rsid w:val="00722C4A"/>
    <w:rsid w:val="00722EAA"/>
    <w:rsid w:val="00722EC5"/>
    <w:rsid w:val="007231F5"/>
    <w:rsid w:val="00723F05"/>
    <w:rsid w:val="00723F2D"/>
    <w:rsid w:val="00724440"/>
    <w:rsid w:val="00724E0C"/>
    <w:rsid w:val="00725343"/>
    <w:rsid w:val="00726D97"/>
    <w:rsid w:val="00727542"/>
    <w:rsid w:val="0072755A"/>
    <w:rsid w:val="00727A28"/>
    <w:rsid w:val="007300BF"/>
    <w:rsid w:val="007306F7"/>
    <w:rsid w:val="00731955"/>
    <w:rsid w:val="00731D45"/>
    <w:rsid w:val="007325DE"/>
    <w:rsid w:val="00732FB1"/>
    <w:rsid w:val="00733C3D"/>
    <w:rsid w:val="00733F10"/>
    <w:rsid w:val="00735183"/>
    <w:rsid w:val="00736286"/>
    <w:rsid w:val="00736309"/>
    <w:rsid w:val="00737535"/>
    <w:rsid w:val="00737B7B"/>
    <w:rsid w:val="00737FF4"/>
    <w:rsid w:val="00740344"/>
    <w:rsid w:val="007409A1"/>
    <w:rsid w:val="00740A49"/>
    <w:rsid w:val="00740A64"/>
    <w:rsid w:val="0074187C"/>
    <w:rsid w:val="00741901"/>
    <w:rsid w:val="007419F4"/>
    <w:rsid w:val="007429D3"/>
    <w:rsid w:val="007444CD"/>
    <w:rsid w:val="0074482F"/>
    <w:rsid w:val="007461A5"/>
    <w:rsid w:val="007467B6"/>
    <w:rsid w:val="007467B9"/>
    <w:rsid w:val="007469EA"/>
    <w:rsid w:val="00746B2F"/>
    <w:rsid w:val="00746FB7"/>
    <w:rsid w:val="00747818"/>
    <w:rsid w:val="00747F0D"/>
    <w:rsid w:val="00750000"/>
    <w:rsid w:val="00752089"/>
    <w:rsid w:val="0075219E"/>
    <w:rsid w:val="00752A97"/>
    <w:rsid w:val="00752F32"/>
    <w:rsid w:val="007551CC"/>
    <w:rsid w:val="00755470"/>
    <w:rsid w:val="0075651F"/>
    <w:rsid w:val="007566B9"/>
    <w:rsid w:val="00757420"/>
    <w:rsid w:val="007574D7"/>
    <w:rsid w:val="007600B9"/>
    <w:rsid w:val="00760547"/>
    <w:rsid w:val="00761261"/>
    <w:rsid w:val="00761270"/>
    <w:rsid w:val="007638C8"/>
    <w:rsid w:val="00763AA0"/>
    <w:rsid w:val="007642B4"/>
    <w:rsid w:val="0076464C"/>
    <w:rsid w:val="00764A50"/>
    <w:rsid w:val="00764A75"/>
    <w:rsid w:val="007656F6"/>
    <w:rsid w:val="0076759E"/>
    <w:rsid w:val="007677C3"/>
    <w:rsid w:val="007678A0"/>
    <w:rsid w:val="007707F9"/>
    <w:rsid w:val="00770E44"/>
    <w:rsid w:val="00771052"/>
    <w:rsid w:val="00772161"/>
    <w:rsid w:val="00772D66"/>
    <w:rsid w:val="00773FF1"/>
    <w:rsid w:val="007742E0"/>
    <w:rsid w:val="00775906"/>
    <w:rsid w:val="00775962"/>
    <w:rsid w:val="00776DFB"/>
    <w:rsid w:val="00780622"/>
    <w:rsid w:val="00780FF8"/>
    <w:rsid w:val="0078125A"/>
    <w:rsid w:val="007812C6"/>
    <w:rsid w:val="00782267"/>
    <w:rsid w:val="00782C9C"/>
    <w:rsid w:val="007832FB"/>
    <w:rsid w:val="00783421"/>
    <w:rsid w:val="00784096"/>
    <w:rsid w:val="007848F8"/>
    <w:rsid w:val="007860EC"/>
    <w:rsid w:val="00786A8A"/>
    <w:rsid w:val="0078774A"/>
    <w:rsid w:val="007878AC"/>
    <w:rsid w:val="00790044"/>
    <w:rsid w:val="00790291"/>
    <w:rsid w:val="007917DE"/>
    <w:rsid w:val="00791C4C"/>
    <w:rsid w:val="0079367C"/>
    <w:rsid w:val="007941A7"/>
    <w:rsid w:val="0079535C"/>
    <w:rsid w:val="00795612"/>
    <w:rsid w:val="0079652F"/>
    <w:rsid w:val="007970D8"/>
    <w:rsid w:val="00797F96"/>
    <w:rsid w:val="007A14F9"/>
    <w:rsid w:val="007A1825"/>
    <w:rsid w:val="007A2804"/>
    <w:rsid w:val="007A3020"/>
    <w:rsid w:val="007A3832"/>
    <w:rsid w:val="007A3E4F"/>
    <w:rsid w:val="007A4217"/>
    <w:rsid w:val="007A42A9"/>
    <w:rsid w:val="007A44AA"/>
    <w:rsid w:val="007A4536"/>
    <w:rsid w:val="007A5DC3"/>
    <w:rsid w:val="007A63BE"/>
    <w:rsid w:val="007A6AF5"/>
    <w:rsid w:val="007A6F35"/>
    <w:rsid w:val="007A700A"/>
    <w:rsid w:val="007A7C55"/>
    <w:rsid w:val="007A7D26"/>
    <w:rsid w:val="007B0966"/>
    <w:rsid w:val="007B12C0"/>
    <w:rsid w:val="007B34F3"/>
    <w:rsid w:val="007B48FD"/>
    <w:rsid w:val="007B55CF"/>
    <w:rsid w:val="007B6D64"/>
    <w:rsid w:val="007B700C"/>
    <w:rsid w:val="007B7336"/>
    <w:rsid w:val="007B7703"/>
    <w:rsid w:val="007B7707"/>
    <w:rsid w:val="007C0E1B"/>
    <w:rsid w:val="007C1B36"/>
    <w:rsid w:val="007C1B4A"/>
    <w:rsid w:val="007C2CDB"/>
    <w:rsid w:val="007C45B2"/>
    <w:rsid w:val="007C6CDB"/>
    <w:rsid w:val="007C7922"/>
    <w:rsid w:val="007C7FEA"/>
    <w:rsid w:val="007D09BC"/>
    <w:rsid w:val="007D2013"/>
    <w:rsid w:val="007D2E1D"/>
    <w:rsid w:val="007D2E54"/>
    <w:rsid w:val="007D3A5F"/>
    <w:rsid w:val="007D4AEB"/>
    <w:rsid w:val="007D4E9D"/>
    <w:rsid w:val="007D5BCE"/>
    <w:rsid w:val="007D6A14"/>
    <w:rsid w:val="007D7675"/>
    <w:rsid w:val="007E0E9F"/>
    <w:rsid w:val="007E0FEE"/>
    <w:rsid w:val="007E1088"/>
    <w:rsid w:val="007E1C23"/>
    <w:rsid w:val="007E2218"/>
    <w:rsid w:val="007E2905"/>
    <w:rsid w:val="007E35E0"/>
    <w:rsid w:val="007E3787"/>
    <w:rsid w:val="007E3DDB"/>
    <w:rsid w:val="007E5359"/>
    <w:rsid w:val="007E5822"/>
    <w:rsid w:val="007E5A71"/>
    <w:rsid w:val="007E6991"/>
    <w:rsid w:val="007F0FA4"/>
    <w:rsid w:val="007F10C9"/>
    <w:rsid w:val="007F35D4"/>
    <w:rsid w:val="007F4108"/>
    <w:rsid w:val="007F4126"/>
    <w:rsid w:val="007F5762"/>
    <w:rsid w:val="007F59E2"/>
    <w:rsid w:val="007F5A27"/>
    <w:rsid w:val="007F7DDD"/>
    <w:rsid w:val="0080155F"/>
    <w:rsid w:val="008026D2"/>
    <w:rsid w:val="0080309B"/>
    <w:rsid w:val="00803949"/>
    <w:rsid w:val="00803B0F"/>
    <w:rsid w:val="00803C63"/>
    <w:rsid w:val="00803FBC"/>
    <w:rsid w:val="00804CBE"/>
    <w:rsid w:val="00805222"/>
    <w:rsid w:val="00805C2B"/>
    <w:rsid w:val="0080643E"/>
    <w:rsid w:val="00806D4E"/>
    <w:rsid w:val="00812968"/>
    <w:rsid w:val="00812A98"/>
    <w:rsid w:val="00813B13"/>
    <w:rsid w:val="00814F25"/>
    <w:rsid w:val="008156AD"/>
    <w:rsid w:val="00815BB5"/>
    <w:rsid w:val="00815BF8"/>
    <w:rsid w:val="008167BD"/>
    <w:rsid w:val="00817A4E"/>
    <w:rsid w:val="008202FF"/>
    <w:rsid w:val="008204A3"/>
    <w:rsid w:val="00820BC4"/>
    <w:rsid w:val="0082171E"/>
    <w:rsid w:val="00821E06"/>
    <w:rsid w:val="00822060"/>
    <w:rsid w:val="00822DA1"/>
    <w:rsid w:val="00823955"/>
    <w:rsid w:val="00823E8F"/>
    <w:rsid w:val="008243E9"/>
    <w:rsid w:val="0082565F"/>
    <w:rsid w:val="00825676"/>
    <w:rsid w:val="00825831"/>
    <w:rsid w:val="00827255"/>
    <w:rsid w:val="0083003D"/>
    <w:rsid w:val="0083012B"/>
    <w:rsid w:val="0083099A"/>
    <w:rsid w:val="00830D94"/>
    <w:rsid w:val="0083349F"/>
    <w:rsid w:val="0083472C"/>
    <w:rsid w:val="008347F5"/>
    <w:rsid w:val="0083480F"/>
    <w:rsid w:val="008359B8"/>
    <w:rsid w:val="00835FF4"/>
    <w:rsid w:val="00836EBA"/>
    <w:rsid w:val="00837CD2"/>
    <w:rsid w:val="008405CC"/>
    <w:rsid w:val="00840F44"/>
    <w:rsid w:val="008413D5"/>
    <w:rsid w:val="00841D10"/>
    <w:rsid w:val="00842B7E"/>
    <w:rsid w:val="00843230"/>
    <w:rsid w:val="0084327D"/>
    <w:rsid w:val="00843754"/>
    <w:rsid w:val="00843A75"/>
    <w:rsid w:val="008446EF"/>
    <w:rsid w:val="00844788"/>
    <w:rsid w:val="00844855"/>
    <w:rsid w:val="00845209"/>
    <w:rsid w:val="00845545"/>
    <w:rsid w:val="00845DED"/>
    <w:rsid w:val="00846767"/>
    <w:rsid w:val="00847002"/>
    <w:rsid w:val="008478DB"/>
    <w:rsid w:val="00847A66"/>
    <w:rsid w:val="00847AF6"/>
    <w:rsid w:val="00847F3F"/>
    <w:rsid w:val="00847FA9"/>
    <w:rsid w:val="00850D77"/>
    <w:rsid w:val="008518AC"/>
    <w:rsid w:val="00852CA6"/>
    <w:rsid w:val="0085325C"/>
    <w:rsid w:val="00853D7E"/>
    <w:rsid w:val="00854ED3"/>
    <w:rsid w:val="00855299"/>
    <w:rsid w:val="008566D0"/>
    <w:rsid w:val="00857466"/>
    <w:rsid w:val="008606A1"/>
    <w:rsid w:val="00861047"/>
    <w:rsid w:val="008613C9"/>
    <w:rsid w:val="00861598"/>
    <w:rsid w:val="008617F2"/>
    <w:rsid w:val="008625C8"/>
    <w:rsid w:val="00862C12"/>
    <w:rsid w:val="0086376A"/>
    <w:rsid w:val="0086440E"/>
    <w:rsid w:val="0086527F"/>
    <w:rsid w:val="00866DAF"/>
    <w:rsid w:val="008702A9"/>
    <w:rsid w:val="0087091E"/>
    <w:rsid w:val="008709A0"/>
    <w:rsid w:val="00870B04"/>
    <w:rsid w:val="008714E0"/>
    <w:rsid w:val="00871551"/>
    <w:rsid w:val="00871884"/>
    <w:rsid w:val="00871FDE"/>
    <w:rsid w:val="00873DB8"/>
    <w:rsid w:val="008750FE"/>
    <w:rsid w:val="00875907"/>
    <w:rsid w:val="00877591"/>
    <w:rsid w:val="008816D3"/>
    <w:rsid w:val="0088186C"/>
    <w:rsid w:val="00881D29"/>
    <w:rsid w:val="00882469"/>
    <w:rsid w:val="00882941"/>
    <w:rsid w:val="00883295"/>
    <w:rsid w:val="008842C5"/>
    <w:rsid w:val="00884370"/>
    <w:rsid w:val="0088474A"/>
    <w:rsid w:val="00886167"/>
    <w:rsid w:val="00886243"/>
    <w:rsid w:val="008868BE"/>
    <w:rsid w:val="00886D87"/>
    <w:rsid w:val="008870E1"/>
    <w:rsid w:val="00887539"/>
    <w:rsid w:val="0088762E"/>
    <w:rsid w:val="00891785"/>
    <w:rsid w:val="00891CC0"/>
    <w:rsid w:val="0089292A"/>
    <w:rsid w:val="008939AA"/>
    <w:rsid w:val="00893E9D"/>
    <w:rsid w:val="0089405D"/>
    <w:rsid w:val="00895FA8"/>
    <w:rsid w:val="008963FC"/>
    <w:rsid w:val="008973A3"/>
    <w:rsid w:val="00897491"/>
    <w:rsid w:val="008A0ABC"/>
    <w:rsid w:val="008A0C42"/>
    <w:rsid w:val="008A1E23"/>
    <w:rsid w:val="008A20F7"/>
    <w:rsid w:val="008A2304"/>
    <w:rsid w:val="008A3F8D"/>
    <w:rsid w:val="008A41FA"/>
    <w:rsid w:val="008A4325"/>
    <w:rsid w:val="008A5072"/>
    <w:rsid w:val="008A5C8A"/>
    <w:rsid w:val="008A5CD7"/>
    <w:rsid w:val="008A604C"/>
    <w:rsid w:val="008A6324"/>
    <w:rsid w:val="008A65B5"/>
    <w:rsid w:val="008A66A1"/>
    <w:rsid w:val="008A74F1"/>
    <w:rsid w:val="008B065A"/>
    <w:rsid w:val="008B17FF"/>
    <w:rsid w:val="008B20CD"/>
    <w:rsid w:val="008B2575"/>
    <w:rsid w:val="008B2A82"/>
    <w:rsid w:val="008B34FB"/>
    <w:rsid w:val="008B36E9"/>
    <w:rsid w:val="008B3B83"/>
    <w:rsid w:val="008B4092"/>
    <w:rsid w:val="008B4203"/>
    <w:rsid w:val="008B432D"/>
    <w:rsid w:val="008B44E4"/>
    <w:rsid w:val="008B4A52"/>
    <w:rsid w:val="008B4C63"/>
    <w:rsid w:val="008B4D63"/>
    <w:rsid w:val="008B5BF3"/>
    <w:rsid w:val="008B5F1C"/>
    <w:rsid w:val="008B656D"/>
    <w:rsid w:val="008B70C9"/>
    <w:rsid w:val="008C02C8"/>
    <w:rsid w:val="008C23E2"/>
    <w:rsid w:val="008C46EC"/>
    <w:rsid w:val="008C5143"/>
    <w:rsid w:val="008C5963"/>
    <w:rsid w:val="008C5B3A"/>
    <w:rsid w:val="008C5F06"/>
    <w:rsid w:val="008C621C"/>
    <w:rsid w:val="008C72DC"/>
    <w:rsid w:val="008C776B"/>
    <w:rsid w:val="008D0068"/>
    <w:rsid w:val="008D0468"/>
    <w:rsid w:val="008D09B8"/>
    <w:rsid w:val="008D1034"/>
    <w:rsid w:val="008D1ECF"/>
    <w:rsid w:val="008D24F1"/>
    <w:rsid w:val="008D28C7"/>
    <w:rsid w:val="008D2C4A"/>
    <w:rsid w:val="008D2F07"/>
    <w:rsid w:val="008D4C28"/>
    <w:rsid w:val="008D5E66"/>
    <w:rsid w:val="008D6197"/>
    <w:rsid w:val="008D76B0"/>
    <w:rsid w:val="008E075C"/>
    <w:rsid w:val="008E0FF7"/>
    <w:rsid w:val="008E1F7B"/>
    <w:rsid w:val="008E2079"/>
    <w:rsid w:val="008E2B4D"/>
    <w:rsid w:val="008E2D98"/>
    <w:rsid w:val="008E5708"/>
    <w:rsid w:val="008E57DE"/>
    <w:rsid w:val="008E651F"/>
    <w:rsid w:val="008E7651"/>
    <w:rsid w:val="008E7A26"/>
    <w:rsid w:val="008F03E7"/>
    <w:rsid w:val="008F070E"/>
    <w:rsid w:val="008F22E2"/>
    <w:rsid w:val="008F2606"/>
    <w:rsid w:val="008F2873"/>
    <w:rsid w:val="008F33B2"/>
    <w:rsid w:val="008F64B5"/>
    <w:rsid w:val="008F6F46"/>
    <w:rsid w:val="008F74D3"/>
    <w:rsid w:val="008F7B48"/>
    <w:rsid w:val="008F7ED6"/>
    <w:rsid w:val="00900BD2"/>
    <w:rsid w:val="00901C30"/>
    <w:rsid w:val="00901D29"/>
    <w:rsid w:val="009029BD"/>
    <w:rsid w:val="00903C43"/>
    <w:rsid w:val="00903EC4"/>
    <w:rsid w:val="00904886"/>
    <w:rsid w:val="00905371"/>
    <w:rsid w:val="0090558D"/>
    <w:rsid w:val="009069A5"/>
    <w:rsid w:val="009079A0"/>
    <w:rsid w:val="00910CBB"/>
    <w:rsid w:val="00911469"/>
    <w:rsid w:val="009120D7"/>
    <w:rsid w:val="00912F71"/>
    <w:rsid w:val="009134C5"/>
    <w:rsid w:val="0091360B"/>
    <w:rsid w:val="00914AE9"/>
    <w:rsid w:val="00914C24"/>
    <w:rsid w:val="009158BF"/>
    <w:rsid w:val="00915B38"/>
    <w:rsid w:val="00917354"/>
    <w:rsid w:val="0091780F"/>
    <w:rsid w:val="00917C99"/>
    <w:rsid w:val="00917F6F"/>
    <w:rsid w:val="00920202"/>
    <w:rsid w:val="00920977"/>
    <w:rsid w:val="009212D2"/>
    <w:rsid w:val="00921854"/>
    <w:rsid w:val="0092188A"/>
    <w:rsid w:val="0092301F"/>
    <w:rsid w:val="00923D18"/>
    <w:rsid w:val="009262DD"/>
    <w:rsid w:val="009268EC"/>
    <w:rsid w:val="0092722C"/>
    <w:rsid w:val="0092773E"/>
    <w:rsid w:val="00927AED"/>
    <w:rsid w:val="009320AE"/>
    <w:rsid w:val="0093280B"/>
    <w:rsid w:val="009335DE"/>
    <w:rsid w:val="0093459D"/>
    <w:rsid w:val="00934CD0"/>
    <w:rsid w:val="0093653D"/>
    <w:rsid w:val="009367F3"/>
    <w:rsid w:val="009368EF"/>
    <w:rsid w:val="0093736D"/>
    <w:rsid w:val="009378E3"/>
    <w:rsid w:val="0094000C"/>
    <w:rsid w:val="00940C9A"/>
    <w:rsid w:val="00941977"/>
    <w:rsid w:val="00942699"/>
    <w:rsid w:val="009426D6"/>
    <w:rsid w:val="00943640"/>
    <w:rsid w:val="009441E3"/>
    <w:rsid w:val="009450BB"/>
    <w:rsid w:val="00945B75"/>
    <w:rsid w:val="00947393"/>
    <w:rsid w:val="0094757E"/>
    <w:rsid w:val="00947D9C"/>
    <w:rsid w:val="009509F0"/>
    <w:rsid w:val="00951AFC"/>
    <w:rsid w:val="00952B4E"/>
    <w:rsid w:val="009531DA"/>
    <w:rsid w:val="009546D6"/>
    <w:rsid w:val="00955039"/>
    <w:rsid w:val="0095655C"/>
    <w:rsid w:val="0095683F"/>
    <w:rsid w:val="009575C9"/>
    <w:rsid w:val="00961410"/>
    <w:rsid w:val="0096197E"/>
    <w:rsid w:val="00961D2E"/>
    <w:rsid w:val="00961F82"/>
    <w:rsid w:val="00962713"/>
    <w:rsid w:val="00962C36"/>
    <w:rsid w:val="00962D13"/>
    <w:rsid w:val="009641A4"/>
    <w:rsid w:val="00966BCD"/>
    <w:rsid w:val="00967376"/>
    <w:rsid w:val="009673B7"/>
    <w:rsid w:val="00967B89"/>
    <w:rsid w:val="00970704"/>
    <w:rsid w:val="00970B68"/>
    <w:rsid w:val="00970E05"/>
    <w:rsid w:val="0097337D"/>
    <w:rsid w:val="00973699"/>
    <w:rsid w:val="00973CDE"/>
    <w:rsid w:val="00973D2C"/>
    <w:rsid w:val="00974530"/>
    <w:rsid w:val="009763A7"/>
    <w:rsid w:val="009763D4"/>
    <w:rsid w:val="009773C0"/>
    <w:rsid w:val="00981651"/>
    <w:rsid w:val="00982D65"/>
    <w:rsid w:val="009838A0"/>
    <w:rsid w:val="009838ED"/>
    <w:rsid w:val="0098392D"/>
    <w:rsid w:val="00983A35"/>
    <w:rsid w:val="00984A01"/>
    <w:rsid w:val="00984C61"/>
    <w:rsid w:val="009860B8"/>
    <w:rsid w:val="0098633C"/>
    <w:rsid w:val="00986D41"/>
    <w:rsid w:val="00987808"/>
    <w:rsid w:val="009900FD"/>
    <w:rsid w:val="009902BA"/>
    <w:rsid w:val="009912FF"/>
    <w:rsid w:val="009918B9"/>
    <w:rsid w:val="00991A36"/>
    <w:rsid w:val="00991F57"/>
    <w:rsid w:val="0099202A"/>
    <w:rsid w:val="00992134"/>
    <w:rsid w:val="009922F7"/>
    <w:rsid w:val="009936FE"/>
    <w:rsid w:val="00993C19"/>
    <w:rsid w:val="009965AE"/>
    <w:rsid w:val="00996C4A"/>
    <w:rsid w:val="00997191"/>
    <w:rsid w:val="00997257"/>
    <w:rsid w:val="00997AA9"/>
    <w:rsid w:val="00997BCC"/>
    <w:rsid w:val="009A0095"/>
    <w:rsid w:val="009A011A"/>
    <w:rsid w:val="009A06EB"/>
    <w:rsid w:val="009A213D"/>
    <w:rsid w:val="009A2520"/>
    <w:rsid w:val="009A2528"/>
    <w:rsid w:val="009A5627"/>
    <w:rsid w:val="009A5988"/>
    <w:rsid w:val="009A6B5D"/>
    <w:rsid w:val="009A7372"/>
    <w:rsid w:val="009A7E9B"/>
    <w:rsid w:val="009B0A19"/>
    <w:rsid w:val="009B1549"/>
    <w:rsid w:val="009B22A0"/>
    <w:rsid w:val="009B77FE"/>
    <w:rsid w:val="009C009C"/>
    <w:rsid w:val="009C1C1D"/>
    <w:rsid w:val="009C2208"/>
    <w:rsid w:val="009C50E2"/>
    <w:rsid w:val="009C599E"/>
    <w:rsid w:val="009C637A"/>
    <w:rsid w:val="009C6EC7"/>
    <w:rsid w:val="009C73E2"/>
    <w:rsid w:val="009D06B2"/>
    <w:rsid w:val="009D19B7"/>
    <w:rsid w:val="009D23AB"/>
    <w:rsid w:val="009D23D4"/>
    <w:rsid w:val="009D30FC"/>
    <w:rsid w:val="009D3ADC"/>
    <w:rsid w:val="009D4B2A"/>
    <w:rsid w:val="009D4C06"/>
    <w:rsid w:val="009D5326"/>
    <w:rsid w:val="009D5566"/>
    <w:rsid w:val="009D6615"/>
    <w:rsid w:val="009D6FF7"/>
    <w:rsid w:val="009E0064"/>
    <w:rsid w:val="009E0C48"/>
    <w:rsid w:val="009E1663"/>
    <w:rsid w:val="009E1C5F"/>
    <w:rsid w:val="009E20D3"/>
    <w:rsid w:val="009E2820"/>
    <w:rsid w:val="009E5018"/>
    <w:rsid w:val="009E5064"/>
    <w:rsid w:val="009E5834"/>
    <w:rsid w:val="009E6911"/>
    <w:rsid w:val="009E6EF4"/>
    <w:rsid w:val="009F09B5"/>
    <w:rsid w:val="009F1172"/>
    <w:rsid w:val="009F1BDE"/>
    <w:rsid w:val="009F22EE"/>
    <w:rsid w:val="009F23B8"/>
    <w:rsid w:val="009F2BBE"/>
    <w:rsid w:val="009F3925"/>
    <w:rsid w:val="009F454C"/>
    <w:rsid w:val="009F5F34"/>
    <w:rsid w:val="00A0025F"/>
    <w:rsid w:val="00A009BF"/>
    <w:rsid w:val="00A01031"/>
    <w:rsid w:val="00A020DD"/>
    <w:rsid w:val="00A022E8"/>
    <w:rsid w:val="00A0282D"/>
    <w:rsid w:val="00A02B18"/>
    <w:rsid w:val="00A04103"/>
    <w:rsid w:val="00A0613D"/>
    <w:rsid w:val="00A07354"/>
    <w:rsid w:val="00A07A28"/>
    <w:rsid w:val="00A107EA"/>
    <w:rsid w:val="00A10D7F"/>
    <w:rsid w:val="00A11A16"/>
    <w:rsid w:val="00A11A3C"/>
    <w:rsid w:val="00A11A4A"/>
    <w:rsid w:val="00A12585"/>
    <w:rsid w:val="00A155D9"/>
    <w:rsid w:val="00A15D4D"/>
    <w:rsid w:val="00A16304"/>
    <w:rsid w:val="00A16358"/>
    <w:rsid w:val="00A16595"/>
    <w:rsid w:val="00A169B8"/>
    <w:rsid w:val="00A16A49"/>
    <w:rsid w:val="00A17116"/>
    <w:rsid w:val="00A17362"/>
    <w:rsid w:val="00A17739"/>
    <w:rsid w:val="00A2041D"/>
    <w:rsid w:val="00A2215A"/>
    <w:rsid w:val="00A221A8"/>
    <w:rsid w:val="00A225B1"/>
    <w:rsid w:val="00A225DA"/>
    <w:rsid w:val="00A228BC"/>
    <w:rsid w:val="00A24022"/>
    <w:rsid w:val="00A2402E"/>
    <w:rsid w:val="00A24AD9"/>
    <w:rsid w:val="00A25524"/>
    <w:rsid w:val="00A255B7"/>
    <w:rsid w:val="00A272F4"/>
    <w:rsid w:val="00A30321"/>
    <w:rsid w:val="00A30AA1"/>
    <w:rsid w:val="00A310EF"/>
    <w:rsid w:val="00A314EB"/>
    <w:rsid w:val="00A31675"/>
    <w:rsid w:val="00A32352"/>
    <w:rsid w:val="00A3244A"/>
    <w:rsid w:val="00A325B4"/>
    <w:rsid w:val="00A32D5E"/>
    <w:rsid w:val="00A331CE"/>
    <w:rsid w:val="00A3355E"/>
    <w:rsid w:val="00A337E7"/>
    <w:rsid w:val="00A34657"/>
    <w:rsid w:val="00A350F2"/>
    <w:rsid w:val="00A355FD"/>
    <w:rsid w:val="00A36C62"/>
    <w:rsid w:val="00A36D4C"/>
    <w:rsid w:val="00A370B9"/>
    <w:rsid w:val="00A3714B"/>
    <w:rsid w:val="00A37C62"/>
    <w:rsid w:val="00A40054"/>
    <w:rsid w:val="00A4066B"/>
    <w:rsid w:val="00A40CEE"/>
    <w:rsid w:val="00A412A9"/>
    <w:rsid w:val="00A418AE"/>
    <w:rsid w:val="00A41C80"/>
    <w:rsid w:val="00A442F0"/>
    <w:rsid w:val="00A4460A"/>
    <w:rsid w:val="00A455A7"/>
    <w:rsid w:val="00A45E75"/>
    <w:rsid w:val="00A4658C"/>
    <w:rsid w:val="00A47270"/>
    <w:rsid w:val="00A50C40"/>
    <w:rsid w:val="00A517F8"/>
    <w:rsid w:val="00A51CE8"/>
    <w:rsid w:val="00A5531E"/>
    <w:rsid w:val="00A55C4C"/>
    <w:rsid w:val="00A57083"/>
    <w:rsid w:val="00A575D4"/>
    <w:rsid w:val="00A57F32"/>
    <w:rsid w:val="00A57FEB"/>
    <w:rsid w:val="00A60661"/>
    <w:rsid w:val="00A60EBB"/>
    <w:rsid w:val="00A6139E"/>
    <w:rsid w:val="00A613AC"/>
    <w:rsid w:val="00A62F2C"/>
    <w:rsid w:val="00A63B13"/>
    <w:rsid w:val="00A6401C"/>
    <w:rsid w:val="00A64203"/>
    <w:rsid w:val="00A65201"/>
    <w:rsid w:val="00A6533D"/>
    <w:rsid w:val="00A6540A"/>
    <w:rsid w:val="00A65DA5"/>
    <w:rsid w:val="00A665B8"/>
    <w:rsid w:val="00A67080"/>
    <w:rsid w:val="00A6765E"/>
    <w:rsid w:val="00A709DA"/>
    <w:rsid w:val="00A70BEB"/>
    <w:rsid w:val="00A72E6A"/>
    <w:rsid w:val="00A7346C"/>
    <w:rsid w:val="00A745ED"/>
    <w:rsid w:val="00A75365"/>
    <w:rsid w:val="00A75791"/>
    <w:rsid w:val="00A75D10"/>
    <w:rsid w:val="00A760EA"/>
    <w:rsid w:val="00A76779"/>
    <w:rsid w:val="00A7767E"/>
    <w:rsid w:val="00A80121"/>
    <w:rsid w:val="00A80294"/>
    <w:rsid w:val="00A80ABB"/>
    <w:rsid w:val="00A812EF"/>
    <w:rsid w:val="00A81E80"/>
    <w:rsid w:val="00A83215"/>
    <w:rsid w:val="00A83AD2"/>
    <w:rsid w:val="00A83F4C"/>
    <w:rsid w:val="00A8679C"/>
    <w:rsid w:val="00A868AA"/>
    <w:rsid w:val="00A87BED"/>
    <w:rsid w:val="00A903AC"/>
    <w:rsid w:val="00A91561"/>
    <w:rsid w:val="00A92070"/>
    <w:rsid w:val="00A92639"/>
    <w:rsid w:val="00A93BA6"/>
    <w:rsid w:val="00A94061"/>
    <w:rsid w:val="00A94729"/>
    <w:rsid w:val="00A95115"/>
    <w:rsid w:val="00A952E2"/>
    <w:rsid w:val="00A9572A"/>
    <w:rsid w:val="00A96E2D"/>
    <w:rsid w:val="00A97004"/>
    <w:rsid w:val="00AA05DC"/>
    <w:rsid w:val="00AA0F56"/>
    <w:rsid w:val="00AA129A"/>
    <w:rsid w:val="00AA174A"/>
    <w:rsid w:val="00AA258D"/>
    <w:rsid w:val="00AA32FB"/>
    <w:rsid w:val="00AA37F6"/>
    <w:rsid w:val="00AA5113"/>
    <w:rsid w:val="00AA52DE"/>
    <w:rsid w:val="00AA566F"/>
    <w:rsid w:val="00AA5EA2"/>
    <w:rsid w:val="00AA6042"/>
    <w:rsid w:val="00AA6C29"/>
    <w:rsid w:val="00AA72BC"/>
    <w:rsid w:val="00AA7883"/>
    <w:rsid w:val="00AA7936"/>
    <w:rsid w:val="00AB0318"/>
    <w:rsid w:val="00AB0C1C"/>
    <w:rsid w:val="00AB16A1"/>
    <w:rsid w:val="00AB1B5A"/>
    <w:rsid w:val="00AB1C5B"/>
    <w:rsid w:val="00AB341F"/>
    <w:rsid w:val="00AB4942"/>
    <w:rsid w:val="00AB50F6"/>
    <w:rsid w:val="00AB64A9"/>
    <w:rsid w:val="00AB6868"/>
    <w:rsid w:val="00AB71C2"/>
    <w:rsid w:val="00AB75FE"/>
    <w:rsid w:val="00AB795F"/>
    <w:rsid w:val="00AB7C7A"/>
    <w:rsid w:val="00AC0A43"/>
    <w:rsid w:val="00AC4421"/>
    <w:rsid w:val="00AC4B7D"/>
    <w:rsid w:val="00AC4D7B"/>
    <w:rsid w:val="00AC5E32"/>
    <w:rsid w:val="00AC68D6"/>
    <w:rsid w:val="00AD089C"/>
    <w:rsid w:val="00AD154F"/>
    <w:rsid w:val="00AD20DE"/>
    <w:rsid w:val="00AD26C0"/>
    <w:rsid w:val="00AD2A2A"/>
    <w:rsid w:val="00AD2BE4"/>
    <w:rsid w:val="00AD340C"/>
    <w:rsid w:val="00AD5C8B"/>
    <w:rsid w:val="00AD643D"/>
    <w:rsid w:val="00AD6BC6"/>
    <w:rsid w:val="00AD7109"/>
    <w:rsid w:val="00AD74A1"/>
    <w:rsid w:val="00AD7660"/>
    <w:rsid w:val="00AD78F6"/>
    <w:rsid w:val="00AD7ACF"/>
    <w:rsid w:val="00AE0852"/>
    <w:rsid w:val="00AE137E"/>
    <w:rsid w:val="00AE209C"/>
    <w:rsid w:val="00AE47BA"/>
    <w:rsid w:val="00AE4DE6"/>
    <w:rsid w:val="00AE5D17"/>
    <w:rsid w:val="00AE65D5"/>
    <w:rsid w:val="00AE6C2C"/>
    <w:rsid w:val="00AE75BD"/>
    <w:rsid w:val="00AF0831"/>
    <w:rsid w:val="00AF122B"/>
    <w:rsid w:val="00AF1446"/>
    <w:rsid w:val="00AF1DDA"/>
    <w:rsid w:val="00AF26E0"/>
    <w:rsid w:val="00AF27D4"/>
    <w:rsid w:val="00AF33F2"/>
    <w:rsid w:val="00AF3EF7"/>
    <w:rsid w:val="00AF4962"/>
    <w:rsid w:val="00AF6FAF"/>
    <w:rsid w:val="00B01580"/>
    <w:rsid w:val="00B01896"/>
    <w:rsid w:val="00B03E0E"/>
    <w:rsid w:val="00B04631"/>
    <w:rsid w:val="00B049CD"/>
    <w:rsid w:val="00B04D21"/>
    <w:rsid w:val="00B04EFB"/>
    <w:rsid w:val="00B059FB"/>
    <w:rsid w:val="00B05F65"/>
    <w:rsid w:val="00B07E0D"/>
    <w:rsid w:val="00B1047C"/>
    <w:rsid w:val="00B10743"/>
    <w:rsid w:val="00B1096B"/>
    <w:rsid w:val="00B12ADF"/>
    <w:rsid w:val="00B13255"/>
    <w:rsid w:val="00B1414C"/>
    <w:rsid w:val="00B14622"/>
    <w:rsid w:val="00B1545E"/>
    <w:rsid w:val="00B15F80"/>
    <w:rsid w:val="00B165E1"/>
    <w:rsid w:val="00B16BDB"/>
    <w:rsid w:val="00B175FC"/>
    <w:rsid w:val="00B2072B"/>
    <w:rsid w:val="00B21822"/>
    <w:rsid w:val="00B21D99"/>
    <w:rsid w:val="00B2252D"/>
    <w:rsid w:val="00B22AB3"/>
    <w:rsid w:val="00B24702"/>
    <w:rsid w:val="00B249C5"/>
    <w:rsid w:val="00B2688F"/>
    <w:rsid w:val="00B305F3"/>
    <w:rsid w:val="00B30743"/>
    <w:rsid w:val="00B308F6"/>
    <w:rsid w:val="00B30DA1"/>
    <w:rsid w:val="00B31CCC"/>
    <w:rsid w:val="00B324ED"/>
    <w:rsid w:val="00B32722"/>
    <w:rsid w:val="00B329FA"/>
    <w:rsid w:val="00B32BD6"/>
    <w:rsid w:val="00B32DC4"/>
    <w:rsid w:val="00B37167"/>
    <w:rsid w:val="00B379CD"/>
    <w:rsid w:val="00B37C73"/>
    <w:rsid w:val="00B37D3F"/>
    <w:rsid w:val="00B37D9C"/>
    <w:rsid w:val="00B40B82"/>
    <w:rsid w:val="00B40C07"/>
    <w:rsid w:val="00B40FAE"/>
    <w:rsid w:val="00B4139B"/>
    <w:rsid w:val="00B41AF9"/>
    <w:rsid w:val="00B41BE1"/>
    <w:rsid w:val="00B41E1D"/>
    <w:rsid w:val="00B42112"/>
    <w:rsid w:val="00B42453"/>
    <w:rsid w:val="00B43304"/>
    <w:rsid w:val="00B433AA"/>
    <w:rsid w:val="00B434FA"/>
    <w:rsid w:val="00B43B00"/>
    <w:rsid w:val="00B43D32"/>
    <w:rsid w:val="00B4430D"/>
    <w:rsid w:val="00B44A13"/>
    <w:rsid w:val="00B462BD"/>
    <w:rsid w:val="00B46D47"/>
    <w:rsid w:val="00B46EA6"/>
    <w:rsid w:val="00B47772"/>
    <w:rsid w:val="00B47FF7"/>
    <w:rsid w:val="00B50660"/>
    <w:rsid w:val="00B512A8"/>
    <w:rsid w:val="00B51A8B"/>
    <w:rsid w:val="00B5264B"/>
    <w:rsid w:val="00B544A7"/>
    <w:rsid w:val="00B54D71"/>
    <w:rsid w:val="00B54D85"/>
    <w:rsid w:val="00B55605"/>
    <w:rsid w:val="00B55C58"/>
    <w:rsid w:val="00B56EE6"/>
    <w:rsid w:val="00B6046D"/>
    <w:rsid w:val="00B60990"/>
    <w:rsid w:val="00B60B8A"/>
    <w:rsid w:val="00B61C12"/>
    <w:rsid w:val="00B62E78"/>
    <w:rsid w:val="00B6328F"/>
    <w:rsid w:val="00B63378"/>
    <w:rsid w:val="00B634A1"/>
    <w:rsid w:val="00B64314"/>
    <w:rsid w:val="00B6514A"/>
    <w:rsid w:val="00B65C67"/>
    <w:rsid w:val="00B662EA"/>
    <w:rsid w:val="00B67421"/>
    <w:rsid w:val="00B674BD"/>
    <w:rsid w:val="00B6787A"/>
    <w:rsid w:val="00B67EF3"/>
    <w:rsid w:val="00B7077B"/>
    <w:rsid w:val="00B708AF"/>
    <w:rsid w:val="00B71629"/>
    <w:rsid w:val="00B716B6"/>
    <w:rsid w:val="00B72404"/>
    <w:rsid w:val="00B73BCA"/>
    <w:rsid w:val="00B745A4"/>
    <w:rsid w:val="00B74829"/>
    <w:rsid w:val="00B749CD"/>
    <w:rsid w:val="00B7512C"/>
    <w:rsid w:val="00B75DBB"/>
    <w:rsid w:val="00B7679A"/>
    <w:rsid w:val="00B77468"/>
    <w:rsid w:val="00B80A99"/>
    <w:rsid w:val="00B80CE6"/>
    <w:rsid w:val="00B80DC0"/>
    <w:rsid w:val="00B81241"/>
    <w:rsid w:val="00B81A98"/>
    <w:rsid w:val="00B81EBF"/>
    <w:rsid w:val="00B84046"/>
    <w:rsid w:val="00B84659"/>
    <w:rsid w:val="00B86D18"/>
    <w:rsid w:val="00B87660"/>
    <w:rsid w:val="00B8781E"/>
    <w:rsid w:val="00B901C4"/>
    <w:rsid w:val="00B90430"/>
    <w:rsid w:val="00B9135B"/>
    <w:rsid w:val="00B92C19"/>
    <w:rsid w:val="00B92D22"/>
    <w:rsid w:val="00B92D38"/>
    <w:rsid w:val="00B948E5"/>
    <w:rsid w:val="00B9637F"/>
    <w:rsid w:val="00B964C9"/>
    <w:rsid w:val="00B96C57"/>
    <w:rsid w:val="00B979E4"/>
    <w:rsid w:val="00BA0127"/>
    <w:rsid w:val="00BA1888"/>
    <w:rsid w:val="00BA2390"/>
    <w:rsid w:val="00BA25E5"/>
    <w:rsid w:val="00BA3D4B"/>
    <w:rsid w:val="00BA40FE"/>
    <w:rsid w:val="00BA4382"/>
    <w:rsid w:val="00BA4FA8"/>
    <w:rsid w:val="00BA6DD1"/>
    <w:rsid w:val="00BA7897"/>
    <w:rsid w:val="00BB0B01"/>
    <w:rsid w:val="00BB1561"/>
    <w:rsid w:val="00BB16DF"/>
    <w:rsid w:val="00BB18DC"/>
    <w:rsid w:val="00BB32E3"/>
    <w:rsid w:val="00BB33CB"/>
    <w:rsid w:val="00BB43A3"/>
    <w:rsid w:val="00BB4820"/>
    <w:rsid w:val="00BB4C9A"/>
    <w:rsid w:val="00BB4F8D"/>
    <w:rsid w:val="00BB5A5D"/>
    <w:rsid w:val="00BB6282"/>
    <w:rsid w:val="00BB6977"/>
    <w:rsid w:val="00BB76D8"/>
    <w:rsid w:val="00BB7CE2"/>
    <w:rsid w:val="00BC26A1"/>
    <w:rsid w:val="00BC3685"/>
    <w:rsid w:val="00BC3970"/>
    <w:rsid w:val="00BC410A"/>
    <w:rsid w:val="00BC41CC"/>
    <w:rsid w:val="00BC4506"/>
    <w:rsid w:val="00BC553A"/>
    <w:rsid w:val="00BC79F7"/>
    <w:rsid w:val="00BD05BB"/>
    <w:rsid w:val="00BD1523"/>
    <w:rsid w:val="00BD1BA9"/>
    <w:rsid w:val="00BD2270"/>
    <w:rsid w:val="00BD273A"/>
    <w:rsid w:val="00BD2FF2"/>
    <w:rsid w:val="00BD38CE"/>
    <w:rsid w:val="00BD45FE"/>
    <w:rsid w:val="00BD48E8"/>
    <w:rsid w:val="00BD4A6A"/>
    <w:rsid w:val="00BD5B1C"/>
    <w:rsid w:val="00BD60E2"/>
    <w:rsid w:val="00BD6A90"/>
    <w:rsid w:val="00BE03D0"/>
    <w:rsid w:val="00BE1027"/>
    <w:rsid w:val="00BE10F3"/>
    <w:rsid w:val="00BE1D5D"/>
    <w:rsid w:val="00BE26D4"/>
    <w:rsid w:val="00BE3A80"/>
    <w:rsid w:val="00BE4844"/>
    <w:rsid w:val="00BE585C"/>
    <w:rsid w:val="00BE5899"/>
    <w:rsid w:val="00BE5D30"/>
    <w:rsid w:val="00BE6075"/>
    <w:rsid w:val="00BE6F33"/>
    <w:rsid w:val="00BE7829"/>
    <w:rsid w:val="00BF2D5E"/>
    <w:rsid w:val="00BF3841"/>
    <w:rsid w:val="00BF39A3"/>
    <w:rsid w:val="00BF3BF7"/>
    <w:rsid w:val="00BF4124"/>
    <w:rsid w:val="00BF50B2"/>
    <w:rsid w:val="00BF559D"/>
    <w:rsid w:val="00BF6047"/>
    <w:rsid w:val="00BF64CE"/>
    <w:rsid w:val="00BF6509"/>
    <w:rsid w:val="00C002C3"/>
    <w:rsid w:val="00C00D9F"/>
    <w:rsid w:val="00C034A4"/>
    <w:rsid w:val="00C038C7"/>
    <w:rsid w:val="00C039FA"/>
    <w:rsid w:val="00C04C96"/>
    <w:rsid w:val="00C053AF"/>
    <w:rsid w:val="00C05483"/>
    <w:rsid w:val="00C05C32"/>
    <w:rsid w:val="00C063C9"/>
    <w:rsid w:val="00C07281"/>
    <w:rsid w:val="00C109C3"/>
    <w:rsid w:val="00C11197"/>
    <w:rsid w:val="00C1151F"/>
    <w:rsid w:val="00C1161E"/>
    <w:rsid w:val="00C11C81"/>
    <w:rsid w:val="00C11EAA"/>
    <w:rsid w:val="00C121A7"/>
    <w:rsid w:val="00C12440"/>
    <w:rsid w:val="00C125F0"/>
    <w:rsid w:val="00C13372"/>
    <w:rsid w:val="00C147C9"/>
    <w:rsid w:val="00C151D3"/>
    <w:rsid w:val="00C15533"/>
    <w:rsid w:val="00C15E11"/>
    <w:rsid w:val="00C16E86"/>
    <w:rsid w:val="00C2046F"/>
    <w:rsid w:val="00C20C91"/>
    <w:rsid w:val="00C20D33"/>
    <w:rsid w:val="00C20E44"/>
    <w:rsid w:val="00C21DE8"/>
    <w:rsid w:val="00C23CA7"/>
    <w:rsid w:val="00C245C0"/>
    <w:rsid w:val="00C25178"/>
    <w:rsid w:val="00C2518B"/>
    <w:rsid w:val="00C25BAE"/>
    <w:rsid w:val="00C25F8A"/>
    <w:rsid w:val="00C2669E"/>
    <w:rsid w:val="00C30C66"/>
    <w:rsid w:val="00C31BAE"/>
    <w:rsid w:val="00C32490"/>
    <w:rsid w:val="00C32CE2"/>
    <w:rsid w:val="00C33273"/>
    <w:rsid w:val="00C334AE"/>
    <w:rsid w:val="00C33AEC"/>
    <w:rsid w:val="00C33F7B"/>
    <w:rsid w:val="00C3430E"/>
    <w:rsid w:val="00C34608"/>
    <w:rsid w:val="00C34649"/>
    <w:rsid w:val="00C34E75"/>
    <w:rsid w:val="00C35E17"/>
    <w:rsid w:val="00C36560"/>
    <w:rsid w:val="00C3672C"/>
    <w:rsid w:val="00C37061"/>
    <w:rsid w:val="00C3743E"/>
    <w:rsid w:val="00C37C61"/>
    <w:rsid w:val="00C40C69"/>
    <w:rsid w:val="00C41094"/>
    <w:rsid w:val="00C42E9E"/>
    <w:rsid w:val="00C4312F"/>
    <w:rsid w:val="00C43592"/>
    <w:rsid w:val="00C443BA"/>
    <w:rsid w:val="00C448E7"/>
    <w:rsid w:val="00C45131"/>
    <w:rsid w:val="00C459F3"/>
    <w:rsid w:val="00C476F2"/>
    <w:rsid w:val="00C47904"/>
    <w:rsid w:val="00C47EF2"/>
    <w:rsid w:val="00C50046"/>
    <w:rsid w:val="00C509FC"/>
    <w:rsid w:val="00C50A8B"/>
    <w:rsid w:val="00C54071"/>
    <w:rsid w:val="00C549C7"/>
    <w:rsid w:val="00C5581A"/>
    <w:rsid w:val="00C5610C"/>
    <w:rsid w:val="00C5692B"/>
    <w:rsid w:val="00C61046"/>
    <w:rsid w:val="00C610CA"/>
    <w:rsid w:val="00C61632"/>
    <w:rsid w:val="00C61922"/>
    <w:rsid w:val="00C61A58"/>
    <w:rsid w:val="00C623C9"/>
    <w:rsid w:val="00C627E6"/>
    <w:rsid w:val="00C62A1A"/>
    <w:rsid w:val="00C62D48"/>
    <w:rsid w:val="00C637A6"/>
    <w:rsid w:val="00C63E8D"/>
    <w:rsid w:val="00C6408E"/>
    <w:rsid w:val="00C647E8"/>
    <w:rsid w:val="00C664A3"/>
    <w:rsid w:val="00C675E8"/>
    <w:rsid w:val="00C6786E"/>
    <w:rsid w:val="00C704A0"/>
    <w:rsid w:val="00C7074F"/>
    <w:rsid w:val="00C71571"/>
    <w:rsid w:val="00C71CD3"/>
    <w:rsid w:val="00C71E33"/>
    <w:rsid w:val="00C72B70"/>
    <w:rsid w:val="00C731CE"/>
    <w:rsid w:val="00C73E98"/>
    <w:rsid w:val="00C73EFE"/>
    <w:rsid w:val="00C7506E"/>
    <w:rsid w:val="00C768BB"/>
    <w:rsid w:val="00C7774F"/>
    <w:rsid w:val="00C80F15"/>
    <w:rsid w:val="00C810B6"/>
    <w:rsid w:val="00C81174"/>
    <w:rsid w:val="00C811C3"/>
    <w:rsid w:val="00C814A1"/>
    <w:rsid w:val="00C82212"/>
    <w:rsid w:val="00C82A6D"/>
    <w:rsid w:val="00C836F1"/>
    <w:rsid w:val="00C83C7E"/>
    <w:rsid w:val="00C868D9"/>
    <w:rsid w:val="00C87773"/>
    <w:rsid w:val="00C87AF7"/>
    <w:rsid w:val="00C90A87"/>
    <w:rsid w:val="00C928F7"/>
    <w:rsid w:val="00C9292B"/>
    <w:rsid w:val="00C92F77"/>
    <w:rsid w:val="00C92FCC"/>
    <w:rsid w:val="00C93BBB"/>
    <w:rsid w:val="00C93C51"/>
    <w:rsid w:val="00C95AD8"/>
    <w:rsid w:val="00C95BB4"/>
    <w:rsid w:val="00C95EE2"/>
    <w:rsid w:val="00C963CD"/>
    <w:rsid w:val="00C9651C"/>
    <w:rsid w:val="00C96690"/>
    <w:rsid w:val="00C96E5C"/>
    <w:rsid w:val="00C96F97"/>
    <w:rsid w:val="00C97738"/>
    <w:rsid w:val="00CA4847"/>
    <w:rsid w:val="00CA5200"/>
    <w:rsid w:val="00CA5562"/>
    <w:rsid w:val="00CA6421"/>
    <w:rsid w:val="00CA68EE"/>
    <w:rsid w:val="00CA72FC"/>
    <w:rsid w:val="00CA7503"/>
    <w:rsid w:val="00CA76E9"/>
    <w:rsid w:val="00CB0E9C"/>
    <w:rsid w:val="00CB21A7"/>
    <w:rsid w:val="00CB2476"/>
    <w:rsid w:val="00CB3795"/>
    <w:rsid w:val="00CB3DDD"/>
    <w:rsid w:val="00CB4564"/>
    <w:rsid w:val="00CB4946"/>
    <w:rsid w:val="00CB4E93"/>
    <w:rsid w:val="00CB6A12"/>
    <w:rsid w:val="00CC07F0"/>
    <w:rsid w:val="00CC0A58"/>
    <w:rsid w:val="00CC0FC0"/>
    <w:rsid w:val="00CC1114"/>
    <w:rsid w:val="00CC161A"/>
    <w:rsid w:val="00CC21BB"/>
    <w:rsid w:val="00CC2A4B"/>
    <w:rsid w:val="00CC2D3F"/>
    <w:rsid w:val="00CC302B"/>
    <w:rsid w:val="00CC3AA0"/>
    <w:rsid w:val="00CC51D7"/>
    <w:rsid w:val="00CC5ACF"/>
    <w:rsid w:val="00CC5EAC"/>
    <w:rsid w:val="00CC7AC8"/>
    <w:rsid w:val="00CC7CD8"/>
    <w:rsid w:val="00CD0313"/>
    <w:rsid w:val="00CD08EA"/>
    <w:rsid w:val="00CD2080"/>
    <w:rsid w:val="00CD2F8A"/>
    <w:rsid w:val="00CD4865"/>
    <w:rsid w:val="00CD4FDF"/>
    <w:rsid w:val="00CD6537"/>
    <w:rsid w:val="00CD6B32"/>
    <w:rsid w:val="00CD6C03"/>
    <w:rsid w:val="00CD7131"/>
    <w:rsid w:val="00CD768F"/>
    <w:rsid w:val="00CE045C"/>
    <w:rsid w:val="00CE061A"/>
    <w:rsid w:val="00CE0A81"/>
    <w:rsid w:val="00CE14E3"/>
    <w:rsid w:val="00CE1A32"/>
    <w:rsid w:val="00CE2F5E"/>
    <w:rsid w:val="00CE396E"/>
    <w:rsid w:val="00CE448D"/>
    <w:rsid w:val="00CE4650"/>
    <w:rsid w:val="00CE53C7"/>
    <w:rsid w:val="00CE600F"/>
    <w:rsid w:val="00CE649C"/>
    <w:rsid w:val="00CE72E4"/>
    <w:rsid w:val="00CE75E3"/>
    <w:rsid w:val="00CF02D3"/>
    <w:rsid w:val="00CF1373"/>
    <w:rsid w:val="00CF1780"/>
    <w:rsid w:val="00CF2EB7"/>
    <w:rsid w:val="00CF428C"/>
    <w:rsid w:val="00CF4801"/>
    <w:rsid w:val="00CF4FCD"/>
    <w:rsid w:val="00CF514D"/>
    <w:rsid w:val="00CF5FC8"/>
    <w:rsid w:val="00CF6B50"/>
    <w:rsid w:val="00CF75DE"/>
    <w:rsid w:val="00D01668"/>
    <w:rsid w:val="00D01EEB"/>
    <w:rsid w:val="00D021BD"/>
    <w:rsid w:val="00D02463"/>
    <w:rsid w:val="00D02A9A"/>
    <w:rsid w:val="00D03067"/>
    <w:rsid w:val="00D044D9"/>
    <w:rsid w:val="00D04C70"/>
    <w:rsid w:val="00D04D39"/>
    <w:rsid w:val="00D05483"/>
    <w:rsid w:val="00D07EC8"/>
    <w:rsid w:val="00D1012B"/>
    <w:rsid w:val="00D10417"/>
    <w:rsid w:val="00D10C58"/>
    <w:rsid w:val="00D10FF2"/>
    <w:rsid w:val="00D11121"/>
    <w:rsid w:val="00D127E2"/>
    <w:rsid w:val="00D12B98"/>
    <w:rsid w:val="00D12D7B"/>
    <w:rsid w:val="00D14A39"/>
    <w:rsid w:val="00D14C3A"/>
    <w:rsid w:val="00D164F1"/>
    <w:rsid w:val="00D16BF1"/>
    <w:rsid w:val="00D1745C"/>
    <w:rsid w:val="00D17C90"/>
    <w:rsid w:val="00D17E4D"/>
    <w:rsid w:val="00D17F56"/>
    <w:rsid w:val="00D207A5"/>
    <w:rsid w:val="00D220F1"/>
    <w:rsid w:val="00D22834"/>
    <w:rsid w:val="00D22BCC"/>
    <w:rsid w:val="00D23E12"/>
    <w:rsid w:val="00D25037"/>
    <w:rsid w:val="00D25107"/>
    <w:rsid w:val="00D256E8"/>
    <w:rsid w:val="00D2636C"/>
    <w:rsid w:val="00D30006"/>
    <w:rsid w:val="00D30989"/>
    <w:rsid w:val="00D3222D"/>
    <w:rsid w:val="00D32933"/>
    <w:rsid w:val="00D32A6E"/>
    <w:rsid w:val="00D32E15"/>
    <w:rsid w:val="00D32EF8"/>
    <w:rsid w:val="00D32F53"/>
    <w:rsid w:val="00D333F6"/>
    <w:rsid w:val="00D33856"/>
    <w:rsid w:val="00D33B7E"/>
    <w:rsid w:val="00D33BF4"/>
    <w:rsid w:val="00D33D81"/>
    <w:rsid w:val="00D33ECD"/>
    <w:rsid w:val="00D3442E"/>
    <w:rsid w:val="00D36D49"/>
    <w:rsid w:val="00D37007"/>
    <w:rsid w:val="00D3719B"/>
    <w:rsid w:val="00D377BE"/>
    <w:rsid w:val="00D37DD4"/>
    <w:rsid w:val="00D37EB4"/>
    <w:rsid w:val="00D37FE2"/>
    <w:rsid w:val="00D40034"/>
    <w:rsid w:val="00D40052"/>
    <w:rsid w:val="00D410C2"/>
    <w:rsid w:val="00D43387"/>
    <w:rsid w:val="00D434E6"/>
    <w:rsid w:val="00D44395"/>
    <w:rsid w:val="00D44515"/>
    <w:rsid w:val="00D4518B"/>
    <w:rsid w:val="00D45AC6"/>
    <w:rsid w:val="00D45ADE"/>
    <w:rsid w:val="00D45C31"/>
    <w:rsid w:val="00D461D8"/>
    <w:rsid w:val="00D47965"/>
    <w:rsid w:val="00D50847"/>
    <w:rsid w:val="00D50F74"/>
    <w:rsid w:val="00D51150"/>
    <w:rsid w:val="00D51188"/>
    <w:rsid w:val="00D51C23"/>
    <w:rsid w:val="00D51D36"/>
    <w:rsid w:val="00D51E34"/>
    <w:rsid w:val="00D5270C"/>
    <w:rsid w:val="00D5301F"/>
    <w:rsid w:val="00D53326"/>
    <w:rsid w:val="00D53701"/>
    <w:rsid w:val="00D548E6"/>
    <w:rsid w:val="00D5502E"/>
    <w:rsid w:val="00D5693B"/>
    <w:rsid w:val="00D56FF1"/>
    <w:rsid w:val="00D57438"/>
    <w:rsid w:val="00D57E9D"/>
    <w:rsid w:val="00D60EAC"/>
    <w:rsid w:val="00D62851"/>
    <w:rsid w:val="00D640A7"/>
    <w:rsid w:val="00D67AFB"/>
    <w:rsid w:val="00D7154A"/>
    <w:rsid w:val="00D71F0A"/>
    <w:rsid w:val="00D72C1B"/>
    <w:rsid w:val="00D73095"/>
    <w:rsid w:val="00D73316"/>
    <w:rsid w:val="00D73CD9"/>
    <w:rsid w:val="00D756D2"/>
    <w:rsid w:val="00D75A5B"/>
    <w:rsid w:val="00D75DEF"/>
    <w:rsid w:val="00D77277"/>
    <w:rsid w:val="00D8058A"/>
    <w:rsid w:val="00D805EC"/>
    <w:rsid w:val="00D81110"/>
    <w:rsid w:val="00D81BD4"/>
    <w:rsid w:val="00D824CC"/>
    <w:rsid w:val="00D84FDC"/>
    <w:rsid w:val="00D861A1"/>
    <w:rsid w:val="00D86468"/>
    <w:rsid w:val="00D86F32"/>
    <w:rsid w:val="00D871A3"/>
    <w:rsid w:val="00D9068D"/>
    <w:rsid w:val="00D90856"/>
    <w:rsid w:val="00D9102D"/>
    <w:rsid w:val="00D93746"/>
    <w:rsid w:val="00D9390C"/>
    <w:rsid w:val="00D9517C"/>
    <w:rsid w:val="00D951A6"/>
    <w:rsid w:val="00D970D8"/>
    <w:rsid w:val="00DA08E3"/>
    <w:rsid w:val="00DA0910"/>
    <w:rsid w:val="00DA2233"/>
    <w:rsid w:val="00DA2941"/>
    <w:rsid w:val="00DA2D5C"/>
    <w:rsid w:val="00DA2D6C"/>
    <w:rsid w:val="00DA4E94"/>
    <w:rsid w:val="00DA66EC"/>
    <w:rsid w:val="00DA6D29"/>
    <w:rsid w:val="00DA78B5"/>
    <w:rsid w:val="00DA7F1A"/>
    <w:rsid w:val="00DB2547"/>
    <w:rsid w:val="00DB273E"/>
    <w:rsid w:val="00DB3D6A"/>
    <w:rsid w:val="00DB3DC8"/>
    <w:rsid w:val="00DB41CB"/>
    <w:rsid w:val="00DB4AB2"/>
    <w:rsid w:val="00DB4F3E"/>
    <w:rsid w:val="00DB65AF"/>
    <w:rsid w:val="00DB7759"/>
    <w:rsid w:val="00DC033B"/>
    <w:rsid w:val="00DC0DB8"/>
    <w:rsid w:val="00DC0E67"/>
    <w:rsid w:val="00DC19A5"/>
    <w:rsid w:val="00DC3D25"/>
    <w:rsid w:val="00DC4DF5"/>
    <w:rsid w:val="00DC55F1"/>
    <w:rsid w:val="00DC7622"/>
    <w:rsid w:val="00DC781F"/>
    <w:rsid w:val="00DC78C9"/>
    <w:rsid w:val="00DC7C3C"/>
    <w:rsid w:val="00DD0424"/>
    <w:rsid w:val="00DD0641"/>
    <w:rsid w:val="00DD087C"/>
    <w:rsid w:val="00DD0F6F"/>
    <w:rsid w:val="00DD1C03"/>
    <w:rsid w:val="00DD26D6"/>
    <w:rsid w:val="00DD2B1C"/>
    <w:rsid w:val="00DD338C"/>
    <w:rsid w:val="00DD38EE"/>
    <w:rsid w:val="00DD5448"/>
    <w:rsid w:val="00DD6C65"/>
    <w:rsid w:val="00DD6C8F"/>
    <w:rsid w:val="00DD6D2A"/>
    <w:rsid w:val="00DD7B42"/>
    <w:rsid w:val="00DE11C1"/>
    <w:rsid w:val="00DE17BB"/>
    <w:rsid w:val="00DE19B8"/>
    <w:rsid w:val="00DE1C8B"/>
    <w:rsid w:val="00DE1E8B"/>
    <w:rsid w:val="00DE38CC"/>
    <w:rsid w:val="00DE3E3A"/>
    <w:rsid w:val="00DE4248"/>
    <w:rsid w:val="00DE558D"/>
    <w:rsid w:val="00DE6815"/>
    <w:rsid w:val="00DE6C0A"/>
    <w:rsid w:val="00DE7C81"/>
    <w:rsid w:val="00DF0008"/>
    <w:rsid w:val="00DF00E0"/>
    <w:rsid w:val="00DF0E37"/>
    <w:rsid w:val="00DF33D6"/>
    <w:rsid w:val="00DF59E1"/>
    <w:rsid w:val="00DF5B77"/>
    <w:rsid w:val="00DF5D58"/>
    <w:rsid w:val="00DF66E1"/>
    <w:rsid w:val="00DF6C00"/>
    <w:rsid w:val="00DF6CFE"/>
    <w:rsid w:val="00DF798F"/>
    <w:rsid w:val="00E01314"/>
    <w:rsid w:val="00E03594"/>
    <w:rsid w:val="00E05A50"/>
    <w:rsid w:val="00E068DB"/>
    <w:rsid w:val="00E07121"/>
    <w:rsid w:val="00E100D3"/>
    <w:rsid w:val="00E10175"/>
    <w:rsid w:val="00E10A48"/>
    <w:rsid w:val="00E11754"/>
    <w:rsid w:val="00E12330"/>
    <w:rsid w:val="00E142AE"/>
    <w:rsid w:val="00E145B8"/>
    <w:rsid w:val="00E148F0"/>
    <w:rsid w:val="00E14B86"/>
    <w:rsid w:val="00E15631"/>
    <w:rsid w:val="00E158AB"/>
    <w:rsid w:val="00E16051"/>
    <w:rsid w:val="00E16A9C"/>
    <w:rsid w:val="00E17120"/>
    <w:rsid w:val="00E17242"/>
    <w:rsid w:val="00E17D74"/>
    <w:rsid w:val="00E20226"/>
    <w:rsid w:val="00E2084B"/>
    <w:rsid w:val="00E20BC0"/>
    <w:rsid w:val="00E21AE2"/>
    <w:rsid w:val="00E21EA4"/>
    <w:rsid w:val="00E21FD3"/>
    <w:rsid w:val="00E22122"/>
    <w:rsid w:val="00E22978"/>
    <w:rsid w:val="00E22DE7"/>
    <w:rsid w:val="00E247A4"/>
    <w:rsid w:val="00E274C3"/>
    <w:rsid w:val="00E27887"/>
    <w:rsid w:val="00E27D03"/>
    <w:rsid w:val="00E302DD"/>
    <w:rsid w:val="00E310C9"/>
    <w:rsid w:val="00E319F0"/>
    <w:rsid w:val="00E329E4"/>
    <w:rsid w:val="00E32F1E"/>
    <w:rsid w:val="00E33736"/>
    <w:rsid w:val="00E33D7A"/>
    <w:rsid w:val="00E33E04"/>
    <w:rsid w:val="00E34211"/>
    <w:rsid w:val="00E34538"/>
    <w:rsid w:val="00E352EB"/>
    <w:rsid w:val="00E35C87"/>
    <w:rsid w:val="00E35D27"/>
    <w:rsid w:val="00E36133"/>
    <w:rsid w:val="00E3613B"/>
    <w:rsid w:val="00E3750C"/>
    <w:rsid w:val="00E37742"/>
    <w:rsid w:val="00E37D02"/>
    <w:rsid w:val="00E41726"/>
    <w:rsid w:val="00E423CF"/>
    <w:rsid w:val="00E42607"/>
    <w:rsid w:val="00E42B58"/>
    <w:rsid w:val="00E42CC0"/>
    <w:rsid w:val="00E4308B"/>
    <w:rsid w:val="00E43A69"/>
    <w:rsid w:val="00E44501"/>
    <w:rsid w:val="00E46212"/>
    <w:rsid w:val="00E46C8B"/>
    <w:rsid w:val="00E4724B"/>
    <w:rsid w:val="00E502AC"/>
    <w:rsid w:val="00E509CE"/>
    <w:rsid w:val="00E5142E"/>
    <w:rsid w:val="00E5146E"/>
    <w:rsid w:val="00E51660"/>
    <w:rsid w:val="00E51B2B"/>
    <w:rsid w:val="00E52159"/>
    <w:rsid w:val="00E53AD1"/>
    <w:rsid w:val="00E53C91"/>
    <w:rsid w:val="00E5551A"/>
    <w:rsid w:val="00E55E8F"/>
    <w:rsid w:val="00E5630A"/>
    <w:rsid w:val="00E566D8"/>
    <w:rsid w:val="00E57D19"/>
    <w:rsid w:val="00E57F90"/>
    <w:rsid w:val="00E6137A"/>
    <w:rsid w:val="00E6271A"/>
    <w:rsid w:val="00E629FB"/>
    <w:rsid w:val="00E62F55"/>
    <w:rsid w:val="00E64AEE"/>
    <w:rsid w:val="00E64C30"/>
    <w:rsid w:val="00E64DB9"/>
    <w:rsid w:val="00E65877"/>
    <w:rsid w:val="00E660D4"/>
    <w:rsid w:val="00E661CB"/>
    <w:rsid w:val="00E66363"/>
    <w:rsid w:val="00E668E1"/>
    <w:rsid w:val="00E67336"/>
    <w:rsid w:val="00E6749D"/>
    <w:rsid w:val="00E70082"/>
    <w:rsid w:val="00E73053"/>
    <w:rsid w:val="00E735F1"/>
    <w:rsid w:val="00E73A9B"/>
    <w:rsid w:val="00E743BA"/>
    <w:rsid w:val="00E747A4"/>
    <w:rsid w:val="00E7486A"/>
    <w:rsid w:val="00E74A9F"/>
    <w:rsid w:val="00E77C27"/>
    <w:rsid w:val="00E827E4"/>
    <w:rsid w:val="00E83833"/>
    <w:rsid w:val="00E8492D"/>
    <w:rsid w:val="00E84BE6"/>
    <w:rsid w:val="00E84DF6"/>
    <w:rsid w:val="00E86063"/>
    <w:rsid w:val="00E86C72"/>
    <w:rsid w:val="00E873F8"/>
    <w:rsid w:val="00E87783"/>
    <w:rsid w:val="00E87912"/>
    <w:rsid w:val="00E87DC9"/>
    <w:rsid w:val="00E904E3"/>
    <w:rsid w:val="00E933C0"/>
    <w:rsid w:val="00E941CB"/>
    <w:rsid w:val="00E9530F"/>
    <w:rsid w:val="00E953D5"/>
    <w:rsid w:val="00E95CE8"/>
    <w:rsid w:val="00E970DA"/>
    <w:rsid w:val="00E972B1"/>
    <w:rsid w:val="00EA16F7"/>
    <w:rsid w:val="00EA2C96"/>
    <w:rsid w:val="00EA3158"/>
    <w:rsid w:val="00EA3571"/>
    <w:rsid w:val="00EA387B"/>
    <w:rsid w:val="00EA3E9E"/>
    <w:rsid w:val="00EA443A"/>
    <w:rsid w:val="00EA4956"/>
    <w:rsid w:val="00EA4B0D"/>
    <w:rsid w:val="00EA5035"/>
    <w:rsid w:val="00EA58B6"/>
    <w:rsid w:val="00EA667B"/>
    <w:rsid w:val="00EA7B1D"/>
    <w:rsid w:val="00EB02C3"/>
    <w:rsid w:val="00EB0A31"/>
    <w:rsid w:val="00EB1FF5"/>
    <w:rsid w:val="00EB346B"/>
    <w:rsid w:val="00EB3B17"/>
    <w:rsid w:val="00EB522E"/>
    <w:rsid w:val="00EB544F"/>
    <w:rsid w:val="00EB5B4F"/>
    <w:rsid w:val="00EB6ABF"/>
    <w:rsid w:val="00EB7355"/>
    <w:rsid w:val="00EC0053"/>
    <w:rsid w:val="00EC0096"/>
    <w:rsid w:val="00EC0757"/>
    <w:rsid w:val="00EC133B"/>
    <w:rsid w:val="00EC1B02"/>
    <w:rsid w:val="00EC1D7B"/>
    <w:rsid w:val="00EC1F7A"/>
    <w:rsid w:val="00EC2A00"/>
    <w:rsid w:val="00EC2DB9"/>
    <w:rsid w:val="00EC3402"/>
    <w:rsid w:val="00EC3F23"/>
    <w:rsid w:val="00EC4DEB"/>
    <w:rsid w:val="00EC4EFF"/>
    <w:rsid w:val="00EC693E"/>
    <w:rsid w:val="00EC7382"/>
    <w:rsid w:val="00EC7974"/>
    <w:rsid w:val="00ED0741"/>
    <w:rsid w:val="00ED07F3"/>
    <w:rsid w:val="00ED1CDD"/>
    <w:rsid w:val="00ED390F"/>
    <w:rsid w:val="00ED41A8"/>
    <w:rsid w:val="00ED432E"/>
    <w:rsid w:val="00ED4F5A"/>
    <w:rsid w:val="00ED5264"/>
    <w:rsid w:val="00ED5741"/>
    <w:rsid w:val="00ED5A23"/>
    <w:rsid w:val="00ED5AAB"/>
    <w:rsid w:val="00ED7637"/>
    <w:rsid w:val="00ED7C98"/>
    <w:rsid w:val="00EE0F65"/>
    <w:rsid w:val="00EE0FB9"/>
    <w:rsid w:val="00EE1689"/>
    <w:rsid w:val="00EE19BF"/>
    <w:rsid w:val="00EE3774"/>
    <w:rsid w:val="00EE408D"/>
    <w:rsid w:val="00EE5757"/>
    <w:rsid w:val="00EE602B"/>
    <w:rsid w:val="00EE7136"/>
    <w:rsid w:val="00EE7264"/>
    <w:rsid w:val="00EE7445"/>
    <w:rsid w:val="00EE750B"/>
    <w:rsid w:val="00EF0D71"/>
    <w:rsid w:val="00EF0FFF"/>
    <w:rsid w:val="00EF10EA"/>
    <w:rsid w:val="00EF13B6"/>
    <w:rsid w:val="00EF1784"/>
    <w:rsid w:val="00EF228E"/>
    <w:rsid w:val="00EF2409"/>
    <w:rsid w:val="00EF2CC1"/>
    <w:rsid w:val="00EF2E13"/>
    <w:rsid w:val="00EF315B"/>
    <w:rsid w:val="00EF39D3"/>
    <w:rsid w:val="00EF491E"/>
    <w:rsid w:val="00EF5251"/>
    <w:rsid w:val="00EF528F"/>
    <w:rsid w:val="00EF5B2D"/>
    <w:rsid w:val="00EF5BAB"/>
    <w:rsid w:val="00EF70F9"/>
    <w:rsid w:val="00EF75FD"/>
    <w:rsid w:val="00EF7BEE"/>
    <w:rsid w:val="00EF7F77"/>
    <w:rsid w:val="00F00314"/>
    <w:rsid w:val="00F007C4"/>
    <w:rsid w:val="00F01510"/>
    <w:rsid w:val="00F02B11"/>
    <w:rsid w:val="00F030C2"/>
    <w:rsid w:val="00F04499"/>
    <w:rsid w:val="00F048ED"/>
    <w:rsid w:val="00F04E34"/>
    <w:rsid w:val="00F0528C"/>
    <w:rsid w:val="00F0569A"/>
    <w:rsid w:val="00F06197"/>
    <w:rsid w:val="00F07138"/>
    <w:rsid w:val="00F072CF"/>
    <w:rsid w:val="00F076D1"/>
    <w:rsid w:val="00F07F28"/>
    <w:rsid w:val="00F101BD"/>
    <w:rsid w:val="00F12BEF"/>
    <w:rsid w:val="00F12DEB"/>
    <w:rsid w:val="00F13606"/>
    <w:rsid w:val="00F1465A"/>
    <w:rsid w:val="00F156BE"/>
    <w:rsid w:val="00F15773"/>
    <w:rsid w:val="00F15F24"/>
    <w:rsid w:val="00F15FD9"/>
    <w:rsid w:val="00F16C8D"/>
    <w:rsid w:val="00F16E91"/>
    <w:rsid w:val="00F20350"/>
    <w:rsid w:val="00F21202"/>
    <w:rsid w:val="00F21620"/>
    <w:rsid w:val="00F219B7"/>
    <w:rsid w:val="00F21D35"/>
    <w:rsid w:val="00F22733"/>
    <w:rsid w:val="00F22F67"/>
    <w:rsid w:val="00F23103"/>
    <w:rsid w:val="00F23787"/>
    <w:rsid w:val="00F2379F"/>
    <w:rsid w:val="00F24922"/>
    <w:rsid w:val="00F24D23"/>
    <w:rsid w:val="00F25C86"/>
    <w:rsid w:val="00F26E1B"/>
    <w:rsid w:val="00F279E4"/>
    <w:rsid w:val="00F30448"/>
    <w:rsid w:val="00F31532"/>
    <w:rsid w:val="00F32665"/>
    <w:rsid w:val="00F32DF8"/>
    <w:rsid w:val="00F33273"/>
    <w:rsid w:val="00F337C5"/>
    <w:rsid w:val="00F33AFA"/>
    <w:rsid w:val="00F3406D"/>
    <w:rsid w:val="00F342B0"/>
    <w:rsid w:val="00F346AB"/>
    <w:rsid w:val="00F3481E"/>
    <w:rsid w:val="00F3661F"/>
    <w:rsid w:val="00F366C8"/>
    <w:rsid w:val="00F41DEE"/>
    <w:rsid w:val="00F42546"/>
    <w:rsid w:val="00F42BAD"/>
    <w:rsid w:val="00F42CB5"/>
    <w:rsid w:val="00F42D82"/>
    <w:rsid w:val="00F42FFE"/>
    <w:rsid w:val="00F43177"/>
    <w:rsid w:val="00F43E3A"/>
    <w:rsid w:val="00F44ADA"/>
    <w:rsid w:val="00F44FE5"/>
    <w:rsid w:val="00F455FE"/>
    <w:rsid w:val="00F45626"/>
    <w:rsid w:val="00F45844"/>
    <w:rsid w:val="00F469F3"/>
    <w:rsid w:val="00F46EB8"/>
    <w:rsid w:val="00F475A9"/>
    <w:rsid w:val="00F50958"/>
    <w:rsid w:val="00F51F38"/>
    <w:rsid w:val="00F52B2D"/>
    <w:rsid w:val="00F5493E"/>
    <w:rsid w:val="00F54E67"/>
    <w:rsid w:val="00F55A6E"/>
    <w:rsid w:val="00F5624A"/>
    <w:rsid w:val="00F574E1"/>
    <w:rsid w:val="00F57AC3"/>
    <w:rsid w:val="00F60603"/>
    <w:rsid w:val="00F60660"/>
    <w:rsid w:val="00F60700"/>
    <w:rsid w:val="00F611BC"/>
    <w:rsid w:val="00F6153B"/>
    <w:rsid w:val="00F61777"/>
    <w:rsid w:val="00F619F9"/>
    <w:rsid w:val="00F61EC2"/>
    <w:rsid w:val="00F61FC4"/>
    <w:rsid w:val="00F63191"/>
    <w:rsid w:val="00F638FC"/>
    <w:rsid w:val="00F644C2"/>
    <w:rsid w:val="00F64C8C"/>
    <w:rsid w:val="00F663F2"/>
    <w:rsid w:val="00F66A5B"/>
    <w:rsid w:val="00F67319"/>
    <w:rsid w:val="00F700C9"/>
    <w:rsid w:val="00F709D2"/>
    <w:rsid w:val="00F70F70"/>
    <w:rsid w:val="00F71CA8"/>
    <w:rsid w:val="00F72505"/>
    <w:rsid w:val="00F7257F"/>
    <w:rsid w:val="00F733DD"/>
    <w:rsid w:val="00F73866"/>
    <w:rsid w:val="00F739C4"/>
    <w:rsid w:val="00F74882"/>
    <w:rsid w:val="00F75283"/>
    <w:rsid w:val="00F75874"/>
    <w:rsid w:val="00F76DCA"/>
    <w:rsid w:val="00F7744F"/>
    <w:rsid w:val="00F77C48"/>
    <w:rsid w:val="00F77D56"/>
    <w:rsid w:val="00F8071C"/>
    <w:rsid w:val="00F81013"/>
    <w:rsid w:val="00F81701"/>
    <w:rsid w:val="00F81842"/>
    <w:rsid w:val="00F82CFC"/>
    <w:rsid w:val="00F831AC"/>
    <w:rsid w:val="00F83418"/>
    <w:rsid w:val="00F8366A"/>
    <w:rsid w:val="00F83CCF"/>
    <w:rsid w:val="00F843A7"/>
    <w:rsid w:val="00F849B9"/>
    <w:rsid w:val="00F84A9D"/>
    <w:rsid w:val="00F84EA6"/>
    <w:rsid w:val="00F85445"/>
    <w:rsid w:val="00F85C9A"/>
    <w:rsid w:val="00F85FAE"/>
    <w:rsid w:val="00F8606B"/>
    <w:rsid w:val="00F876C8"/>
    <w:rsid w:val="00F87B49"/>
    <w:rsid w:val="00F90072"/>
    <w:rsid w:val="00F903F4"/>
    <w:rsid w:val="00F92D51"/>
    <w:rsid w:val="00F936AA"/>
    <w:rsid w:val="00F9453D"/>
    <w:rsid w:val="00F957FE"/>
    <w:rsid w:val="00F96949"/>
    <w:rsid w:val="00F9792B"/>
    <w:rsid w:val="00FA0D85"/>
    <w:rsid w:val="00FA0FB9"/>
    <w:rsid w:val="00FA474C"/>
    <w:rsid w:val="00FA5EC2"/>
    <w:rsid w:val="00FA6404"/>
    <w:rsid w:val="00FA64A0"/>
    <w:rsid w:val="00FA6E3C"/>
    <w:rsid w:val="00FA7F13"/>
    <w:rsid w:val="00FB07F1"/>
    <w:rsid w:val="00FB094C"/>
    <w:rsid w:val="00FB0E79"/>
    <w:rsid w:val="00FB186F"/>
    <w:rsid w:val="00FB2071"/>
    <w:rsid w:val="00FB2319"/>
    <w:rsid w:val="00FB3164"/>
    <w:rsid w:val="00FB32FC"/>
    <w:rsid w:val="00FB3929"/>
    <w:rsid w:val="00FB3DCB"/>
    <w:rsid w:val="00FB3E1D"/>
    <w:rsid w:val="00FB4BAB"/>
    <w:rsid w:val="00FB61B3"/>
    <w:rsid w:val="00FB6E3F"/>
    <w:rsid w:val="00FB79ED"/>
    <w:rsid w:val="00FC004D"/>
    <w:rsid w:val="00FC0956"/>
    <w:rsid w:val="00FC149C"/>
    <w:rsid w:val="00FC14AD"/>
    <w:rsid w:val="00FC273D"/>
    <w:rsid w:val="00FC2DDE"/>
    <w:rsid w:val="00FC307E"/>
    <w:rsid w:val="00FC35E9"/>
    <w:rsid w:val="00FC5216"/>
    <w:rsid w:val="00FC5A74"/>
    <w:rsid w:val="00FC5BFE"/>
    <w:rsid w:val="00FC6531"/>
    <w:rsid w:val="00FC6A72"/>
    <w:rsid w:val="00FC6E64"/>
    <w:rsid w:val="00FD0CF0"/>
    <w:rsid w:val="00FD0F0B"/>
    <w:rsid w:val="00FD171E"/>
    <w:rsid w:val="00FD18AF"/>
    <w:rsid w:val="00FD45E6"/>
    <w:rsid w:val="00FD47AD"/>
    <w:rsid w:val="00FD5D5D"/>
    <w:rsid w:val="00FD666C"/>
    <w:rsid w:val="00FD6DFC"/>
    <w:rsid w:val="00FD7465"/>
    <w:rsid w:val="00FD7510"/>
    <w:rsid w:val="00FD781F"/>
    <w:rsid w:val="00FE02DD"/>
    <w:rsid w:val="00FE0808"/>
    <w:rsid w:val="00FE18A5"/>
    <w:rsid w:val="00FE1D14"/>
    <w:rsid w:val="00FE20F2"/>
    <w:rsid w:val="00FE2B79"/>
    <w:rsid w:val="00FE3344"/>
    <w:rsid w:val="00FE3859"/>
    <w:rsid w:val="00FE3F39"/>
    <w:rsid w:val="00FE40EE"/>
    <w:rsid w:val="00FE62E0"/>
    <w:rsid w:val="00FE690D"/>
    <w:rsid w:val="00FE7B89"/>
    <w:rsid w:val="00FE7D66"/>
    <w:rsid w:val="00FF0E19"/>
    <w:rsid w:val="00FF172B"/>
    <w:rsid w:val="00FF18C5"/>
    <w:rsid w:val="00FF1E7F"/>
    <w:rsid w:val="00FF26FE"/>
    <w:rsid w:val="00FF2755"/>
    <w:rsid w:val="00FF3BB8"/>
    <w:rsid w:val="00FF58ED"/>
    <w:rsid w:val="00FF5B96"/>
    <w:rsid w:val="00FF6478"/>
    <w:rsid w:val="00FF6A9A"/>
    <w:rsid w:val="00FF6CDE"/>
    <w:rsid w:val="00FF6EF9"/>
    <w:rsid w:val="00FF7398"/>
    <w:rsid w:val="00FF78E6"/>
    <w:rsid w:val="00FF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964C9"/>
  <w15:docId w15:val="{A32DF6D5-0B87-4DF6-9515-EFB3E7F8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6D3"/>
    <w:pPr>
      <w:spacing w:line="360" w:lineRule="auto"/>
      <w:jc w:val="both"/>
    </w:pPr>
    <w:rPr>
      <w:rFonts w:eastAsia="Calibri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644428"/>
    <w:pPr>
      <w:keepNext/>
      <w:numPr>
        <w:numId w:val="1"/>
      </w:numPr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644428"/>
    <w:pPr>
      <w:keepNext/>
      <w:numPr>
        <w:ilvl w:val="1"/>
        <w:numId w:val="1"/>
      </w:numPr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207A5"/>
    <w:pPr>
      <w:keepNext/>
      <w:numPr>
        <w:ilvl w:val="2"/>
        <w:numId w:val="1"/>
      </w:numPr>
      <w:outlineLvl w:val="2"/>
    </w:pPr>
    <w:rPr>
      <w:rFonts w:eastAsia="SimSun"/>
      <w:b/>
      <w:bCs/>
      <w:i/>
      <w:iCs/>
      <w:szCs w:val="26"/>
      <w:lang w:eastAsia="zh-CN"/>
    </w:rPr>
  </w:style>
  <w:style w:type="paragraph" w:styleId="Ttulo4">
    <w:name w:val="heading 4"/>
    <w:basedOn w:val="Normal"/>
    <w:next w:val="Normal"/>
    <w:link w:val="Ttulo4Char"/>
    <w:uiPriority w:val="9"/>
    <w:qFormat/>
    <w:rsid w:val="00472921"/>
    <w:pPr>
      <w:keepNext/>
      <w:numPr>
        <w:ilvl w:val="3"/>
        <w:numId w:val="1"/>
      </w:numPr>
      <w:outlineLvl w:val="3"/>
    </w:pPr>
    <w:rPr>
      <w:rFonts w:eastAsia="Times New Roman"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644428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644428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644428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aliases w:val=" Char"/>
    <w:basedOn w:val="Normal"/>
    <w:next w:val="Normal"/>
    <w:link w:val="Ttulo8Char"/>
    <w:uiPriority w:val="9"/>
    <w:qFormat/>
    <w:rsid w:val="00644428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aliases w:val=" Char2, Char21"/>
    <w:basedOn w:val="Normal"/>
    <w:next w:val="Normal"/>
    <w:link w:val="Ttulo9Char"/>
    <w:uiPriority w:val="9"/>
    <w:qFormat/>
    <w:rsid w:val="00644428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link w:val="DefaultChar"/>
    <w:rsid w:val="00195CD7"/>
    <w:pPr>
      <w:autoSpaceDE w:val="0"/>
      <w:autoSpaceDN w:val="0"/>
      <w:adjustRightInd w:val="0"/>
    </w:pPr>
    <w:rPr>
      <w:color w:val="000000"/>
      <w:sz w:val="24"/>
      <w:szCs w:val="24"/>
      <w:lang w:eastAsia="zh-CN"/>
    </w:rPr>
  </w:style>
  <w:style w:type="paragraph" w:styleId="Textodebalo">
    <w:name w:val="Balloon Text"/>
    <w:basedOn w:val="Normal"/>
    <w:semiHidden/>
    <w:rsid w:val="00EC1B02"/>
    <w:rPr>
      <w:rFonts w:ascii="Tahoma" w:hAnsi="Tahoma" w:cs="Tahoma"/>
      <w:sz w:val="16"/>
      <w:szCs w:val="16"/>
    </w:rPr>
  </w:style>
  <w:style w:type="paragraph" w:customStyle="1" w:styleId="body3">
    <w:name w:val="body3"/>
    <w:basedOn w:val="Default"/>
    <w:next w:val="Default"/>
    <w:rsid w:val="00FF58ED"/>
    <w:rPr>
      <w:rFonts w:ascii="Arial" w:hAnsi="Arial"/>
      <w:color w:val="auto"/>
    </w:rPr>
  </w:style>
  <w:style w:type="character" w:customStyle="1" w:styleId="DefaultChar">
    <w:name w:val="Default Char"/>
    <w:link w:val="Default"/>
    <w:rsid w:val="00FF58ED"/>
    <w:rPr>
      <w:color w:val="000000"/>
      <w:sz w:val="24"/>
      <w:szCs w:val="24"/>
      <w:lang w:val="pt-BR" w:eastAsia="zh-CN" w:bidi="ar-SA"/>
    </w:rPr>
  </w:style>
  <w:style w:type="paragraph" w:customStyle="1" w:styleId="body2">
    <w:name w:val="body2"/>
    <w:basedOn w:val="Default"/>
    <w:next w:val="Default"/>
    <w:rsid w:val="00C35E17"/>
    <w:rPr>
      <w:rFonts w:ascii="Arial" w:hAnsi="Arial"/>
      <w:color w:val="auto"/>
    </w:rPr>
  </w:style>
  <w:style w:type="paragraph" w:customStyle="1" w:styleId="body3-">
    <w:name w:val="body3-"/>
    <w:basedOn w:val="Default"/>
    <w:next w:val="Default"/>
    <w:rsid w:val="00C35E17"/>
    <w:rPr>
      <w:rFonts w:ascii="Arial" w:hAnsi="Arial"/>
      <w:color w:val="auto"/>
    </w:rPr>
  </w:style>
  <w:style w:type="paragraph" w:customStyle="1" w:styleId="body3--">
    <w:name w:val="body3--"/>
    <w:basedOn w:val="Default"/>
    <w:next w:val="Default"/>
    <w:rsid w:val="00D50F74"/>
    <w:rPr>
      <w:rFonts w:ascii="Arial" w:hAnsi="Arial"/>
      <w:color w:val="auto"/>
    </w:rPr>
  </w:style>
  <w:style w:type="paragraph" w:customStyle="1" w:styleId="body1">
    <w:name w:val="body1"/>
    <w:basedOn w:val="Default"/>
    <w:next w:val="Default"/>
    <w:rsid w:val="00327AB9"/>
    <w:rPr>
      <w:rFonts w:ascii="Arial" w:hAnsi="Arial"/>
      <w:color w:val="auto"/>
    </w:rPr>
  </w:style>
  <w:style w:type="paragraph" w:customStyle="1" w:styleId="ajuste1">
    <w:name w:val="ajuste1"/>
    <w:basedOn w:val="Default"/>
    <w:next w:val="Default"/>
    <w:rsid w:val="00AE65D5"/>
    <w:rPr>
      <w:rFonts w:ascii="Arial" w:hAnsi="Arial"/>
      <w:color w:val="auto"/>
    </w:rPr>
  </w:style>
  <w:style w:type="paragraph" w:customStyle="1" w:styleId="body2-">
    <w:name w:val="body2-"/>
    <w:basedOn w:val="Default"/>
    <w:next w:val="Default"/>
    <w:rsid w:val="003A4658"/>
    <w:rPr>
      <w:rFonts w:ascii="Arial" w:hAnsi="Arial"/>
      <w:color w:val="auto"/>
    </w:rPr>
  </w:style>
  <w:style w:type="character" w:styleId="Hyperlink">
    <w:name w:val="Hyperlink"/>
    <w:uiPriority w:val="99"/>
    <w:rsid w:val="00FF2755"/>
    <w:rPr>
      <w:color w:val="0000FF"/>
      <w:u w:val="single"/>
    </w:rPr>
  </w:style>
  <w:style w:type="paragraph" w:styleId="SemEspaamento">
    <w:name w:val="No Spacing"/>
    <w:qFormat/>
    <w:rsid w:val="00166ABE"/>
    <w:rPr>
      <w:rFonts w:ascii="Calibri" w:eastAsia="Calibri" w:hAnsi="Calibri"/>
      <w:sz w:val="22"/>
      <w:szCs w:val="22"/>
      <w:lang w:eastAsia="en-US"/>
    </w:rPr>
  </w:style>
  <w:style w:type="character" w:customStyle="1" w:styleId="Ttulo1Char">
    <w:name w:val="Título 1 Char"/>
    <w:link w:val="Ttulo1"/>
    <w:uiPriority w:val="9"/>
    <w:rsid w:val="00644428"/>
    <w:rPr>
      <w:rFonts w:eastAsia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644428"/>
    <w:rPr>
      <w:rFonts w:eastAsia="Times New Roman"/>
      <w:b/>
      <w:bCs/>
      <w:iCs/>
      <w:sz w:val="24"/>
      <w:szCs w:val="28"/>
      <w:lang w:eastAsia="en-US"/>
    </w:rPr>
  </w:style>
  <w:style w:type="character" w:customStyle="1" w:styleId="Ttulo3Char">
    <w:name w:val="Título 3 Char"/>
    <w:link w:val="Ttulo3"/>
    <w:uiPriority w:val="9"/>
    <w:rsid w:val="00D207A5"/>
    <w:rPr>
      <w:b/>
      <w:bCs/>
      <w:i/>
      <w:iCs/>
      <w:sz w:val="24"/>
      <w:szCs w:val="26"/>
      <w:lang w:eastAsia="zh-CN"/>
    </w:rPr>
  </w:style>
  <w:style w:type="character" w:customStyle="1" w:styleId="Ttulo4Char">
    <w:name w:val="Título 4 Char"/>
    <w:link w:val="Ttulo4"/>
    <w:uiPriority w:val="9"/>
    <w:rsid w:val="00472921"/>
    <w:rPr>
      <w:rFonts w:eastAsia="Times New Roman"/>
      <w:bCs/>
      <w:sz w:val="24"/>
      <w:szCs w:val="28"/>
      <w:lang w:eastAsia="en-US"/>
    </w:rPr>
  </w:style>
  <w:style w:type="character" w:customStyle="1" w:styleId="Ttulo5Char">
    <w:name w:val="Título 5 Char"/>
    <w:link w:val="Ttulo5"/>
    <w:uiPriority w:val="9"/>
    <w:rsid w:val="00644428"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rsid w:val="00644428"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rsid w:val="00644428"/>
    <w:rPr>
      <w:rFonts w:ascii="Calibri" w:eastAsia="Times New Roman" w:hAnsi="Calibri"/>
      <w:sz w:val="24"/>
      <w:szCs w:val="24"/>
      <w:lang w:eastAsia="en-US"/>
    </w:rPr>
  </w:style>
  <w:style w:type="character" w:customStyle="1" w:styleId="Ttulo8Char">
    <w:name w:val="Título 8 Char"/>
    <w:aliases w:val=" Char Char"/>
    <w:link w:val="Ttulo8"/>
    <w:uiPriority w:val="9"/>
    <w:rsid w:val="00644428"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Ttulo9Char">
    <w:name w:val="Título 9 Char"/>
    <w:aliases w:val=" Char2 Char, Char21 Char"/>
    <w:link w:val="Ttulo9"/>
    <w:uiPriority w:val="9"/>
    <w:rsid w:val="00644428"/>
    <w:rPr>
      <w:rFonts w:ascii="Cambria" w:eastAsia="Times New Roman" w:hAnsi="Cambria"/>
      <w:sz w:val="22"/>
      <w:szCs w:val="22"/>
      <w:lang w:eastAsia="en-US"/>
    </w:rPr>
  </w:style>
  <w:style w:type="paragraph" w:styleId="Textodenotaderodap">
    <w:name w:val="footnote text"/>
    <w:aliases w:val=" Char1, Char11"/>
    <w:basedOn w:val="Normal"/>
    <w:link w:val="TextodenotaderodapChar"/>
    <w:uiPriority w:val="99"/>
    <w:semiHidden/>
    <w:unhideWhenUsed/>
    <w:rsid w:val="008868BE"/>
    <w:rPr>
      <w:sz w:val="20"/>
      <w:szCs w:val="20"/>
    </w:rPr>
  </w:style>
  <w:style w:type="character" w:customStyle="1" w:styleId="TextodenotaderodapChar">
    <w:name w:val="Texto de nota de rodapé Char"/>
    <w:aliases w:val=" Char1 Char, Char11 Char"/>
    <w:link w:val="Textodenotaderodap"/>
    <w:uiPriority w:val="99"/>
    <w:semiHidden/>
    <w:rsid w:val="008868BE"/>
    <w:rPr>
      <w:rFonts w:eastAsia="Calibri"/>
      <w:lang w:eastAsia="en-US"/>
    </w:rPr>
  </w:style>
  <w:style w:type="character" w:styleId="Refdenotaderodap">
    <w:name w:val="footnote reference"/>
    <w:uiPriority w:val="99"/>
    <w:semiHidden/>
    <w:unhideWhenUsed/>
    <w:rsid w:val="008868BE"/>
    <w:rPr>
      <w:vertAlign w:val="superscript"/>
    </w:rPr>
  </w:style>
  <w:style w:type="paragraph" w:customStyle="1" w:styleId="Texto">
    <w:name w:val="Texto"/>
    <w:basedOn w:val="Normal"/>
    <w:qFormat/>
    <w:rsid w:val="008868BE"/>
    <w:pPr>
      <w:ind w:firstLine="709"/>
    </w:pPr>
  </w:style>
  <w:style w:type="table" w:styleId="Tabelacomgrade">
    <w:name w:val="Table Grid"/>
    <w:basedOn w:val="Tabelanormal"/>
    <w:uiPriority w:val="59"/>
    <w:rsid w:val="005711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5F602D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paragraph" w:styleId="Citao">
    <w:name w:val="Quote"/>
    <w:basedOn w:val="Texto"/>
    <w:next w:val="Normal"/>
    <w:link w:val="CitaoChar"/>
    <w:qFormat/>
    <w:rsid w:val="00CA68EE"/>
    <w:pPr>
      <w:spacing w:line="240" w:lineRule="auto"/>
      <w:ind w:left="2268" w:firstLine="0"/>
    </w:pPr>
    <w:rPr>
      <w:sz w:val="20"/>
      <w:lang w:eastAsia="zh-CN"/>
    </w:rPr>
  </w:style>
  <w:style w:type="character" w:customStyle="1" w:styleId="CitaoChar">
    <w:name w:val="Citação Char"/>
    <w:link w:val="Citao"/>
    <w:uiPriority w:val="29"/>
    <w:rsid w:val="00CA68EE"/>
    <w:rPr>
      <w:rFonts w:eastAsia="Calibri"/>
      <w:szCs w:val="24"/>
      <w:lang w:eastAsia="zh-CN"/>
    </w:rPr>
  </w:style>
  <w:style w:type="paragraph" w:styleId="NormalWeb">
    <w:name w:val="Normal (Web)"/>
    <w:basedOn w:val="Normal"/>
    <w:uiPriority w:val="99"/>
    <w:rsid w:val="00D72C1B"/>
    <w:pPr>
      <w:spacing w:before="100" w:beforeAutospacing="1" w:after="100" w:afterAutospacing="1" w:line="240" w:lineRule="auto"/>
      <w:jc w:val="left"/>
    </w:pPr>
    <w:rPr>
      <w:rFonts w:eastAsia="SimSun"/>
      <w:lang w:eastAsia="zh-CN"/>
    </w:rPr>
  </w:style>
  <w:style w:type="character" w:customStyle="1" w:styleId="data">
    <w:name w:val="data"/>
    <w:basedOn w:val="Fontepargpadro"/>
    <w:rsid w:val="00E53AD1"/>
  </w:style>
  <w:style w:type="character" w:customStyle="1" w:styleId="horario">
    <w:name w:val="horario"/>
    <w:basedOn w:val="Fontepargpadro"/>
    <w:rsid w:val="00E53AD1"/>
  </w:style>
  <w:style w:type="character" w:customStyle="1" w:styleId="autor">
    <w:name w:val="autor"/>
    <w:basedOn w:val="Fontepargpadro"/>
    <w:rsid w:val="00E53AD1"/>
  </w:style>
  <w:style w:type="character" w:styleId="nfase">
    <w:name w:val="Emphasis"/>
    <w:uiPriority w:val="20"/>
    <w:qFormat/>
    <w:rsid w:val="00E53AD1"/>
    <w:rPr>
      <w:i/>
      <w:iCs/>
    </w:rPr>
  </w:style>
  <w:style w:type="character" w:customStyle="1" w:styleId="twitt">
    <w:name w:val="twitt"/>
    <w:basedOn w:val="Fontepargpadro"/>
    <w:rsid w:val="00E53AD1"/>
  </w:style>
  <w:style w:type="paragraph" w:customStyle="1" w:styleId="attachment">
    <w:name w:val="attachment"/>
    <w:basedOn w:val="Normal"/>
    <w:rsid w:val="00E53AD1"/>
    <w:pPr>
      <w:spacing w:before="100" w:beforeAutospacing="1" w:after="100" w:afterAutospacing="1" w:line="240" w:lineRule="auto"/>
      <w:jc w:val="left"/>
    </w:pPr>
    <w:rPr>
      <w:rFonts w:eastAsia="SimSun"/>
      <w:lang w:eastAsia="zh-CN"/>
    </w:rPr>
  </w:style>
  <w:style w:type="paragraph" w:styleId="Legenda">
    <w:name w:val="caption"/>
    <w:basedOn w:val="Normal"/>
    <w:next w:val="Normal"/>
    <w:uiPriority w:val="35"/>
    <w:qFormat/>
    <w:rsid w:val="008026D2"/>
    <w:rPr>
      <w:b/>
      <w:bCs/>
      <w:sz w:val="20"/>
      <w:szCs w:val="20"/>
    </w:rPr>
  </w:style>
  <w:style w:type="paragraph" w:customStyle="1" w:styleId="Normalsimples">
    <w:name w:val="Normal simples"/>
    <w:basedOn w:val="Normal"/>
    <w:next w:val="Normal"/>
    <w:rsid w:val="0071006F"/>
    <w:pPr>
      <w:widowControl w:val="0"/>
      <w:spacing w:line="240" w:lineRule="auto"/>
      <w:ind w:firstLine="709"/>
    </w:pPr>
    <w:rPr>
      <w:rFonts w:ascii="Arial" w:eastAsia="Times New Roman" w:hAnsi="Arial"/>
      <w:szCs w:val="20"/>
      <w:lang w:eastAsia="pt-BR"/>
    </w:rPr>
  </w:style>
  <w:style w:type="paragraph" w:customStyle="1" w:styleId="Notaslongas">
    <w:name w:val="Notas longas"/>
    <w:basedOn w:val="Normal"/>
    <w:rsid w:val="0071006F"/>
    <w:pPr>
      <w:widowControl w:val="0"/>
      <w:spacing w:line="240" w:lineRule="auto"/>
      <w:ind w:left="2268"/>
    </w:pPr>
    <w:rPr>
      <w:rFonts w:ascii="Arial" w:eastAsia="Times New Roman" w:hAnsi="Arial"/>
      <w:sz w:val="20"/>
      <w:szCs w:val="20"/>
      <w:lang w:eastAsia="pt-BR"/>
    </w:rPr>
  </w:style>
  <w:style w:type="paragraph" w:customStyle="1" w:styleId="Ttulocentralizado">
    <w:name w:val="Título centralizado"/>
    <w:basedOn w:val="Normal"/>
    <w:next w:val="Normal"/>
    <w:qFormat/>
    <w:rsid w:val="0071006F"/>
    <w:pPr>
      <w:widowControl w:val="0"/>
      <w:spacing w:after="160" w:line="240" w:lineRule="auto"/>
      <w:jc w:val="center"/>
    </w:pPr>
    <w:rPr>
      <w:rFonts w:ascii="Arial" w:eastAsia="Times New Roman" w:hAnsi="Arial"/>
      <w:b/>
      <w:szCs w:val="20"/>
      <w:lang w:eastAsia="pt-BR"/>
    </w:rPr>
  </w:style>
  <w:style w:type="paragraph" w:customStyle="1" w:styleId="Autor0">
    <w:name w:val="Autor"/>
    <w:basedOn w:val="Normal"/>
    <w:next w:val="Normal"/>
    <w:rsid w:val="0071006F"/>
    <w:pPr>
      <w:widowControl w:val="0"/>
      <w:spacing w:line="240" w:lineRule="auto"/>
      <w:jc w:val="right"/>
    </w:pPr>
    <w:rPr>
      <w:rFonts w:ascii="Arial" w:eastAsia="Times New Roman" w:hAnsi="Arial"/>
      <w:b/>
      <w:szCs w:val="20"/>
      <w:lang w:eastAsia="pt-BR"/>
    </w:rPr>
  </w:style>
  <w:style w:type="paragraph" w:customStyle="1" w:styleId="Ttulocentralizadosimples">
    <w:name w:val="Título centralizado simples"/>
    <w:basedOn w:val="Normal"/>
    <w:rsid w:val="0071006F"/>
    <w:pPr>
      <w:widowControl w:val="0"/>
      <w:spacing w:after="160" w:line="240" w:lineRule="auto"/>
      <w:jc w:val="center"/>
    </w:pPr>
    <w:rPr>
      <w:rFonts w:ascii="Arial" w:eastAsia="Times New Roman" w:hAnsi="Arial"/>
      <w:szCs w:val="20"/>
      <w:lang w:eastAsia="pt-BR"/>
    </w:rPr>
  </w:style>
  <w:style w:type="paragraph" w:customStyle="1" w:styleId="Dedicatriaeafins">
    <w:name w:val="Dedicatória e afins"/>
    <w:basedOn w:val="Normal"/>
    <w:next w:val="Normal"/>
    <w:rsid w:val="0071006F"/>
    <w:pPr>
      <w:widowControl w:val="0"/>
      <w:spacing w:after="160" w:line="240" w:lineRule="auto"/>
      <w:ind w:left="4423"/>
    </w:pPr>
    <w:rPr>
      <w:rFonts w:ascii="Arial" w:eastAsia="Times New Roman" w:hAnsi="Arial"/>
      <w:sz w:val="20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6A42A6"/>
  </w:style>
  <w:style w:type="paragraph" w:styleId="Cabealho">
    <w:name w:val="header"/>
    <w:basedOn w:val="Normal"/>
    <w:link w:val="CabealhoChar"/>
    <w:uiPriority w:val="99"/>
    <w:unhideWhenUsed/>
    <w:rsid w:val="0078342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783421"/>
    <w:rPr>
      <w:rFonts w:eastAsia="Calibri"/>
      <w:sz w:val="24"/>
      <w:szCs w:val="24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783421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783421"/>
    <w:rPr>
      <w:rFonts w:eastAsia="Calibri"/>
      <w:sz w:val="24"/>
      <w:szCs w:val="24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A3F44"/>
    <w:pPr>
      <w:tabs>
        <w:tab w:val="left" w:pos="284"/>
        <w:tab w:val="right" w:leader="dot" w:pos="9062"/>
      </w:tabs>
      <w:spacing w:line="240" w:lineRule="auto"/>
      <w:ind w:left="709" w:hanging="709"/>
    </w:pPr>
    <w:rPr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AA7936"/>
    <w:pPr>
      <w:tabs>
        <w:tab w:val="left" w:pos="567"/>
        <w:tab w:val="right" w:leader="dot" w:pos="9062"/>
      </w:tabs>
      <w:spacing w:line="240" w:lineRule="auto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783421"/>
    <w:pPr>
      <w:tabs>
        <w:tab w:val="left" w:pos="709"/>
        <w:tab w:val="right" w:leader="dot" w:pos="9062"/>
      </w:tabs>
      <w:spacing w:line="240" w:lineRule="auto"/>
    </w:pPr>
    <w:rPr>
      <w:b/>
      <w:i/>
      <w:noProof/>
    </w:rPr>
  </w:style>
  <w:style w:type="character" w:customStyle="1" w:styleId="EstiloRefernciaNegrito">
    <w:name w:val="Estilo Referência + Negrito"/>
    <w:basedOn w:val="Fontepargpadro"/>
    <w:uiPriority w:val="1"/>
    <w:rsid w:val="00441536"/>
  </w:style>
  <w:style w:type="paragraph" w:customStyle="1" w:styleId="Centralizado">
    <w:name w:val="Centralizado"/>
    <w:basedOn w:val="Ttulocentralizado"/>
    <w:qFormat/>
    <w:rsid w:val="0031153C"/>
    <w:pPr>
      <w:autoSpaceDE w:val="0"/>
      <w:autoSpaceDN w:val="0"/>
      <w:adjustRightInd w:val="0"/>
      <w:spacing w:after="0" w:line="360" w:lineRule="auto"/>
    </w:pPr>
    <w:rPr>
      <w:rFonts w:eastAsia="Calibri" w:cs="Arial"/>
      <w:b w:val="0"/>
      <w:sz w:val="28"/>
      <w:szCs w:val="22"/>
      <w:lang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0F09D1"/>
    <w:pPr>
      <w:tabs>
        <w:tab w:val="left" w:pos="1760"/>
        <w:tab w:val="right" w:leader="dot" w:pos="9062"/>
      </w:tabs>
      <w:ind w:left="720"/>
    </w:pPr>
    <w:rPr>
      <w:b/>
      <w:i/>
      <w:noProof/>
      <w:lang w:eastAsia="zh-CN"/>
    </w:rPr>
  </w:style>
  <w:style w:type="paragraph" w:customStyle="1" w:styleId="Transcrio">
    <w:name w:val="Transcrição"/>
    <w:basedOn w:val="Normal"/>
    <w:uiPriority w:val="99"/>
    <w:rsid w:val="00524866"/>
    <w:pPr>
      <w:autoSpaceDE w:val="0"/>
      <w:autoSpaceDN w:val="0"/>
      <w:spacing w:line="360" w:lineRule="atLeast"/>
      <w:ind w:left="2551" w:firstLine="567"/>
    </w:pPr>
    <w:rPr>
      <w:rFonts w:eastAsia="Times New Roman"/>
      <w:color w:val="000000"/>
      <w:lang w:val="en-US" w:eastAsia="pt-BR"/>
    </w:rPr>
  </w:style>
  <w:style w:type="paragraph" w:styleId="Ttulo">
    <w:name w:val="Title"/>
    <w:basedOn w:val="Normal"/>
    <w:link w:val="TtuloChar"/>
    <w:qFormat/>
    <w:rsid w:val="003B7F2E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pt-BR"/>
    </w:rPr>
  </w:style>
  <w:style w:type="character" w:customStyle="1" w:styleId="TtuloChar">
    <w:name w:val="Título Char"/>
    <w:link w:val="Ttulo"/>
    <w:rsid w:val="003B7F2E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Fontepargpadro"/>
    <w:rsid w:val="003B7F2E"/>
  </w:style>
  <w:style w:type="character" w:customStyle="1" w:styleId="fontstyle01">
    <w:name w:val="fontstyle01"/>
    <w:rsid w:val="003B7F2E"/>
    <w:rPr>
      <w:rFonts w:ascii="Helvetica" w:hAnsi="Helvetica" w:hint="default"/>
      <w:b w:val="0"/>
      <w:bCs w:val="0"/>
      <w:i w:val="0"/>
      <w:iCs w:val="0"/>
      <w:color w:val="000000"/>
      <w:sz w:val="24"/>
      <w:szCs w:val="24"/>
    </w:rPr>
  </w:style>
  <w:style w:type="character" w:styleId="Forte">
    <w:name w:val="Strong"/>
    <w:uiPriority w:val="22"/>
    <w:qFormat/>
    <w:rsid w:val="003B7F2E"/>
    <w:rPr>
      <w:b/>
      <w:bCs/>
    </w:rPr>
  </w:style>
  <w:style w:type="character" w:customStyle="1" w:styleId="markpsy5yzmnw">
    <w:name w:val="markpsy5yzmnw"/>
    <w:basedOn w:val="Fontepargpadro"/>
    <w:rsid w:val="003B7F2E"/>
  </w:style>
  <w:style w:type="character" w:customStyle="1" w:styleId="fontstyle21">
    <w:name w:val="fontstyle21"/>
    <w:rsid w:val="00337A11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rsid w:val="00531F39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styleId="MenoPendente">
    <w:name w:val="Unresolved Mention"/>
    <w:uiPriority w:val="99"/>
    <w:semiHidden/>
    <w:unhideWhenUsed/>
    <w:rsid w:val="00660B7C"/>
    <w:rPr>
      <w:color w:val="605E5C"/>
      <w:shd w:val="clear" w:color="auto" w:fill="E1DFDD"/>
    </w:rPr>
  </w:style>
  <w:style w:type="paragraph" w:customStyle="1" w:styleId="bbc-hhl7in">
    <w:name w:val="bbc-hhl7in"/>
    <w:basedOn w:val="Normal"/>
    <w:rsid w:val="0034690A"/>
    <w:pPr>
      <w:spacing w:before="100" w:beforeAutospacing="1" w:after="100" w:afterAutospacing="1" w:line="240" w:lineRule="auto"/>
      <w:jc w:val="left"/>
    </w:pPr>
    <w:rPr>
      <w:rFonts w:eastAsia="Times New Roman"/>
      <w:lang w:eastAsia="pt-BR"/>
    </w:rPr>
  </w:style>
  <w:style w:type="character" w:customStyle="1" w:styleId="highlight">
    <w:name w:val="highlight"/>
    <w:basedOn w:val="Fontepargpadro"/>
    <w:rsid w:val="00993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0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70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24" w:color="auto"/>
            <w:bottom w:val="none" w:sz="0" w:space="0" w:color="auto"/>
            <w:right w:val="none" w:sz="0" w:space="0" w:color="auto"/>
          </w:divBdr>
        </w:div>
      </w:divsChild>
    </w:div>
    <w:div w:id="861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490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2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24" w:color="auto"/>
            <w:bottom w:val="none" w:sz="0" w:space="0" w:color="auto"/>
            <w:right w:val="none" w:sz="0" w:space="0" w:color="auto"/>
          </w:divBdr>
        </w:div>
      </w:divsChild>
    </w:div>
    <w:div w:id="17405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s://canalsolar.com.br/boletim-ma-confira-analise-2024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reuters.com/business/energy/enel-cautious-us-solar-panel-project-committed-brazil-grids-2024-11-18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ortalbenews.com.br/energia-solar-atinge-40-a-mais-de-capacidade-em-202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aroncefotovoltaica.com/contato" TargetMode="External"/><Relationship Id="rId20" Type="http://schemas.openxmlformats.org/officeDocument/2006/relationships/hyperlink" Target="https://www.reuters.com/business/energy/brazils-grid-caps-power-wind-solar-threatening-renewable-projects-2024-08-2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yellot.com.br/tecnologia-e-inovacao/energia-solar-em-2024-5-tendencias-para-o-mercad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90EDE275-F40C-4714-9C16-1138780EA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5295</Words>
  <Characters>28596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Figueira</Company>
  <LinksUpToDate>false</LinksUpToDate>
  <CharactersWithSpaces>33824</CharactersWithSpaces>
  <SharedDoc>false</SharedDoc>
  <HLinks>
    <vt:vector size="156" baseType="variant">
      <vt:variant>
        <vt:i4>9306198</vt:i4>
      </vt:variant>
      <vt:variant>
        <vt:i4>120</vt:i4>
      </vt:variant>
      <vt:variant>
        <vt:i4>0</vt:i4>
      </vt:variant>
      <vt:variant>
        <vt:i4>5</vt:i4>
      </vt:variant>
      <vt:variant>
        <vt:lpwstr>G:\Meu Drive\THUANNY\Disponível em: https:\www.vatican.va\roman_curia\congregations\cfaith\documents\rc_con_cfaith_doc_19800505_eutanasia_po.html</vt:lpwstr>
      </vt:variant>
      <vt:variant>
        <vt:lpwstr/>
      </vt:variant>
      <vt:variant>
        <vt:i4>3014875</vt:i4>
      </vt:variant>
      <vt:variant>
        <vt:i4>117</vt:i4>
      </vt:variant>
      <vt:variant>
        <vt:i4>0</vt:i4>
      </vt:variant>
      <vt:variant>
        <vt:i4>5</vt:i4>
      </vt:variant>
      <vt:variant>
        <vt:lpwstr>Disponível em: https://www.vatican.va/roman_curia/congregations/cfaith/documents/rc_con_cfaith_doc_20200714_samaritanus-bonus_po.html</vt:lpwstr>
      </vt:variant>
      <vt:variant>
        <vt:lpwstr/>
      </vt:variant>
      <vt:variant>
        <vt:i4>2621484</vt:i4>
      </vt:variant>
      <vt:variant>
        <vt:i4>114</vt:i4>
      </vt:variant>
      <vt:variant>
        <vt:i4>0</vt:i4>
      </vt:variant>
      <vt:variant>
        <vt:i4>5</vt:i4>
      </vt:variant>
      <vt:variant>
        <vt:lpwstr>https://www.vatican.va/content/john-paul-ii/pt/encyclicals/documents/hf_jp-ii_enc_25031995_evangelium-vitae.html</vt:lpwstr>
      </vt:variant>
      <vt:variant>
        <vt:lpwstr/>
      </vt:variant>
      <vt:variant>
        <vt:i4>4063271</vt:i4>
      </vt:variant>
      <vt:variant>
        <vt:i4>111</vt:i4>
      </vt:variant>
      <vt:variant>
        <vt:i4>0</vt:i4>
      </vt:variant>
      <vt:variant>
        <vt:i4>5</vt:i4>
      </vt:variant>
      <vt:variant>
        <vt:lpwstr>https://www25.senado.leg.br/web/atividade/materias/-/materia/106404</vt:lpwstr>
      </vt:variant>
      <vt:variant>
        <vt:lpwstr/>
      </vt:variant>
      <vt:variant>
        <vt:i4>5636195</vt:i4>
      </vt:variant>
      <vt:variant>
        <vt:i4>108</vt:i4>
      </vt:variant>
      <vt:variant>
        <vt:i4>0</vt:i4>
      </vt:variant>
      <vt:variant>
        <vt:i4>5</vt:i4>
      </vt:variant>
      <vt:variant>
        <vt:lpwstr>http://www.planalto.gov.br/ccivil_03/constituicao/constituicaocompilado.htm</vt:lpwstr>
      </vt:variant>
      <vt:variant>
        <vt:lpwstr/>
      </vt:variant>
      <vt:variant>
        <vt:i4>7340045</vt:i4>
      </vt:variant>
      <vt:variant>
        <vt:i4>105</vt:i4>
      </vt:variant>
      <vt:variant>
        <vt:i4>0</vt:i4>
      </vt:variant>
      <vt:variant>
        <vt:i4>5</vt:i4>
      </vt:variant>
      <vt:variant>
        <vt:lpwstr>http://www.planalto.gov.br/ccivil_03/decreto-lei/del2848compilado.htm</vt:lpwstr>
      </vt:variant>
      <vt:variant>
        <vt:lpwstr/>
      </vt:variant>
      <vt:variant>
        <vt:i4>2752629</vt:i4>
      </vt:variant>
      <vt:variant>
        <vt:i4>102</vt:i4>
      </vt:variant>
      <vt:variant>
        <vt:i4>0</vt:i4>
      </vt:variant>
      <vt:variant>
        <vt:i4>5</vt:i4>
      </vt:variant>
      <vt:variant>
        <vt:lpwstr>https://g1.globo.com/mg/centro-oeste/cidade/bambui/</vt:lpwstr>
      </vt:variant>
      <vt:variant>
        <vt:lpwstr/>
      </vt:variant>
      <vt:variant>
        <vt:i4>1769476</vt:i4>
      </vt:variant>
      <vt:variant>
        <vt:i4>99</vt:i4>
      </vt:variant>
      <vt:variant>
        <vt:i4>0</vt:i4>
      </vt:variant>
      <vt:variant>
        <vt:i4>5</vt:i4>
      </vt:variant>
      <vt:variant>
        <vt:lpwstr>https://www.vatican.va/roman_curia/congregations/cfaith/documents/rc_con_cfaith_doc_20200714_samaritanus-bonus_po.html</vt:lpwstr>
      </vt:variant>
      <vt:variant>
        <vt:lpwstr>_ftn39</vt:lpwstr>
      </vt:variant>
      <vt:variant>
        <vt:i4>1703940</vt:i4>
      </vt:variant>
      <vt:variant>
        <vt:i4>96</vt:i4>
      </vt:variant>
      <vt:variant>
        <vt:i4>0</vt:i4>
      </vt:variant>
      <vt:variant>
        <vt:i4>5</vt:i4>
      </vt:variant>
      <vt:variant>
        <vt:lpwstr>https://www.vatican.va/roman_curia/congregations/cfaith/documents/rc_con_cfaith_doc_20200714_samaritanus-bonus_po.html</vt:lpwstr>
      </vt:variant>
      <vt:variant>
        <vt:lpwstr>_ftn38</vt:lpwstr>
      </vt:variant>
      <vt:variant>
        <vt:i4>4128873</vt:i4>
      </vt:variant>
      <vt:variant>
        <vt:i4>93</vt:i4>
      </vt:variant>
      <vt:variant>
        <vt:i4>0</vt:i4>
      </vt:variant>
      <vt:variant>
        <vt:i4>5</vt:i4>
      </vt:variant>
      <vt:variant>
        <vt:lpwstr>https://www.vatican.va/roman_curia/congregations/cfaith/documents/rc_con_cfaith_doc_19800505_eutanasia_po.html</vt:lpwstr>
      </vt:variant>
      <vt:variant>
        <vt:lpwstr>_ftn4</vt:lpwstr>
      </vt:variant>
      <vt:variant>
        <vt:i4>1900555</vt:i4>
      </vt:variant>
      <vt:variant>
        <vt:i4>90</vt:i4>
      </vt:variant>
      <vt:variant>
        <vt:i4>0</vt:i4>
      </vt:variant>
      <vt:variant>
        <vt:i4>5</vt:i4>
      </vt:variant>
      <vt:variant>
        <vt:lpwstr>https://www.jusbrasil.com.br/topicos/10625219/artigo-122-do-decreto-lei-n-2848-de-07-de-dezembro-de-1940</vt:lpwstr>
      </vt:variant>
      <vt:variant>
        <vt:lpwstr/>
      </vt:variant>
      <vt:variant>
        <vt:i4>1703988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_Toc178159822</vt:lpwstr>
      </vt:variant>
      <vt:variant>
        <vt:i4>1703988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_Toc178159821</vt:lpwstr>
      </vt:variant>
      <vt:variant>
        <vt:i4>1703988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_Toc178159820</vt:lpwstr>
      </vt:variant>
      <vt:variant>
        <vt:i4>1638452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_Toc178159819</vt:lpwstr>
      </vt:variant>
      <vt:variant>
        <vt:i4>1638452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_Toc178159818</vt:lpwstr>
      </vt:variant>
      <vt:variant>
        <vt:i4>1638452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_Toc178159817</vt:lpwstr>
      </vt:variant>
      <vt:variant>
        <vt:i4>1638452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_Toc178159816</vt:lpwstr>
      </vt:variant>
      <vt:variant>
        <vt:i4>1638452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_Toc178159815</vt:lpwstr>
      </vt:variant>
      <vt:variant>
        <vt:i4>1638452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_Toc178159814</vt:lpwstr>
      </vt:variant>
      <vt:variant>
        <vt:i4>1638452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_Toc178159813</vt:lpwstr>
      </vt:variant>
      <vt:variant>
        <vt:i4>1638452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_Toc178159812</vt:lpwstr>
      </vt:variant>
      <vt:variant>
        <vt:i4>1638452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_Toc178159811</vt:lpwstr>
      </vt:variant>
      <vt:variant>
        <vt:i4>1638452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_Toc178159810</vt:lpwstr>
      </vt:variant>
      <vt:variant>
        <vt:i4>1572916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_Toc178159809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_Toc178159808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Thuanny</dc:creator>
  <cp:keywords/>
  <dc:description/>
  <cp:lastModifiedBy>Isabela Bersan</cp:lastModifiedBy>
  <cp:revision>18</cp:revision>
  <cp:lastPrinted>2015-10-27T11:58:00Z</cp:lastPrinted>
  <dcterms:created xsi:type="dcterms:W3CDTF">2025-02-28T01:16:00Z</dcterms:created>
  <dcterms:modified xsi:type="dcterms:W3CDTF">2025-06-07T01:32:00Z</dcterms:modified>
</cp:coreProperties>
</file>