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74737" w:rsidR="00EB3BD7" w:rsidP="28E51C96" w:rsidRDefault="28E51C96" w14:paraId="1A2D691D" w14:textId="5A33CEE7">
      <w:pPr>
        <w:spacing w:after="0" w:line="360" w:lineRule="auto"/>
        <w:jc w:val="center"/>
        <w:rPr>
          <w:rFonts w:ascii="Arial" w:hAnsi="Arial" w:eastAsia="Arial" w:cs="Arial"/>
          <w:b/>
          <w:bCs/>
          <w:sz w:val="24"/>
          <w:szCs w:val="24"/>
          <w:lang w:val="en-US"/>
        </w:rPr>
      </w:pPr>
      <w:r w:rsidRPr="28E51C96">
        <w:rPr>
          <w:rFonts w:ascii="Arial" w:hAnsi="Arial" w:eastAsia="Arial" w:cs="Arial"/>
          <w:b/>
          <w:bCs/>
          <w:sz w:val="24"/>
          <w:szCs w:val="24"/>
          <w:lang w:val="en-US"/>
        </w:rPr>
        <w:t>PONTIFÍCIA UNIVERSIDADE CATÓLICA DE MINAS GERAIS</w:t>
      </w:r>
    </w:p>
    <w:p w:rsidRPr="00974737" w:rsidR="00EB3BD7" w:rsidP="28E51C96" w:rsidRDefault="28E51C96" w14:paraId="60881A9C" w14:textId="5830FFF6">
      <w:pPr>
        <w:spacing w:after="0" w:line="360" w:lineRule="auto"/>
        <w:jc w:val="center"/>
        <w:rPr>
          <w:rFonts w:ascii="Arial" w:hAnsi="Arial" w:eastAsia="Arial" w:cs="Arial"/>
          <w:b/>
          <w:bCs/>
          <w:sz w:val="24"/>
          <w:szCs w:val="24"/>
          <w:lang w:val="en-US"/>
        </w:rPr>
      </w:pPr>
      <w:r w:rsidRPr="28E51C96">
        <w:rPr>
          <w:rFonts w:ascii="Arial" w:hAnsi="Arial" w:eastAsia="Arial" w:cs="Arial"/>
          <w:b/>
          <w:bCs/>
          <w:sz w:val="24"/>
          <w:szCs w:val="24"/>
          <w:lang w:val="en-US"/>
        </w:rPr>
        <w:t>INSTITUTO DE CIÊNCIAS EXATAS E INFORMÁTICA</w:t>
      </w:r>
    </w:p>
    <w:p w:rsidRPr="00974737" w:rsidR="00EB3BD7" w:rsidP="28E51C96" w:rsidRDefault="28E51C96" w14:paraId="428ADCE6" w14:textId="5F4263C8">
      <w:pPr>
        <w:spacing w:after="0" w:line="360" w:lineRule="auto"/>
        <w:jc w:val="center"/>
        <w:rPr>
          <w:rFonts w:ascii="Arial" w:hAnsi="Arial" w:eastAsia="Arial" w:cs="Arial"/>
          <w:b/>
          <w:bCs/>
          <w:sz w:val="24"/>
          <w:szCs w:val="24"/>
          <w:lang w:val="en-US"/>
        </w:rPr>
      </w:pPr>
      <w:r w:rsidRPr="28E51C96">
        <w:rPr>
          <w:rFonts w:ascii="Arial" w:hAnsi="Arial" w:eastAsia="Arial" w:cs="Arial"/>
          <w:b/>
          <w:bCs/>
          <w:sz w:val="24"/>
          <w:szCs w:val="24"/>
          <w:lang w:val="en-US"/>
        </w:rPr>
        <w:t xml:space="preserve"> Bacharelado em Sistemas de Informação</w:t>
      </w:r>
    </w:p>
    <w:p w:rsidRPr="00974737" w:rsidR="00EB3BD7" w:rsidP="28E51C96" w:rsidRDefault="28E51C96" w14:paraId="5D5D9383" w14:textId="77F7B364">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28E51C96" w14:paraId="27000013" w14:textId="286110DE">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28E51C96" w14:paraId="2E7DC9FC" w14:textId="076F0FF1">
      <w:pPr>
        <w:spacing w:after="0" w:line="360" w:lineRule="auto"/>
        <w:jc w:val="center"/>
        <w:rPr>
          <w:rFonts w:ascii="Arial" w:hAnsi="Arial" w:eastAsia="Arial" w:cs="Arial"/>
          <w:sz w:val="24"/>
          <w:szCs w:val="24"/>
          <w:lang w:val="en-US"/>
        </w:rPr>
      </w:pPr>
      <w:r w:rsidRPr="5B3646A6" w:rsidR="5B3646A6">
        <w:rPr>
          <w:rFonts w:ascii="Arial" w:hAnsi="Arial" w:eastAsia="Arial" w:cs="Arial"/>
          <w:sz w:val="24"/>
          <w:szCs w:val="24"/>
          <w:lang w:val="en-US"/>
        </w:rPr>
        <w:t xml:space="preserve"> </w:t>
      </w:r>
    </w:p>
    <w:p w:rsidR="5B3646A6" w:rsidP="5B3646A6" w:rsidRDefault="5B3646A6" w14:paraId="4A84C798" w14:textId="3009E831">
      <w:pPr>
        <w:spacing w:after="0" w:line="360" w:lineRule="auto"/>
        <w:jc w:val="center"/>
        <w:rPr>
          <w:rFonts w:ascii="Arial" w:hAnsi="Arial" w:eastAsia="Arial" w:cs="Arial"/>
          <w:sz w:val="24"/>
          <w:szCs w:val="24"/>
          <w:lang w:val="en-US"/>
        </w:rPr>
      </w:pPr>
    </w:p>
    <w:p w:rsidRPr="00974737" w:rsidR="00EB3BD7" w:rsidP="28E51C96" w:rsidRDefault="28E51C96" w14:paraId="5675CA0A" w14:textId="24C02CE9">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28E51C96" w14:paraId="06380697" w14:textId="484C4BE3">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EFRAIM ROCHA DA SILVA</w:t>
      </w:r>
    </w:p>
    <w:p w:rsidRPr="00974737" w:rsidR="00EB3BD7" w:rsidP="28E51C96" w:rsidRDefault="28E51C96" w14:paraId="68FB19EB" w14:textId="451546C3">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LUCÉLIA AUGUSTA SILVA MAIA</w:t>
      </w:r>
    </w:p>
    <w:p w:rsidRPr="00974737" w:rsidR="00EB3BD7" w:rsidP="28E51C96" w:rsidRDefault="28E51C96" w14:paraId="269ED2F8" w14:textId="4E999A0F">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MARCELO SILVÉRIO DA CRUZ</w:t>
      </w:r>
    </w:p>
    <w:p w:rsidRPr="00974737" w:rsidR="00EB3BD7" w:rsidP="28E51C96" w:rsidRDefault="28E51C96" w14:paraId="74AE7387" w14:textId="2DED5B85">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MAYDERSON SANTOS MELLO</w:t>
      </w:r>
    </w:p>
    <w:p w:rsidRPr="00974737" w:rsidR="00EB3BD7" w:rsidP="28E51C96" w:rsidRDefault="28E51C96" w14:paraId="4072CC0D" w14:textId="44BE7A7E">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YURI FARNESIO SOUSA SILVA</w:t>
      </w:r>
    </w:p>
    <w:p w:rsidRPr="00974737" w:rsidR="00EB3BD7" w:rsidP="28E51C96" w:rsidRDefault="28E51C96" w14:paraId="768671C2" w14:textId="569EB7AE">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28E51C96" w14:paraId="42228FF1" w14:textId="27731B21">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28E51C96" w14:paraId="4F77E8C3" w14:textId="1ADDC255">
      <w:pPr>
        <w:spacing w:after="0" w:line="360" w:lineRule="auto"/>
        <w:jc w:val="center"/>
        <w:rPr>
          <w:rFonts w:ascii="Arial" w:hAnsi="Arial" w:eastAsia="Arial" w:cs="Arial"/>
          <w:sz w:val="24"/>
          <w:szCs w:val="24"/>
          <w:lang w:val="en-US"/>
        </w:rPr>
      </w:pPr>
      <w:r w:rsidRPr="5B3646A6" w:rsidR="5B3646A6">
        <w:rPr>
          <w:rFonts w:ascii="Arial" w:hAnsi="Arial" w:eastAsia="Arial" w:cs="Arial"/>
          <w:sz w:val="24"/>
          <w:szCs w:val="24"/>
          <w:lang w:val="en-US"/>
        </w:rPr>
        <w:t xml:space="preserve"> </w:t>
      </w:r>
    </w:p>
    <w:p w:rsidR="5B3646A6" w:rsidP="5B3646A6" w:rsidRDefault="5B3646A6" w14:paraId="1CF7FFED" w14:textId="79E68B67">
      <w:pPr>
        <w:spacing w:after="0" w:line="360" w:lineRule="auto"/>
        <w:jc w:val="center"/>
        <w:rPr>
          <w:rFonts w:ascii="Arial" w:hAnsi="Arial" w:eastAsia="Arial" w:cs="Arial"/>
          <w:sz w:val="24"/>
          <w:szCs w:val="24"/>
          <w:lang w:val="en-US"/>
        </w:rPr>
      </w:pPr>
    </w:p>
    <w:p w:rsidRPr="00974737" w:rsidR="00EB3BD7" w:rsidP="28E51C96" w:rsidRDefault="28E51C96" w14:paraId="5A17431B" w14:textId="613B9166">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28E51C96" w14:paraId="34844C03" w14:textId="40235343">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28E51C96" w14:paraId="211BFCD5" w14:textId="51631C4E">
      <w:pPr>
        <w:spacing w:after="0" w:line="360" w:lineRule="auto"/>
        <w:jc w:val="center"/>
        <w:rPr>
          <w:rFonts w:ascii="Arial" w:hAnsi="Arial" w:eastAsia="Arial" w:cs="Arial"/>
          <w:sz w:val="24"/>
          <w:szCs w:val="24"/>
        </w:rPr>
      </w:pPr>
      <w:r w:rsidRPr="28E51C96">
        <w:rPr>
          <w:rFonts w:ascii="Arial" w:hAnsi="Arial" w:eastAsia="Arial" w:cs="Arial"/>
          <w:sz w:val="24"/>
          <w:szCs w:val="24"/>
        </w:rPr>
        <w:t>Projeto de Estudo de Caso e implementação de sistema de informação para a empresa Re.Nascer Soluções em Resíduos Plásticos Ltda.</w:t>
      </w:r>
    </w:p>
    <w:p w:rsidRPr="00974737" w:rsidR="00EB3BD7" w:rsidP="28E51C96" w:rsidRDefault="28E51C96" w14:paraId="59A88A08" w14:textId="06626BDE">
      <w:pPr>
        <w:spacing w:after="0" w:line="360" w:lineRule="auto"/>
        <w:jc w:val="center"/>
        <w:rPr>
          <w:rFonts w:ascii="Arial" w:hAnsi="Arial" w:eastAsia="Arial" w:cs="Arial"/>
          <w:b/>
          <w:bCs/>
          <w:sz w:val="24"/>
          <w:szCs w:val="24"/>
          <w:lang w:val="en-US"/>
        </w:rPr>
      </w:pPr>
      <w:r w:rsidRPr="28E51C96">
        <w:rPr>
          <w:rFonts w:ascii="Arial" w:hAnsi="Arial" w:eastAsia="Arial" w:cs="Arial"/>
          <w:b/>
          <w:bCs/>
          <w:sz w:val="24"/>
          <w:szCs w:val="24"/>
          <w:lang w:val="en-US"/>
        </w:rPr>
        <w:t xml:space="preserve"> </w:t>
      </w:r>
    </w:p>
    <w:p w:rsidRPr="00974737" w:rsidR="00EB3BD7" w:rsidP="28E51C96" w:rsidRDefault="28E51C96" w14:paraId="749FA953" w14:textId="4D556E81">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28E51C96" w14:paraId="258AE3D9" w14:textId="646F8225">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28E51C96" w14:paraId="2891BB0E" w14:textId="00DA6D40">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28E51C96" w14:paraId="19E8771E" w14:textId="5682FA1C">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28E51C96" w14:paraId="640DD5E7" w14:textId="642026EB">
      <w:pPr>
        <w:spacing w:after="0" w:line="360" w:lineRule="auto"/>
        <w:jc w:val="center"/>
        <w:rPr>
          <w:rFonts w:ascii="Arial" w:hAnsi="Arial" w:eastAsia="Arial" w:cs="Arial"/>
          <w:sz w:val="24"/>
          <w:szCs w:val="24"/>
          <w:lang w:val="en-US"/>
        </w:rPr>
      </w:pPr>
      <w:r w:rsidRPr="5B3646A6" w:rsidR="5B3646A6">
        <w:rPr>
          <w:rFonts w:ascii="Arial" w:hAnsi="Arial" w:eastAsia="Arial" w:cs="Arial"/>
          <w:sz w:val="24"/>
          <w:szCs w:val="24"/>
          <w:lang w:val="en-US"/>
        </w:rPr>
        <w:t xml:space="preserve"> </w:t>
      </w:r>
    </w:p>
    <w:p w:rsidR="5B3646A6" w:rsidP="5B3646A6" w:rsidRDefault="5B3646A6" w14:paraId="69739F27" w14:textId="57DCD72C">
      <w:pPr>
        <w:spacing w:after="0" w:line="360" w:lineRule="auto"/>
        <w:jc w:val="center"/>
        <w:rPr>
          <w:rFonts w:ascii="Arial" w:hAnsi="Arial" w:eastAsia="Arial" w:cs="Arial"/>
          <w:sz w:val="24"/>
          <w:szCs w:val="24"/>
          <w:lang w:val="en-US"/>
        </w:rPr>
      </w:pPr>
    </w:p>
    <w:p w:rsidR="5B3646A6" w:rsidP="5B3646A6" w:rsidRDefault="5B3646A6" w14:paraId="3DF6FAC4" w14:textId="01F92A18">
      <w:pPr>
        <w:spacing w:after="0" w:line="360" w:lineRule="auto"/>
        <w:jc w:val="center"/>
        <w:rPr>
          <w:rFonts w:ascii="Arial" w:hAnsi="Arial" w:eastAsia="Arial" w:cs="Arial"/>
          <w:sz w:val="24"/>
          <w:szCs w:val="24"/>
          <w:lang w:val="en-US"/>
        </w:rPr>
      </w:pPr>
    </w:p>
    <w:p w:rsidRPr="00974737" w:rsidR="00EB3BD7" w:rsidP="28E51C96" w:rsidRDefault="28E51C96" w14:paraId="1C6AD6B2" w14:textId="384A1674">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28E51C96" w14:paraId="4BC42DA7" w14:textId="3CD36A9D">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18057431" w:rsidP="18057431" w:rsidRDefault="18057431" w14:paraId="3AB75324" w14:textId="2C33C014">
      <w:pPr>
        <w:spacing w:after="0" w:line="360" w:lineRule="auto"/>
        <w:jc w:val="center"/>
        <w:rPr>
          <w:rFonts w:ascii="Arial" w:hAnsi="Arial" w:eastAsia="Arial" w:cs="Arial"/>
          <w:sz w:val="24"/>
          <w:szCs w:val="24"/>
          <w:lang w:val="en-US"/>
        </w:rPr>
      </w:pPr>
    </w:p>
    <w:p w:rsidRPr="00974737" w:rsidR="00EB3BD7" w:rsidP="28E51C96" w:rsidRDefault="28E51C96" w14:paraId="33F676E7" w14:textId="44556EA6">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Belo Horizonte</w:t>
      </w:r>
    </w:p>
    <w:p w:rsidRPr="00974737" w:rsidR="00EB3BD7" w:rsidP="28E51C96" w:rsidRDefault="28E51C96" w14:paraId="0C4766E5" w14:textId="3CE8CE55">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2025</w:t>
      </w:r>
    </w:p>
    <w:p w:rsidRPr="00974737" w:rsidR="00EB3BD7" w:rsidP="28E51C96" w:rsidRDefault="28E51C96" w14:paraId="52D83337" w14:textId="1A737798">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EFRAIM ROCHA DA SILVA</w:t>
      </w:r>
    </w:p>
    <w:p w:rsidRPr="00974737" w:rsidR="00EB3BD7" w:rsidP="28E51C96" w:rsidRDefault="28E51C96" w14:paraId="1570A11B" w14:textId="74515B00">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LUCÉLIA AUGUSTA SILVA MAIA</w:t>
      </w:r>
    </w:p>
    <w:p w:rsidRPr="00974737" w:rsidR="00EB3BD7" w:rsidP="28E51C96" w:rsidRDefault="28E51C96" w14:paraId="693BB02E" w14:textId="6454CDE8">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MARCELO SILVÉRIO DA CRUZ</w:t>
      </w:r>
    </w:p>
    <w:p w:rsidRPr="00974737" w:rsidR="00EB3BD7" w:rsidP="28E51C96" w:rsidRDefault="28E51C96" w14:paraId="5A6DB54B" w14:textId="507C7658">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MAYDERSON SANTOS MELLO</w:t>
      </w:r>
    </w:p>
    <w:p w:rsidRPr="00974737" w:rsidR="00EB3BD7" w:rsidP="28E51C96" w:rsidRDefault="28E51C96" w14:paraId="3EEC19B7" w14:textId="51E791C8">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YURI FARNESIO SOUSA SILVA</w:t>
      </w:r>
    </w:p>
    <w:p w:rsidRPr="00974737" w:rsidR="00EB3BD7" w:rsidP="28E51C96" w:rsidRDefault="28E51C96" w14:paraId="0DACAADB" w14:textId="46A29EE9">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28E51C96" w14:paraId="2C5270E5" w14:textId="57A47529">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00EB3BD7" w14:paraId="6C000CBD" w14:textId="2EDD8EB9">
      <w:pPr>
        <w:spacing w:after="0" w:line="360" w:lineRule="auto"/>
        <w:jc w:val="center"/>
        <w:rPr>
          <w:rFonts w:ascii="Arial" w:hAnsi="Arial" w:eastAsia="Arial" w:cs="Arial"/>
          <w:sz w:val="24"/>
          <w:szCs w:val="24"/>
          <w:lang w:val="en-US"/>
        </w:rPr>
      </w:pPr>
    </w:p>
    <w:p w:rsidRPr="00974737" w:rsidR="00EB3BD7" w:rsidP="28E51C96" w:rsidRDefault="00EB3BD7" w14:paraId="25FFF942" w14:textId="0367354F">
      <w:pPr>
        <w:spacing w:after="0" w:line="360" w:lineRule="auto"/>
        <w:jc w:val="center"/>
        <w:rPr>
          <w:rFonts w:ascii="Arial" w:hAnsi="Arial" w:eastAsia="Arial" w:cs="Arial"/>
          <w:sz w:val="24"/>
          <w:szCs w:val="24"/>
          <w:lang w:val="en-US"/>
        </w:rPr>
      </w:pPr>
    </w:p>
    <w:p w:rsidRPr="00974737" w:rsidR="00EB3BD7" w:rsidP="28E51C96" w:rsidRDefault="28E51C96" w14:paraId="31B77545" w14:textId="3E7D5414">
      <w:pPr>
        <w:spacing w:after="0" w:line="360" w:lineRule="auto"/>
        <w:jc w:val="center"/>
        <w:rPr>
          <w:rFonts w:ascii="Arial" w:hAnsi="Arial" w:eastAsia="Arial" w:cs="Arial"/>
          <w:sz w:val="24"/>
          <w:szCs w:val="24"/>
          <w:lang w:val="en-US"/>
        </w:rPr>
      </w:pPr>
      <w:r w:rsidRPr="5B3646A6" w:rsidR="5B3646A6">
        <w:rPr>
          <w:rFonts w:ascii="Arial" w:hAnsi="Arial" w:eastAsia="Arial" w:cs="Arial"/>
          <w:sz w:val="24"/>
          <w:szCs w:val="24"/>
          <w:lang w:val="en-US"/>
        </w:rPr>
        <w:t xml:space="preserve"> </w:t>
      </w:r>
    </w:p>
    <w:p w:rsidR="5B3646A6" w:rsidP="5B3646A6" w:rsidRDefault="5B3646A6" w14:paraId="7E686BAD" w14:textId="60F1385D">
      <w:pPr>
        <w:spacing w:after="0" w:line="360" w:lineRule="auto"/>
        <w:jc w:val="center"/>
        <w:rPr>
          <w:rFonts w:ascii="Arial" w:hAnsi="Arial" w:eastAsia="Arial" w:cs="Arial"/>
          <w:sz w:val="24"/>
          <w:szCs w:val="24"/>
          <w:lang w:val="en-US"/>
        </w:rPr>
      </w:pPr>
    </w:p>
    <w:p w:rsidRPr="00974737" w:rsidR="00EB3BD7" w:rsidP="28E51C96" w:rsidRDefault="28E51C96" w14:paraId="62209FBB" w14:textId="6911D170">
      <w:pPr>
        <w:spacing w:after="0" w:line="360" w:lineRule="auto"/>
        <w:jc w:val="center"/>
        <w:rPr>
          <w:rFonts w:ascii="Arial" w:hAnsi="Arial" w:eastAsia="Arial" w:cs="Arial"/>
          <w:sz w:val="24"/>
          <w:szCs w:val="24"/>
          <w:lang w:val="en-US"/>
        </w:rPr>
      </w:pPr>
      <w:r w:rsidRPr="28E51C96">
        <w:rPr>
          <w:rFonts w:ascii="Arial" w:hAnsi="Arial" w:eastAsia="Arial" w:cs="Arial"/>
          <w:sz w:val="24"/>
          <w:szCs w:val="24"/>
        </w:rPr>
        <w:t>Projeto de Estudo de Caso e implementação de sistema de informação para a empresa Re.Nascer Soluções em Resíduos Plásticos Ltda.</w:t>
      </w:r>
      <w:r w:rsidRPr="28E51C96">
        <w:rPr>
          <w:rFonts w:ascii="Arial" w:hAnsi="Arial" w:eastAsia="Arial" w:cs="Arial"/>
          <w:sz w:val="24"/>
          <w:szCs w:val="24"/>
          <w:lang w:val="en-US"/>
        </w:rPr>
        <w:t xml:space="preserve"> </w:t>
      </w:r>
    </w:p>
    <w:p w:rsidRPr="00974737" w:rsidR="00EB3BD7" w:rsidP="28E51C96" w:rsidRDefault="28E51C96" w14:paraId="2D83F24B" w14:textId="12C6F0C3">
      <w:pPr>
        <w:spacing w:after="0" w:line="360" w:lineRule="auto"/>
        <w:jc w:val="center"/>
        <w:rPr>
          <w:rFonts w:ascii="Arial" w:hAnsi="Arial" w:eastAsia="Arial" w:cs="Arial"/>
          <w:sz w:val="24"/>
          <w:szCs w:val="24"/>
          <w:lang w:val="en-US"/>
        </w:rPr>
      </w:pPr>
      <w:r w:rsidRPr="5B3646A6" w:rsidR="5B3646A6">
        <w:rPr>
          <w:rFonts w:ascii="Arial" w:hAnsi="Arial" w:eastAsia="Arial" w:cs="Arial"/>
          <w:sz w:val="24"/>
          <w:szCs w:val="24"/>
          <w:lang w:val="en-US"/>
        </w:rPr>
        <w:t xml:space="preserve"> </w:t>
      </w:r>
    </w:p>
    <w:p w:rsidR="5B3646A6" w:rsidP="5B3646A6" w:rsidRDefault="5B3646A6" w14:paraId="389CF442" w14:textId="6FD8AB1C">
      <w:pPr>
        <w:spacing w:after="0" w:line="360" w:lineRule="auto"/>
        <w:jc w:val="center"/>
        <w:rPr>
          <w:rFonts w:ascii="Arial" w:hAnsi="Arial" w:eastAsia="Arial" w:cs="Arial"/>
          <w:b w:val="1"/>
          <w:bCs w:val="1"/>
          <w:sz w:val="24"/>
          <w:szCs w:val="24"/>
          <w:lang w:val="en-US"/>
        </w:rPr>
      </w:pPr>
    </w:p>
    <w:p w:rsidRPr="00974737" w:rsidR="00EB3BD7" w:rsidP="28E51C96" w:rsidRDefault="28E51C96" w14:paraId="76C3F021" w14:textId="74EB7A7E">
      <w:pPr>
        <w:spacing w:after="0" w:line="360" w:lineRule="auto"/>
        <w:jc w:val="center"/>
        <w:rPr>
          <w:rFonts w:ascii="Arial" w:hAnsi="Arial" w:eastAsia="Arial" w:cs="Arial"/>
          <w:b/>
          <w:bCs/>
          <w:sz w:val="24"/>
          <w:szCs w:val="24"/>
          <w:lang w:val="en-US"/>
        </w:rPr>
      </w:pPr>
      <w:r w:rsidRPr="28E51C96">
        <w:rPr>
          <w:rFonts w:ascii="Arial" w:hAnsi="Arial" w:eastAsia="Arial" w:cs="Arial"/>
          <w:b/>
          <w:bCs/>
          <w:sz w:val="24"/>
          <w:szCs w:val="24"/>
          <w:lang w:val="en-US"/>
        </w:rPr>
        <w:t xml:space="preserve"> </w:t>
      </w:r>
    </w:p>
    <w:p w:rsidRPr="00974737" w:rsidR="00EB3BD7" w:rsidP="28E51C96" w:rsidRDefault="28E51C96" w14:paraId="3B17B521" w14:textId="3752C168">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00EB3BD7" w14:paraId="4A81EFCD" w14:textId="02EA3933">
      <w:pPr>
        <w:spacing w:after="0" w:line="360" w:lineRule="auto"/>
        <w:jc w:val="center"/>
        <w:rPr>
          <w:rFonts w:ascii="Arial" w:hAnsi="Arial" w:eastAsia="Arial" w:cs="Arial"/>
          <w:sz w:val="24"/>
          <w:szCs w:val="24"/>
          <w:lang w:val="en-US"/>
        </w:rPr>
      </w:pPr>
    </w:p>
    <w:p w:rsidRPr="00974737" w:rsidR="00EB3BD7" w:rsidP="28E51C96" w:rsidRDefault="28E51C96" w14:paraId="14275BC3" w14:textId="0D99F6E5">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28E51C96" w14:paraId="34E5A22E" w14:textId="2AC2E927">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28E51C96" w14:paraId="51983B72" w14:textId="558CECC4">
      <w:pPr>
        <w:spacing w:after="0" w:line="360" w:lineRule="auto"/>
        <w:ind w:left="3969"/>
        <w:jc w:val="both"/>
        <w:rPr>
          <w:rFonts w:ascii="Arial" w:hAnsi="Arial" w:eastAsia="Arial" w:cs="Arial"/>
          <w:sz w:val="24"/>
          <w:szCs w:val="24"/>
          <w:lang w:val="en-US"/>
        </w:rPr>
      </w:pPr>
      <w:r w:rsidRPr="28E51C96">
        <w:rPr>
          <w:rFonts w:ascii="Arial" w:hAnsi="Arial" w:eastAsia="Arial" w:cs="Arial"/>
          <w:sz w:val="24"/>
          <w:szCs w:val="24"/>
          <w:lang w:val="en-US"/>
        </w:rPr>
        <w:t>Projeto apresentado ao curso de Sistemas de Informação da PUC Minas, como requisito para conclusão de curso do 8º Período.</w:t>
      </w:r>
    </w:p>
    <w:p w:rsidRPr="00974737" w:rsidR="00EB3BD7" w:rsidP="28E51C96" w:rsidRDefault="28E51C96" w14:paraId="14854665" w14:textId="0362A664">
      <w:pPr>
        <w:spacing w:after="0" w:line="360" w:lineRule="auto"/>
        <w:ind w:left="3969"/>
        <w:jc w:val="both"/>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28E51C96" w14:paraId="71ABC149" w14:textId="00BDBD0C">
      <w:pPr>
        <w:spacing w:after="0" w:line="360" w:lineRule="auto"/>
        <w:ind w:left="3969"/>
        <w:jc w:val="both"/>
        <w:rPr>
          <w:rFonts w:ascii="Arial" w:hAnsi="Arial" w:eastAsia="Arial" w:cs="Arial"/>
          <w:sz w:val="24"/>
          <w:szCs w:val="24"/>
          <w:lang w:val="en-US"/>
        </w:rPr>
      </w:pPr>
      <w:r w:rsidRPr="28E51C96">
        <w:rPr>
          <w:rFonts w:ascii="Arial" w:hAnsi="Arial" w:eastAsia="Arial" w:cs="Arial"/>
          <w:sz w:val="24"/>
          <w:szCs w:val="24"/>
          <w:lang w:val="en-US"/>
        </w:rPr>
        <w:t>Professora: Simone Fernandes Queiroz</w:t>
      </w:r>
    </w:p>
    <w:p w:rsidRPr="00974737" w:rsidR="00EB3BD7" w:rsidP="28E51C96" w:rsidRDefault="28E51C96" w14:paraId="2F70EB0E" w14:textId="30094A9C">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 xml:space="preserve"> </w:t>
      </w:r>
    </w:p>
    <w:p w:rsidRPr="00974737" w:rsidR="00EB3BD7" w:rsidP="28E51C96" w:rsidRDefault="00EB3BD7" w14:paraId="40EA00AF" w14:textId="27A46D58">
      <w:pPr>
        <w:spacing w:after="0" w:line="360" w:lineRule="auto"/>
        <w:jc w:val="center"/>
        <w:rPr>
          <w:rFonts w:ascii="Arial" w:hAnsi="Arial" w:eastAsia="Arial" w:cs="Arial"/>
          <w:sz w:val="24"/>
          <w:szCs w:val="24"/>
          <w:lang w:val="en-US"/>
        </w:rPr>
      </w:pPr>
    </w:p>
    <w:p w:rsidR="5B3646A6" w:rsidP="5B3646A6" w:rsidRDefault="5B3646A6" w14:paraId="7C638AEB" w14:textId="27F0FF63">
      <w:pPr>
        <w:spacing w:after="0" w:line="360" w:lineRule="auto"/>
        <w:jc w:val="center"/>
        <w:rPr>
          <w:rFonts w:ascii="Arial" w:hAnsi="Arial" w:eastAsia="Arial" w:cs="Arial"/>
          <w:sz w:val="24"/>
          <w:szCs w:val="24"/>
          <w:lang w:val="en-US"/>
        </w:rPr>
      </w:pPr>
    </w:p>
    <w:p w:rsidR="5B3646A6" w:rsidP="5B3646A6" w:rsidRDefault="5B3646A6" w14:paraId="1A46457D" w14:textId="171BC47D">
      <w:pPr>
        <w:spacing w:after="0" w:line="360" w:lineRule="auto"/>
        <w:jc w:val="center"/>
        <w:rPr>
          <w:rFonts w:ascii="Arial" w:hAnsi="Arial" w:eastAsia="Arial" w:cs="Arial"/>
          <w:sz w:val="24"/>
          <w:szCs w:val="24"/>
          <w:lang w:val="en-US"/>
        </w:rPr>
      </w:pPr>
    </w:p>
    <w:p w:rsidR="18057431" w:rsidP="18057431" w:rsidRDefault="18057431" w14:paraId="3E266496" w14:textId="25EE96FA">
      <w:pPr>
        <w:spacing w:after="0" w:line="360" w:lineRule="auto"/>
        <w:jc w:val="center"/>
        <w:rPr>
          <w:rFonts w:ascii="Arial" w:hAnsi="Arial" w:eastAsia="Arial" w:cs="Arial"/>
          <w:sz w:val="24"/>
          <w:szCs w:val="24"/>
          <w:lang w:val="en-US"/>
        </w:rPr>
      </w:pPr>
    </w:p>
    <w:p w:rsidR="18057431" w:rsidP="18057431" w:rsidRDefault="18057431" w14:paraId="2B8A1EA1" w14:textId="08B2947F">
      <w:pPr>
        <w:spacing w:after="0" w:line="360" w:lineRule="auto"/>
        <w:jc w:val="center"/>
        <w:rPr>
          <w:rFonts w:ascii="Arial" w:hAnsi="Arial" w:eastAsia="Arial" w:cs="Arial"/>
          <w:sz w:val="24"/>
          <w:szCs w:val="24"/>
          <w:lang w:val="en-US"/>
        </w:rPr>
      </w:pPr>
    </w:p>
    <w:p w:rsidR="18057431" w:rsidP="18057431" w:rsidRDefault="18057431" w14:paraId="64E80E02" w14:textId="2802BD28">
      <w:pPr>
        <w:spacing w:after="0" w:line="360" w:lineRule="auto"/>
        <w:jc w:val="center"/>
        <w:rPr>
          <w:rFonts w:ascii="Arial" w:hAnsi="Arial" w:eastAsia="Arial" w:cs="Arial"/>
          <w:sz w:val="24"/>
          <w:szCs w:val="24"/>
          <w:lang w:val="en-US"/>
        </w:rPr>
      </w:pPr>
    </w:p>
    <w:p w:rsidRPr="00974737" w:rsidR="00EB3BD7" w:rsidP="28E51C96" w:rsidRDefault="28E51C96" w14:paraId="2E2C9BA4" w14:textId="4CA30159">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Belo Horizonte</w:t>
      </w:r>
    </w:p>
    <w:p w:rsidRPr="00974737" w:rsidR="00EB3BD7" w:rsidP="28E51C96" w:rsidRDefault="28E51C96" w14:paraId="56949013" w14:textId="411DC221">
      <w:pPr>
        <w:spacing w:after="0" w:line="360" w:lineRule="auto"/>
        <w:jc w:val="center"/>
        <w:rPr>
          <w:rFonts w:ascii="Arial" w:hAnsi="Arial" w:eastAsia="Arial" w:cs="Arial"/>
          <w:sz w:val="24"/>
          <w:szCs w:val="24"/>
          <w:lang w:val="en-US"/>
        </w:rPr>
      </w:pPr>
      <w:r w:rsidRPr="28E51C96">
        <w:rPr>
          <w:rFonts w:ascii="Arial" w:hAnsi="Arial" w:eastAsia="Arial" w:cs="Arial"/>
          <w:sz w:val="24"/>
          <w:szCs w:val="24"/>
          <w:lang w:val="en-US"/>
        </w:rPr>
        <w:t>2025</w:t>
      </w:r>
    </w:p>
    <w:p w:rsidRPr="00974737" w:rsidR="00EB3BD7" w:rsidP="61C42E45" w:rsidRDefault="28E51C96" w14:paraId="21BA56DE" w14:textId="1F640895">
      <w:pPr>
        <w:pStyle w:val="NoSpacing"/>
        <w:suppressLineNumbers w:val="0"/>
        <w:bidi w:val="0"/>
        <w:spacing w:before="0" w:beforeAutospacing="off" w:afterAutospacing="on" w:line="360" w:lineRule="auto"/>
        <w:ind w:left="0" w:right="0" w:firstLine="709"/>
        <w:jc w:val="center"/>
        <w:rPr>
          <w:rFonts w:ascii="Arial" w:hAnsi="Arial" w:eastAsia="Arial" w:cs="Arial" w:asciiTheme="minorAscii" w:hAnsiTheme="minorAscii" w:eastAsiaTheme="minorAscii" w:cstheme="minorBidi"/>
          <w:color w:val="auto"/>
          <w:sz w:val="24"/>
          <w:szCs w:val="24"/>
          <w:lang w:val="en-US" w:eastAsia="pt-BR" w:bidi="ar-SA"/>
        </w:rPr>
      </w:pPr>
      <w:r w:rsidRPr="61C42E45" w:rsidR="61C42E45">
        <w:rPr>
          <w:rFonts w:ascii="Arial" w:hAnsi="Arial" w:eastAsia="Arial" w:cs="Arial" w:asciiTheme="minorAscii" w:hAnsiTheme="minorAscii" w:eastAsiaTheme="minorAscii" w:cstheme="minorBidi"/>
          <w:color w:val="auto"/>
          <w:sz w:val="24"/>
          <w:szCs w:val="24"/>
          <w:lang w:val="en-US" w:eastAsia="pt-BR" w:bidi="ar-SA"/>
        </w:rPr>
        <w:t>SUMÁRIO</w:t>
      </w:r>
    </w:p>
    <w:p w:rsidRPr="00974737" w:rsidR="00EB3BD7" w:rsidP="61C42E45" w:rsidRDefault="28E51C96" w14:paraId="03FC1EF1" w14:textId="3D9FCCDB">
      <w:pPr>
        <w:pStyle w:val="NoSpacing"/>
        <w:keepNext w:val="0"/>
        <w:keepLines w:val="0"/>
        <w:suppressLineNumbers w:val="0"/>
        <w:bidi w:val="0"/>
        <w:spacing w:before="0" w:beforeAutospacing="off" w:afterAutospacing="on" w:line="360" w:lineRule="auto"/>
        <w:ind w:left="0"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1. </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Apresentação da empresa, mercado, processos e sistemas </w:t>
      </w:r>
      <w:r w:rsidRPr="61C42E45" w:rsidR="61C42E45">
        <w:rPr>
          <w:rFonts w:ascii="Arial" w:hAnsi="Arial" w:eastAsia="Arial" w:cs="Arial" w:asciiTheme="minorAscii" w:hAnsiTheme="minorAscii" w:eastAsiaTheme="minorAscii" w:cstheme="minorBidi"/>
          <w:color w:val="auto"/>
          <w:sz w:val="24"/>
          <w:szCs w:val="24"/>
          <w:lang w:val="en-US" w:eastAsia="pt-BR" w:bidi="ar-SA"/>
        </w:rPr>
        <w:t>..................... 5</w:t>
      </w:r>
    </w:p>
    <w:p w:rsidRPr="00974737" w:rsidR="00EB3BD7" w:rsidP="61C42E45" w:rsidRDefault="28E51C96" w14:paraId="48D6C87F" w14:textId="0AB9B8F6">
      <w:pPr>
        <w:pStyle w:val="NoSpacing"/>
        <w:keepNext w:val="0"/>
        <w:keepLines w:val="0"/>
        <w:suppressLineNumbers w:val="0"/>
        <w:bidi w:val="0"/>
        <w:spacing w:before="0" w:beforeAutospacing="off" w:afterAutospacing="on" w:line="360" w:lineRule="auto"/>
        <w:ind w:left="708"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1.1 Apresentação da empresa </w:t>
      </w:r>
      <w:r w:rsidRPr="61C42E45" w:rsidR="61C42E45">
        <w:rPr>
          <w:rFonts w:ascii="Arial" w:hAnsi="Arial" w:eastAsia="Arial" w:cs="Arial" w:asciiTheme="minorAscii" w:hAnsiTheme="minorAscii" w:eastAsiaTheme="minorAscii" w:cstheme="minorBidi"/>
          <w:color w:val="auto"/>
          <w:sz w:val="24"/>
          <w:szCs w:val="24"/>
          <w:lang w:val="en-US" w:eastAsia="pt-BR" w:bidi="ar-SA"/>
        </w:rPr>
        <w:t>............................................................. 5</w:t>
      </w:r>
    </w:p>
    <w:p w:rsidRPr="00974737" w:rsidR="00EB3BD7" w:rsidP="61C42E45" w:rsidRDefault="28E51C96" w14:paraId="094E117A" w14:textId="302D6021">
      <w:pPr>
        <w:pStyle w:val="NoSpacing"/>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1.1.1 </w:t>
      </w:r>
      <w:r w:rsidRPr="61C42E45" w:rsidR="61C42E45">
        <w:rPr>
          <w:rFonts w:ascii="Arial" w:hAnsi="Arial" w:eastAsia="Arial" w:cs="Arial" w:asciiTheme="minorAscii" w:hAnsiTheme="minorAscii" w:eastAsiaTheme="minorAscii" w:cstheme="minorBidi"/>
          <w:color w:val="auto"/>
          <w:sz w:val="24"/>
          <w:szCs w:val="24"/>
          <w:lang w:val="en-US" w:eastAsia="pt-BR" w:bidi="ar-SA"/>
        </w:rPr>
        <w:t>Descrição</w:t>
      </w: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 da Empresa ..................................................... 5</w:t>
      </w:r>
    </w:p>
    <w:p w:rsidRPr="00974737" w:rsidR="00EB3BD7" w:rsidP="61C42E45" w:rsidRDefault="28E51C96" w14:paraId="72B774B5" w14:textId="14B62B15">
      <w:pPr>
        <w:pStyle w:val="NoSpacing"/>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1.1.2 </w:t>
      </w:r>
      <w:r w:rsidRPr="61C42E45" w:rsidR="61C42E45">
        <w:rPr>
          <w:rFonts w:ascii="Arial" w:hAnsi="Arial" w:eastAsia="Arial" w:cs="Arial" w:asciiTheme="minorAscii" w:hAnsiTheme="minorAscii" w:eastAsiaTheme="minorAscii" w:cstheme="minorBidi"/>
          <w:color w:val="auto"/>
          <w:sz w:val="24"/>
          <w:szCs w:val="24"/>
          <w:lang w:val="en-US" w:eastAsia="pt-BR" w:bidi="ar-SA"/>
        </w:rPr>
        <w:t>Justificativa</w:t>
      </w: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 da </w:t>
      </w:r>
      <w:r w:rsidRPr="61C42E45" w:rsidR="61C42E45">
        <w:rPr>
          <w:rFonts w:ascii="Arial" w:hAnsi="Arial" w:eastAsia="Arial" w:cs="Arial" w:asciiTheme="minorAscii" w:hAnsiTheme="minorAscii" w:eastAsiaTheme="minorAscii" w:cstheme="minorBidi"/>
          <w:color w:val="auto"/>
          <w:sz w:val="24"/>
          <w:szCs w:val="24"/>
          <w:lang w:val="en-US" w:eastAsia="pt-BR" w:bidi="ar-SA"/>
        </w:rPr>
        <w:t>Escolha</w:t>
      </w: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 .................................................... 5</w:t>
      </w:r>
    </w:p>
    <w:p w:rsidRPr="00974737" w:rsidR="00EB3BD7" w:rsidP="61C42E45" w:rsidRDefault="28E51C96" w14:paraId="145DBDBA" w14:textId="64D6F095">
      <w:pPr>
        <w:pStyle w:val="NoSpacing"/>
        <w:keepNext w:val="0"/>
        <w:keepLines w:val="0"/>
        <w:suppressLineNumbers w:val="0"/>
        <w:bidi w:val="0"/>
        <w:spacing w:before="0" w:beforeAutospacing="off" w:afterAutospacing="on" w:line="360" w:lineRule="auto"/>
        <w:ind w:left="707"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1.2. </w:t>
      </w:r>
      <w:r w:rsidRPr="61C42E45" w:rsidR="61C42E45">
        <w:rPr>
          <w:rFonts w:ascii="Arial" w:hAnsi="Arial" w:eastAsia="Arial" w:cs="Arial" w:asciiTheme="minorAscii" w:hAnsiTheme="minorAscii" w:eastAsiaTheme="minorAscii" w:cstheme="minorBidi"/>
          <w:color w:val="auto"/>
          <w:sz w:val="24"/>
          <w:szCs w:val="24"/>
          <w:lang w:val="en-US" w:eastAsia="pt-BR" w:bidi="ar-SA"/>
        </w:rPr>
        <w:t>Análise</w:t>
      </w: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 de Mercado ....................................................................... 6</w:t>
      </w:r>
    </w:p>
    <w:p w:rsidRPr="00974737" w:rsidR="00EB3BD7" w:rsidP="61C42E45" w:rsidRDefault="28E51C96" w14:paraId="4DFF1867" w14:textId="241DE81F">
      <w:pPr>
        <w:pStyle w:val="NoSpacing"/>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1.2.1 </w:t>
      </w:r>
      <w:r w:rsidRPr="61C42E45" w:rsidR="61C42E45">
        <w:rPr>
          <w:rFonts w:ascii="Arial" w:hAnsi="Arial" w:eastAsia="Arial" w:cs="Arial" w:asciiTheme="minorAscii" w:hAnsiTheme="minorAscii" w:eastAsiaTheme="minorAscii" w:cstheme="minorBidi"/>
          <w:color w:val="auto"/>
          <w:sz w:val="24"/>
          <w:szCs w:val="24"/>
          <w:lang w:val="en-US" w:eastAsia="pt-BR" w:bidi="ar-SA"/>
        </w:rPr>
        <w:t>Apresentação</w:t>
      </w: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 do </w:t>
      </w:r>
      <w:r w:rsidRPr="61C42E45" w:rsidR="61C42E45">
        <w:rPr>
          <w:rFonts w:ascii="Arial" w:hAnsi="Arial" w:eastAsia="Arial" w:cs="Arial" w:asciiTheme="minorAscii" w:hAnsiTheme="minorAscii" w:eastAsiaTheme="minorAscii" w:cstheme="minorBidi"/>
          <w:color w:val="auto"/>
          <w:sz w:val="24"/>
          <w:szCs w:val="24"/>
          <w:lang w:val="en-US" w:eastAsia="pt-BR" w:bidi="ar-SA"/>
        </w:rPr>
        <w:t>Segmento</w:t>
      </w: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 de </w:t>
      </w:r>
      <w:r w:rsidRPr="61C42E45" w:rsidR="61C42E45">
        <w:rPr>
          <w:rFonts w:ascii="Arial" w:hAnsi="Arial" w:eastAsia="Arial" w:cs="Arial" w:asciiTheme="minorAscii" w:hAnsiTheme="minorAscii" w:eastAsiaTheme="minorAscii" w:cstheme="minorBidi"/>
          <w:color w:val="auto"/>
          <w:sz w:val="24"/>
          <w:szCs w:val="24"/>
          <w:lang w:val="en-US" w:eastAsia="pt-BR" w:bidi="ar-SA"/>
        </w:rPr>
        <w:t>Atuação</w:t>
      </w: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 .......................... 6</w:t>
      </w:r>
    </w:p>
    <w:p w:rsidRPr="00974737" w:rsidR="00EB3BD7" w:rsidP="61C42E45" w:rsidRDefault="28E51C96" w14:paraId="5F243AA8" w14:textId="64A40879">
      <w:pPr>
        <w:pStyle w:val="NoSpacing"/>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1.2.2 </w:t>
      </w:r>
      <w:r w:rsidRPr="61C42E45" w:rsidR="61C42E45">
        <w:rPr>
          <w:rFonts w:ascii="Arial" w:hAnsi="Arial" w:eastAsia="Arial" w:cs="Arial" w:asciiTheme="minorAscii" w:hAnsiTheme="minorAscii" w:eastAsiaTheme="minorAscii" w:cstheme="minorBidi"/>
          <w:color w:val="auto"/>
          <w:sz w:val="24"/>
          <w:szCs w:val="24"/>
          <w:lang w:val="en-US" w:eastAsia="pt-BR" w:bidi="ar-SA"/>
        </w:rPr>
        <w:t>Descrição</w:t>
      </w: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 da </w:t>
      </w:r>
      <w:r w:rsidRPr="61C42E45" w:rsidR="61C42E45">
        <w:rPr>
          <w:rFonts w:ascii="Arial" w:hAnsi="Arial" w:eastAsia="Arial" w:cs="Arial" w:asciiTheme="minorAscii" w:hAnsiTheme="minorAscii" w:eastAsiaTheme="minorAscii" w:cstheme="minorBidi"/>
          <w:color w:val="auto"/>
          <w:sz w:val="24"/>
          <w:szCs w:val="24"/>
          <w:lang w:val="en-US" w:eastAsia="pt-BR" w:bidi="ar-SA"/>
        </w:rPr>
        <w:t>Concorrência</w:t>
      </w: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 e </w:t>
      </w:r>
      <w:r w:rsidRPr="61C42E45" w:rsidR="61C42E45">
        <w:rPr>
          <w:rFonts w:ascii="Arial" w:hAnsi="Arial" w:eastAsia="Arial" w:cs="Arial" w:asciiTheme="minorAscii" w:hAnsiTheme="minorAscii" w:eastAsiaTheme="minorAscii" w:cstheme="minorBidi"/>
          <w:color w:val="auto"/>
          <w:sz w:val="24"/>
          <w:szCs w:val="24"/>
          <w:lang w:val="en-US" w:eastAsia="pt-BR" w:bidi="ar-SA"/>
        </w:rPr>
        <w:t>Práticas</w:t>
      </w: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 do </w:t>
      </w:r>
      <w:r w:rsidRPr="61C42E45" w:rsidR="61C42E45">
        <w:rPr>
          <w:rFonts w:ascii="Arial" w:hAnsi="Arial" w:eastAsia="Arial" w:cs="Arial" w:asciiTheme="minorAscii" w:hAnsiTheme="minorAscii" w:eastAsiaTheme="minorAscii" w:cstheme="minorBidi"/>
          <w:color w:val="auto"/>
          <w:sz w:val="24"/>
          <w:szCs w:val="24"/>
          <w:lang w:val="en-US" w:eastAsia="pt-BR" w:bidi="ar-SA"/>
        </w:rPr>
        <w:t>Setor</w:t>
      </w: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 ............... 7</w:t>
      </w:r>
    </w:p>
    <w:p w:rsidRPr="00974737" w:rsidR="00EB3BD7" w:rsidP="61C42E45" w:rsidRDefault="28E51C96" w14:paraId="337AE1EE" w14:textId="17854672">
      <w:pPr>
        <w:pStyle w:val="NoSpacing"/>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1.2.3 </w:t>
      </w:r>
      <w:r w:rsidRPr="61C42E45" w:rsidR="61C42E45">
        <w:rPr>
          <w:rFonts w:ascii="Arial" w:hAnsi="Arial" w:eastAsia="Arial" w:cs="Arial" w:asciiTheme="minorAscii" w:hAnsiTheme="minorAscii" w:eastAsiaTheme="minorAscii" w:cstheme="minorBidi"/>
          <w:color w:val="auto"/>
          <w:sz w:val="24"/>
          <w:szCs w:val="24"/>
          <w:lang w:val="en-US" w:eastAsia="pt-BR" w:bidi="ar-SA"/>
        </w:rPr>
        <w:t>Matriz</w:t>
      </w: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 SWOT .................................................................... 8</w:t>
      </w:r>
    </w:p>
    <w:p w:rsidRPr="00974737" w:rsidR="00EB3BD7" w:rsidP="61C42E45" w:rsidRDefault="28E51C96" w14:paraId="4C5FEC76" w14:textId="0223ACCF">
      <w:pPr>
        <w:pStyle w:val="NoSpacing"/>
        <w:keepNext w:val="0"/>
        <w:keepLines w:val="0"/>
        <w:suppressLineNumbers w:val="0"/>
        <w:bidi w:val="0"/>
        <w:spacing w:before="0" w:beforeAutospacing="off" w:afterAutospacing="on" w:line="360" w:lineRule="auto"/>
        <w:ind w:left="707"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color w:val="auto"/>
          <w:sz w:val="24"/>
          <w:szCs w:val="24"/>
          <w:lang w:val="en-US" w:eastAsia="pt-BR" w:bidi="ar-SA"/>
        </w:rPr>
        <w:t>1.3. Análise de Processos e Sistemas ............................................... 10</w:t>
      </w:r>
    </w:p>
    <w:p w:rsidRPr="00974737" w:rsidR="00EB3BD7" w:rsidP="61C42E45" w:rsidRDefault="28E51C96" w14:paraId="150E8C19" w14:textId="4841007E">
      <w:pPr>
        <w:pStyle w:val="Normal"/>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eastAsia="pt-BR"/>
        </w:rPr>
      </w:pPr>
      <w:r w:rsidRPr="61C42E45" w:rsidR="61C42E45">
        <w:rPr>
          <w:rFonts w:ascii="Arial" w:hAnsi="Arial" w:eastAsia="Arial" w:cs="Arial" w:asciiTheme="minorAscii" w:hAnsiTheme="minorAscii" w:eastAsiaTheme="minorAscii" w:cstheme="minorBidi"/>
          <w:color w:val="auto"/>
          <w:sz w:val="24"/>
          <w:szCs w:val="24"/>
          <w:lang w:eastAsia="pt-BR" w:bidi="ar-SA"/>
        </w:rPr>
        <w:t>1.3.1 Descrição e Mapeamento dos Processos (</w:t>
      </w:r>
      <w:r w:rsidRPr="61C42E45" w:rsidR="61C42E45">
        <w:rPr>
          <w:rFonts w:ascii="Arial" w:hAnsi="Arial" w:eastAsia="Arial" w:cs="Arial" w:asciiTheme="minorAscii" w:hAnsiTheme="minorAscii" w:eastAsiaTheme="minorAscii" w:cstheme="minorBidi"/>
          <w:color w:val="auto"/>
          <w:sz w:val="24"/>
          <w:szCs w:val="24"/>
          <w:lang w:eastAsia="pt-BR" w:bidi="ar-SA"/>
        </w:rPr>
        <w:t>As-Is</w:t>
      </w:r>
      <w:r w:rsidRPr="61C42E45" w:rsidR="61C42E45">
        <w:rPr>
          <w:rFonts w:ascii="Arial" w:hAnsi="Arial" w:eastAsia="Arial" w:cs="Arial" w:asciiTheme="minorAscii" w:hAnsiTheme="minorAscii" w:eastAsiaTheme="minorAscii" w:cstheme="minorBidi"/>
          <w:color w:val="auto"/>
          <w:sz w:val="24"/>
          <w:szCs w:val="24"/>
          <w:lang w:eastAsia="pt-BR" w:bidi="ar-SA"/>
        </w:rPr>
        <w:t>) ........... 10</w:t>
      </w:r>
    </w:p>
    <w:p w:rsidRPr="00974737" w:rsidR="00EB3BD7" w:rsidP="61C42E45" w:rsidRDefault="28E51C96" w14:paraId="2AC80F12" w14:textId="1452FFBF">
      <w:pPr>
        <w:pStyle w:val="Normal"/>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1.3.2 BPMN (Business Process Model and Notation) ............</w:t>
      </w:r>
      <w:r w:rsidRPr="61C42E45" w:rsidR="61C42E45">
        <w:rPr>
          <w:rFonts w:ascii="Arial" w:hAnsi="Arial" w:eastAsia="Arial" w:cs="Arial" w:asciiTheme="minorAscii" w:hAnsiTheme="minorAscii" w:eastAsiaTheme="minorAscii" w:cstheme="minorBidi"/>
          <w:color w:val="auto"/>
          <w:sz w:val="24"/>
          <w:szCs w:val="24"/>
          <w:lang w:eastAsia="pt-BR" w:bidi="ar-SA"/>
        </w:rPr>
        <w:t>. 13</w:t>
      </w:r>
    </w:p>
    <w:p w:rsidRPr="00974737" w:rsidR="00EB3BD7" w:rsidP="61C42E45" w:rsidRDefault="28E51C96" w14:paraId="204602DD" w14:textId="68E296FA">
      <w:pPr>
        <w:pStyle w:val="Normal"/>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1.3.3 Sistema de Informação Existente, Falhas e Oportunidades </w:t>
      </w:r>
      <w:r>
        <w:tab/>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de </w:t>
      </w:r>
      <w:r>
        <w:tab/>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Melhoria </w:t>
      </w:r>
      <w:r w:rsidRPr="61C42E45" w:rsidR="61C42E45">
        <w:rPr>
          <w:rFonts w:ascii="Arial" w:hAnsi="Arial" w:eastAsia="Arial" w:cs="Arial" w:asciiTheme="minorAscii" w:hAnsiTheme="minorAscii" w:eastAsiaTheme="minorAscii" w:cstheme="minorBidi"/>
          <w:color w:val="auto"/>
          <w:sz w:val="24"/>
          <w:szCs w:val="24"/>
          <w:lang w:val="en-US" w:eastAsia="pt-BR" w:bidi="ar-SA"/>
        </w:rPr>
        <w:t>......................................................................... 13</w:t>
      </w:r>
    </w:p>
    <w:p w:rsidR="5B3646A6" w:rsidP="61C42E45" w:rsidRDefault="5B3646A6" w14:paraId="08870CEA" w14:textId="7DAF019B">
      <w:pPr>
        <w:pStyle w:val="Normal"/>
        <w:keepNext w:val="0"/>
        <w:keepLines w:val="0"/>
        <w:suppressLineNumbers w:val="0"/>
        <w:bidi w:val="0"/>
        <w:spacing w:before="0" w:beforeAutospacing="off" w:afterAutospacing="on" w:line="360" w:lineRule="auto"/>
        <w:ind w:left="708" w:right="0" w:firstLine="0"/>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2. </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Plano de Inteligência Competitiva (IC) </w:t>
      </w:r>
      <w:r w:rsidRPr="61C42E45" w:rsidR="61C42E45">
        <w:rPr>
          <w:rFonts w:ascii="Arial" w:hAnsi="Arial" w:eastAsia="Arial" w:cs="Arial" w:asciiTheme="minorAscii" w:hAnsiTheme="minorAscii" w:eastAsiaTheme="minorAscii" w:cstheme="minorBidi"/>
          <w:color w:val="auto"/>
          <w:sz w:val="24"/>
          <w:szCs w:val="24"/>
          <w:lang w:val="en-US" w:eastAsia="pt-BR" w:bidi="ar-SA"/>
        </w:rPr>
        <w:t>...................................................... 15</w:t>
      </w:r>
    </w:p>
    <w:p w:rsidR="5B3646A6" w:rsidP="61C42E45" w:rsidRDefault="5B3646A6" w14:paraId="22423C9C" w14:textId="27FEA462">
      <w:pPr>
        <w:pStyle w:val="Normal"/>
        <w:keepNext w:val="0"/>
        <w:keepLines w:val="0"/>
        <w:suppressLineNumbers w:val="0"/>
        <w:bidi w:val="0"/>
        <w:spacing w:before="0" w:beforeAutospacing="off" w:afterAutospacing="on" w:line="360" w:lineRule="auto"/>
        <w:ind w:left="1416" w:right="0" w:firstLine="0"/>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color w:val="auto"/>
          <w:sz w:val="24"/>
          <w:szCs w:val="24"/>
          <w:lang w:val="en-US" w:eastAsia="pt-BR" w:bidi="ar-SA"/>
        </w:rPr>
        <w:t>2.1 I</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dentificação</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 das Necessidades de IC </w:t>
      </w:r>
      <w:r w:rsidRPr="61C42E45" w:rsidR="61C42E45">
        <w:rPr>
          <w:rFonts w:ascii="Arial" w:hAnsi="Arial" w:eastAsia="Arial" w:cs="Arial" w:asciiTheme="minorAscii" w:hAnsiTheme="minorAscii" w:eastAsiaTheme="minorAscii" w:cstheme="minorBidi"/>
          <w:color w:val="auto"/>
          <w:sz w:val="24"/>
          <w:szCs w:val="24"/>
          <w:lang w:val="en-US" w:eastAsia="pt-BR" w:bidi="ar-SA"/>
        </w:rPr>
        <w:t>......................................... 15</w:t>
      </w:r>
    </w:p>
    <w:p w:rsidR="5B3646A6" w:rsidP="61C42E45" w:rsidRDefault="5B3646A6" w14:paraId="359FBF0B" w14:textId="18B631A2">
      <w:pPr>
        <w:pStyle w:val="Normal"/>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2.1.1 Mapeamento das Decisões Críticas </w:t>
      </w:r>
      <w:r w:rsidRPr="61C42E45" w:rsidR="61C42E45">
        <w:rPr>
          <w:rFonts w:ascii="Arial" w:hAnsi="Arial" w:eastAsia="Arial" w:cs="Arial" w:asciiTheme="minorAscii" w:hAnsiTheme="minorAscii" w:eastAsiaTheme="minorAscii" w:cstheme="minorBidi"/>
          <w:color w:val="auto"/>
          <w:sz w:val="24"/>
          <w:szCs w:val="24"/>
          <w:lang w:val="en-US" w:eastAsia="pt-BR" w:bidi="ar-SA"/>
        </w:rPr>
        <w:t>............................... 15</w:t>
      </w:r>
    </w:p>
    <w:p w:rsidR="5B3646A6" w:rsidP="61C42E45" w:rsidRDefault="5B3646A6" w14:paraId="0196BAAA" w14:textId="68F64546">
      <w:pPr>
        <w:pStyle w:val="Normal"/>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2.1.2 Escolha de uma Decisão-Chave </w:t>
      </w:r>
      <w:r w:rsidRPr="61C42E45" w:rsidR="61C42E45">
        <w:rPr>
          <w:rFonts w:ascii="Arial" w:hAnsi="Arial" w:eastAsia="Arial" w:cs="Arial" w:asciiTheme="minorAscii" w:hAnsiTheme="minorAscii" w:eastAsiaTheme="minorAscii" w:cstheme="minorBidi"/>
          <w:color w:val="auto"/>
          <w:sz w:val="24"/>
          <w:szCs w:val="24"/>
          <w:lang w:val="en-US" w:eastAsia="pt-BR" w:bidi="ar-SA"/>
        </w:rPr>
        <w:t>.................................... 16</w:t>
      </w:r>
    </w:p>
    <w:p w:rsidR="5B3646A6" w:rsidP="61C42E45" w:rsidRDefault="5B3646A6" w14:paraId="4046E8C7" w14:textId="276DA524">
      <w:pPr>
        <w:pStyle w:val="Normal"/>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2.1.3 Definição do KIT (Key </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Intelligence</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 </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Topic</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 </w:t>
      </w:r>
      <w:r w:rsidRPr="61C42E45" w:rsidR="61C42E45">
        <w:rPr>
          <w:rFonts w:ascii="Arial" w:hAnsi="Arial" w:eastAsia="Arial" w:cs="Arial" w:asciiTheme="minorAscii" w:hAnsiTheme="minorAscii" w:eastAsiaTheme="minorAscii" w:cstheme="minorBidi"/>
          <w:color w:val="auto"/>
          <w:sz w:val="24"/>
          <w:szCs w:val="24"/>
          <w:lang w:val="en-US" w:eastAsia="pt-BR" w:bidi="ar-SA"/>
        </w:rPr>
        <w:t>....................... 16</w:t>
      </w:r>
    </w:p>
    <w:p w:rsidR="5B3646A6" w:rsidP="61C42E45" w:rsidRDefault="5B3646A6" w14:paraId="30F8B509" w14:textId="1212D772">
      <w:pPr>
        <w:pStyle w:val="Normal"/>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2.1.4 Formulação das </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KIQs</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 (Key </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Intelligence</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 </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Questions</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w:t>
      </w:r>
      <w:r w:rsidRPr="61C42E45" w:rsidR="61C42E45">
        <w:rPr>
          <w:rFonts w:ascii="Arial" w:hAnsi="Arial" w:eastAsia="Arial" w:cs="Arial" w:asciiTheme="minorAscii" w:hAnsiTheme="minorAscii" w:eastAsiaTheme="minorAscii" w:cstheme="minorBidi"/>
          <w:color w:val="auto"/>
          <w:sz w:val="24"/>
          <w:szCs w:val="24"/>
          <w:lang w:val="en-US" w:eastAsia="pt-BR" w:bidi="ar-SA"/>
        </w:rPr>
        <w:t>........ 17</w:t>
      </w:r>
    </w:p>
    <w:p w:rsidR="5B3646A6" w:rsidP="61C42E45" w:rsidRDefault="5B3646A6" w14:paraId="24A2C3BA" w14:textId="230478EA">
      <w:pPr>
        <w:pStyle w:val="Normal"/>
        <w:keepNext w:val="0"/>
        <w:keepLines w:val="0"/>
        <w:suppressLineNumbers w:val="0"/>
        <w:bidi w:val="0"/>
        <w:spacing w:before="0" w:beforeAutospacing="off" w:afterAutospacing="on" w:line="360" w:lineRule="auto"/>
        <w:ind w:left="1416" w:right="0" w:firstLine="0"/>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2.2 Especificação de Requisitos Informacionais </w:t>
      </w:r>
      <w:r w:rsidRPr="61C42E45" w:rsidR="61C42E45">
        <w:rPr>
          <w:rFonts w:ascii="Arial" w:hAnsi="Arial" w:eastAsia="Arial" w:cs="Arial" w:asciiTheme="minorAscii" w:hAnsiTheme="minorAscii" w:eastAsiaTheme="minorAscii" w:cstheme="minorBidi"/>
          <w:color w:val="auto"/>
          <w:sz w:val="24"/>
          <w:szCs w:val="24"/>
          <w:lang w:val="en-US" w:eastAsia="pt-BR" w:bidi="ar-SA"/>
        </w:rPr>
        <w:t>................................ 17</w:t>
      </w:r>
    </w:p>
    <w:p w:rsidR="5B3646A6" w:rsidP="61C42E45" w:rsidRDefault="5B3646A6" w14:paraId="6356C4F0" w14:textId="655D6FAC">
      <w:pPr>
        <w:pStyle w:val="Normal"/>
        <w:keepNext w:val="0"/>
        <w:keepLines w:val="0"/>
        <w:suppressLineNumbers w:val="0"/>
        <w:bidi w:val="0"/>
        <w:spacing w:before="0" w:beforeAutospacing="off" w:afterAutospacing="on" w:line="360" w:lineRule="auto"/>
        <w:ind w:left="1416" w:right="0" w:firstLine="0"/>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2.3 Levantamento de Fontes de Dados Existentes </w:t>
      </w:r>
      <w:r w:rsidRPr="61C42E45" w:rsidR="61C42E45">
        <w:rPr>
          <w:rFonts w:ascii="Arial" w:hAnsi="Arial" w:eastAsia="Arial" w:cs="Arial" w:asciiTheme="minorAscii" w:hAnsiTheme="minorAscii" w:eastAsiaTheme="minorAscii" w:cstheme="minorBidi"/>
          <w:color w:val="auto"/>
          <w:sz w:val="24"/>
          <w:szCs w:val="24"/>
          <w:lang w:val="en-US" w:eastAsia="pt-BR" w:bidi="ar-SA"/>
        </w:rPr>
        <w:t>............................ 18</w:t>
      </w:r>
    </w:p>
    <w:p w:rsidR="5B3646A6" w:rsidP="61C42E45" w:rsidRDefault="5B3646A6" w14:paraId="4B35482C" w14:textId="247C653F">
      <w:pPr>
        <w:pStyle w:val="Normal"/>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2.3.1 Inventário de Dados Disponíveis (</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As-Is</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 </w:t>
      </w:r>
      <w:r w:rsidRPr="61C42E45" w:rsidR="61C42E45">
        <w:rPr>
          <w:rFonts w:ascii="Arial" w:hAnsi="Arial" w:eastAsia="Arial" w:cs="Arial" w:asciiTheme="minorAscii" w:hAnsiTheme="minorAscii" w:eastAsiaTheme="minorAscii" w:cstheme="minorBidi"/>
          <w:color w:val="auto"/>
          <w:sz w:val="24"/>
          <w:szCs w:val="24"/>
          <w:lang w:val="en-US" w:eastAsia="pt-BR" w:bidi="ar-SA"/>
        </w:rPr>
        <w:t>........................ 19</w:t>
      </w:r>
    </w:p>
    <w:p w:rsidR="5B3646A6" w:rsidP="61C42E45" w:rsidRDefault="5B3646A6" w14:paraId="79B305E2" w14:textId="1FA3A17A">
      <w:pPr>
        <w:pStyle w:val="Normal"/>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2.3.2 Avaliação da Qualidade e Acessibilidade dos Dados </w:t>
      </w:r>
      <w:r w:rsidRPr="61C42E45" w:rsidR="61C42E45">
        <w:rPr>
          <w:rFonts w:ascii="Arial" w:hAnsi="Arial" w:eastAsia="Arial" w:cs="Arial" w:asciiTheme="minorAscii" w:hAnsiTheme="minorAscii" w:eastAsiaTheme="minorAscii" w:cstheme="minorBidi"/>
          <w:color w:val="auto"/>
          <w:sz w:val="24"/>
          <w:szCs w:val="24"/>
          <w:lang w:val="en-US" w:eastAsia="pt-BR" w:bidi="ar-SA"/>
        </w:rPr>
        <w:t>..... 2</w:t>
      </w:r>
      <w:r w:rsidRPr="61C42E45" w:rsidR="61C42E45">
        <w:rPr>
          <w:rFonts w:ascii="Arial" w:hAnsi="Arial" w:eastAsia="Arial" w:cs="Arial" w:asciiTheme="minorAscii" w:hAnsiTheme="minorAscii" w:eastAsiaTheme="minorAscii" w:cstheme="minorBidi"/>
          <w:color w:val="auto"/>
          <w:sz w:val="24"/>
          <w:szCs w:val="24"/>
          <w:lang w:val="en-US" w:eastAsia="pt-BR" w:bidi="ar-SA"/>
        </w:rPr>
        <w:t>0</w:t>
      </w:r>
    </w:p>
    <w:p w:rsidR="5B3646A6" w:rsidP="61C42E45" w:rsidRDefault="5B3646A6" w14:paraId="583060BD" w14:textId="71A99FA8">
      <w:pPr>
        <w:pStyle w:val="Normal"/>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2.3.3 Avaliação do Sistema Atual: Limitações e Potenciais para </w:t>
      </w:r>
      <w:r>
        <w:tab/>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Integração </w:t>
      </w:r>
      <w:r w:rsidRPr="61C42E45" w:rsidR="61C42E45">
        <w:rPr>
          <w:rFonts w:ascii="Arial" w:hAnsi="Arial" w:eastAsia="Arial" w:cs="Arial" w:asciiTheme="minorAscii" w:hAnsiTheme="minorAscii" w:eastAsiaTheme="minorAscii" w:cstheme="minorBidi"/>
          <w:color w:val="auto"/>
          <w:sz w:val="24"/>
          <w:szCs w:val="24"/>
          <w:lang w:val="en-US" w:eastAsia="pt-BR" w:bidi="ar-SA"/>
        </w:rPr>
        <w:t>................................................................................ 21</w:t>
      </w:r>
    </w:p>
    <w:p w:rsidR="5B3646A6" w:rsidP="61C42E45" w:rsidRDefault="5B3646A6" w14:paraId="5AF96D68" w14:textId="7BFF5633">
      <w:pPr>
        <w:pStyle w:val="Normal"/>
        <w:keepNext w:val="0"/>
        <w:keepLines w:val="0"/>
        <w:suppressLineNumbers w:val="0"/>
        <w:bidi w:val="0"/>
        <w:spacing w:before="0" w:beforeAutospacing="off" w:afterAutospacing="on" w:line="360" w:lineRule="auto"/>
        <w:ind w:left="1416" w:right="0" w:firstLine="0"/>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2.4 Compliance de TI e Segurança da Informação </w:t>
      </w:r>
      <w:r w:rsidRPr="61C42E45" w:rsidR="61C42E45">
        <w:rPr>
          <w:rFonts w:ascii="Arial" w:hAnsi="Arial" w:eastAsia="Arial" w:cs="Arial" w:asciiTheme="minorAscii" w:hAnsiTheme="minorAscii" w:eastAsiaTheme="minorAscii" w:cstheme="minorBidi"/>
          <w:color w:val="auto"/>
          <w:sz w:val="24"/>
          <w:szCs w:val="24"/>
          <w:lang w:val="en-US" w:eastAsia="pt-BR" w:bidi="ar-SA"/>
        </w:rPr>
        <w:t>............................ 22</w:t>
      </w:r>
    </w:p>
    <w:p w:rsidR="5B3646A6" w:rsidP="61C42E45" w:rsidRDefault="5B3646A6" w14:paraId="6BE88AAF" w14:textId="338F6949">
      <w:pPr>
        <w:pStyle w:val="Normal"/>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2.4.1 Mapeamento de Normas e Regulamentações ............... </w:t>
      </w:r>
      <w:r w:rsidRPr="61C42E45" w:rsidR="61C42E45">
        <w:rPr>
          <w:rFonts w:ascii="Arial" w:hAnsi="Arial" w:eastAsia="Arial" w:cs="Arial" w:asciiTheme="minorAscii" w:hAnsiTheme="minorAscii" w:eastAsiaTheme="minorAscii" w:cstheme="minorBidi"/>
          <w:color w:val="auto"/>
          <w:sz w:val="24"/>
          <w:szCs w:val="24"/>
          <w:lang w:val="en-US" w:eastAsia="pt-BR" w:bidi="ar-SA"/>
        </w:rPr>
        <w:t>22</w:t>
      </w:r>
    </w:p>
    <w:p w:rsidR="5B3646A6" w:rsidP="61C42E45" w:rsidRDefault="5B3646A6" w14:paraId="105FA5A3" w14:textId="72CAACFC">
      <w:pPr>
        <w:pStyle w:val="Normal"/>
        <w:keepNext w:val="0"/>
        <w:keepLines w:val="0"/>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2.4.2 Políticas de segurança </w:t>
      </w:r>
      <w:r w:rsidRPr="61C42E45" w:rsidR="61C42E45">
        <w:rPr>
          <w:rFonts w:ascii="Arial" w:hAnsi="Arial" w:eastAsia="Arial" w:cs="Arial" w:asciiTheme="minorAscii" w:hAnsiTheme="minorAscii" w:eastAsiaTheme="minorAscii" w:cstheme="minorBidi"/>
          <w:color w:val="auto"/>
          <w:sz w:val="24"/>
          <w:szCs w:val="24"/>
          <w:lang w:val="en-US" w:eastAsia="pt-BR" w:bidi="ar-SA"/>
        </w:rPr>
        <w:t>................................................... 23</w:t>
      </w:r>
    </w:p>
    <w:p w:rsidRPr="00974737" w:rsidR="00EB3BD7" w:rsidP="61C42E45" w:rsidRDefault="00EB3BD7" w14:paraId="57AEDCA8" w14:textId="160692F9">
      <w:pPr>
        <w:pStyle w:val="Normal"/>
        <w:keepNext w:val="0"/>
        <w:keepLines w:val="0"/>
        <w:suppressLineNumbers w:val="0"/>
        <w:bidi w:val="0"/>
        <w:spacing w:before="0" w:beforeAutospacing="off" w:after="80"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2.4.3 Monitoramento contínuo </w:t>
      </w:r>
      <w:r w:rsidRPr="61C42E45" w:rsidR="61C42E45">
        <w:rPr>
          <w:rFonts w:ascii="Arial" w:hAnsi="Arial" w:eastAsia="Arial" w:cs="Arial" w:asciiTheme="minorAscii" w:hAnsiTheme="minorAscii" w:eastAsiaTheme="minorAscii" w:cstheme="minorBidi"/>
          <w:color w:val="auto"/>
          <w:sz w:val="24"/>
          <w:szCs w:val="24"/>
          <w:lang w:val="en-US" w:eastAsia="pt-BR" w:bidi="ar-SA"/>
        </w:rPr>
        <w:t>................................................. 23</w:t>
      </w:r>
    </w:p>
    <w:p w:rsidRPr="00974737" w:rsidR="00EB3BD7" w:rsidP="61C42E45" w:rsidRDefault="00EB3BD7" w14:paraId="39F27F47" w14:textId="01DE19B2">
      <w:pPr>
        <w:pStyle w:val="Normal"/>
        <w:keepNext w:val="0"/>
        <w:keepLines w:val="0"/>
        <w:suppressLineNumbers w:val="0"/>
        <w:bidi w:val="0"/>
        <w:spacing w:before="0" w:beforeAutospacing="off" w:after="80" w:afterAutospacing="on" w:line="360" w:lineRule="auto"/>
        <w:ind w:left="708" w:right="0" w:firstLine="0"/>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3. </w:t>
      </w:r>
      <w:r w:rsidRPr="61C42E45" w:rsidR="61C42E45">
        <w:rPr>
          <w:rFonts w:ascii="Arial" w:hAnsi="Arial" w:eastAsia="Arial" w:cs="Arial" w:asciiTheme="minorAscii" w:hAnsiTheme="minorAscii" w:eastAsiaTheme="minorAscii" w:cstheme="minorBidi"/>
          <w:color w:val="auto"/>
          <w:sz w:val="24"/>
          <w:szCs w:val="24"/>
          <w:lang w:val="en-US" w:eastAsia="pt-BR" w:bidi="ar-SA"/>
        </w:rPr>
        <w:t>Desenvolvimento</w:t>
      </w: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 de </w:t>
      </w:r>
      <w:r w:rsidRPr="61C42E45" w:rsidR="61C42E45">
        <w:rPr>
          <w:rFonts w:ascii="Arial" w:hAnsi="Arial" w:eastAsia="Arial" w:cs="Arial" w:asciiTheme="minorAscii" w:hAnsiTheme="minorAscii" w:eastAsiaTheme="minorAscii" w:cstheme="minorBidi"/>
          <w:color w:val="auto"/>
          <w:sz w:val="24"/>
          <w:szCs w:val="24"/>
          <w:lang w:val="en-US" w:eastAsia="pt-BR" w:bidi="ar-SA"/>
        </w:rPr>
        <w:t>alternativas</w:t>
      </w: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 de </w:t>
      </w:r>
      <w:r w:rsidRPr="61C42E45" w:rsidR="61C42E45">
        <w:rPr>
          <w:rFonts w:ascii="Arial" w:hAnsi="Arial" w:eastAsia="Arial" w:cs="Arial" w:asciiTheme="minorAscii" w:hAnsiTheme="minorAscii" w:eastAsiaTheme="minorAscii" w:cstheme="minorBidi"/>
          <w:color w:val="auto"/>
          <w:sz w:val="24"/>
          <w:szCs w:val="24"/>
          <w:lang w:val="en-US" w:eastAsia="pt-BR" w:bidi="ar-SA"/>
        </w:rPr>
        <w:t>soluções</w:t>
      </w:r>
      <w:r w:rsidRPr="61C42E45" w:rsidR="61C42E45">
        <w:rPr>
          <w:rFonts w:ascii="Arial" w:hAnsi="Arial" w:eastAsia="Arial" w:cs="Arial" w:asciiTheme="minorAscii" w:hAnsiTheme="minorAscii" w:eastAsiaTheme="minorAscii" w:cstheme="minorBidi"/>
          <w:color w:val="auto"/>
          <w:sz w:val="24"/>
          <w:szCs w:val="24"/>
          <w:lang w:val="en-US" w:eastAsia="pt-BR" w:bidi="ar-SA"/>
        </w:rPr>
        <w:t xml:space="preserve"> de SI</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 </w:t>
      </w:r>
      <w:r w:rsidRPr="61C42E45" w:rsidR="61C42E45">
        <w:rPr>
          <w:rFonts w:ascii="Arial" w:hAnsi="Arial" w:eastAsia="Arial" w:cs="Arial" w:asciiTheme="minorAscii" w:hAnsiTheme="minorAscii" w:eastAsiaTheme="minorAscii" w:cstheme="minorBidi"/>
          <w:color w:val="auto"/>
          <w:sz w:val="24"/>
          <w:szCs w:val="24"/>
          <w:lang w:val="en-US" w:eastAsia="pt-BR" w:bidi="ar-SA"/>
        </w:rPr>
        <w:t>................................ 24</w:t>
      </w:r>
    </w:p>
    <w:p w:rsidRPr="00974737" w:rsidR="00EB3BD7" w:rsidP="61C42E45" w:rsidRDefault="00EB3BD7" w14:paraId="109918E0" w14:textId="4E1BCD1F">
      <w:pPr>
        <w:pStyle w:val="Normal"/>
        <w:suppressLineNumbers w:val="0"/>
        <w:bidi w:val="0"/>
        <w:spacing w:before="0" w:beforeAutospacing="off" w:afterAutospacing="on" w:line="360" w:lineRule="auto"/>
        <w:ind w:left="1416" w:right="0" w:firstLine="0"/>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en-US" w:eastAsia="pt-BR" w:bidi="ar-SA"/>
        </w:rPr>
        <w:t xml:space="preserve">3.1 </w:t>
      </w:r>
      <w:r w:rsidRPr="61C42E45" w:rsidR="61C42E45">
        <w:rPr>
          <w:rFonts w:ascii="Arial" w:hAnsi="Arial" w:eastAsia="Arial" w:cs="Arial" w:asciiTheme="minorAscii" w:hAnsiTheme="minorAscii" w:eastAsiaTheme="minorAscii" w:cstheme="minorBidi"/>
          <w:noProof w:val="0"/>
          <w:color w:val="auto"/>
          <w:sz w:val="24"/>
          <w:szCs w:val="24"/>
          <w:lang w:val="en-US" w:eastAsia="pt-BR" w:bidi="ar-SA"/>
        </w:rPr>
        <w:t>Conexão</w:t>
      </w:r>
      <w:r w:rsidRPr="61C42E45" w:rsidR="61C42E45">
        <w:rPr>
          <w:rFonts w:ascii="Arial" w:hAnsi="Arial" w:eastAsia="Arial" w:cs="Arial" w:asciiTheme="minorAscii" w:hAnsiTheme="minorAscii" w:eastAsiaTheme="minorAscii" w:cstheme="minorBidi"/>
          <w:noProof w:val="0"/>
          <w:color w:val="auto"/>
          <w:sz w:val="24"/>
          <w:szCs w:val="24"/>
          <w:lang w:val="en-US" w:eastAsia="pt-BR" w:bidi="ar-SA"/>
        </w:rPr>
        <w:t xml:space="preserve"> com o Plano de IC e </w:t>
      </w:r>
      <w:r w:rsidRPr="61C42E45" w:rsidR="61C42E45">
        <w:rPr>
          <w:rFonts w:ascii="Arial" w:hAnsi="Arial" w:eastAsia="Arial" w:cs="Arial" w:asciiTheme="minorAscii" w:hAnsiTheme="minorAscii" w:eastAsiaTheme="minorAscii" w:cstheme="minorBidi"/>
          <w:noProof w:val="0"/>
          <w:color w:val="auto"/>
          <w:sz w:val="24"/>
          <w:szCs w:val="24"/>
          <w:lang w:val="en-US" w:eastAsia="pt-BR" w:bidi="ar-SA"/>
        </w:rPr>
        <w:t>Planejamento</w:t>
      </w:r>
      <w:r w:rsidRPr="61C42E45" w:rsidR="61C42E45">
        <w:rPr>
          <w:rFonts w:ascii="Arial" w:hAnsi="Arial" w:eastAsia="Arial" w:cs="Arial" w:asciiTheme="minorAscii" w:hAnsiTheme="minorAscii" w:eastAsiaTheme="minorAscii" w:cstheme="minorBidi"/>
          <w:noProof w:val="0"/>
          <w:color w:val="auto"/>
          <w:sz w:val="24"/>
          <w:szCs w:val="24"/>
          <w:lang w:val="en-US" w:eastAsia="pt-BR" w:bidi="ar-SA"/>
        </w:rPr>
        <w:t xml:space="preserve"> da </w:t>
      </w:r>
      <w:r w:rsidRPr="61C42E45" w:rsidR="61C42E45">
        <w:rPr>
          <w:rFonts w:ascii="Arial" w:hAnsi="Arial" w:eastAsia="Arial" w:cs="Arial" w:asciiTheme="minorAscii" w:hAnsiTheme="minorAscii" w:eastAsiaTheme="minorAscii" w:cstheme="minorBidi"/>
          <w:noProof w:val="0"/>
          <w:color w:val="auto"/>
          <w:sz w:val="24"/>
          <w:szCs w:val="24"/>
          <w:lang w:val="en-US" w:eastAsia="pt-BR" w:bidi="ar-SA"/>
        </w:rPr>
        <w:t>Solução</w:t>
      </w: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 </w:t>
      </w:r>
      <w:r w:rsidRPr="61C42E45" w:rsidR="61C42E45">
        <w:rPr>
          <w:rFonts w:ascii="Arial" w:hAnsi="Arial" w:eastAsia="Arial" w:cs="Arial" w:asciiTheme="minorAscii" w:hAnsiTheme="minorAscii" w:eastAsiaTheme="minorAscii" w:cstheme="minorBidi"/>
          <w:color w:val="auto"/>
          <w:sz w:val="24"/>
          <w:szCs w:val="24"/>
          <w:lang w:val="en-US" w:eastAsia="pt-BR" w:bidi="ar-SA"/>
        </w:rPr>
        <w:t>........... 24</w:t>
      </w:r>
    </w:p>
    <w:p w:rsidRPr="00974737" w:rsidR="00EB3BD7" w:rsidP="61C42E45" w:rsidRDefault="00EB3BD7" w14:paraId="2FBC708A" w14:textId="50DAA647">
      <w:pPr>
        <w:pStyle w:val="Normal"/>
        <w:suppressLineNumbers w:val="0"/>
        <w:bidi w:val="0"/>
        <w:spacing w:before="0" w:beforeAutospacing="off" w:afterAutospacing="on" w:line="360" w:lineRule="auto"/>
        <w:ind w:left="1416" w:right="0" w:firstLine="0"/>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3.2 Levantamento de Requisitos e Modelagem Inicial </w:t>
      </w:r>
      <w:r w:rsidRPr="61C42E45" w:rsidR="61C42E45">
        <w:rPr>
          <w:rFonts w:ascii="Arial" w:hAnsi="Arial" w:eastAsia="Arial" w:cs="Arial" w:asciiTheme="minorAscii" w:hAnsiTheme="minorAscii" w:eastAsiaTheme="minorAscii" w:cstheme="minorBidi"/>
          <w:color w:val="auto"/>
          <w:sz w:val="24"/>
          <w:szCs w:val="24"/>
          <w:lang w:val="en-US" w:eastAsia="pt-BR" w:bidi="ar-SA"/>
        </w:rPr>
        <w:t>....................... 25</w:t>
      </w:r>
    </w:p>
    <w:p w:rsidRPr="00974737" w:rsidR="00EB3BD7" w:rsidP="61C42E45" w:rsidRDefault="00EB3BD7" w14:paraId="4229FDEA" w14:textId="0423CC6C">
      <w:pPr>
        <w:pStyle w:val="Normal"/>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3.2.1 Histórias de Usuários </w:t>
      </w:r>
      <w:r w:rsidRPr="61C42E45" w:rsidR="61C42E45">
        <w:rPr>
          <w:rFonts w:ascii="Arial" w:hAnsi="Arial" w:eastAsia="Arial" w:cs="Arial" w:asciiTheme="minorAscii" w:hAnsiTheme="minorAscii" w:eastAsiaTheme="minorAscii" w:cstheme="minorBidi"/>
          <w:color w:val="auto"/>
          <w:sz w:val="24"/>
          <w:szCs w:val="24"/>
          <w:lang w:val="en-US" w:eastAsia="pt-BR" w:bidi="ar-SA"/>
        </w:rPr>
        <w:t>...................................................... 25</w:t>
      </w:r>
    </w:p>
    <w:p w:rsidRPr="00974737" w:rsidR="00EB3BD7" w:rsidP="61C42E45" w:rsidRDefault="00EB3BD7" w14:paraId="7DF84C1E" w14:textId="78C0A568">
      <w:pPr>
        <w:pStyle w:val="Normal"/>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3.2.2 Definição de Personas</w:t>
      </w:r>
      <w:r w:rsidRPr="61C42E45" w:rsidR="61C42E45">
        <w:rPr>
          <w:rFonts w:ascii="Arial" w:hAnsi="Arial" w:eastAsia="Arial" w:cs="Arial" w:asciiTheme="minorAscii" w:hAnsiTheme="minorAscii" w:eastAsiaTheme="minorAscii" w:cstheme="minorBidi"/>
          <w:noProof w:val="0"/>
          <w:color w:val="auto"/>
          <w:sz w:val="24"/>
          <w:szCs w:val="24"/>
          <w:lang w:val="en-US" w:eastAsia="pt-BR" w:bidi="ar-SA"/>
        </w:rPr>
        <w:t xml:space="preserve"> .................................................... 26</w:t>
      </w:r>
    </w:p>
    <w:p w:rsidRPr="00974737" w:rsidR="00EB3BD7" w:rsidP="61C42E45" w:rsidRDefault="00EB3BD7" w14:paraId="0D69EE7C" w14:textId="674855B0">
      <w:pPr>
        <w:pStyle w:val="Normal"/>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3.2.3 Escolha de Ferramentas/Plataformas </w:t>
      </w:r>
      <w:r w:rsidRPr="61C42E45" w:rsidR="61C42E45">
        <w:rPr>
          <w:rFonts w:ascii="Arial" w:hAnsi="Arial" w:eastAsia="Arial" w:cs="Arial" w:asciiTheme="minorAscii" w:hAnsiTheme="minorAscii" w:eastAsiaTheme="minorAscii" w:cstheme="minorBidi"/>
          <w:color w:val="auto"/>
          <w:sz w:val="24"/>
          <w:szCs w:val="24"/>
          <w:lang w:val="en-US" w:eastAsia="pt-BR" w:bidi="ar-SA"/>
        </w:rPr>
        <w:t>............................ 27</w:t>
      </w:r>
    </w:p>
    <w:p w:rsidRPr="00974737" w:rsidR="00EB3BD7" w:rsidP="61C42E45" w:rsidRDefault="00EB3BD7" w14:paraId="7F319BA9" w14:textId="13F8D853">
      <w:pPr>
        <w:pStyle w:val="Normal"/>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3.2.4 Construção do Diagrama de Caso de Uso </w:t>
      </w:r>
      <w:r w:rsidRPr="61C42E45" w:rsidR="61C42E45">
        <w:rPr>
          <w:rFonts w:ascii="Arial" w:hAnsi="Arial" w:eastAsia="Arial" w:cs="Arial" w:asciiTheme="minorAscii" w:hAnsiTheme="minorAscii" w:eastAsiaTheme="minorAscii" w:cstheme="minorBidi"/>
          <w:color w:val="auto"/>
          <w:sz w:val="24"/>
          <w:szCs w:val="24"/>
          <w:lang w:val="en-US" w:eastAsia="pt-BR" w:bidi="ar-SA"/>
        </w:rPr>
        <w:t>..................... 28</w:t>
      </w:r>
    </w:p>
    <w:p w:rsidRPr="00974737" w:rsidR="00EB3BD7" w:rsidP="61C42E45" w:rsidRDefault="00EB3BD7" w14:paraId="2FE6FF0E" w14:textId="54149AFB">
      <w:pPr>
        <w:pStyle w:val="Normal"/>
        <w:suppressLineNumbers w:val="0"/>
        <w:bidi w:val="0"/>
        <w:spacing w:before="0" w:beforeAutospacing="off" w:afterAutospacing="on" w:line="360" w:lineRule="auto"/>
        <w:ind w:left="1416" w:right="0" w:firstLine="709"/>
        <w:jc w:val="both"/>
        <w:rPr>
          <w:rFonts w:ascii="Arial" w:hAnsi="Arial" w:eastAsia="Arial" w:cs="Arial"/>
          <w:sz w:val="24"/>
          <w:szCs w:val="24"/>
          <w:lang w:val="en-US" w:eastAsia="pt-BR"/>
        </w:rPr>
      </w:pPr>
      <w:r w:rsidRPr="61C42E45" w:rsidR="61C42E45">
        <w:rPr>
          <w:rFonts w:ascii="Arial" w:hAnsi="Arial" w:eastAsia="Arial" w:cs="Arial" w:asciiTheme="minorAscii" w:hAnsiTheme="minorAscii" w:eastAsiaTheme="minorAscii" w:cstheme="minorBidi"/>
          <w:noProof w:val="0"/>
          <w:color w:val="auto"/>
          <w:sz w:val="24"/>
          <w:szCs w:val="24"/>
          <w:lang w:val="pt-BR" w:eastAsia="pt-BR" w:bidi="ar-SA"/>
        </w:rPr>
        <w:t xml:space="preserve">3.2.5 Esboço do Banco de Dados </w:t>
      </w:r>
      <w:r w:rsidRPr="61C42E45" w:rsidR="61C42E45">
        <w:rPr>
          <w:rFonts w:ascii="Arial" w:hAnsi="Arial" w:eastAsia="Arial" w:cs="Arial" w:asciiTheme="minorAscii" w:hAnsiTheme="minorAscii" w:eastAsiaTheme="minorAscii" w:cstheme="minorBidi"/>
          <w:color w:val="auto"/>
          <w:sz w:val="24"/>
          <w:szCs w:val="24"/>
          <w:lang w:val="en-US" w:eastAsia="pt-BR" w:bidi="ar-SA"/>
        </w:rPr>
        <w:t>........................................... 29</w:t>
      </w:r>
    </w:p>
    <w:p w:rsidRPr="00974737" w:rsidR="00EB3BD7" w:rsidP="61C42E45" w:rsidRDefault="00EB3BD7" w14:paraId="52B70027" w14:textId="4DBC6DA1">
      <w:pPr>
        <w:pStyle w:val="Normal"/>
        <w:keepNext w:val="0"/>
        <w:keepLines w:val="0"/>
        <w:suppressLineNumbers w:val="0"/>
        <w:bidi w:val="0"/>
        <w:spacing w:before="0" w:beforeAutospacing="off" w:after="80" w:afterAutospacing="on" w:line="360" w:lineRule="auto"/>
        <w:ind w:left="708" w:right="0" w:firstLine="0"/>
        <w:jc w:val="both"/>
        <w:rPr>
          <w:rFonts w:ascii="Calibri" w:hAnsi="Calibri" w:eastAsia="Calibri" w:cs="Arial" w:asciiTheme="minorAscii" w:hAnsiTheme="minorAscii" w:eastAsiaTheme="minorAscii" w:cstheme="minorBidi"/>
          <w:b w:val="0"/>
          <w:bCs w:val="0"/>
          <w:color w:val="auto"/>
          <w:sz w:val="24"/>
          <w:szCs w:val="24"/>
          <w:lang w:val="en-US" w:eastAsia="pt-BR" w:bidi="ar-SA"/>
        </w:rPr>
      </w:pPr>
    </w:p>
    <w:p w:rsidRPr="00974737" w:rsidR="00EB3BD7" w:rsidP="61C42E45" w:rsidRDefault="00EB3BD7" w14:paraId="1252EEFD" w14:textId="2871240E">
      <w:pPr>
        <w:pStyle w:val="Normal"/>
        <w:keepNext w:val="0"/>
        <w:keepLines w:val="0"/>
        <w:suppressLineNumbers w:val="0"/>
        <w:bidi w:val="0"/>
        <w:spacing w:before="0" w:beforeAutospacing="off" w:after="80" w:afterAutospacing="on" w:line="360" w:lineRule="auto"/>
        <w:ind w:left="0" w:right="0" w:firstLine="0"/>
        <w:jc w:val="both"/>
        <w:rPr>
          <w:rFonts w:ascii="Calibri" w:hAnsi="Calibri" w:eastAsia="Calibri" w:cs="Arial" w:asciiTheme="minorAscii" w:hAnsiTheme="minorAscii" w:eastAsiaTheme="minorAscii" w:cstheme="minorBidi"/>
          <w:b w:val="0"/>
          <w:bCs w:val="0"/>
          <w:color w:val="auto"/>
          <w:sz w:val="24"/>
          <w:szCs w:val="24"/>
          <w:lang w:val="en-US" w:eastAsia="pt-BR" w:bidi="ar-SA"/>
        </w:rPr>
      </w:pPr>
    </w:p>
    <w:p w:rsidRPr="00974737" w:rsidR="00EB3BD7" w:rsidP="61C42E45" w:rsidRDefault="00EB3BD7" w14:paraId="0E36D874" w14:textId="5D40D14D">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4F53B25B" w14:textId="2B56C94B">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5E7A11FB" w14:textId="5C3A5390">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10E58F8B" w14:textId="7CDCE6DB">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23B0FD25" w14:textId="6FD2B061">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0298705D" w14:textId="436E5ED1">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7A81DCA8" w14:textId="2856E0BE">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2EFEF84C" w14:textId="07AB874B">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3DB58E46" w14:textId="75798C13">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6517910D" w14:textId="43E19269">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24722C14" w14:textId="61EC7485">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63DAFC45" w14:textId="74CF86B5">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475E8F89" w14:textId="2561C6DD">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3C9588A0" w14:textId="274EEC2E">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1028B14B" w14:textId="6952035F">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3C0997A6" w14:textId="75CDCD96">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57659121" w14:textId="79E985D5">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6A032BE1" w14:textId="1D4B74CD">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5752922F" w14:textId="6AAB5CC5">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1C46F7D5" w14:textId="6B84C87A">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012A1593" w14:textId="6B8BA29F">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5960F484" w14:textId="1DEEE04D">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29C57EE2" w14:textId="483F0605">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4CBA1CE5" w14:textId="299FD116">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168DCE47" w14:textId="333CEBBC">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7DA759A0" w14:textId="17DBEF2B">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04601257" w14:textId="404EC3B8">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6EFBF533" w14:textId="05EDC8A9">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color w:val="auto"/>
          <w:sz w:val="24"/>
          <w:szCs w:val="24"/>
        </w:rPr>
      </w:pPr>
    </w:p>
    <w:p w:rsidRPr="00974737" w:rsidR="00EB3BD7" w:rsidP="61C42E45" w:rsidRDefault="00EB3BD7" w14:paraId="6CFC9F62" w14:textId="7CC74051">
      <w:pPr>
        <w:pStyle w:val="Normal"/>
        <w:keepNext w:val="0"/>
        <w:keepLines w:val="0"/>
        <w:suppressLineNumbers w:val="0"/>
        <w:bidi w:val="0"/>
        <w:spacing w:before="0" w:beforeAutospacing="off" w:after="80" w:afterAutospacing="on" w:line="360" w:lineRule="auto"/>
        <w:ind w:left="0" w:right="0" w:firstLine="0"/>
        <w:jc w:val="both"/>
        <w:rPr>
          <w:rFonts w:ascii="Arial" w:hAnsi="Arial" w:eastAsia="Arial" w:cs="Arial"/>
          <w:b w:val="1"/>
          <w:bCs w:val="1"/>
          <w:noProof w:val="0"/>
          <w:color w:val="auto"/>
          <w:sz w:val="24"/>
          <w:szCs w:val="24"/>
          <w:lang w:val="pt-BR"/>
        </w:rPr>
      </w:pPr>
      <w:bookmarkStart w:name="_Toc1191696699" w:id="0"/>
      <w:bookmarkStart w:name="_Toc394958967" w:id="1"/>
      <w:r w:rsidRPr="61C42E45" w:rsidR="61C42E45">
        <w:rPr>
          <w:rFonts w:ascii="Arial" w:hAnsi="Arial" w:eastAsia="Arial" w:cs="Arial"/>
          <w:b w:val="1"/>
          <w:bCs w:val="1"/>
          <w:color w:val="auto"/>
          <w:sz w:val="24"/>
          <w:szCs w:val="24"/>
        </w:rPr>
        <w:t xml:space="preserve">1 </w:t>
      </w:r>
      <w:bookmarkEnd w:id="0"/>
      <w:bookmarkEnd w:id="1"/>
      <w:r w:rsidRPr="61C42E45" w:rsidR="61C42E45">
        <w:rPr>
          <w:rFonts w:ascii="Arial" w:hAnsi="Arial" w:eastAsia="Arial" w:cs="Arial"/>
          <w:b w:val="1"/>
          <w:bCs w:val="1"/>
          <w:noProof w:val="0"/>
          <w:color w:val="auto"/>
          <w:sz w:val="24"/>
          <w:szCs w:val="24"/>
          <w:lang w:val="pt-BR" w:eastAsia="en-US" w:bidi="ar-SA"/>
        </w:rPr>
        <w:t>Apresentação da empresa, mercado, processos e sistemas</w:t>
      </w:r>
    </w:p>
    <w:p w:rsidR="5B3646A6" w:rsidP="5B3646A6" w:rsidRDefault="5B3646A6" w14:paraId="7423F13F" w14:textId="78ABDF74">
      <w:pPr>
        <w:pStyle w:val="Heading2"/>
        <w:suppressLineNumbers w:val="0"/>
        <w:bidi w:val="0"/>
        <w:spacing w:before="160" w:beforeAutospacing="off" w:after="80" w:afterAutospacing="off" w:line="360" w:lineRule="auto"/>
        <w:ind w:left="0" w:right="0"/>
        <w:jc w:val="both"/>
        <w:rPr>
          <w:rFonts w:ascii="Arial" w:hAnsi="Arial" w:eastAsia="Arial" w:cs="Arial"/>
          <w:b w:val="1"/>
          <w:bCs w:val="1"/>
          <w:noProof w:val="0"/>
          <w:color w:val="auto"/>
          <w:sz w:val="24"/>
          <w:szCs w:val="24"/>
          <w:lang w:val="pt-BR"/>
        </w:rPr>
      </w:pPr>
      <w:r w:rsidRPr="5B3646A6" w:rsidR="5B3646A6">
        <w:rPr>
          <w:rFonts w:ascii="Arial" w:hAnsi="Arial" w:eastAsia="Arial" w:cs="Arial"/>
          <w:b w:val="1"/>
          <w:bCs w:val="1"/>
          <w:noProof w:val="0"/>
          <w:color w:val="auto"/>
          <w:sz w:val="24"/>
          <w:szCs w:val="24"/>
          <w:lang w:val="pt-BR"/>
        </w:rPr>
        <w:t>1.1 Apresentação da empresa</w:t>
      </w:r>
    </w:p>
    <w:p w:rsidRPr="00974737" w:rsidR="00EB3BD7" w:rsidP="28E51C96" w:rsidRDefault="00EB3BD7" w14:paraId="1C7A937D" w14:textId="3D0FB9CD">
      <w:pPr>
        <w:pStyle w:val="Heading2"/>
        <w:keepNext w:val="0"/>
        <w:keepLines w:val="0"/>
        <w:spacing w:line="360" w:lineRule="auto"/>
        <w:jc w:val="both"/>
        <w:rPr>
          <w:rFonts w:ascii="Arial" w:hAnsi="Arial" w:eastAsia="Arial" w:cs="Arial"/>
          <w:b w:val="1"/>
          <w:bCs w:val="1"/>
          <w:color w:val="auto"/>
          <w:sz w:val="24"/>
          <w:szCs w:val="24"/>
        </w:rPr>
      </w:pPr>
      <w:bookmarkStart w:name="_Toc821483623" w:id="2"/>
      <w:r w:rsidRPr="35C8EDF4" w:rsidR="35C8EDF4">
        <w:rPr>
          <w:rFonts w:ascii="Arial" w:hAnsi="Arial" w:eastAsia="Arial" w:cs="Arial"/>
          <w:b w:val="1"/>
          <w:bCs w:val="1"/>
          <w:color w:val="auto"/>
          <w:sz w:val="24"/>
          <w:szCs w:val="24"/>
          <w:lang w:eastAsia="en-US" w:bidi="ar-SA"/>
        </w:rPr>
        <w:t>1.1.1 Descrição da Empresa</w:t>
      </w:r>
      <w:bookmarkEnd w:id="2"/>
    </w:p>
    <w:p w:rsidRPr="00974737" w:rsidR="00EB3BD7" w:rsidP="28E51C96" w:rsidRDefault="00EB3BD7" w14:paraId="2578D0A5" w14:textId="77777777">
      <w:pPr>
        <w:spacing w:before="100" w:beforeAutospacing="1" w:after="100" w:afterAutospacing="1" w:line="360" w:lineRule="auto"/>
        <w:ind w:firstLine="708"/>
        <w:jc w:val="both"/>
        <w:rPr>
          <w:rFonts w:ascii="Arial" w:hAnsi="Arial" w:eastAsia="Arial" w:cs="Arial"/>
          <w:kern w:val="0"/>
          <w:sz w:val="24"/>
          <w:szCs w:val="24"/>
          <w:lang w:eastAsia="pt-BR"/>
          <w14:ligatures w14:val="none"/>
        </w:rPr>
      </w:pPr>
      <w:r w:rsidRPr="28E51C96">
        <w:rPr>
          <w:rFonts w:ascii="Arial" w:hAnsi="Arial" w:eastAsia="Arial" w:cs="Arial"/>
          <w:kern w:val="0"/>
          <w:sz w:val="24"/>
          <w:szCs w:val="24"/>
          <w:lang w:eastAsia="pt-BR"/>
          <w14:ligatures w14:val="none"/>
        </w:rPr>
        <w:t>A empresa Re.Nascer Soluções em Resíduos Plásticos Ltda., fundada em junho de 2021, é uma microempresa do setor de gerenciamento e beneficiamento de resíduos sólidos plásticos. Com um quadro de cinco colaboradores, a empresa opera sob o amparo da Política Nacional de Resíduos Sólidos (Lei nº 12.305/2010), concentrando sua atuação no princípio da reciclagem para reinserir materiais plásticos no ciclo produtivo, evitando a extração de novos insumos. Fica localizada em Itaúna, e sua sede serve como base para suas operações de coleta e beneficiamento.</w:t>
      </w:r>
    </w:p>
    <w:p w:rsidR="28E51C96" w:rsidP="28E51C96" w:rsidRDefault="28E51C96" w14:paraId="35694B0B" w14:textId="6C5339DE">
      <w:pPr>
        <w:spacing w:beforeAutospacing="1" w:afterAutospacing="1" w:line="360" w:lineRule="auto"/>
        <w:jc w:val="both"/>
        <w:rPr>
          <w:rFonts w:ascii="Arial" w:hAnsi="Arial" w:eastAsia="Arial" w:cs="Arial"/>
          <w:sz w:val="24"/>
          <w:szCs w:val="24"/>
          <w:lang w:eastAsia="pt-BR"/>
        </w:rPr>
      </w:pPr>
    </w:p>
    <w:p w:rsidRPr="00974737" w:rsidR="00EB3BD7" w:rsidP="28E51C96" w:rsidRDefault="00EB3BD7" w14:paraId="26E90031" w14:textId="77777777">
      <w:pPr>
        <w:spacing w:before="100" w:beforeAutospacing="1" w:after="100" w:afterAutospacing="1" w:line="360" w:lineRule="auto"/>
        <w:ind w:firstLine="708"/>
        <w:jc w:val="both"/>
        <w:rPr>
          <w:rFonts w:ascii="Arial" w:hAnsi="Arial" w:eastAsia="Arial" w:cs="Arial"/>
          <w:kern w:val="0"/>
          <w:sz w:val="24"/>
          <w:szCs w:val="24"/>
          <w:lang w:eastAsia="pt-BR"/>
          <w14:ligatures w14:val="none"/>
        </w:rPr>
      </w:pPr>
      <w:r w:rsidRPr="28E51C96">
        <w:rPr>
          <w:rFonts w:ascii="Arial" w:hAnsi="Arial" w:eastAsia="Arial" w:cs="Arial"/>
          <w:kern w:val="0"/>
          <w:sz w:val="24"/>
          <w:szCs w:val="24"/>
          <w:lang w:eastAsia="pt-BR"/>
          <w14:ligatures w14:val="none"/>
        </w:rPr>
        <w:t xml:space="preserve">A Re.Nascer estabelece parcerias estratégicas com cooperativas e empresas privadas para o gerenciamento e a coleta de resíduos plásticos pós-consumo e pós-industrial. O material recebido, que chega em fardos ou </w:t>
      </w:r>
      <w:r w:rsidRPr="28E51C96">
        <w:rPr>
          <w:rFonts w:ascii="Arial" w:hAnsi="Arial" w:eastAsia="Arial" w:cs="Arial"/>
          <w:i/>
          <w:iCs/>
          <w:kern w:val="0"/>
          <w:sz w:val="24"/>
          <w:szCs w:val="24"/>
          <w:lang w:eastAsia="pt-BR"/>
          <w14:ligatures w14:val="none"/>
        </w:rPr>
        <w:t>bags</w:t>
      </w:r>
      <w:r w:rsidRPr="28E51C96">
        <w:rPr>
          <w:rFonts w:ascii="Arial" w:hAnsi="Arial" w:eastAsia="Arial" w:cs="Arial"/>
          <w:kern w:val="0"/>
          <w:sz w:val="24"/>
          <w:szCs w:val="24"/>
          <w:lang w:eastAsia="pt-BR"/>
          <w14:ligatures w14:val="none"/>
        </w:rPr>
        <w:t>, é submetido a um processo minucioso de segregação para evitar contaminação entre os diferentes tipos de plásticos. Após essa seleção, os materiais são moídos, lavados e secos, tornando-se aptos para o retorno à indústria como matéria-prima reciclada. Esse processo não apenas contribui para a sustentabilidade ambiental, mas também gera empregos e se enquadra no conceito de Logística Reversa. A empresa se destaca por sua busca contínua por aprimoramento e por sua abordagem dinâmica em relação à sustentabilidade, integrando aspectos ambientais, sociais e econômicos em sua operação.</w:t>
      </w:r>
    </w:p>
    <w:p w:rsidR="28E51C96" w:rsidP="28E51C96" w:rsidRDefault="28E51C96" w14:paraId="264437B3" w14:textId="7A09124B">
      <w:pPr>
        <w:spacing w:beforeAutospacing="1" w:afterAutospacing="1" w:line="360" w:lineRule="auto"/>
        <w:jc w:val="both"/>
        <w:rPr>
          <w:rFonts w:ascii="Arial" w:hAnsi="Arial" w:eastAsia="Arial" w:cs="Arial"/>
          <w:sz w:val="24"/>
          <w:szCs w:val="24"/>
          <w:lang w:eastAsia="pt-BR"/>
        </w:rPr>
      </w:pPr>
    </w:p>
    <w:p w:rsidRPr="00974737" w:rsidR="00EB3BD7" w:rsidP="28E51C96" w:rsidRDefault="00EB3BD7" w14:paraId="53B91EC2" w14:textId="4B80EF25">
      <w:pPr>
        <w:pStyle w:val="Heading2"/>
        <w:keepNext w:val="0"/>
        <w:keepLines w:val="0"/>
        <w:spacing w:line="360" w:lineRule="auto"/>
        <w:jc w:val="both"/>
        <w:rPr>
          <w:rFonts w:ascii="Arial" w:hAnsi="Arial" w:eastAsia="Arial" w:cs="Arial"/>
          <w:b w:val="1"/>
          <w:bCs w:val="1"/>
          <w:color w:val="auto"/>
          <w:sz w:val="24"/>
          <w:szCs w:val="24"/>
        </w:rPr>
      </w:pPr>
      <w:r w:rsidRPr="5B3646A6" w:rsidR="5B3646A6">
        <w:rPr>
          <w:rFonts w:ascii="Arial" w:hAnsi="Arial" w:eastAsia="Arial" w:cs="Arial"/>
          <w:b w:val="1"/>
          <w:bCs w:val="1"/>
          <w:color w:val="auto"/>
          <w:sz w:val="24"/>
          <w:szCs w:val="24"/>
        </w:rPr>
        <w:t>1.1.2 Justificativa da Escolha</w:t>
      </w:r>
    </w:p>
    <w:p w:rsidRPr="00974737" w:rsidR="00EB3BD7" w:rsidP="35C8EDF4" w:rsidRDefault="00EB3BD7" w14:paraId="7FDDD2D6" w14:textId="77777777">
      <w:pPr>
        <w:spacing w:line="360" w:lineRule="auto"/>
        <w:ind w:firstLine="708"/>
        <w:jc w:val="both"/>
        <w:rPr>
          <w:rFonts w:ascii="Arial" w:hAnsi="Arial" w:eastAsia="Arial" w:cs="Arial"/>
          <w:sz w:val="24"/>
          <w:szCs w:val="24"/>
          <w:lang w:eastAsia="pt-BR"/>
        </w:rPr>
      </w:pPr>
      <w:r w:rsidRPr="35C8EDF4" w:rsidR="35C8EDF4">
        <w:rPr>
          <w:rFonts w:ascii="Arial" w:hAnsi="Arial" w:eastAsia="Arial" w:cs="Arial"/>
          <w:color w:val="auto"/>
          <w:sz w:val="24"/>
          <w:szCs w:val="24"/>
          <w:lang w:eastAsia="pt-BR" w:bidi="ar-SA"/>
        </w:rPr>
        <w:t xml:space="preserve">A seleção da </w:t>
      </w:r>
      <w:r w:rsidRPr="35C8EDF4" w:rsidR="35C8EDF4">
        <w:rPr>
          <w:rFonts w:ascii="Arial" w:hAnsi="Arial" w:eastAsia="Arial" w:cs="Arial"/>
          <w:color w:val="auto"/>
          <w:sz w:val="24"/>
          <w:szCs w:val="24"/>
          <w:lang w:eastAsia="pt-BR" w:bidi="ar-SA"/>
        </w:rPr>
        <w:t>Re.Nascer</w:t>
      </w:r>
      <w:r w:rsidRPr="35C8EDF4" w:rsidR="35C8EDF4">
        <w:rPr>
          <w:rFonts w:ascii="Arial" w:hAnsi="Arial" w:eastAsia="Arial" w:cs="Arial"/>
          <w:color w:val="auto"/>
          <w:sz w:val="24"/>
          <w:szCs w:val="24"/>
          <w:lang w:eastAsia="pt-BR" w:bidi="ar-SA"/>
        </w:rPr>
        <w:t xml:space="preserve"> Soluções em Resíduos Plásticos Ltda. como objeto de estudo para este projeto de conclusão de curso em Sistemas de Informação se justifica pela sua natureza e pelos desafios de gestão de dados que ela enfrenta. A empresa, embora tenha uma operação de grande relevância ambiental e social, adota atualmente métodos de coleta de dados predominantemente manuais, utilizando registros em papel e planilhas eletrônicas.</w:t>
      </w:r>
    </w:p>
    <w:p w:rsidRPr="00974737" w:rsidR="00EB3BD7" w:rsidP="5B3646A6" w:rsidRDefault="00EB3BD7" w14:textId="1CED86BC" w14:paraId="7FD1A7A4">
      <w:pPr>
        <w:spacing w:before="100" w:beforeAutospacing="on" w:after="100" w:afterAutospacing="on" w:line="360" w:lineRule="auto"/>
        <w:ind w:firstLine="708"/>
        <w:jc w:val="both"/>
        <w:rPr>
          <w:rFonts w:ascii="Arial" w:hAnsi="Arial" w:eastAsia="Arial" w:cs="Arial"/>
          <w:sz w:val="24"/>
          <w:szCs w:val="24"/>
          <w:lang w:eastAsia="pt-BR"/>
        </w:rPr>
      </w:pPr>
      <w:r w:rsidRPr="28E51C96">
        <w:rPr>
          <w:rFonts w:ascii="Arial" w:hAnsi="Arial" w:eastAsia="Arial" w:cs="Arial"/>
          <w:kern w:val="0"/>
          <w:sz w:val="24"/>
          <w:szCs w:val="24"/>
          <w:lang w:eastAsia="pt-BR"/>
          <w14:ligatures w14:val="none"/>
        </w:rPr>
        <w:t>Essa ausência de um sistema de informação integrado representa um cenário ideal para a aplicação dos conhecimentos adquiridos no curso, permitindo um estudo de caso que alinh</w:t>
      </w:r>
      <w:r w:rsidRPr="28E51C96" w:rsidR="000445F8">
        <w:rPr>
          <w:rFonts w:ascii="Arial" w:hAnsi="Arial" w:eastAsia="Arial" w:cs="Arial"/>
          <w:kern w:val="0"/>
          <w:sz w:val="24"/>
          <w:szCs w:val="24"/>
          <w:lang w:eastAsia="pt-BR"/>
          <w14:ligatures w14:val="none"/>
        </w:rPr>
        <w:t>e</w:t>
      </w:r>
      <w:r w:rsidRPr="28E51C96">
        <w:rPr>
          <w:rFonts w:ascii="Arial" w:hAnsi="Arial" w:eastAsia="Arial" w:cs="Arial"/>
          <w:kern w:val="0"/>
          <w:sz w:val="24"/>
          <w:szCs w:val="24"/>
          <w:lang w:eastAsia="pt-BR"/>
          <w14:ligatures w14:val="none"/>
        </w:rPr>
        <w:t xml:space="preserve"> teoria acadêmica com a prática profissional, evidenciando o papel transformador dos Sistemas de Informação na gestão empresarial.</w:t>
      </w:r>
    </w:p>
    <w:p w:rsidR="5B3646A6" w:rsidP="5B3646A6" w:rsidRDefault="5B3646A6" w14:paraId="126A9668" w14:textId="4D44B3ED">
      <w:pPr>
        <w:spacing w:beforeAutospacing="on" w:afterAutospacing="on" w:line="360" w:lineRule="auto"/>
        <w:ind w:firstLine="708"/>
        <w:jc w:val="both"/>
        <w:rPr>
          <w:rFonts w:ascii="Arial" w:hAnsi="Arial" w:eastAsia="Arial" w:cs="Arial"/>
          <w:sz w:val="24"/>
          <w:szCs w:val="24"/>
          <w:lang w:eastAsia="pt-BR"/>
        </w:rPr>
      </w:pPr>
    </w:p>
    <w:p w:rsidRPr="00974737" w:rsidR="00873F10" w:rsidP="28E51C96" w:rsidRDefault="28E51C96" w14:paraId="24BE3F2D" w14:textId="6E5C2567">
      <w:pPr>
        <w:pStyle w:val="Heading1"/>
        <w:keepNext w:val="0"/>
        <w:keepLines w:val="0"/>
        <w:spacing w:line="360" w:lineRule="auto"/>
        <w:jc w:val="both"/>
        <w:rPr>
          <w:rFonts w:ascii="Arial" w:hAnsi="Arial" w:eastAsia="Arial" w:cs="Arial"/>
          <w:b w:val="1"/>
          <w:bCs w:val="1"/>
          <w:color w:val="auto"/>
          <w:sz w:val="24"/>
          <w:szCs w:val="24"/>
        </w:rPr>
      </w:pPr>
      <w:r w:rsidRPr="5B3646A6" w:rsidR="5B3646A6">
        <w:rPr>
          <w:rFonts w:ascii="Arial" w:hAnsi="Arial" w:eastAsia="Arial" w:cs="Arial"/>
          <w:b w:val="1"/>
          <w:bCs w:val="1"/>
          <w:color w:val="auto"/>
          <w:sz w:val="24"/>
          <w:szCs w:val="24"/>
        </w:rPr>
        <w:t>1.2 Análise de Mercado</w:t>
      </w:r>
    </w:p>
    <w:p w:rsidRPr="00974737" w:rsidR="00873F10" w:rsidP="28E51C96" w:rsidRDefault="28E51C96" w14:paraId="318A5B6B" w14:textId="31404EA0">
      <w:pPr>
        <w:pStyle w:val="Heading2"/>
        <w:keepNext w:val="0"/>
        <w:keepLines w:val="0"/>
        <w:spacing w:line="360" w:lineRule="auto"/>
        <w:jc w:val="both"/>
        <w:rPr>
          <w:rFonts w:ascii="Arial" w:hAnsi="Arial" w:eastAsia="Arial" w:cs="Arial"/>
          <w:b w:val="1"/>
          <w:bCs w:val="1"/>
          <w:color w:val="auto"/>
          <w:sz w:val="24"/>
          <w:szCs w:val="24"/>
        </w:rPr>
      </w:pPr>
      <w:r w:rsidRPr="5B3646A6" w:rsidR="5B3646A6">
        <w:rPr>
          <w:rFonts w:ascii="Arial" w:hAnsi="Arial" w:eastAsia="Arial" w:cs="Arial"/>
          <w:b w:val="1"/>
          <w:bCs w:val="1"/>
          <w:color w:val="auto"/>
          <w:sz w:val="24"/>
          <w:szCs w:val="24"/>
        </w:rPr>
        <w:t>1.2.1 Apresentação do Segmento de Atuação</w:t>
      </w:r>
    </w:p>
    <w:p w:rsidR="5B3646A6" w:rsidP="5B3646A6" w:rsidRDefault="5B3646A6" w14:paraId="4E515DA0" w14:textId="60D3270A">
      <w:pPr>
        <w:spacing w:line="360" w:lineRule="auto"/>
        <w:ind w:firstLine="708"/>
        <w:jc w:val="both"/>
        <w:rPr>
          <w:rFonts w:ascii="Arial" w:hAnsi="Arial" w:eastAsia="Arial" w:cs="Arial"/>
          <w:sz w:val="24"/>
          <w:szCs w:val="24"/>
        </w:rPr>
      </w:pPr>
      <w:r w:rsidRPr="5B3646A6" w:rsidR="5B3646A6">
        <w:rPr>
          <w:rFonts w:ascii="Arial" w:hAnsi="Arial" w:eastAsia="Arial" w:cs="Arial"/>
          <w:sz w:val="24"/>
          <w:szCs w:val="24"/>
        </w:rPr>
        <w:t xml:space="preserve">A </w:t>
      </w:r>
      <w:r w:rsidRPr="5B3646A6" w:rsidR="5B3646A6">
        <w:rPr>
          <w:rFonts w:ascii="Arial" w:hAnsi="Arial" w:eastAsia="Arial" w:cs="Arial"/>
          <w:sz w:val="24"/>
          <w:szCs w:val="24"/>
        </w:rPr>
        <w:t>Re.Nascer</w:t>
      </w:r>
      <w:r w:rsidRPr="5B3646A6" w:rsidR="5B3646A6">
        <w:rPr>
          <w:rFonts w:ascii="Arial" w:hAnsi="Arial" w:eastAsia="Arial" w:cs="Arial"/>
          <w:sz w:val="24"/>
          <w:szCs w:val="24"/>
        </w:rPr>
        <w:t xml:space="preserve"> Soluções em Resíduos Plásticos Ltda. atua no segmento de serviços ambientais, com foco na indústria de gerenciamento e beneficiamento de resíduos sólidos. Especificamente, a empresa se insere na cadeia de Logística Reversa do Plástico, um setor que tem ganhado crescente relevância impulsionado por legislações rigorosas, como a Política Nacional de Resíduos Sólidos (Lei nº 12.305/2010), e por uma demanda cada vez maior por práticas empresariais sustentáveis. A atividade principal da </w:t>
      </w:r>
      <w:r w:rsidRPr="5B3646A6" w:rsidR="5B3646A6">
        <w:rPr>
          <w:rFonts w:ascii="Arial" w:hAnsi="Arial" w:eastAsia="Arial" w:cs="Arial"/>
          <w:sz w:val="24"/>
          <w:szCs w:val="24"/>
        </w:rPr>
        <w:t>Re.Nascer</w:t>
      </w:r>
      <w:r w:rsidRPr="5B3646A6" w:rsidR="5B3646A6">
        <w:rPr>
          <w:rFonts w:ascii="Arial" w:hAnsi="Arial" w:eastAsia="Arial" w:cs="Arial"/>
          <w:sz w:val="24"/>
          <w:szCs w:val="24"/>
        </w:rPr>
        <w:t xml:space="preserve"> é a coleta, segregação, beneficiamento e comercialização de plásticos pós-consumo e pós-industrial, funcionando como um elo vital entre os geradores de resíduos (empresas, cooperativas) e a indústria transformadora que os reutiliza como matéria-prima.</w:t>
      </w:r>
    </w:p>
    <w:p w:rsidRPr="00974737" w:rsidR="00873F10" w:rsidP="28E51C96" w:rsidRDefault="28E51C96" w14:paraId="504A4D90" w14:textId="77777777">
      <w:pPr>
        <w:spacing w:line="360" w:lineRule="auto"/>
        <w:ind w:firstLine="708"/>
        <w:jc w:val="both"/>
        <w:rPr>
          <w:rFonts w:ascii="Arial" w:hAnsi="Arial" w:eastAsia="Arial" w:cs="Arial"/>
          <w:sz w:val="24"/>
          <w:szCs w:val="24"/>
        </w:rPr>
      </w:pPr>
      <w:r w:rsidRPr="28E51C96">
        <w:rPr>
          <w:rFonts w:ascii="Arial" w:hAnsi="Arial" w:eastAsia="Arial" w:cs="Arial"/>
          <w:sz w:val="24"/>
          <w:szCs w:val="24"/>
        </w:rPr>
        <w:t>O mercado de reciclagem de plásticos no Brasil é dinâmico, mas ainda fragmentado. É composto por uma diversidade de atores, desde cooperativas de catadores de materiais recicláveis, passando por pequenas e médias empresas como a Re.Nascer, até grandes indústrias recicladoras. A valorização do material reciclado depende de fatores como o preço do plástico virgem (que tende a ser mais volátil), a demanda da indústria por insumos reciclados e a eficiência da cadeia de coleta e beneficiamento. A sustentabilidade e a economia circular são megatendências que impulsionam o crescimento deste mercado, tornando-o atraente e estratégico a longo prazo.</w:t>
      </w:r>
    </w:p>
    <w:p w:rsidRPr="00974737" w:rsidR="00873F10" w:rsidP="28E51C96" w:rsidRDefault="00873F10" w14:paraId="4D8E7C6E" w14:textId="77777777">
      <w:pPr>
        <w:spacing w:line="360" w:lineRule="auto"/>
        <w:jc w:val="both"/>
        <w:rPr>
          <w:rFonts w:ascii="Arial" w:hAnsi="Arial" w:eastAsia="Arial" w:cs="Arial"/>
          <w:sz w:val="24"/>
          <w:szCs w:val="24"/>
        </w:rPr>
      </w:pPr>
    </w:p>
    <w:p w:rsidR="288F380D" w:rsidP="288F380D" w:rsidRDefault="288F380D" w14:paraId="650CEAA2" w14:textId="1BC18786">
      <w:pPr>
        <w:spacing w:line="360" w:lineRule="auto"/>
        <w:jc w:val="both"/>
        <w:rPr>
          <w:rFonts w:ascii="Arial" w:hAnsi="Arial" w:eastAsia="Arial" w:cs="Arial"/>
          <w:sz w:val="24"/>
          <w:szCs w:val="24"/>
        </w:rPr>
      </w:pPr>
    </w:p>
    <w:p w:rsidR="288F380D" w:rsidP="288F380D" w:rsidRDefault="288F380D" w14:paraId="1AFDFC45" w14:textId="42C7F2B1">
      <w:pPr>
        <w:spacing w:line="360" w:lineRule="auto"/>
        <w:jc w:val="both"/>
        <w:rPr>
          <w:rFonts w:ascii="Arial" w:hAnsi="Arial" w:eastAsia="Arial" w:cs="Arial"/>
          <w:sz w:val="24"/>
          <w:szCs w:val="24"/>
        </w:rPr>
      </w:pPr>
    </w:p>
    <w:p w:rsidR="288F380D" w:rsidP="288F380D" w:rsidRDefault="288F380D" w14:paraId="36B0D30D" w14:textId="3077BE65">
      <w:pPr>
        <w:spacing w:line="360" w:lineRule="auto"/>
        <w:jc w:val="both"/>
        <w:rPr>
          <w:rFonts w:ascii="Arial" w:hAnsi="Arial" w:eastAsia="Arial" w:cs="Arial"/>
          <w:sz w:val="24"/>
          <w:szCs w:val="24"/>
        </w:rPr>
      </w:pPr>
    </w:p>
    <w:p w:rsidRPr="00974737" w:rsidR="00873F10" w:rsidP="28E51C96" w:rsidRDefault="28E51C96" w14:paraId="6E48701C" w14:textId="594A7184">
      <w:pPr>
        <w:pStyle w:val="Heading3"/>
        <w:keepNext w:val="0"/>
        <w:keepLines w:val="0"/>
        <w:spacing w:line="360" w:lineRule="auto"/>
        <w:jc w:val="both"/>
        <w:rPr>
          <w:rFonts w:ascii="Arial" w:hAnsi="Arial" w:eastAsia="Arial" w:cs="Arial"/>
          <w:b w:val="1"/>
          <w:bCs w:val="1"/>
          <w:color w:val="auto"/>
          <w:sz w:val="24"/>
          <w:szCs w:val="24"/>
        </w:rPr>
      </w:pPr>
      <w:r w:rsidRPr="5B3646A6" w:rsidR="5B3646A6">
        <w:rPr>
          <w:rFonts w:ascii="Arial" w:hAnsi="Arial" w:eastAsia="Arial" w:cs="Arial"/>
          <w:b w:val="1"/>
          <w:bCs w:val="1"/>
          <w:color w:val="auto"/>
          <w:sz w:val="24"/>
          <w:szCs w:val="24"/>
        </w:rPr>
        <w:t>1.2.2 Descrição da Concorrência e Práticas do Setor</w:t>
      </w:r>
    </w:p>
    <w:p w:rsidRPr="00974737" w:rsidR="00873F10" w:rsidP="288F380D" w:rsidRDefault="00873F10" w14:paraId="1C59B106" w14:textId="53EC4481">
      <w:pPr>
        <w:spacing w:line="360" w:lineRule="auto"/>
        <w:ind w:firstLine="708"/>
        <w:jc w:val="both"/>
        <w:rPr>
          <w:rFonts w:ascii="Arial" w:hAnsi="Arial" w:eastAsia="Arial" w:cs="Arial"/>
          <w:sz w:val="24"/>
          <w:szCs w:val="24"/>
        </w:rPr>
      </w:pPr>
      <w:r w:rsidRPr="288F380D" w:rsidR="288F380D">
        <w:rPr>
          <w:rFonts w:ascii="Arial" w:hAnsi="Arial" w:eastAsia="Arial" w:cs="Arial"/>
          <w:sz w:val="24"/>
          <w:szCs w:val="24"/>
        </w:rPr>
        <w:t xml:space="preserve">O setor de reciclagem de plásticos é caracterizado por uma concorrência diversa. A </w:t>
      </w:r>
      <w:r w:rsidRPr="288F380D" w:rsidR="288F380D">
        <w:rPr>
          <w:rFonts w:ascii="Arial" w:hAnsi="Arial" w:eastAsia="Arial" w:cs="Arial"/>
          <w:sz w:val="24"/>
          <w:szCs w:val="24"/>
        </w:rPr>
        <w:t>Re.Nascer</w:t>
      </w:r>
      <w:r w:rsidRPr="288F380D" w:rsidR="288F380D">
        <w:rPr>
          <w:rFonts w:ascii="Arial" w:hAnsi="Arial" w:eastAsia="Arial" w:cs="Arial"/>
          <w:sz w:val="24"/>
          <w:szCs w:val="24"/>
        </w:rPr>
        <w:t xml:space="preserve"> compete tanto com empresas de maior porte, que podem oferecer uma gama mais ampla de serviços e ter maior capacidade de processamento, quanto com concorrentes menores e cooperativas.</w:t>
      </w:r>
    </w:p>
    <w:p w:rsidRPr="00974737" w:rsidR="00873F10" w:rsidP="5B3646A6" w:rsidRDefault="00873F10" w14:paraId="012F9B4E" w14:textId="4B9F412A">
      <w:pPr>
        <w:spacing w:line="360" w:lineRule="auto"/>
        <w:ind w:firstLine="708"/>
        <w:jc w:val="both"/>
        <w:rPr>
          <w:rFonts w:ascii="Arial" w:hAnsi="Arial" w:eastAsia="Arial" w:cs="Arial"/>
          <w:sz w:val="24"/>
          <w:szCs w:val="24"/>
        </w:rPr>
      </w:pPr>
      <w:r w:rsidRPr="5B3646A6" w:rsidR="5B3646A6">
        <w:rPr>
          <w:rFonts w:ascii="Arial" w:hAnsi="Arial" w:eastAsia="Arial" w:cs="Arial"/>
          <w:sz w:val="24"/>
          <w:szCs w:val="24"/>
        </w:rPr>
        <w:t xml:space="preserve">Concorrentes Diretos: Empresas de gerenciamento de resíduos plásticos que oferecem serviços de coleta, beneficiamento e venda de material reciclado na mesma região de atuação da </w:t>
      </w:r>
      <w:r w:rsidRPr="5B3646A6" w:rsidR="5B3646A6">
        <w:rPr>
          <w:rFonts w:ascii="Arial" w:hAnsi="Arial" w:eastAsia="Arial" w:cs="Arial"/>
          <w:sz w:val="24"/>
          <w:szCs w:val="24"/>
        </w:rPr>
        <w:t>Re.Nascer</w:t>
      </w:r>
      <w:r w:rsidRPr="5B3646A6" w:rsidR="5B3646A6">
        <w:rPr>
          <w:rFonts w:ascii="Arial" w:hAnsi="Arial" w:eastAsia="Arial" w:cs="Arial"/>
          <w:sz w:val="24"/>
          <w:szCs w:val="24"/>
        </w:rPr>
        <w:t>. Essas empresas podem ter diferenciais como maior tecnologia de processamento, maior capacidade logística ou contratos de longo prazo com grandes geradores de resíduos.</w:t>
      </w:r>
    </w:p>
    <w:p w:rsidRPr="00974737" w:rsidR="00873F10" w:rsidP="5B3646A6" w:rsidRDefault="00873F10" w14:paraId="4A44AA57" w14:textId="085F11F0">
      <w:pPr>
        <w:spacing w:line="360" w:lineRule="auto"/>
        <w:ind w:firstLine="708"/>
        <w:jc w:val="both"/>
        <w:rPr>
          <w:rFonts w:ascii="Arial" w:hAnsi="Arial" w:eastAsia="Arial" w:cs="Arial"/>
          <w:sz w:val="24"/>
          <w:szCs w:val="24"/>
        </w:rPr>
      </w:pPr>
      <w:r w:rsidRPr="5B3646A6" w:rsidR="5B3646A6">
        <w:rPr>
          <w:rFonts w:ascii="Arial" w:hAnsi="Arial" w:eastAsia="Arial" w:cs="Arial"/>
          <w:sz w:val="24"/>
          <w:szCs w:val="24"/>
        </w:rPr>
        <w:t xml:space="preserve">Concorrentes Indiretos: As próprias indústrias que poderiam comprar o material da </w:t>
      </w:r>
      <w:r w:rsidRPr="5B3646A6" w:rsidR="5B3646A6">
        <w:rPr>
          <w:rFonts w:ascii="Arial" w:hAnsi="Arial" w:eastAsia="Arial" w:cs="Arial"/>
          <w:sz w:val="24"/>
          <w:szCs w:val="24"/>
        </w:rPr>
        <w:t>Re.Nascer</w:t>
      </w:r>
      <w:r w:rsidRPr="5B3646A6" w:rsidR="5B3646A6">
        <w:rPr>
          <w:rFonts w:ascii="Arial" w:hAnsi="Arial" w:eastAsia="Arial" w:cs="Arial"/>
          <w:sz w:val="24"/>
          <w:szCs w:val="24"/>
        </w:rPr>
        <w:t>, mas que optam por obter insumos plásticos de outras fontes, como importação ou compra de plástico virgem. Além disso, a competição também ocorre com os aterros sanitários e incineração, que representam alternativas (não sustentáveis) para a destinação final dos resíduos.</w:t>
      </w:r>
    </w:p>
    <w:p w:rsidRPr="00974737" w:rsidR="00A8554B" w:rsidP="28E51C96" w:rsidRDefault="28E51C96" w14:paraId="6EABA262" w14:textId="4747A050">
      <w:pPr>
        <w:spacing w:line="360" w:lineRule="auto"/>
        <w:ind w:firstLine="708"/>
        <w:jc w:val="both"/>
        <w:rPr>
          <w:rFonts w:ascii="Arial" w:hAnsi="Arial" w:eastAsia="Arial" w:cs="Arial"/>
          <w:sz w:val="24"/>
          <w:szCs w:val="24"/>
        </w:rPr>
      </w:pPr>
      <w:r w:rsidRPr="28E51C96">
        <w:rPr>
          <w:rFonts w:ascii="Arial" w:hAnsi="Arial" w:eastAsia="Arial" w:cs="Arial"/>
          <w:sz w:val="24"/>
          <w:szCs w:val="24"/>
        </w:rPr>
        <w:t>As práticas do setor variam, mas tendem a envolver o uso de balanças para pesagem, registros manuais ou em planilhas para controle de estoque, parcerias com fornecedores e clientes e a dependência de processos operacionais intensivos em mão de obra. A falta de um sistema de informação integrado é uma prática comum em empresas de pequeno e médio porte neste setor, o que acarreta desafios como a dificuldade em rastrear o material, gerenciar a rentabilidade por tipo de resíduo e otimizar rotas de coleta.</w:t>
      </w:r>
    </w:p>
    <w:p w:rsidR="28E51C96" w:rsidP="5B3646A6" w:rsidRDefault="28E51C96" w14:paraId="51A116B1" w14:textId="0C29BAA1">
      <w:pPr>
        <w:pStyle w:val="Normal"/>
        <w:spacing w:line="360" w:lineRule="auto"/>
        <w:jc w:val="both"/>
        <w:rPr>
          <w:rFonts w:ascii="Arial" w:hAnsi="Arial" w:eastAsia="Arial" w:cs="Arial"/>
          <w:sz w:val="24"/>
          <w:szCs w:val="24"/>
        </w:rPr>
      </w:pPr>
    </w:p>
    <w:p w:rsidR="5B3646A6" w:rsidP="5B3646A6" w:rsidRDefault="5B3646A6" w14:paraId="54F9BFFD" w14:textId="2434A14E">
      <w:pPr>
        <w:pStyle w:val="Normal"/>
        <w:spacing w:line="360" w:lineRule="auto"/>
        <w:jc w:val="both"/>
        <w:rPr>
          <w:rFonts w:ascii="Arial" w:hAnsi="Arial" w:eastAsia="Arial" w:cs="Arial"/>
          <w:sz w:val="24"/>
          <w:szCs w:val="24"/>
        </w:rPr>
      </w:pPr>
    </w:p>
    <w:p w:rsidR="5B3646A6" w:rsidP="5B3646A6" w:rsidRDefault="5B3646A6" w14:paraId="769489F8" w14:textId="02432CB4">
      <w:pPr>
        <w:pStyle w:val="Normal"/>
        <w:spacing w:line="360" w:lineRule="auto"/>
        <w:jc w:val="both"/>
        <w:rPr>
          <w:rFonts w:ascii="Arial" w:hAnsi="Arial" w:eastAsia="Arial" w:cs="Arial"/>
          <w:sz w:val="24"/>
          <w:szCs w:val="24"/>
        </w:rPr>
      </w:pPr>
    </w:p>
    <w:p w:rsidR="5B3646A6" w:rsidP="5B3646A6" w:rsidRDefault="5B3646A6" w14:paraId="416EE66F" w14:textId="1B2A1505">
      <w:pPr>
        <w:pStyle w:val="Normal"/>
        <w:spacing w:line="360" w:lineRule="auto"/>
        <w:jc w:val="both"/>
        <w:rPr>
          <w:rFonts w:ascii="Arial" w:hAnsi="Arial" w:eastAsia="Arial" w:cs="Arial"/>
          <w:sz w:val="24"/>
          <w:szCs w:val="24"/>
        </w:rPr>
      </w:pPr>
    </w:p>
    <w:p w:rsidR="5B3646A6" w:rsidP="5B3646A6" w:rsidRDefault="5B3646A6" w14:paraId="23969461" w14:textId="15954744">
      <w:pPr>
        <w:pStyle w:val="Normal"/>
        <w:spacing w:line="360" w:lineRule="auto"/>
        <w:jc w:val="both"/>
        <w:rPr>
          <w:rFonts w:ascii="Arial" w:hAnsi="Arial" w:eastAsia="Arial" w:cs="Arial"/>
          <w:sz w:val="24"/>
          <w:szCs w:val="24"/>
        </w:rPr>
      </w:pPr>
    </w:p>
    <w:p w:rsidR="288F380D" w:rsidP="288F380D" w:rsidRDefault="288F380D" w14:paraId="7BD2655F" w14:textId="589C463E">
      <w:pPr>
        <w:pStyle w:val="Normal"/>
        <w:spacing w:line="360" w:lineRule="auto"/>
        <w:jc w:val="both"/>
        <w:rPr>
          <w:rFonts w:ascii="Arial" w:hAnsi="Arial" w:eastAsia="Arial" w:cs="Arial"/>
          <w:sz w:val="24"/>
          <w:szCs w:val="24"/>
        </w:rPr>
      </w:pPr>
    </w:p>
    <w:p w:rsidR="5B3646A6" w:rsidP="5B3646A6" w:rsidRDefault="5B3646A6" w14:paraId="3628B696" w14:textId="4B7FF5BC">
      <w:pPr>
        <w:pStyle w:val="Normal"/>
        <w:spacing w:line="360" w:lineRule="auto"/>
        <w:jc w:val="both"/>
        <w:rPr>
          <w:rFonts w:ascii="Arial" w:hAnsi="Arial" w:eastAsia="Arial" w:cs="Arial"/>
          <w:sz w:val="24"/>
          <w:szCs w:val="24"/>
        </w:rPr>
      </w:pPr>
    </w:p>
    <w:p w:rsidRPr="00974737" w:rsidR="002F0C42" w:rsidP="28E51C96" w:rsidRDefault="28E51C96" w14:paraId="00D799A2" w14:textId="08ED5FEE">
      <w:pPr>
        <w:pStyle w:val="Heading2"/>
        <w:keepNext w:val="0"/>
        <w:keepLines w:val="0"/>
        <w:spacing w:line="360" w:lineRule="auto"/>
        <w:jc w:val="both"/>
        <w:rPr>
          <w:rFonts w:ascii="Arial" w:hAnsi="Arial" w:eastAsia="Arial" w:cs="Arial"/>
          <w:b w:val="1"/>
          <w:bCs w:val="1"/>
          <w:color w:val="auto"/>
          <w:sz w:val="24"/>
          <w:szCs w:val="24"/>
        </w:rPr>
      </w:pPr>
      <w:r w:rsidRPr="5B3646A6" w:rsidR="5B3646A6">
        <w:rPr>
          <w:rFonts w:ascii="Arial" w:hAnsi="Arial" w:eastAsia="Arial" w:cs="Arial"/>
          <w:b w:val="1"/>
          <w:bCs w:val="1"/>
          <w:color w:val="auto"/>
          <w:sz w:val="24"/>
          <w:szCs w:val="24"/>
        </w:rPr>
        <w:t>1.2.3 Matriz SWOT</w:t>
      </w:r>
    </w:p>
    <w:p w:rsidRPr="00974737" w:rsidR="00DF0BB1" w:rsidP="28E51C96" w:rsidRDefault="28E51C96" w14:paraId="535DC513" w14:textId="6A2D9146">
      <w:pPr>
        <w:spacing w:line="360" w:lineRule="auto"/>
        <w:ind w:firstLine="708"/>
        <w:jc w:val="both"/>
        <w:rPr>
          <w:rFonts w:ascii="Arial" w:hAnsi="Arial" w:eastAsia="Arial" w:cs="Arial"/>
          <w:sz w:val="24"/>
          <w:szCs w:val="24"/>
        </w:rPr>
      </w:pPr>
      <w:r w:rsidRPr="28E51C96">
        <w:rPr>
          <w:rFonts w:ascii="Arial" w:hAnsi="Arial" w:eastAsia="Arial" w:cs="Arial"/>
          <w:sz w:val="24"/>
          <w:szCs w:val="24"/>
        </w:rPr>
        <w:t>A Matriz SWOT a seguir apresenta uma análise detalhada da posição da Re.Nascer no mercado, considerando seus fatores internos e externos.</w:t>
      </w:r>
    </w:p>
    <w:tbl>
      <w:tblPr>
        <w:tblStyle w:val="TableGrid"/>
        <w:tblW w:w="0" w:type="auto"/>
        <w:tblLook w:val="04A0" w:firstRow="1" w:lastRow="0" w:firstColumn="1" w:lastColumn="0" w:noHBand="0" w:noVBand="1"/>
      </w:tblPr>
      <w:tblGrid>
        <w:gridCol w:w="4247"/>
        <w:gridCol w:w="4247"/>
      </w:tblGrid>
      <w:tr w:rsidRPr="00974737" w:rsidR="002F0C42" w:rsidTr="5B3646A6" w14:paraId="3433EBCC" w14:textId="77777777">
        <w:tc>
          <w:tcPr>
            <w:tcW w:w="4247" w:type="dxa"/>
            <w:tcMar/>
          </w:tcPr>
          <w:p w:rsidRPr="00974737" w:rsidR="00747D2C" w:rsidP="28E51C96" w:rsidRDefault="28E51C96" w14:paraId="5F647BF4" w14:textId="77777777">
            <w:pPr>
              <w:spacing w:line="360" w:lineRule="auto"/>
              <w:jc w:val="center"/>
              <w:rPr>
                <w:rFonts w:ascii="Arial" w:hAnsi="Arial" w:eastAsia="Arial" w:cs="Arial"/>
                <w:b/>
                <w:bCs/>
                <w:sz w:val="24"/>
                <w:szCs w:val="24"/>
              </w:rPr>
            </w:pPr>
            <w:r w:rsidRPr="28E51C96">
              <w:rPr>
                <w:rFonts w:ascii="Arial" w:hAnsi="Arial" w:eastAsia="Arial" w:cs="Arial"/>
                <w:b/>
                <w:bCs/>
                <w:sz w:val="24"/>
                <w:szCs w:val="24"/>
              </w:rPr>
              <w:t>Forças (Strengths)</w:t>
            </w:r>
          </w:p>
          <w:p w:rsidRPr="00974737" w:rsidR="00747D2C" w:rsidP="28E51C96" w:rsidRDefault="00747D2C" w14:paraId="4B74B4A9" w14:textId="77777777">
            <w:pPr>
              <w:spacing w:line="360" w:lineRule="auto"/>
              <w:jc w:val="both"/>
              <w:rPr>
                <w:rFonts w:ascii="Arial" w:hAnsi="Arial" w:eastAsia="Arial" w:cs="Arial"/>
                <w:sz w:val="24"/>
                <w:szCs w:val="24"/>
              </w:rPr>
            </w:pPr>
          </w:p>
          <w:p w:rsidRPr="00974737" w:rsidR="00BF1381" w:rsidP="28E51C96" w:rsidRDefault="28E51C96" w14:paraId="591D43EF" w14:textId="77777777">
            <w:pPr>
              <w:spacing w:line="360" w:lineRule="auto"/>
              <w:jc w:val="both"/>
              <w:rPr>
                <w:rFonts w:ascii="Arial" w:hAnsi="Arial" w:eastAsia="Arial" w:cs="Arial"/>
                <w:sz w:val="24"/>
                <w:szCs w:val="24"/>
              </w:rPr>
            </w:pPr>
            <w:r w:rsidRPr="28E51C96">
              <w:rPr>
                <w:rFonts w:ascii="Arial" w:hAnsi="Arial" w:eastAsia="Arial" w:cs="Arial"/>
                <w:b/>
                <w:bCs/>
                <w:sz w:val="24"/>
                <w:szCs w:val="24"/>
              </w:rPr>
              <w:t>S1</w:t>
            </w:r>
            <w:r w:rsidRPr="28E51C96">
              <w:rPr>
                <w:rFonts w:ascii="Arial" w:hAnsi="Arial" w:eastAsia="Arial" w:cs="Arial"/>
                <w:sz w:val="24"/>
                <w:szCs w:val="24"/>
              </w:rPr>
              <w:t>. Oportunidade de automatizar e otimizar processos internos com a implementação de um sistema de informação, aumentando a produtividade e a rentabilidade.</w:t>
            </w:r>
          </w:p>
          <w:p w:rsidRPr="00974737" w:rsidR="00747D2C" w:rsidP="28E51C96" w:rsidRDefault="00747D2C" w14:paraId="70205B19" w14:textId="77777777">
            <w:pPr>
              <w:spacing w:line="360" w:lineRule="auto"/>
              <w:jc w:val="both"/>
              <w:rPr>
                <w:rFonts w:ascii="Arial" w:hAnsi="Arial" w:eastAsia="Arial" w:cs="Arial"/>
                <w:sz w:val="24"/>
                <w:szCs w:val="24"/>
              </w:rPr>
            </w:pPr>
          </w:p>
          <w:p w:rsidRPr="00974737" w:rsidR="00747D2C" w:rsidP="28E51C96" w:rsidRDefault="28E51C96" w14:paraId="2453B7A8" w14:textId="77777777">
            <w:pPr>
              <w:spacing w:line="360" w:lineRule="auto"/>
              <w:jc w:val="both"/>
              <w:rPr>
                <w:rFonts w:ascii="Arial" w:hAnsi="Arial" w:eastAsia="Arial" w:cs="Arial"/>
                <w:sz w:val="24"/>
                <w:szCs w:val="24"/>
              </w:rPr>
            </w:pPr>
            <w:r w:rsidRPr="28E51C96">
              <w:rPr>
                <w:rFonts w:ascii="Arial" w:hAnsi="Arial" w:eastAsia="Arial" w:cs="Arial"/>
                <w:b/>
                <w:bCs/>
                <w:sz w:val="24"/>
                <w:szCs w:val="24"/>
              </w:rPr>
              <w:t>S2</w:t>
            </w:r>
            <w:r w:rsidRPr="28E51C96">
              <w:rPr>
                <w:rFonts w:ascii="Arial" w:hAnsi="Arial" w:eastAsia="Arial" w:cs="Arial"/>
                <w:sz w:val="24"/>
                <w:szCs w:val="24"/>
              </w:rPr>
              <w:t>. Processo de beneficiamento minucioso de segregação e limpeza, garantindo a qualidade do material reciclado.</w:t>
            </w:r>
          </w:p>
          <w:p w:rsidRPr="00974737" w:rsidR="00747D2C" w:rsidP="28E51C96" w:rsidRDefault="00747D2C" w14:paraId="3AB97F53" w14:textId="77777777">
            <w:pPr>
              <w:spacing w:line="360" w:lineRule="auto"/>
              <w:jc w:val="both"/>
              <w:rPr>
                <w:rFonts w:ascii="Arial" w:hAnsi="Arial" w:eastAsia="Arial" w:cs="Arial"/>
                <w:sz w:val="24"/>
                <w:szCs w:val="24"/>
              </w:rPr>
            </w:pPr>
          </w:p>
          <w:p w:rsidRPr="00974737" w:rsidR="00A62F06" w:rsidP="28E51C96" w:rsidRDefault="00A62F06" w14:paraId="7F7DF6A1" w14:textId="77777777">
            <w:pPr>
              <w:spacing w:line="360" w:lineRule="auto"/>
              <w:jc w:val="both"/>
              <w:rPr>
                <w:rFonts w:ascii="Arial" w:hAnsi="Arial" w:eastAsia="Arial" w:cs="Arial"/>
                <w:sz w:val="24"/>
                <w:szCs w:val="24"/>
              </w:rPr>
            </w:pPr>
          </w:p>
          <w:p w:rsidR="00A62F06" w:rsidP="28E51C96" w:rsidRDefault="28E51C96" w14:paraId="4C59B961" w14:textId="7576CCE2">
            <w:pPr>
              <w:spacing w:line="360" w:lineRule="auto"/>
              <w:jc w:val="both"/>
              <w:rPr>
                <w:rFonts w:ascii="Arial" w:hAnsi="Arial" w:eastAsia="Arial" w:cs="Arial"/>
                <w:sz w:val="24"/>
                <w:szCs w:val="24"/>
              </w:rPr>
            </w:pPr>
            <w:r w:rsidRPr="28E51C96">
              <w:rPr>
                <w:rFonts w:ascii="Arial" w:hAnsi="Arial" w:eastAsia="Arial" w:cs="Arial"/>
                <w:b/>
                <w:bCs/>
                <w:sz w:val="24"/>
                <w:szCs w:val="24"/>
              </w:rPr>
              <w:t>S3</w:t>
            </w:r>
            <w:r w:rsidRPr="28E51C96">
              <w:rPr>
                <w:rFonts w:ascii="Arial" w:hAnsi="Arial" w:eastAsia="Arial" w:cs="Arial"/>
                <w:sz w:val="24"/>
                <w:szCs w:val="24"/>
              </w:rPr>
              <w:t>. Equipe enxuta e especializada, com conhecimento detalhado sobre os diferentes tipos de plásticos e seu beneficiamento.</w:t>
            </w:r>
          </w:p>
          <w:p w:rsidR="00196279" w:rsidP="28E51C96" w:rsidRDefault="00196279" w14:paraId="26998147" w14:textId="77777777">
            <w:pPr>
              <w:spacing w:line="360" w:lineRule="auto"/>
              <w:jc w:val="both"/>
              <w:rPr>
                <w:rFonts w:ascii="Arial" w:hAnsi="Arial" w:eastAsia="Arial" w:cs="Arial"/>
                <w:sz w:val="24"/>
                <w:szCs w:val="24"/>
              </w:rPr>
            </w:pPr>
          </w:p>
          <w:p w:rsidR="00196279" w:rsidP="28E51C96" w:rsidRDefault="28E51C96" w14:paraId="4BD48603" w14:textId="2B465605">
            <w:pPr>
              <w:spacing w:line="360" w:lineRule="auto"/>
              <w:jc w:val="both"/>
              <w:rPr>
                <w:rFonts w:ascii="Arial" w:hAnsi="Arial" w:eastAsia="Arial" w:cs="Arial"/>
                <w:sz w:val="24"/>
                <w:szCs w:val="24"/>
              </w:rPr>
            </w:pPr>
            <w:r w:rsidRPr="28E51C96">
              <w:rPr>
                <w:rFonts w:ascii="Arial" w:hAnsi="Arial" w:eastAsia="Arial" w:cs="Arial"/>
                <w:b/>
                <w:bCs/>
                <w:sz w:val="24"/>
                <w:szCs w:val="24"/>
              </w:rPr>
              <w:t>S4</w:t>
            </w:r>
            <w:r w:rsidRPr="28E51C96">
              <w:rPr>
                <w:rFonts w:ascii="Arial" w:hAnsi="Arial" w:eastAsia="Arial" w:cs="Arial"/>
                <w:sz w:val="24"/>
                <w:szCs w:val="24"/>
              </w:rPr>
              <w:t>. Processo produtivo fortemente alinhado a Legislação ambiental.</w:t>
            </w:r>
          </w:p>
          <w:p w:rsidRPr="00974737" w:rsidR="000C089A" w:rsidP="28E51C96" w:rsidRDefault="000C089A" w14:paraId="379C9525" w14:textId="77777777">
            <w:pPr>
              <w:spacing w:line="360" w:lineRule="auto"/>
              <w:jc w:val="both"/>
              <w:rPr>
                <w:rFonts w:ascii="Arial" w:hAnsi="Arial" w:eastAsia="Arial" w:cs="Arial"/>
                <w:sz w:val="24"/>
                <w:szCs w:val="24"/>
              </w:rPr>
            </w:pPr>
          </w:p>
          <w:p w:rsidRPr="00974737" w:rsidR="002F0C42" w:rsidP="5B3646A6" w:rsidRDefault="002F0C42" w14:paraId="294F7CBA" w14:textId="7FF9D9A1">
            <w:pPr>
              <w:spacing w:line="360" w:lineRule="auto"/>
              <w:jc w:val="both"/>
              <w:rPr>
                <w:rFonts w:ascii="Arial" w:hAnsi="Arial" w:eastAsia="Arial" w:cs="Arial"/>
                <w:sz w:val="24"/>
                <w:szCs w:val="24"/>
              </w:rPr>
            </w:pPr>
          </w:p>
          <w:p w:rsidRPr="00974737" w:rsidR="002F0C42" w:rsidP="5B3646A6" w:rsidRDefault="002F0C42" w14:paraId="349E9127" w14:textId="6DFF7209">
            <w:pPr>
              <w:spacing w:line="360" w:lineRule="auto"/>
              <w:jc w:val="both"/>
              <w:rPr>
                <w:rFonts w:ascii="Arial" w:hAnsi="Arial" w:eastAsia="Arial" w:cs="Arial"/>
                <w:sz w:val="24"/>
                <w:szCs w:val="24"/>
              </w:rPr>
            </w:pPr>
          </w:p>
          <w:p w:rsidRPr="00974737" w:rsidR="002F0C42" w:rsidP="5B3646A6" w:rsidRDefault="002F0C42" w14:paraId="1E33C610" w14:textId="51CAB1DE">
            <w:pPr>
              <w:spacing w:line="360" w:lineRule="auto"/>
              <w:jc w:val="both"/>
              <w:rPr>
                <w:rFonts w:ascii="Arial" w:hAnsi="Arial" w:eastAsia="Arial" w:cs="Arial"/>
                <w:sz w:val="24"/>
                <w:szCs w:val="24"/>
              </w:rPr>
            </w:pPr>
          </w:p>
          <w:p w:rsidRPr="00974737" w:rsidR="002F0C42" w:rsidP="5B3646A6" w:rsidRDefault="002F0C42" w14:paraId="44088A5D" w14:textId="52F1700D">
            <w:pPr>
              <w:spacing w:line="360" w:lineRule="auto"/>
              <w:jc w:val="both"/>
              <w:rPr>
                <w:rFonts w:ascii="Arial" w:hAnsi="Arial" w:eastAsia="Arial" w:cs="Arial"/>
                <w:sz w:val="24"/>
                <w:szCs w:val="24"/>
              </w:rPr>
            </w:pPr>
          </w:p>
          <w:p w:rsidRPr="00974737" w:rsidR="002F0C42" w:rsidP="5B3646A6" w:rsidRDefault="002F0C42" w14:paraId="0C44629B" w14:textId="4026C1C4">
            <w:pPr>
              <w:spacing w:line="360" w:lineRule="auto"/>
              <w:jc w:val="both"/>
              <w:rPr>
                <w:rFonts w:ascii="Arial" w:hAnsi="Arial" w:eastAsia="Arial" w:cs="Arial"/>
                <w:sz w:val="24"/>
                <w:szCs w:val="24"/>
              </w:rPr>
            </w:pPr>
          </w:p>
          <w:p w:rsidRPr="00974737" w:rsidR="002F0C42" w:rsidP="5B3646A6" w:rsidRDefault="002F0C42" w14:paraId="3F17B0CA" w14:textId="1CAB70C3">
            <w:pPr>
              <w:spacing w:line="360" w:lineRule="auto"/>
              <w:jc w:val="both"/>
              <w:rPr>
                <w:rFonts w:ascii="Arial" w:hAnsi="Arial" w:eastAsia="Arial" w:cs="Arial"/>
                <w:sz w:val="24"/>
                <w:szCs w:val="24"/>
              </w:rPr>
            </w:pPr>
          </w:p>
          <w:p w:rsidRPr="00974737" w:rsidR="002F0C42" w:rsidP="5B3646A6" w:rsidRDefault="002F0C42" w14:paraId="440D190C" w14:textId="79DCA4AB">
            <w:pPr>
              <w:spacing w:line="360" w:lineRule="auto"/>
              <w:jc w:val="both"/>
              <w:rPr>
                <w:rFonts w:ascii="Arial" w:hAnsi="Arial" w:eastAsia="Arial" w:cs="Arial"/>
                <w:sz w:val="24"/>
                <w:szCs w:val="24"/>
              </w:rPr>
            </w:pPr>
          </w:p>
          <w:p w:rsidRPr="00974737" w:rsidR="002F0C42" w:rsidP="28E51C96" w:rsidRDefault="002F0C42" w14:paraId="7C0DE768" w14:textId="68156441">
            <w:pPr>
              <w:spacing w:line="360" w:lineRule="auto"/>
              <w:jc w:val="both"/>
              <w:rPr>
                <w:rFonts w:ascii="Arial" w:hAnsi="Arial" w:eastAsia="Arial" w:cs="Arial"/>
                <w:sz w:val="24"/>
                <w:szCs w:val="24"/>
              </w:rPr>
            </w:pPr>
          </w:p>
        </w:tc>
        <w:tc>
          <w:tcPr>
            <w:tcW w:w="4247" w:type="dxa"/>
            <w:tcMar/>
          </w:tcPr>
          <w:p w:rsidRPr="00974737" w:rsidR="00A62F06" w:rsidP="28E51C96" w:rsidRDefault="28E51C96" w14:paraId="412D6176" w14:textId="77777777">
            <w:pPr>
              <w:spacing w:line="360" w:lineRule="auto"/>
              <w:jc w:val="center"/>
              <w:rPr>
                <w:rFonts w:ascii="Arial" w:hAnsi="Arial" w:eastAsia="Arial" w:cs="Arial"/>
                <w:b/>
                <w:bCs/>
                <w:sz w:val="24"/>
                <w:szCs w:val="24"/>
              </w:rPr>
            </w:pPr>
            <w:r w:rsidRPr="28E51C96">
              <w:rPr>
                <w:rFonts w:ascii="Arial" w:hAnsi="Arial" w:eastAsia="Arial" w:cs="Arial"/>
                <w:b/>
                <w:bCs/>
                <w:sz w:val="24"/>
                <w:szCs w:val="24"/>
              </w:rPr>
              <w:t>Fraquezas (Weaknesses)</w:t>
            </w:r>
          </w:p>
          <w:p w:rsidRPr="00974737" w:rsidR="00A62F06" w:rsidP="28E51C96" w:rsidRDefault="00A62F06" w14:paraId="0500CAE1" w14:textId="77777777">
            <w:pPr>
              <w:spacing w:line="360" w:lineRule="auto"/>
              <w:jc w:val="both"/>
              <w:rPr>
                <w:rFonts w:ascii="Arial" w:hAnsi="Arial" w:eastAsia="Arial" w:cs="Arial"/>
                <w:sz w:val="24"/>
                <w:szCs w:val="24"/>
              </w:rPr>
            </w:pPr>
          </w:p>
          <w:p w:rsidRPr="00974737" w:rsidR="00A62F06" w:rsidP="28E51C96" w:rsidRDefault="28E51C96" w14:paraId="0A73D981" w14:textId="77777777">
            <w:pPr>
              <w:spacing w:line="360" w:lineRule="auto"/>
              <w:jc w:val="both"/>
              <w:rPr>
                <w:rFonts w:ascii="Arial" w:hAnsi="Arial" w:eastAsia="Arial" w:cs="Arial"/>
                <w:sz w:val="24"/>
                <w:szCs w:val="24"/>
              </w:rPr>
            </w:pPr>
            <w:r w:rsidRPr="28E51C96">
              <w:rPr>
                <w:rFonts w:ascii="Arial" w:hAnsi="Arial" w:eastAsia="Arial" w:cs="Arial"/>
                <w:b/>
                <w:bCs/>
                <w:sz w:val="24"/>
                <w:szCs w:val="24"/>
              </w:rPr>
              <w:t>W1</w:t>
            </w:r>
            <w:r w:rsidRPr="28E51C96">
              <w:rPr>
                <w:rFonts w:ascii="Arial" w:hAnsi="Arial" w:eastAsia="Arial" w:cs="Arial"/>
                <w:sz w:val="24"/>
                <w:szCs w:val="24"/>
              </w:rPr>
              <w:t>. Ausência de um sistema de informação integrado, com dados coletados manualmente em planilhas.</w:t>
            </w:r>
          </w:p>
          <w:p w:rsidRPr="00974737" w:rsidR="00A62F06" w:rsidP="28E51C96" w:rsidRDefault="00A62F06" w14:paraId="196BF372" w14:textId="77777777">
            <w:pPr>
              <w:spacing w:line="360" w:lineRule="auto"/>
              <w:jc w:val="both"/>
              <w:rPr>
                <w:rFonts w:ascii="Arial" w:hAnsi="Arial" w:eastAsia="Arial" w:cs="Arial"/>
                <w:sz w:val="24"/>
                <w:szCs w:val="24"/>
              </w:rPr>
            </w:pPr>
          </w:p>
          <w:p w:rsidRPr="00974737" w:rsidR="00A62F06" w:rsidP="28E51C96" w:rsidRDefault="00A62F06" w14:paraId="5D671E20" w14:textId="77777777">
            <w:pPr>
              <w:spacing w:line="360" w:lineRule="auto"/>
              <w:jc w:val="both"/>
              <w:rPr>
                <w:rFonts w:ascii="Arial" w:hAnsi="Arial" w:eastAsia="Arial" w:cs="Arial"/>
                <w:sz w:val="24"/>
                <w:szCs w:val="24"/>
              </w:rPr>
            </w:pPr>
          </w:p>
          <w:p w:rsidRPr="00974737" w:rsidR="00A62F06" w:rsidP="28E51C96" w:rsidRDefault="28E51C96" w14:paraId="57FB96ED" w14:textId="77777777">
            <w:pPr>
              <w:spacing w:line="360" w:lineRule="auto"/>
              <w:jc w:val="both"/>
              <w:rPr>
                <w:rFonts w:ascii="Arial" w:hAnsi="Arial" w:eastAsia="Arial" w:cs="Arial"/>
                <w:sz w:val="24"/>
                <w:szCs w:val="24"/>
              </w:rPr>
            </w:pPr>
            <w:r w:rsidRPr="28E51C96">
              <w:rPr>
                <w:rFonts w:ascii="Arial" w:hAnsi="Arial" w:eastAsia="Arial" w:cs="Arial"/>
                <w:b/>
                <w:bCs/>
                <w:sz w:val="24"/>
                <w:szCs w:val="24"/>
              </w:rPr>
              <w:t>W2</w:t>
            </w:r>
            <w:r w:rsidRPr="28E51C96">
              <w:rPr>
                <w:rFonts w:ascii="Arial" w:hAnsi="Arial" w:eastAsia="Arial" w:cs="Arial"/>
                <w:sz w:val="24"/>
                <w:szCs w:val="24"/>
              </w:rPr>
              <w:t>. Ineficiência e retrabalho em processos manuais, como controle de estoque e rastreamento de material, levando a erros e atrasos.</w:t>
            </w:r>
          </w:p>
          <w:p w:rsidRPr="00974737" w:rsidR="00A62F06" w:rsidP="28E51C96" w:rsidRDefault="00A62F06" w14:paraId="724EC34E" w14:textId="77777777">
            <w:pPr>
              <w:spacing w:line="360" w:lineRule="auto"/>
              <w:jc w:val="both"/>
              <w:rPr>
                <w:rFonts w:ascii="Arial" w:hAnsi="Arial" w:eastAsia="Arial" w:cs="Arial"/>
                <w:sz w:val="24"/>
                <w:szCs w:val="24"/>
              </w:rPr>
            </w:pPr>
          </w:p>
          <w:p w:rsidRPr="00974737" w:rsidR="00A62F06" w:rsidP="28E51C96" w:rsidRDefault="28E51C96" w14:paraId="52A772DB" w14:textId="77777777">
            <w:pPr>
              <w:spacing w:line="360" w:lineRule="auto"/>
              <w:jc w:val="both"/>
              <w:rPr>
                <w:rFonts w:ascii="Arial" w:hAnsi="Arial" w:eastAsia="Arial" w:cs="Arial"/>
                <w:sz w:val="24"/>
                <w:szCs w:val="24"/>
              </w:rPr>
            </w:pPr>
            <w:r w:rsidRPr="28E51C96">
              <w:rPr>
                <w:rFonts w:ascii="Arial" w:hAnsi="Arial" w:eastAsia="Arial" w:cs="Arial"/>
                <w:b/>
                <w:bCs/>
                <w:sz w:val="24"/>
                <w:szCs w:val="24"/>
              </w:rPr>
              <w:t>W3</w:t>
            </w:r>
            <w:r w:rsidRPr="28E51C96">
              <w:rPr>
                <w:rFonts w:ascii="Arial" w:hAnsi="Arial" w:eastAsia="Arial" w:cs="Arial"/>
                <w:sz w:val="24"/>
                <w:szCs w:val="24"/>
              </w:rPr>
              <w:t>. Dificuldade em gerar relatórios gerenciais e análises de desempenho para apoiar a tomada de decisão estratégica.</w:t>
            </w:r>
          </w:p>
          <w:p w:rsidRPr="00974737" w:rsidR="00A62F06" w:rsidP="28E51C96" w:rsidRDefault="00A62F06" w14:paraId="7CEE2E92" w14:textId="77777777">
            <w:pPr>
              <w:spacing w:line="360" w:lineRule="auto"/>
              <w:jc w:val="both"/>
              <w:rPr>
                <w:rFonts w:ascii="Arial" w:hAnsi="Arial" w:eastAsia="Arial" w:cs="Arial"/>
                <w:sz w:val="24"/>
                <w:szCs w:val="24"/>
              </w:rPr>
            </w:pPr>
          </w:p>
          <w:p w:rsidRPr="00974737" w:rsidR="002F0C42" w:rsidP="28E51C96" w:rsidRDefault="28E51C96" w14:paraId="3C7373F2" w14:textId="587D9046">
            <w:pPr>
              <w:spacing w:line="360" w:lineRule="auto"/>
              <w:jc w:val="both"/>
              <w:rPr>
                <w:rFonts w:ascii="Arial" w:hAnsi="Arial" w:eastAsia="Arial" w:cs="Arial"/>
                <w:sz w:val="24"/>
                <w:szCs w:val="24"/>
              </w:rPr>
            </w:pPr>
            <w:r w:rsidRPr="28E51C96">
              <w:rPr>
                <w:rFonts w:ascii="Arial" w:hAnsi="Arial" w:eastAsia="Arial" w:cs="Arial"/>
                <w:b/>
                <w:bCs/>
                <w:sz w:val="24"/>
                <w:szCs w:val="24"/>
              </w:rPr>
              <w:t>W4</w:t>
            </w:r>
            <w:r w:rsidRPr="28E51C96">
              <w:rPr>
                <w:rFonts w:ascii="Arial" w:hAnsi="Arial" w:eastAsia="Arial" w:cs="Arial"/>
                <w:sz w:val="24"/>
                <w:szCs w:val="24"/>
              </w:rPr>
              <w:t>. Falta de visibilidade em tempo real sobre a quantidade de material em estoque e seu fluxo.</w:t>
            </w:r>
          </w:p>
        </w:tc>
      </w:tr>
      <w:tr w:rsidRPr="00974737" w:rsidR="002F0C42" w:rsidTr="5B3646A6" w14:paraId="32FFEE6E" w14:textId="77777777">
        <w:tc>
          <w:tcPr>
            <w:tcW w:w="4247" w:type="dxa"/>
            <w:tcMar/>
          </w:tcPr>
          <w:p w:rsidRPr="00974737" w:rsidR="00F05F26" w:rsidP="5B3646A6" w:rsidRDefault="28E51C96" w14:paraId="636F5C67" w14:textId="615AFB1F">
            <w:pPr>
              <w:pStyle w:val="Normal"/>
              <w:spacing w:line="360" w:lineRule="auto"/>
              <w:jc w:val="center"/>
              <w:rPr>
                <w:rFonts w:ascii="Arial" w:hAnsi="Arial" w:eastAsia="Arial" w:cs="Arial"/>
                <w:sz w:val="24"/>
                <w:szCs w:val="24"/>
              </w:rPr>
            </w:pPr>
            <w:r w:rsidRPr="5B3646A6" w:rsidR="5B3646A6">
              <w:rPr>
                <w:rFonts w:ascii="Arial" w:hAnsi="Arial" w:eastAsia="Arial" w:cs="Arial"/>
                <w:sz w:val="24"/>
                <w:szCs w:val="24"/>
              </w:rPr>
              <w:t>Oportunidades (</w:t>
            </w:r>
            <w:r w:rsidRPr="5B3646A6" w:rsidR="5B3646A6">
              <w:rPr>
                <w:rFonts w:ascii="Arial" w:hAnsi="Arial" w:eastAsia="Arial" w:cs="Arial"/>
                <w:sz w:val="24"/>
                <w:szCs w:val="24"/>
              </w:rPr>
              <w:t>Opportunities</w:t>
            </w:r>
            <w:r w:rsidRPr="5B3646A6" w:rsidR="5B3646A6">
              <w:rPr>
                <w:rFonts w:ascii="Arial" w:hAnsi="Arial" w:eastAsia="Arial" w:cs="Arial"/>
                <w:sz w:val="24"/>
                <w:szCs w:val="24"/>
              </w:rPr>
              <w:t>)</w:t>
            </w:r>
          </w:p>
          <w:p w:rsidRPr="00974737" w:rsidR="00F05F26" w:rsidP="28E51C96" w:rsidRDefault="00F05F26" w14:paraId="12F2002B" w14:textId="77777777">
            <w:pPr>
              <w:spacing w:line="360" w:lineRule="auto"/>
              <w:jc w:val="both"/>
              <w:rPr>
                <w:rFonts w:ascii="Arial" w:hAnsi="Arial" w:eastAsia="Arial" w:cs="Arial"/>
                <w:sz w:val="24"/>
                <w:szCs w:val="24"/>
              </w:rPr>
            </w:pPr>
          </w:p>
          <w:p w:rsidRPr="00974737" w:rsidR="00F05F26" w:rsidP="28E51C96" w:rsidRDefault="28E51C96" w14:paraId="0C8325E8" w14:textId="77777777">
            <w:pPr>
              <w:spacing w:line="360" w:lineRule="auto"/>
              <w:jc w:val="both"/>
              <w:rPr>
                <w:rFonts w:ascii="Arial" w:hAnsi="Arial" w:eastAsia="Arial" w:cs="Arial"/>
                <w:sz w:val="24"/>
                <w:szCs w:val="24"/>
              </w:rPr>
            </w:pPr>
            <w:r w:rsidRPr="28E51C96">
              <w:rPr>
                <w:rFonts w:ascii="Arial" w:hAnsi="Arial" w:eastAsia="Arial" w:cs="Arial"/>
                <w:b/>
                <w:bCs/>
                <w:sz w:val="24"/>
                <w:szCs w:val="24"/>
              </w:rPr>
              <w:t>O1</w:t>
            </w:r>
            <w:r w:rsidRPr="28E51C96">
              <w:rPr>
                <w:rFonts w:ascii="Arial" w:hAnsi="Arial" w:eastAsia="Arial" w:cs="Arial"/>
                <w:sz w:val="24"/>
                <w:szCs w:val="24"/>
              </w:rPr>
              <w:t>. Crescente demanda por matérias-primas recicladas por parte das indústrias que buscam reduzir sua pegada de carbono e atender a metas de ESG.</w:t>
            </w:r>
          </w:p>
          <w:p w:rsidRPr="00974737" w:rsidR="00F05F26" w:rsidP="28E51C96" w:rsidRDefault="00F05F26" w14:paraId="1E51F054" w14:textId="77777777">
            <w:pPr>
              <w:spacing w:line="360" w:lineRule="auto"/>
              <w:jc w:val="both"/>
              <w:rPr>
                <w:rFonts w:ascii="Arial" w:hAnsi="Arial" w:eastAsia="Arial" w:cs="Arial"/>
                <w:sz w:val="24"/>
                <w:szCs w:val="24"/>
              </w:rPr>
            </w:pPr>
          </w:p>
          <w:p w:rsidR="00F05F26" w:rsidP="28E51C96" w:rsidRDefault="28E51C96" w14:paraId="487D7F16" w14:textId="77777777">
            <w:pPr>
              <w:spacing w:line="360" w:lineRule="auto"/>
              <w:jc w:val="both"/>
              <w:rPr>
                <w:rFonts w:ascii="Arial" w:hAnsi="Arial" w:eastAsia="Arial" w:cs="Arial"/>
                <w:sz w:val="24"/>
                <w:szCs w:val="24"/>
              </w:rPr>
            </w:pPr>
            <w:r w:rsidRPr="28E51C96">
              <w:rPr>
                <w:rFonts w:ascii="Arial" w:hAnsi="Arial" w:eastAsia="Arial" w:cs="Arial"/>
                <w:b/>
                <w:bCs/>
                <w:sz w:val="24"/>
                <w:szCs w:val="24"/>
              </w:rPr>
              <w:t>O2</w:t>
            </w:r>
            <w:r w:rsidRPr="28E51C96">
              <w:rPr>
                <w:rFonts w:ascii="Arial" w:hAnsi="Arial" w:eastAsia="Arial" w:cs="Arial"/>
                <w:sz w:val="24"/>
                <w:szCs w:val="24"/>
              </w:rPr>
              <w:t>. Possibilidade de expandir a atuação para novos tipos de resíduos ou mercados, diversificando as fontes de receita.</w:t>
            </w:r>
          </w:p>
          <w:p w:rsidR="000C089A" w:rsidP="28E51C96" w:rsidRDefault="000C089A" w14:paraId="7150DFC4" w14:textId="77777777">
            <w:pPr>
              <w:spacing w:line="360" w:lineRule="auto"/>
              <w:jc w:val="both"/>
              <w:rPr>
                <w:rFonts w:ascii="Arial" w:hAnsi="Arial" w:eastAsia="Arial" w:cs="Arial"/>
                <w:sz w:val="24"/>
                <w:szCs w:val="24"/>
              </w:rPr>
            </w:pPr>
          </w:p>
          <w:p w:rsidRPr="00974737" w:rsidR="00BF1381" w:rsidP="28E51C96" w:rsidRDefault="28E51C96" w14:paraId="7CCEBE3F" w14:textId="297F8023">
            <w:pPr>
              <w:spacing w:line="360" w:lineRule="auto"/>
              <w:jc w:val="both"/>
              <w:rPr>
                <w:rFonts w:ascii="Arial" w:hAnsi="Arial" w:eastAsia="Arial" w:cs="Arial"/>
                <w:sz w:val="24"/>
                <w:szCs w:val="24"/>
              </w:rPr>
            </w:pPr>
            <w:r w:rsidRPr="28E51C96">
              <w:rPr>
                <w:rFonts w:ascii="Arial" w:hAnsi="Arial" w:eastAsia="Arial" w:cs="Arial"/>
                <w:b/>
                <w:bCs/>
                <w:sz w:val="24"/>
                <w:szCs w:val="24"/>
              </w:rPr>
              <w:t>O3</w:t>
            </w:r>
            <w:r w:rsidRPr="28E51C96">
              <w:rPr>
                <w:rFonts w:ascii="Arial" w:hAnsi="Arial" w:eastAsia="Arial" w:cs="Arial"/>
                <w:sz w:val="24"/>
                <w:szCs w:val="24"/>
              </w:rPr>
              <w:t>. Forte alinhamento com a legislação ambiental (Lei nº 12.305/2010) e com as tendências de mercado de sustentabilidade e economia circular.</w:t>
            </w:r>
          </w:p>
          <w:p w:rsidRPr="00974737" w:rsidR="000C089A" w:rsidP="28E51C96" w:rsidRDefault="000C089A" w14:paraId="1C55D65B" w14:textId="77777777">
            <w:pPr>
              <w:spacing w:line="360" w:lineRule="auto"/>
              <w:jc w:val="both"/>
              <w:rPr>
                <w:rFonts w:ascii="Arial" w:hAnsi="Arial" w:eastAsia="Arial" w:cs="Arial"/>
                <w:sz w:val="24"/>
                <w:szCs w:val="24"/>
              </w:rPr>
            </w:pPr>
          </w:p>
          <w:p w:rsidRPr="00974737" w:rsidR="00F05F26" w:rsidP="28E51C96" w:rsidRDefault="00F05F26" w14:paraId="1C8E5B5A" w14:textId="77777777">
            <w:pPr>
              <w:spacing w:line="360" w:lineRule="auto"/>
              <w:jc w:val="both"/>
              <w:rPr>
                <w:rFonts w:ascii="Arial" w:hAnsi="Arial" w:eastAsia="Arial" w:cs="Arial"/>
                <w:sz w:val="24"/>
                <w:szCs w:val="24"/>
              </w:rPr>
            </w:pPr>
          </w:p>
          <w:p w:rsidR="00F05F26" w:rsidP="28E51C96" w:rsidRDefault="28E51C96" w14:paraId="1C534E29" w14:textId="77777777">
            <w:pPr>
              <w:spacing w:line="360" w:lineRule="auto"/>
              <w:jc w:val="both"/>
              <w:rPr>
                <w:rFonts w:ascii="Arial" w:hAnsi="Arial" w:eastAsia="Arial" w:cs="Arial"/>
                <w:sz w:val="24"/>
                <w:szCs w:val="24"/>
              </w:rPr>
            </w:pPr>
            <w:r w:rsidRPr="28E51C96">
              <w:rPr>
                <w:rFonts w:ascii="Arial" w:hAnsi="Arial" w:eastAsia="Arial" w:cs="Arial"/>
                <w:b/>
                <w:bCs/>
                <w:sz w:val="24"/>
                <w:szCs w:val="24"/>
              </w:rPr>
              <w:t>O4</w:t>
            </w:r>
            <w:r w:rsidRPr="28E51C96">
              <w:rPr>
                <w:rFonts w:ascii="Arial" w:hAnsi="Arial" w:eastAsia="Arial" w:cs="Arial"/>
                <w:sz w:val="24"/>
                <w:szCs w:val="24"/>
              </w:rPr>
              <w:t>. Possibilidade de captação de novos clientes que exigem rastreabilidade e relatórios de sustentabilidade, que seriam facilitados por um sistema.</w:t>
            </w:r>
          </w:p>
          <w:p w:rsidR="00BA4B07" w:rsidP="28E51C96" w:rsidRDefault="00BA4B07" w14:paraId="3F24CD32" w14:textId="77777777">
            <w:pPr>
              <w:spacing w:line="360" w:lineRule="auto"/>
              <w:jc w:val="both"/>
              <w:rPr>
                <w:rFonts w:ascii="Arial" w:hAnsi="Arial" w:eastAsia="Arial" w:cs="Arial"/>
                <w:sz w:val="24"/>
                <w:szCs w:val="24"/>
              </w:rPr>
            </w:pPr>
          </w:p>
          <w:p w:rsidRPr="00974737" w:rsidR="002F0C42" w:rsidP="28E51C96" w:rsidRDefault="002F0C42" w14:paraId="46E9C5A1" w14:textId="681F1D94">
            <w:pPr>
              <w:spacing w:line="360" w:lineRule="auto"/>
              <w:jc w:val="both"/>
              <w:rPr>
                <w:rFonts w:ascii="Arial" w:hAnsi="Arial" w:eastAsia="Arial" w:cs="Arial"/>
                <w:sz w:val="24"/>
                <w:szCs w:val="24"/>
              </w:rPr>
            </w:pPr>
            <w:r w:rsidRPr="5B3646A6" w:rsidR="5B3646A6">
              <w:rPr>
                <w:rFonts w:ascii="Arial" w:hAnsi="Arial" w:eastAsia="Arial" w:cs="Arial"/>
                <w:b w:val="1"/>
                <w:bCs w:val="1"/>
                <w:sz w:val="24"/>
                <w:szCs w:val="24"/>
              </w:rPr>
              <w:t>O5</w:t>
            </w:r>
            <w:r w:rsidRPr="5B3646A6" w:rsidR="5B3646A6">
              <w:rPr>
                <w:rFonts w:ascii="Arial" w:hAnsi="Arial" w:eastAsia="Arial" w:cs="Arial"/>
                <w:sz w:val="24"/>
                <w:szCs w:val="24"/>
              </w:rPr>
              <w:t>. Relacionamento direto com fornecedores (geradores de resíduos) e clientes (indústrias transformadoras), o que fortalece a cadeia de valor.</w:t>
            </w:r>
          </w:p>
        </w:tc>
        <w:tc>
          <w:tcPr>
            <w:tcW w:w="4247" w:type="dxa"/>
            <w:tcMar/>
          </w:tcPr>
          <w:p w:rsidRPr="00974737" w:rsidR="008169C7" w:rsidP="28E51C96" w:rsidRDefault="28E51C96" w14:paraId="5E644762" w14:textId="77777777">
            <w:pPr>
              <w:spacing w:line="360" w:lineRule="auto"/>
              <w:jc w:val="center"/>
              <w:rPr>
                <w:rFonts w:ascii="Arial" w:hAnsi="Arial" w:eastAsia="Arial" w:cs="Arial"/>
                <w:sz w:val="24"/>
                <w:szCs w:val="24"/>
              </w:rPr>
            </w:pPr>
            <w:r w:rsidRPr="28E51C96">
              <w:rPr>
                <w:rFonts w:ascii="Arial" w:hAnsi="Arial" w:eastAsia="Arial" w:cs="Arial"/>
                <w:sz w:val="24"/>
                <w:szCs w:val="24"/>
              </w:rPr>
              <w:t>Ameaças (Threats)</w:t>
            </w:r>
          </w:p>
          <w:p w:rsidRPr="00974737" w:rsidR="008169C7" w:rsidP="28E51C96" w:rsidRDefault="008169C7" w14:paraId="4813751C" w14:textId="77777777">
            <w:pPr>
              <w:spacing w:line="360" w:lineRule="auto"/>
              <w:jc w:val="both"/>
              <w:rPr>
                <w:rFonts w:ascii="Arial" w:hAnsi="Arial" w:eastAsia="Arial" w:cs="Arial"/>
                <w:sz w:val="24"/>
                <w:szCs w:val="24"/>
              </w:rPr>
            </w:pPr>
          </w:p>
          <w:p w:rsidRPr="00974737" w:rsidR="008169C7" w:rsidP="28E51C96" w:rsidRDefault="28E51C96" w14:paraId="2D808C57" w14:textId="77777777">
            <w:pPr>
              <w:spacing w:line="360" w:lineRule="auto"/>
              <w:jc w:val="both"/>
              <w:rPr>
                <w:rFonts w:ascii="Arial" w:hAnsi="Arial" w:eastAsia="Arial" w:cs="Arial"/>
                <w:sz w:val="24"/>
                <w:szCs w:val="24"/>
              </w:rPr>
            </w:pPr>
            <w:r w:rsidRPr="28E51C96">
              <w:rPr>
                <w:rFonts w:ascii="Arial" w:hAnsi="Arial" w:eastAsia="Arial" w:cs="Arial"/>
                <w:b/>
                <w:bCs/>
                <w:sz w:val="24"/>
                <w:szCs w:val="24"/>
              </w:rPr>
              <w:t>T1</w:t>
            </w:r>
            <w:r w:rsidRPr="28E51C96">
              <w:rPr>
                <w:rFonts w:ascii="Arial" w:hAnsi="Arial" w:eastAsia="Arial" w:cs="Arial"/>
                <w:sz w:val="24"/>
                <w:szCs w:val="24"/>
              </w:rPr>
              <w:t>. Flutuação no preço do plástico virgem, que pode tornar o material reciclado menos competitivo.</w:t>
            </w:r>
          </w:p>
          <w:p w:rsidRPr="00974737" w:rsidR="008169C7" w:rsidP="28E51C96" w:rsidRDefault="008169C7" w14:paraId="37949EED" w14:textId="77777777">
            <w:pPr>
              <w:spacing w:line="360" w:lineRule="auto"/>
              <w:jc w:val="both"/>
              <w:rPr>
                <w:rFonts w:ascii="Arial" w:hAnsi="Arial" w:eastAsia="Arial" w:cs="Arial"/>
                <w:sz w:val="24"/>
                <w:szCs w:val="24"/>
              </w:rPr>
            </w:pPr>
          </w:p>
          <w:p w:rsidRPr="00974737" w:rsidR="008169C7" w:rsidP="28E51C96" w:rsidRDefault="28E51C96" w14:paraId="5BA1C236" w14:textId="77777777">
            <w:pPr>
              <w:spacing w:line="360" w:lineRule="auto"/>
              <w:jc w:val="both"/>
              <w:rPr>
                <w:rFonts w:ascii="Arial" w:hAnsi="Arial" w:eastAsia="Arial" w:cs="Arial"/>
                <w:sz w:val="24"/>
                <w:szCs w:val="24"/>
              </w:rPr>
            </w:pPr>
            <w:r w:rsidRPr="28E51C96">
              <w:rPr>
                <w:rFonts w:ascii="Arial" w:hAnsi="Arial" w:eastAsia="Arial" w:cs="Arial"/>
                <w:b/>
                <w:bCs/>
                <w:sz w:val="24"/>
                <w:szCs w:val="24"/>
              </w:rPr>
              <w:t>T2</w:t>
            </w:r>
            <w:r w:rsidRPr="28E51C96">
              <w:rPr>
                <w:rFonts w:ascii="Arial" w:hAnsi="Arial" w:eastAsia="Arial" w:cs="Arial"/>
                <w:sz w:val="24"/>
                <w:szCs w:val="24"/>
              </w:rPr>
              <w:t>. Concorrência de empresas de maior porte ou que já utilizam tecnologia para otimizar seus processos logísticos.</w:t>
            </w:r>
          </w:p>
          <w:p w:rsidRPr="00974737" w:rsidR="008169C7" w:rsidP="28E51C96" w:rsidRDefault="008169C7" w14:paraId="67A482D5" w14:textId="77777777">
            <w:pPr>
              <w:spacing w:line="360" w:lineRule="auto"/>
              <w:jc w:val="both"/>
              <w:rPr>
                <w:rFonts w:ascii="Arial" w:hAnsi="Arial" w:eastAsia="Arial" w:cs="Arial"/>
                <w:sz w:val="24"/>
                <w:szCs w:val="24"/>
              </w:rPr>
            </w:pPr>
          </w:p>
          <w:p w:rsidRPr="00974737" w:rsidR="008169C7" w:rsidP="28E51C96" w:rsidRDefault="28E51C96" w14:paraId="2D3C10D4" w14:textId="77777777">
            <w:pPr>
              <w:spacing w:line="360" w:lineRule="auto"/>
              <w:jc w:val="both"/>
              <w:rPr>
                <w:rFonts w:ascii="Arial" w:hAnsi="Arial" w:eastAsia="Arial" w:cs="Arial"/>
                <w:sz w:val="24"/>
                <w:szCs w:val="24"/>
              </w:rPr>
            </w:pPr>
            <w:r w:rsidRPr="28E51C96">
              <w:rPr>
                <w:rFonts w:ascii="Arial" w:hAnsi="Arial" w:eastAsia="Arial" w:cs="Arial"/>
                <w:b/>
                <w:bCs/>
                <w:sz w:val="24"/>
                <w:szCs w:val="24"/>
              </w:rPr>
              <w:t>T3</w:t>
            </w:r>
            <w:r w:rsidRPr="28E51C96">
              <w:rPr>
                <w:rFonts w:ascii="Arial" w:hAnsi="Arial" w:eastAsia="Arial" w:cs="Arial"/>
                <w:sz w:val="24"/>
                <w:szCs w:val="24"/>
              </w:rPr>
              <w:t>. Risco de novas regulamentações que exijam maior rastreabilidade e controle de dados.</w:t>
            </w:r>
          </w:p>
          <w:p w:rsidRPr="00974737" w:rsidR="008169C7" w:rsidP="28E51C96" w:rsidRDefault="008169C7" w14:paraId="745E5A9F" w14:textId="77777777">
            <w:pPr>
              <w:spacing w:line="360" w:lineRule="auto"/>
              <w:jc w:val="both"/>
              <w:rPr>
                <w:rFonts w:ascii="Arial" w:hAnsi="Arial" w:eastAsia="Arial" w:cs="Arial"/>
                <w:sz w:val="24"/>
                <w:szCs w:val="24"/>
              </w:rPr>
            </w:pPr>
          </w:p>
          <w:p w:rsidRPr="00974737" w:rsidR="008169C7" w:rsidP="28E51C96" w:rsidRDefault="28E51C96" w14:paraId="62C77C26" w14:textId="77777777">
            <w:pPr>
              <w:spacing w:line="360" w:lineRule="auto"/>
              <w:jc w:val="both"/>
              <w:rPr>
                <w:rFonts w:ascii="Arial" w:hAnsi="Arial" w:eastAsia="Arial" w:cs="Arial"/>
                <w:sz w:val="24"/>
                <w:szCs w:val="24"/>
              </w:rPr>
            </w:pPr>
            <w:r w:rsidRPr="28E51C96">
              <w:rPr>
                <w:rFonts w:ascii="Arial" w:hAnsi="Arial" w:eastAsia="Arial" w:cs="Arial"/>
                <w:b/>
                <w:bCs/>
                <w:sz w:val="24"/>
                <w:szCs w:val="24"/>
              </w:rPr>
              <w:t>T4</w:t>
            </w:r>
            <w:r w:rsidRPr="28E51C96">
              <w:rPr>
                <w:rFonts w:ascii="Arial" w:hAnsi="Arial" w:eastAsia="Arial" w:cs="Arial"/>
                <w:sz w:val="24"/>
                <w:szCs w:val="24"/>
              </w:rPr>
              <w:t>. Problemas na cadeia de fornecimento de resíduos (cooperativas, empresas) que podem impactar a disponibilidade de matéria-prima.</w:t>
            </w:r>
          </w:p>
          <w:p w:rsidRPr="00974737" w:rsidR="002F0C42" w:rsidP="28E51C96" w:rsidRDefault="002F0C42" w14:paraId="114F8722" w14:textId="77777777">
            <w:pPr>
              <w:spacing w:line="360" w:lineRule="auto"/>
              <w:jc w:val="both"/>
              <w:rPr>
                <w:rFonts w:ascii="Arial" w:hAnsi="Arial" w:eastAsia="Arial" w:cs="Arial"/>
                <w:sz w:val="24"/>
                <w:szCs w:val="24"/>
              </w:rPr>
            </w:pPr>
          </w:p>
        </w:tc>
      </w:tr>
    </w:tbl>
    <w:p w:rsidR="28E51C96" w:rsidP="28E51C96" w:rsidRDefault="28E51C96" w14:paraId="090C8700" w14:textId="41957990">
      <w:pPr>
        <w:pStyle w:val="Heading1"/>
        <w:keepNext w:val="0"/>
        <w:keepLines w:val="0"/>
        <w:spacing w:line="360" w:lineRule="auto"/>
        <w:jc w:val="both"/>
        <w:rPr>
          <w:rFonts w:ascii="Arial" w:hAnsi="Arial" w:eastAsia="Arial" w:cs="Arial"/>
          <w:b/>
          <w:bCs/>
          <w:color w:val="auto"/>
          <w:sz w:val="24"/>
          <w:szCs w:val="24"/>
        </w:rPr>
      </w:pPr>
    </w:p>
    <w:p w:rsidRPr="001D7639" w:rsidR="00FA6549" w:rsidP="28E51C96" w:rsidRDefault="28E51C96" w14:paraId="75EDAEBC" w14:textId="2B91E1EA">
      <w:pPr>
        <w:pStyle w:val="Heading1"/>
        <w:keepNext w:val="0"/>
        <w:keepLines w:val="0"/>
        <w:spacing w:line="360" w:lineRule="auto"/>
        <w:jc w:val="both"/>
        <w:rPr>
          <w:rFonts w:ascii="Arial" w:hAnsi="Arial" w:eastAsia="Arial" w:cs="Arial"/>
          <w:b w:val="1"/>
          <w:bCs w:val="1"/>
          <w:color w:val="auto"/>
          <w:sz w:val="24"/>
          <w:szCs w:val="24"/>
        </w:rPr>
      </w:pPr>
      <w:r w:rsidRPr="5B3646A6" w:rsidR="5B3646A6">
        <w:rPr>
          <w:rFonts w:ascii="Arial" w:hAnsi="Arial" w:eastAsia="Arial" w:cs="Arial"/>
          <w:b w:val="1"/>
          <w:bCs w:val="1"/>
          <w:color w:val="auto"/>
          <w:sz w:val="24"/>
          <w:szCs w:val="24"/>
        </w:rPr>
        <w:t>1.3 Análise de Processos e Sistemas</w:t>
      </w:r>
    </w:p>
    <w:p w:rsidRPr="00974737" w:rsidR="00FA6549" w:rsidP="28E51C96" w:rsidRDefault="28E51C96" w14:paraId="3A554CC5" w14:textId="4ADD9748">
      <w:pPr>
        <w:spacing w:line="360" w:lineRule="auto"/>
        <w:ind w:firstLine="708"/>
        <w:jc w:val="both"/>
        <w:rPr>
          <w:rFonts w:ascii="Arial" w:hAnsi="Arial" w:eastAsia="Arial" w:cs="Arial"/>
          <w:sz w:val="24"/>
          <w:szCs w:val="24"/>
        </w:rPr>
      </w:pPr>
      <w:r w:rsidRPr="28E51C96">
        <w:rPr>
          <w:rFonts w:ascii="Arial" w:hAnsi="Arial" w:eastAsia="Arial" w:cs="Arial"/>
          <w:sz w:val="24"/>
          <w:szCs w:val="24"/>
        </w:rPr>
        <w:t>A análise dos processos de negócios da Re.Nascer Soluções em Resíduos Plásticos Ltda. revela uma estrutura operacional que, embora funcional para o porte atual da empresa, é marcada por métodos manuais e descentralizados de gestão de informações. Está sub etapa do projeto visa mapear detalhadamente os fluxos de trabalho e de dados existentes, identificar os principais gargalos e apontar as oportunidades de otimização que um sistema de informação integrado poderia proporcionar.</w:t>
      </w:r>
    </w:p>
    <w:p w:rsidRPr="007B3730" w:rsidR="00FA6549" w:rsidP="28E51C96" w:rsidRDefault="00FA6549" w14:paraId="756EFFC0" w14:textId="77777777">
      <w:pPr>
        <w:spacing w:line="360" w:lineRule="auto"/>
        <w:jc w:val="both"/>
        <w:rPr>
          <w:rFonts w:ascii="Arial" w:hAnsi="Arial" w:eastAsia="Arial" w:cs="Arial"/>
          <w:b/>
          <w:bCs/>
          <w:sz w:val="24"/>
          <w:szCs w:val="24"/>
        </w:rPr>
      </w:pPr>
    </w:p>
    <w:p w:rsidRPr="007B3730" w:rsidR="00FA6549" w:rsidP="28E51C96" w:rsidRDefault="28E51C96" w14:paraId="3E564EF4" w14:textId="6285C876">
      <w:pPr>
        <w:pStyle w:val="Heading2"/>
        <w:keepNext w:val="0"/>
        <w:keepLines w:val="0"/>
        <w:spacing w:line="360" w:lineRule="auto"/>
        <w:jc w:val="both"/>
        <w:rPr>
          <w:rFonts w:ascii="Arial" w:hAnsi="Arial" w:eastAsia="Arial" w:cs="Arial"/>
          <w:b w:val="1"/>
          <w:bCs w:val="1"/>
          <w:color w:val="auto"/>
          <w:sz w:val="24"/>
          <w:szCs w:val="24"/>
        </w:rPr>
      </w:pPr>
      <w:r w:rsidRPr="5B3646A6" w:rsidR="5B3646A6">
        <w:rPr>
          <w:rFonts w:ascii="Arial" w:hAnsi="Arial" w:eastAsia="Arial" w:cs="Arial"/>
          <w:b w:val="1"/>
          <w:bCs w:val="1"/>
          <w:color w:val="auto"/>
          <w:sz w:val="24"/>
          <w:szCs w:val="24"/>
        </w:rPr>
        <w:t>1.3.1 Descrição e Mapeamento dos Processos (</w:t>
      </w:r>
      <w:r w:rsidRPr="5B3646A6" w:rsidR="5B3646A6">
        <w:rPr>
          <w:rFonts w:ascii="Arial" w:hAnsi="Arial" w:eastAsia="Arial" w:cs="Arial"/>
          <w:b w:val="1"/>
          <w:bCs w:val="1"/>
          <w:color w:val="auto"/>
          <w:sz w:val="24"/>
          <w:szCs w:val="24"/>
        </w:rPr>
        <w:t>As-Is</w:t>
      </w:r>
      <w:r w:rsidRPr="5B3646A6" w:rsidR="5B3646A6">
        <w:rPr>
          <w:rFonts w:ascii="Arial" w:hAnsi="Arial" w:eastAsia="Arial" w:cs="Arial"/>
          <w:b w:val="1"/>
          <w:bCs w:val="1"/>
          <w:color w:val="auto"/>
          <w:sz w:val="24"/>
          <w:szCs w:val="24"/>
        </w:rPr>
        <w:t>)</w:t>
      </w:r>
    </w:p>
    <w:p w:rsidRPr="00974737" w:rsidR="00FA6549" w:rsidP="28E51C96" w:rsidRDefault="28E51C96" w14:paraId="101FB731" w14:textId="77777777">
      <w:pPr>
        <w:spacing w:line="360" w:lineRule="auto"/>
        <w:ind w:firstLine="708"/>
        <w:jc w:val="both"/>
        <w:rPr>
          <w:rFonts w:ascii="Arial" w:hAnsi="Arial" w:eastAsia="Arial" w:cs="Arial"/>
          <w:sz w:val="24"/>
          <w:szCs w:val="24"/>
        </w:rPr>
      </w:pPr>
      <w:r w:rsidRPr="28E51C96">
        <w:rPr>
          <w:rFonts w:ascii="Arial" w:hAnsi="Arial" w:eastAsia="Arial" w:cs="Arial"/>
          <w:sz w:val="24"/>
          <w:szCs w:val="24"/>
        </w:rPr>
        <w:t>A Re.Nascer opera com dois processos produtivos distintos para o beneficiamento de plásticos: reciclagem a base de lavagem com água e reciclagem a seco. Além disso, atua como central de recebimento e triagem para outros resíduos não perigosos (classe 2). O fluxo de trabalho atual é essencialmente manual, e a informação é gerenciada de forma assíncrona, gerando inconsistências e perdas de dados, conforme detalhado a seguir, com base nas fases de produção da empresa.</w:t>
      </w:r>
    </w:p>
    <w:p w:rsidRPr="00974737" w:rsidR="00FA6549" w:rsidP="28E51C96" w:rsidRDefault="00FA6549" w14:paraId="2BC39065" w14:textId="77777777">
      <w:pPr>
        <w:spacing w:line="360" w:lineRule="auto"/>
        <w:jc w:val="both"/>
        <w:rPr>
          <w:rFonts w:ascii="Arial" w:hAnsi="Arial" w:eastAsia="Arial" w:cs="Arial"/>
          <w:sz w:val="24"/>
          <w:szCs w:val="24"/>
        </w:rPr>
      </w:pPr>
    </w:p>
    <w:p w:rsidRPr="00974737" w:rsidR="00FA6549" w:rsidP="28E51C96" w:rsidRDefault="28E51C96" w14:paraId="08873202" w14:textId="6CF0721A">
      <w:pPr>
        <w:pStyle w:val="Heading3"/>
        <w:keepNext w:val="0"/>
        <w:keepLines w:val="0"/>
        <w:spacing w:line="360" w:lineRule="auto"/>
        <w:jc w:val="both"/>
        <w:rPr>
          <w:rFonts w:ascii="Arial" w:hAnsi="Arial" w:eastAsia="Arial" w:cs="Arial"/>
          <w:b w:val="1"/>
          <w:bCs w:val="1"/>
          <w:color w:val="auto"/>
          <w:sz w:val="24"/>
          <w:szCs w:val="24"/>
        </w:rPr>
      </w:pPr>
      <w:r w:rsidRPr="5B3646A6" w:rsidR="5B3646A6">
        <w:rPr>
          <w:rFonts w:ascii="Arial" w:hAnsi="Arial" w:eastAsia="Arial" w:cs="Arial"/>
          <w:b w:val="1"/>
          <w:bCs w:val="1"/>
          <w:color w:val="auto"/>
          <w:sz w:val="24"/>
          <w:szCs w:val="24"/>
        </w:rPr>
        <w:t>Recebimento</w:t>
      </w:r>
    </w:p>
    <w:p w:rsidRPr="00974737" w:rsidR="00FA6549" w:rsidP="5B3646A6" w:rsidRDefault="00FA6549" w14:paraId="2FA99E5D" w14:textId="54A4A33F">
      <w:pPr>
        <w:spacing w:line="360" w:lineRule="auto"/>
        <w:ind w:firstLine="708"/>
        <w:jc w:val="both"/>
        <w:rPr>
          <w:rFonts w:ascii="Arial" w:hAnsi="Arial" w:eastAsia="Arial" w:cs="Arial"/>
          <w:sz w:val="24"/>
          <w:szCs w:val="24"/>
        </w:rPr>
      </w:pPr>
      <w:r w:rsidRPr="5B3646A6" w:rsidR="5B3646A6">
        <w:rPr>
          <w:rFonts w:ascii="Arial" w:hAnsi="Arial" w:eastAsia="Arial" w:cs="Arial"/>
          <w:sz w:val="24"/>
          <w:szCs w:val="24"/>
        </w:rPr>
        <w:t>As matérias-primas, resíduos plásticos em fardos ou bags, chegam e são descarregadas em um galpão. Neste ponto, os dados de recebimento, como peso e tipo de material, são anotados manualmente em cadernos e transcritos para planilhas do Excel apenas no final da semana.</w:t>
      </w:r>
    </w:p>
    <w:p w:rsidRPr="00974737" w:rsidR="00FA6549" w:rsidP="28E51C96" w:rsidRDefault="28E51C96" w14:paraId="192D127B" w14:textId="77777777">
      <w:pPr>
        <w:spacing w:line="360" w:lineRule="auto"/>
        <w:ind w:firstLine="708"/>
        <w:jc w:val="both"/>
        <w:rPr>
          <w:rFonts w:ascii="Arial" w:hAnsi="Arial" w:eastAsia="Arial" w:cs="Arial"/>
          <w:sz w:val="24"/>
          <w:szCs w:val="24"/>
        </w:rPr>
      </w:pPr>
      <w:r w:rsidRPr="28E51C96">
        <w:rPr>
          <w:rFonts w:ascii="Arial" w:hAnsi="Arial" w:eastAsia="Arial" w:cs="Arial"/>
          <w:sz w:val="24"/>
          <w:szCs w:val="24"/>
        </w:rPr>
        <w:t>Ponto de Dor: A dependência de anotações em papel resulta em alto risco de perda de dados e erros de transcrição. O atraso na digitalização das informações impede a visibilidade em tempo real do material recebido, impactando o planejamento e a gestão de estoque.</w:t>
      </w:r>
    </w:p>
    <w:p w:rsidRPr="00974737" w:rsidR="00FA6549" w:rsidP="28E51C96" w:rsidRDefault="00FA6549" w14:paraId="712AB11A" w14:textId="77777777">
      <w:pPr>
        <w:spacing w:line="360" w:lineRule="auto"/>
        <w:jc w:val="both"/>
        <w:rPr>
          <w:rFonts w:ascii="Arial" w:hAnsi="Arial" w:eastAsia="Arial" w:cs="Arial"/>
          <w:sz w:val="24"/>
          <w:szCs w:val="24"/>
        </w:rPr>
      </w:pPr>
    </w:p>
    <w:p w:rsidRPr="00974737" w:rsidR="00FA6549" w:rsidP="28E51C96" w:rsidRDefault="28E51C96" w14:paraId="0DD92A09" w14:textId="610C7F28">
      <w:pPr>
        <w:pStyle w:val="Heading3"/>
        <w:keepNext w:val="0"/>
        <w:keepLines w:val="0"/>
        <w:spacing w:line="360" w:lineRule="auto"/>
        <w:jc w:val="both"/>
        <w:rPr>
          <w:rFonts w:ascii="Arial" w:hAnsi="Arial" w:eastAsia="Arial" w:cs="Arial"/>
          <w:b w:val="1"/>
          <w:bCs w:val="1"/>
          <w:color w:val="auto"/>
          <w:sz w:val="24"/>
          <w:szCs w:val="24"/>
        </w:rPr>
      </w:pPr>
      <w:r w:rsidRPr="5B3646A6" w:rsidR="5B3646A6">
        <w:rPr>
          <w:rFonts w:ascii="Arial" w:hAnsi="Arial" w:eastAsia="Arial" w:cs="Arial"/>
          <w:b w:val="1"/>
          <w:bCs w:val="1"/>
          <w:color w:val="auto"/>
          <w:sz w:val="24"/>
          <w:szCs w:val="24"/>
        </w:rPr>
        <w:t>Triagem</w:t>
      </w:r>
    </w:p>
    <w:p w:rsidRPr="00974737" w:rsidR="00FA6549" w:rsidP="5B3646A6" w:rsidRDefault="28E51C96" w14:paraId="414A25E6" w14:textId="47550F63">
      <w:pPr>
        <w:spacing w:line="360" w:lineRule="auto"/>
        <w:ind w:firstLine="708"/>
        <w:jc w:val="both"/>
        <w:rPr>
          <w:rFonts w:ascii="Arial" w:hAnsi="Arial" w:eastAsia="Arial" w:cs="Arial"/>
          <w:sz w:val="24"/>
          <w:szCs w:val="24"/>
        </w:rPr>
      </w:pPr>
      <w:r w:rsidRPr="5B3646A6" w:rsidR="5B3646A6">
        <w:rPr>
          <w:rFonts w:ascii="Arial" w:hAnsi="Arial" w:eastAsia="Arial" w:cs="Arial"/>
          <w:sz w:val="24"/>
          <w:szCs w:val="24"/>
        </w:rPr>
        <w:t>Nesta etapa, as matérias-primas são segregadas manualmente por tipo de plástico (PP, PE, ABS) e por cor. O material é então direcionado para a esteira que o conduzirá ao moinho.</w:t>
      </w:r>
    </w:p>
    <w:p w:rsidRPr="00974737" w:rsidR="00FA6549" w:rsidP="5B3646A6" w:rsidRDefault="28E51C96" w14:paraId="5686E186" w14:textId="374A1A72">
      <w:pPr>
        <w:spacing w:line="360" w:lineRule="auto"/>
        <w:ind w:firstLine="0"/>
        <w:jc w:val="both"/>
        <w:rPr>
          <w:rFonts w:ascii="Arial" w:hAnsi="Arial" w:eastAsia="Arial" w:cs="Arial"/>
          <w:sz w:val="24"/>
          <w:szCs w:val="24"/>
        </w:rPr>
      </w:pPr>
      <w:r w:rsidRPr="5B3646A6" w:rsidR="5B3646A6">
        <w:rPr>
          <w:rFonts w:ascii="Arial" w:hAnsi="Arial" w:eastAsia="Arial" w:cs="Arial"/>
          <w:sz w:val="24"/>
          <w:szCs w:val="24"/>
        </w:rPr>
        <w:t>Ponto de Dor: A falta de um sistema digital para registrar a quantidade de cada tipo de material após a triagem dificulta o controle preciso do inventário e a análise de quais materiais são mais recebidos ou mais rentáveis.</w:t>
      </w:r>
    </w:p>
    <w:p w:rsidRPr="00974737" w:rsidR="00FA6549" w:rsidP="28E51C96" w:rsidRDefault="00FA6549" w14:paraId="0F86B2CA" w14:textId="77777777">
      <w:pPr>
        <w:spacing w:line="360" w:lineRule="auto"/>
        <w:ind w:firstLine="708"/>
        <w:jc w:val="both"/>
        <w:rPr>
          <w:rFonts w:ascii="Arial" w:hAnsi="Arial" w:eastAsia="Arial" w:cs="Arial"/>
          <w:sz w:val="24"/>
          <w:szCs w:val="24"/>
        </w:rPr>
      </w:pPr>
    </w:p>
    <w:p w:rsidRPr="00974737" w:rsidR="00FA6549" w:rsidP="28E51C96" w:rsidRDefault="28E51C96" w14:paraId="3D85B272" w14:textId="0164E12C">
      <w:pPr>
        <w:pStyle w:val="Heading3"/>
        <w:keepNext w:val="0"/>
        <w:keepLines w:val="0"/>
        <w:spacing w:line="360" w:lineRule="auto"/>
        <w:jc w:val="both"/>
        <w:rPr>
          <w:rFonts w:ascii="Arial" w:hAnsi="Arial" w:eastAsia="Arial" w:cs="Arial"/>
          <w:b w:val="1"/>
          <w:bCs w:val="1"/>
          <w:color w:val="auto"/>
          <w:sz w:val="24"/>
          <w:szCs w:val="24"/>
        </w:rPr>
      </w:pPr>
      <w:r w:rsidRPr="5B3646A6" w:rsidR="5B3646A6">
        <w:rPr>
          <w:rFonts w:ascii="Arial" w:hAnsi="Arial" w:eastAsia="Arial" w:cs="Arial"/>
          <w:b w:val="1"/>
          <w:bCs w:val="1"/>
          <w:color w:val="auto"/>
          <w:sz w:val="24"/>
          <w:szCs w:val="24"/>
        </w:rPr>
        <w:t>Esteira</w:t>
      </w:r>
    </w:p>
    <w:p w:rsidR="28E51C96" w:rsidP="28E51C96" w:rsidRDefault="28E51C96" w14:paraId="1E9221E7" w14:textId="7615050B">
      <w:pPr>
        <w:spacing w:line="360" w:lineRule="auto"/>
        <w:ind w:firstLine="708"/>
        <w:jc w:val="both"/>
        <w:rPr>
          <w:rFonts w:ascii="Arial" w:hAnsi="Arial" w:eastAsia="Arial" w:cs="Arial"/>
          <w:sz w:val="24"/>
          <w:szCs w:val="24"/>
        </w:rPr>
      </w:pPr>
      <w:r w:rsidRPr="5B3646A6" w:rsidR="5B3646A6">
        <w:rPr>
          <w:rFonts w:ascii="Arial" w:hAnsi="Arial" w:eastAsia="Arial" w:cs="Arial"/>
          <w:sz w:val="24"/>
          <w:szCs w:val="24"/>
        </w:rPr>
        <w:t>As matérias-primas segregadas são direcionadas para o moinho através de uma esteira elétrica. Esta etapa não possui um registro de dados quantitativos ou de tempo de processamento.</w:t>
      </w:r>
    </w:p>
    <w:p w:rsidRPr="00974737" w:rsidR="00FA6549" w:rsidP="28E51C96" w:rsidRDefault="28E51C96" w14:paraId="2A5A7413" w14:textId="77777777">
      <w:pPr>
        <w:spacing w:line="360" w:lineRule="auto"/>
        <w:ind w:firstLine="708"/>
        <w:jc w:val="both"/>
        <w:rPr>
          <w:rFonts w:ascii="Arial" w:hAnsi="Arial" w:eastAsia="Arial" w:cs="Arial"/>
          <w:sz w:val="24"/>
          <w:szCs w:val="24"/>
        </w:rPr>
      </w:pPr>
      <w:r w:rsidRPr="28E51C96">
        <w:rPr>
          <w:rFonts w:ascii="Arial" w:hAnsi="Arial" w:eastAsia="Arial" w:cs="Arial"/>
          <w:sz w:val="24"/>
          <w:szCs w:val="24"/>
        </w:rPr>
        <w:t>Ponto de Dor: A ausência de um sistema para registrar a quantidade de material que entra na esteira impede a medição da produtividade e o controle de perdas ao longo do processo.</w:t>
      </w:r>
    </w:p>
    <w:p w:rsidRPr="00974737" w:rsidR="00FA6549" w:rsidP="28E51C96" w:rsidRDefault="00FA6549" w14:paraId="6B23C50E" w14:textId="77777777">
      <w:pPr>
        <w:spacing w:line="360" w:lineRule="auto"/>
        <w:jc w:val="both"/>
        <w:rPr>
          <w:rFonts w:ascii="Arial" w:hAnsi="Arial" w:eastAsia="Arial" w:cs="Arial"/>
          <w:sz w:val="24"/>
          <w:szCs w:val="24"/>
        </w:rPr>
      </w:pPr>
    </w:p>
    <w:p w:rsidRPr="00974737" w:rsidR="00FA6549" w:rsidP="28E51C96" w:rsidRDefault="28E51C96" w14:paraId="564BA737" w14:textId="391F7A16">
      <w:pPr>
        <w:pStyle w:val="Heading3"/>
        <w:keepNext w:val="0"/>
        <w:keepLines w:val="0"/>
        <w:spacing w:line="360" w:lineRule="auto"/>
        <w:jc w:val="both"/>
        <w:rPr>
          <w:rFonts w:ascii="Arial" w:hAnsi="Arial" w:eastAsia="Arial" w:cs="Arial"/>
          <w:b w:val="1"/>
          <w:bCs w:val="1"/>
          <w:color w:val="auto"/>
          <w:sz w:val="24"/>
          <w:szCs w:val="24"/>
        </w:rPr>
      </w:pPr>
      <w:r w:rsidRPr="5B3646A6" w:rsidR="5B3646A6">
        <w:rPr>
          <w:rFonts w:ascii="Arial" w:hAnsi="Arial" w:eastAsia="Arial" w:cs="Arial"/>
          <w:b w:val="1"/>
          <w:bCs w:val="1"/>
          <w:color w:val="auto"/>
          <w:sz w:val="24"/>
          <w:szCs w:val="24"/>
        </w:rPr>
        <w:t>Trituração</w:t>
      </w:r>
    </w:p>
    <w:p w:rsidR="28E51C96" w:rsidP="28E51C96" w:rsidRDefault="28E51C96" w14:paraId="255F4694" w14:textId="297A81E0">
      <w:pPr>
        <w:spacing w:line="360" w:lineRule="auto"/>
        <w:ind w:firstLine="708"/>
        <w:jc w:val="both"/>
        <w:rPr>
          <w:rFonts w:ascii="Arial" w:hAnsi="Arial" w:eastAsia="Arial" w:cs="Arial"/>
          <w:sz w:val="24"/>
          <w:szCs w:val="24"/>
        </w:rPr>
      </w:pPr>
      <w:r w:rsidRPr="5B3646A6" w:rsidR="5B3646A6">
        <w:rPr>
          <w:rFonts w:ascii="Arial" w:hAnsi="Arial" w:eastAsia="Arial" w:cs="Arial"/>
          <w:sz w:val="24"/>
          <w:szCs w:val="24"/>
        </w:rPr>
        <w:t>Nesta fase, as matérias-primas são trituradas e moídas em pedaços menores. A operação é monitorada por funcionários, mas não há um sistema para registrar a quantidade processada em cada etapa.</w:t>
      </w:r>
    </w:p>
    <w:p w:rsidRPr="00974737" w:rsidR="00FA6549" w:rsidP="28E51C96" w:rsidRDefault="28E51C96" w14:paraId="4B035A83" w14:textId="77777777">
      <w:pPr>
        <w:spacing w:line="360" w:lineRule="auto"/>
        <w:ind w:firstLine="708"/>
        <w:jc w:val="both"/>
        <w:rPr>
          <w:rFonts w:ascii="Arial" w:hAnsi="Arial" w:eastAsia="Arial" w:cs="Arial"/>
          <w:sz w:val="24"/>
          <w:szCs w:val="24"/>
        </w:rPr>
      </w:pPr>
      <w:r w:rsidRPr="28E51C96">
        <w:rPr>
          <w:rFonts w:ascii="Arial" w:hAnsi="Arial" w:eastAsia="Arial" w:cs="Arial"/>
          <w:sz w:val="24"/>
          <w:szCs w:val="24"/>
        </w:rPr>
        <w:t>Ponto de Dor: A falta de um sistema de controle de produção impede a medição do rendimento e o rastreamento da quantidade de material moído, impactando a eficiência e o planejamento das etapas subsequentes.</w:t>
      </w:r>
    </w:p>
    <w:p w:rsidRPr="00974737" w:rsidR="00FA6549" w:rsidP="28E51C96" w:rsidRDefault="00FA6549" w14:paraId="5AB43D63" w14:textId="77777777">
      <w:pPr>
        <w:spacing w:line="360" w:lineRule="auto"/>
        <w:jc w:val="both"/>
        <w:rPr>
          <w:rFonts w:ascii="Arial" w:hAnsi="Arial" w:eastAsia="Arial" w:cs="Arial"/>
          <w:sz w:val="24"/>
          <w:szCs w:val="24"/>
        </w:rPr>
      </w:pPr>
    </w:p>
    <w:p w:rsidRPr="00974737" w:rsidR="00FA6549" w:rsidP="28E51C96" w:rsidRDefault="28E51C96" w14:paraId="4FA3EB16" w14:textId="4F87DABC">
      <w:pPr>
        <w:rPr>
          <w:rFonts w:ascii="Arial" w:hAnsi="Arial" w:eastAsia="Arial" w:cs="Arial"/>
          <w:b w:val="1"/>
          <w:bCs w:val="1"/>
          <w:sz w:val="24"/>
          <w:szCs w:val="24"/>
        </w:rPr>
      </w:pPr>
      <w:r w:rsidRPr="5B3646A6" w:rsidR="5B3646A6">
        <w:rPr>
          <w:rFonts w:ascii="Arial" w:hAnsi="Arial" w:eastAsia="Arial" w:cs="Arial"/>
          <w:b w:val="1"/>
          <w:bCs w:val="1"/>
          <w:sz w:val="24"/>
          <w:szCs w:val="24"/>
        </w:rPr>
        <w:t>Lavagem</w:t>
      </w:r>
    </w:p>
    <w:p w:rsidRPr="00974737" w:rsidR="00FA6549" w:rsidP="28E51C96" w:rsidRDefault="28E51C96" w14:paraId="5E7E88F3" w14:textId="5A0D1B47">
      <w:pPr>
        <w:spacing w:line="360" w:lineRule="auto"/>
        <w:ind w:firstLine="708"/>
        <w:jc w:val="both"/>
        <w:rPr>
          <w:rFonts w:ascii="Arial" w:hAnsi="Arial" w:eastAsia="Arial" w:cs="Arial"/>
          <w:sz w:val="24"/>
          <w:szCs w:val="24"/>
        </w:rPr>
      </w:pPr>
      <w:r w:rsidRPr="5B3646A6" w:rsidR="5B3646A6">
        <w:rPr>
          <w:rFonts w:ascii="Arial" w:hAnsi="Arial" w:eastAsia="Arial" w:cs="Arial"/>
          <w:sz w:val="24"/>
          <w:szCs w:val="24"/>
        </w:rPr>
        <w:t>Após triturados, os picotes de plástico são lavados em um tanque autolimpante. A gestão do consumo de água (entrada, reutilização e descarte) é feita manualmente.</w:t>
      </w:r>
    </w:p>
    <w:p w:rsidR="28E51C96" w:rsidP="5B3646A6" w:rsidRDefault="28E51C96" w14:paraId="7250869D" w14:textId="527B9008">
      <w:pPr>
        <w:pStyle w:val="Normal"/>
        <w:spacing w:line="360" w:lineRule="auto"/>
        <w:ind w:firstLine="708"/>
        <w:jc w:val="both"/>
        <w:rPr>
          <w:rFonts w:ascii="Arial" w:hAnsi="Arial" w:eastAsia="Arial" w:cs="Arial"/>
          <w:sz w:val="24"/>
          <w:szCs w:val="24"/>
        </w:rPr>
      </w:pPr>
    </w:p>
    <w:p w:rsidRPr="00974737" w:rsidR="00FA6549" w:rsidP="28E51C96" w:rsidRDefault="28E51C96" w14:paraId="2C0FF038" w14:textId="43A0FD69">
      <w:pPr>
        <w:pStyle w:val="Heading3"/>
        <w:keepNext w:val="0"/>
        <w:keepLines w:val="0"/>
        <w:spacing w:line="360" w:lineRule="auto"/>
        <w:jc w:val="both"/>
        <w:rPr>
          <w:rFonts w:ascii="Arial" w:hAnsi="Arial" w:eastAsia="Arial" w:cs="Arial"/>
          <w:b w:val="1"/>
          <w:bCs w:val="1"/>
          <w:color w:val="auto"/>
          <w:sz w:val="24"/>
          <w:szCs w:val="24"/>
        </w:rPr>
      </w:pPr>
      <w:r w:rsidRPr="5B3646A6" w:rsidR="5B3646A6">
        <w:rPr>
          <w:rFonts w:ascii="Arial" w:hAnsi="Arial" w:eastAsia="Arial" w:cs="Arial"/>
          <w:b w:val="1"/>
          <w:bCs w:val="1"/>
          <w:color w:val="auto"/>
          <w:sz w:val="24"/>
          <w:szCs w:val="24"/>
        </w:rPr>
        <w:t>Secagem/Separação</w:t>
      </w:r>
    </w:p>
    <w:p w:rsidRPr="00974737" w:rsidR="00FA6549" w:rsidP="5B3646A6" w:rsidRDefault="28E51C96" w14:paraId="6C61D1D0" w14:textId="0FD05856">
      <w:pPr>
        <w:keepNext w:val="0"/>
        <w:keepLines w:val="0"/>
        <w:spacing w:line="360" w:lineRule="auto"/>
        <w:ind w:firstLine="708"/>
        <w:jc w:val="both"/>
        <w:rPr>
          <w:rFonts w:ascii="Arial" w:hAnsi="Arial" w:eastAsia="Arial" w:cs="Arial"/>
          <w:b w:val="1"/>
          <w:bCs w:val="1"/>
          <w:color w:val="auto"/>
          <w:sz w:val="24"/>
          <w:szCs w:val="24"/>
        </w:rPr>
      </w:pPr>
      <w:r w:rsidRPr="5B3646A6" w:rsidR="5B3646A6">
        <w:rPr>
          <w:rFonts w:ascii="Arial" w:hAnsi="Arial" w:eastAsia="Arial" w:cs="Arial"/>
          <w:sz w:val="24"/>
          <w:szCs w:val="24"/>
        </w:rPr>
        <w:t>Nesta etapa, os picotes de plástico lavados são secos em uma secadora de alta pressão e, em seguida, enviados para um silo que os armazena em bags.</w:t>
      </w:r>
    </w:p>
    <w:p w:rsidRPr="00974737" w:rsidR="00FA6549" w:rsidP="5B3646A6" w:rsidRDefault="28E51C96" w14:paraId="618F952A" w14:textId="0717165B">
      <w:pPr>
        <w:keepNext w:val="0"/>
        <w:keepLines w:val="0"/>
        <w:spacing w:line="360" w:lineRule="auto"/>
        <w:ind w:firstLine="0"/>
        <w:jc w:val="both"/>
        <w:rPr>
          <w:rFonts w:ascii="Arial" w:hAnsi="Arial" w:eastAsia="Arial" w:cs="Arial"/>
          <w:b w:val="1"/>
          <w:bCs w:val="1"/>
          <w:color w:val="auto"/>
          <w:sz w:val="24"/>
          <w:szCs w:val="24"/>
        </w:rPr>
      </w:pPr>
    </w:p>
    <w:p w:rsidRPr="00974737" w:rsidR="00FA6549" w:rsidP="5B3646A6" w:rsidRDefault="28E51C96" w14:paraId="7969C759" w14:textId="4905662F">
      <w:pPr>
        <w:keepNext w:val="0"/>
        <w:keepLines w:val="0"/>
        <w:spacing w:line="360" w:lineRule="auto"/>
        <w:ind w:firstLine="0"/>
        <w:jc w:val="both"/>
        <w:rPr>
          <w:rFonts w:ascii="Arial" w:hAnsi="Arial" w:eastAsia="Arial" w:cs="Arial"/>
          <w:b w:val="1"/>
          <w:bCs w:val="1"/>
          <w:color w:val="auto"/>
          <w:sz w:val="24"/>
          <w:szCs w:val="24"/>
        </w:rPr>
      </w:pPr>
      <w:r w:rsidRPr="5B3646A6" w:rsidR="5B3646A6">
        <w:rPr>
          <w:rFonts w:ascii="Arial" w:hAnsi="Arial" w:eastAsia="Arial" w:cs="Arial"/>
          <w:b w:val="1"/>
          <w:bCs w:val="1"/>
          <w:color w:val="auto"/>
          <w:sz w:val="24"/>
          <w:szCs w:val="24"/>
        </w:rPr>
        <w:t>Embalagem</w:t>
      </w:r>
    </w:p>
    <w:p w:rsidRPr="00974737" w:rsidR="00FA6549" w:rsidP="28E51C96" w:rsidRDefault="00FA6549" w14:paraId="2DC7BA0D" w14:textId="52FE2359">
      <w:pPr>
        <w:spacing w:line="360" w:lineRule="auto"/>
        <w:ind w:firstLine="708"/>
        <w:jc w:val="both"/>
        <w:rPr>
          <w:rFonts w:ascii="Arial" w:hAnsi="Arial" w:eastAsia="Arial" w:cs="Arial"/>
          <w:sz w:val="24"/>
          <w:szCs w:val="24"/>
        </w:rPr>
      </w:pPr>
      <w:r w:rsidRPr="5B3646A6" w:rsidR="5B3646A6">
        <w:rPr>
          <w:rFonts w:ascii="Arial" w:hAnsi="Arial" w:eastAsia="Arial" w:cs="Arial"/>
          <w:sz w:val="24"/>
          <w:szCs w:val="24"/>
        </w:rPr>
        <w:t>Os produtos são embalados em bags de aproximadamente 500 kg e estocados.</w:t>
      </w:r>
    </w:p>
    <w:p w:rsidRPr="00974737" w:rsidR="00FA6549" w:rsidP="28E51C96" w:rsidRDefault="28E51C96" w14:paraId="6239598A" w14:textId="77777777">
      <w:pPr>
        <w:spacing w:line="360" w:lineRule="auto"/>
        <w:ind w:firstLine="708"/>
        <w:jc w:val="both"/>
        <w:rPr>
          <w:rFonts w:ascii="Arial" w:hAnsi="Arial" w:eastAsia="Arial" w:cs="Arial"/>
          <w:sz w:val="24"/>
          <w:szCs w:val="24"/>
        </w:rPr>
      </w:pPr>
      <w:r w:rsidRPr="28E51C96">
        <w:rPr>
          <w:rFonts w:ascii="Arial" w:hAnsi="Arial" w:eastAsia="Arial" w:cs="Arial"/>
          <w:sz w:val="24"/>
          <w:szCs w:val="24"/>
        </w:rPr>
        <w:t>Ponto de Dor: O controle de estoque de produtos acabados é gerenciado manualmente em planilhas, gerando um inventário desatualizado e impreciso.</w:t>
      </w:r>
    </w:p>
    <w:p w:rsidR="28E51C96" w:rsidP="28E51C96" w:rsidRDefault="28E51C96" w14:paraId="3B832BC9" w14:textId="7C731285">
      <w:pPr>
        <w:spacing w:line="360" w:lineRule="auto"/>
        <w:jc w:val="both"/>
        <w:rPr>
          <w:rFonts w:ascii="Arial" w:hAnsi="Arial" w:eastAsia="Arial" w:cs="Arial"/>
          <w:sz w:val="24"/>
          <w:szCs w:val="24"/>
        </w:rPr>
      </w:pPr>
    </w:p>
    <w:p w:rsidRPr="00974737" w:rsidR="00FA6549" w:rsidP="28E51C96" w:rsidRDefault="28E51C96" w14:paraId="50B26543" w14:textId="35EF488D">
      <w:pPr>
        <w:pStyle w:val="Heading3"/>
        <w:keepNext w:val="0"/>
        <w:keepLines w:val="0"/>
        <w:spacing w:line="360" w:lineRule="auto"/>
        <w:jc w:val="both"/>
        <w:rPr>
          <w:rFonts w:ascii="Arial" w:hAnsi="Arial" w:eastAsia="Arial" w:cs="Arial"/>
          <w:b w:val="1"/>
          <w:bCs w:val="1"/>
          <w:color w:val="auto"/>
          <w:sz w:val="24"/>
          <w:szCs w:val="24"/>
        </w:rPr>
      </w:pPr>
      <w:r w:rsidRPr="5B3646A6" w:rsidR="5B3646A6">
        <w:rPr>
          <w:rFonts w:ascii="Arial" w:hAnsi="Arial" w:eastAsia="Arial" w:cs="Arial"/>
          <w:b w:val="1"/>
          <w:bCs w:val="1"/>
          <w:color w:val="auto"/>
          <w:sz w:val="24"/>
          <w:szCs w:val="24"/>
        </w:rPr>
        <w:t>Expedição</w:t>
      </w:r>
    </w:p>
    <w:p w:rsidR="28E51C96" w:rsidP="28E51C96" w:rsidRDefault="28E51C96" w14:paraId="43D5BAFB" w14:textId="22E7B666">
      <w:pPr>
        <w:spacing w:line="360" w:lineRule="auto"/>
        <w:ind w:firstLine="708"/>
        <w:jc w:val="both"/>
        <w:rPr>
          <w:rFonts w:ascii="Arial" w:hAnsi="Arial" w:eastAsia="Arial" w:cs="Arial"/>
          <w:sz w:val="24"/>
          <w:szCs w:val="24"/>
        </w:rPr>
      </w:pPr>
      <w:r w:rsidRPr="5B3646A6" w:rsidR="5B3646A6">
        <w:rPr>
          <w:rFonts w:ascii="Arial" w:hAnsi="Arial" w:eastAsia="Arial" w:cs="Arial"/>
          <w:sz w:val="24"/>
          <w:szCs w:val="24"/>
        </w:rPr>
        <w:t>Os produtos acabados e os demais resíduos classe 2 (papel, papelão, vidro, metal, madeira) são armazenados e comercializados.</w:t>
      </w:r>
    </w:p>
    <w:p w:rsidR="28E51C96" w:rsidP="28E51C96" w:rsidRDefault="28E51C96" w14:paraId="634A5F5C" w14:textId="0ABF9F75">
      <w:pPr>
        <w:spacing w:line="360" w:lineRule="auto"/>
        <w:ind w:firstLine="708"/>
        <w:jc w:val="both"/>
        <w:rPr>
          <w:rFonts w:ascii="Arial" w:hAnsi="Arial" w:eastAsia="Arial" w:cs="Arial"/>
          <w:sz w:val="24"/>
          <w:szCs w:val="24"/>
        </w:rPr>
      </w:pPr>
      <w:r w:rsidRPr="5B3646A6" w:rsidR="5B3646A6">
        <w:rPr>
          <w:rFonts w:ascii="Arial" w:hAnsi="Arial" w:eastAsia="Arial" w:cs="Arial"/>
          <w:sz w:val="24"/>
          <w:szCs w:val="24"/>
        </w:rPr>
        <w:t>Ponto de Dor: A dependência de planilhas para controle de estoque de produtos acabados e para a gestão de vendas leva a dificuldades em planejar a logística de expedição e a incapacidade de rastrear o material desde o recebimento até a venda final.</w:t>
      </w:r>
    </w:p>
    <w:p w:rsidR="28E51C96" w:rsidP="28E51C96" w:rsidRDefault="28E51C96" w14:paraId="7D460651" w14:textId="7A93F03B">
      <w:pPr>
        <w:spacing w:line="360" w:lineRule="auto"/>
        <w:ind w:firstLine="708"/>
        <w:jc w:val="both"/>
        <w:rPr>
          <w:rFonts w:ascii="Arial" w:hAnsi="Arial" w:eastAsia="Arial" w:cs="Arial"/>
          <w:sz w:val="24"/>
          <w:szCs w:val="24"/>
        </w:rPr>
      </w:pPr>
    </w:p>
    <w:p w:rsidR="5B3646A6" w:rsidP="5B3646A6" w:rsidRDefault="5B3646A6" w14:paraId="4E346843" w14:textId="5F43AAFD">
      <w:pPr>
        <w:spacing w:line="360" w:lineRule="auto"/>
        <w:ind w:firstLine="708"/>
        <w:jc w:val="both"/>
        <w:rPr>
          <w:rFonts w:ascii="Arial" w:hAnsi="Arial" w:eastAsia="Arial" w:cs="Arial"/>
          <w:sz w:val="24"/>
          <w:szCs w:val="24"/>
        </w:rPr>
      </w:pPr>
    </w:p>
    <w:p w:rsidR="5B3646A6" w:rsidP="5B3646A6" w:rsidRDefault="5B3646A6" w14:paraId="5D3B72E3" w14:textId="14C46942">
      <w:pPr>
        <w:spacing w:line="360" w:lineRule="auto"/>
        <w:ind w:firstLine="708"/>
        <w:jc w:val="both"/>
        <w:rPr>
          <w:rFonts w:ascii="Arial" w:hAnsi="Arial" w:eastAsia="Arial" w:cs="Arial"/>
          <w:sz w:val="24"/>
          <w:szCs w:val="24"/>
        </w:rPr>
      </w:pPr>
    </w:p>
    <w:p w:rsidR="5B3646A6" w:rsidP="5B3646A6" w:rsidRDefault="5B3646A6" w14:paraId="6C37E7A0" w14:textId="1099CB39">
      <w:pPr>
        <w:pStyle w:val="Normal"/>
        <w:spacing w:line="360" w:lineRule="auto"/>
        <w:ind w:firstLine="708"/>
        <w:jc w:val="both"/>
        <w:rPr>
          <w:rFonts w:ascii="Arial" w:hAnsi="Arial" w:eastAsia="Arial" w:cs="Arial"/>
          <w:sz w:val="24"/>
          <w:szCs w:val="24"/>
        </w:rPr>
      </w:pPr>
    </w:p>
    <w:p w:rsidR="5B3646A6" w:rsidP="5B3646A6" w:rsidRDefault="5B3646A6" w14:paraId="77CF5512" w14:textId="508C4F3E">
      <w:pPr>
        <w:pStyle w:val="Normal"/>
        <w:spacing w:line="360" w:lineRule="auto"/>
        <w:ind w:firstLine="708"/>
        <w:jc w:val="both"/>
        <w:rPr>
          <w:rFonts w:ascii="Arial" w:hAnsi="Arial" w:eastAsia="Arial" w:cs="Arial"/>
          <w:sz w:val="24"/>
          <w:szCs w:val="24"/>
        </w:rPr>
      </w:pPr>
    </w:p>
    <w:p w:rsidR="5B3646A6" w:rsidP="5B3646A6" w:rsidRDefault="5B3646A6" w14:paraId="671086BD" w14:textId="30A111EF">
      <w:pPr>
        <w:pStyle w:val="Heading3"/>
        <w:suppressLineNumbers w:val="0"/>
        <w:bidi w:val="0"/>
        <w:spacing w:before="160" w:beforeAutospacing="off" w:after="80" w:afterAutospacing="off" w:line="360" w:lineRule="auto"/>
        <w:ind w:left="0" w:right="0"/>
        <w:jc w:val="both"/>
        <w:rPr>
          <w:rFonts w:ascii="Arial" w:hAnsi="Arial" w:eastAsia="Arial" w:cs="Arial"/>
          <w:b w:val="1"/>
          <w:bCs w:val="1"/>
          <w:noProof w:val="0"/>
          <w:color w:val="auto"/>
          <w:sz w:val="24"/>
          <w:szCs w:val="24"/>
          <w:lang w:val="pt-BR"/>
        </w:rPr>
      </w:pPr>
      <w:r w:rsidRPr="5B3646A6" w:rsidR="5B3646A6">
        <w:rPr>
          <w:rFonts w:ascii="Arial" w:hAnsi="Arial" w:eastAsia="Arial" w:cs="Arial"/>
          <w:b w:val="1"/>
          <w:bCs w:val="1"/>
          <w:color w:val="auto"/>
          <w:sz w:val="24"/>
          <w:szCs w:val="24"/>
        </w:rPr>
        <w:t xml:space="preserve">1.3.2 </w:t>
      </w:r>
      <w:r w:rsidRPr="5B3646A6" w:rsidR="5B3646A6">
        <w:rPr>
          <w:rFonts w:ascii="Arial" w:hAnsi="Arial" w:eastAsia="Arial" w:cs="Arial"/>
          <w:b w:val="1"/>
          <w:bCs w:val="1"/>
          <w:noProof w:val="0"/>
          <w:color w:val="auto"/>
          <w:sz w:val="24"/>
          <w:szCs w:val="24"/>
          <w:lang w:val="pt-BR"/>
        </w:rPr>
        <w:t xml:space="preserve">BPMN (Business </w:t>
      </w:r>
      <w:r w:rsidRPr="5B3646A6" w:rsidR="5B3646A6">
        <w:rPr>
          <w:rFonts w:ascii="Arial" w:hAnsi="Arial" w:eastAsia="Arial" w:cs="Arial"/>
          <w:b w:val="1"/>
          <w:bCs w:val="1"/>
          <w:noProof w:val="0"/>
          <w:color w:val="auto"/>
          <w:sz w:val="24"/>
          <w:szCs w:val="24"/>
          <w:lang w:val="pt-BR"/>
        </w:rPr>
        <w:t>Process</w:t>
      </w:r>
      <w:r w:rsidRPr="5B3646A6" w:rsidR="5B3646A6">
        <w:rPr>
          <w:rFonts w:ascii="Arial" w:hAnsi="Arial" w:eastAsia="Arial" w:cs="Arial"/>
          <w:b w:val="1"/>
          <w:bCs w:val="1"/>
          <w:noProof w:val="0"/>
          <w:color w:val="auto"/>
          <w:sz w:val="24"/>
          <w:szCs w:val="24"/>
          <w:lang w:val="pt-BR"/>
        </w:rPr>
        <w:t xml:space="preserve"> Model </w:t>
      </w:r>
      <w:r w:rsidRPr="5B3646A6" w:rsidR="5B3646A6">
        <w:rPr>
          <w:rFonts w:ascii="Arial" w:hAnsi="Arial" w:eastAsia="Arial" w:cs="Arial"/>
          <w:b w:val="1"/>
          <w:bCs w:val="1"/>
          <w:noProof w:val="0"/>
          <w:color w:val="auto"/>
          <w:sz w:val="24"/>
          <w:szCs w:val="24"/>
          <w:lang w:val="pt-BR"/>
        </w:rPr>
        <w:t>and</w:t>
      </w:r>
      <w:r w:rsidRPr="5B3646A6" w:rsidR="5B3646A6">
        <w:rPr>
          <w:rFonts w:ascii="Arial" w:hAnsi="Arial" w:eastAsia="Arial" w:cs="Arial"/>
          <w:b w:val="1"/>
          <w:bCs w:val="1"/>
          <w:noProof w:val="0"/>
          <w:color w:val="auto"/>
          <w:sz w:val="24"/>
          <w:szCs w:val="24"/>
          <w:lang w:val="pt-BR"/>
        </w:rPr>
        <w:t xml:space="preserve"> </w:t>
      </w:r>
      <w:r w:rsidRPr="5B3646A6" w:rsidR="5B3646A6">
        <w:rPr>
          <w:rFonts w:ascii="Arial" w:hAnsi="Arial" w:eastAsia="Arial" w:cs="Arial"/>
          <w:b w:val="1"/>
          <w:bCs w:val="1"/>
          <w:noProof w:val="0"/>
          <w:color w:val="auto"/>
          <w:sz w:val="24"/>
          <w:szCs w:val="24"/>
          <w:lang w:val="pt-BR"/>
        </w:rPr>
        <w:t>Notation</w:t>
      </w:r>
      <w:r w:rsidRPr="5B3646A6" w:rsidR="5B3646A6">
        <w:rPr>
          <w:rFonts w:ascii="Arial" w:hAnsi="Arial" w:eastAsia="Arial" w:cs="Arial"/>
          <w:b w:val="1"/>
          <w:bCs w:val="1"/>
          <w:noProof w:val="0"/>
          <w:color w:val="auto"/>
          <w:sz w:val="24"/>
          <w:szCs w:val="24"/>
          <w:lang w:val="pt-BR"/>
        </w:rPr>
        <w:t>)</w:t>
      </w:r>
    </w:p>
    <w:p w:rsidR="5B3646A6" w:rsidP="5B3646A6" w:rsidRDefault="5B3646A6" w14:paraId="5F03D6AB" w14:textId="0A29D2A4">
      <w:pPr>
        <w:pStyle w:val="Normal"/>
        <w:suppressLineNumbers w:val="0"/>
        <w:bidi w:val="0"/>
        <w:spacing w:before="0" w:beforeAutospacing="off" w:after="160" w:afterAutospacing="off" w:line="360" w:lineRule="auto"/>
        <w:ind w:left="0" w:right="0" w:firstLine="708"/>
        <w:jc w:val="both"/>
        <w:rPr>
          <w:rFonts w:ascii="Arial" w:hAnsi="Arial" w:eastAsia="Arial" w:cs="Arial"/>
          <w:sz w:val="24"/>
          <w:szCs w:val="24"/>
        </w:rPr>
      </w:pPr>
      <w:r w:rsidRPr="5B3646A6" w:rsidR="5B3646A6">
        <w:rPr>
          <w:rFonts w:ascii="Arial" w:hAnsi="Arial" w:eastAsia="Arial" w:cs="Arial"/>
          <w:sz w:val="24"/>
          <w:szCs w:val="24"/>
        </w:rPr>
        <w:t>Pode-se ilustrar todo o cenário, através do BPMN a seguir, que consiste em d</w:t>
      </w:r>
      <w:r w:rsidRPr="5B3646A6" w:rsidR="5B3646A6">
        <w:rPr>
          <w:rFonts w:ascii="Arial" w:hAnsi="Arial" w:eastAsia="Arial" w:cs="Arial"/>
          <w:noProof w:val="0"/>
          <w:sz w:val="24"/>
          <w:szCs w:val="24"/>
          <w:lang w:val="pt-BR"/>
        </w:rPr>
        <w:t>iagramas e mapeamentos de processos demonstrando a estrutura operacional e fluxos de trabalho</w:t>
      </w:r>
      <w:r w:rsidRPr="5B3646A6" w:rsidR="5B3646A6">
        <w:rPr>
          <w:rFonts w:ascii="Arial" w:hAnsi="Arial" w:eastAsia="Arial" w:cs="Arial"/>
          <w:sz w:val="24"/>
          <w:szCs w:val="24"/>
        </w:rPr>
        <w:t>:</w:t>
      </w:r>
    </w:p>
    <w:p w:rsidR="5B3646A6" w:rsidP="5B3646A6" w:rsidRDefault="5B3646A6" w14:paraId="7428403D" w14:textId="69868F39">
      <w:pPr>
        <w:pStyle w:val="Normal"/>
      </w:pPr>
    </w:p>
    <w:p w:rsidR="5B3646A6" w:rsidP="5B3646A6" w:rsidRDefault="5B3646A6" w14:paraId="6F07763F" w14:textId="57E8ACF8">
      <w:pPr>
        <w:ind w:left="-1620"/>
      </w:pPr>
      <w:r>
        <w:drawing>
          <wp:inline wp14:editId="5D67290A" wp14:anchorId="1AC3206B">
            <wp:extent cx="7446487" cy="4394043"/>
            <wp:effectExtent l="0" t="0" r="0" b="0"/>
            <wp:docPr id="327486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7486649" name=""/>
                    <pic:cNvPicPr/>
                  </pic:nvPicPr>
                  <pic:blipFill>
                    <a:blip xmlns:r="http://schemas.openxmlformats.org/officeDocument/2006/relationships" r:embed="rId62277860">
                      <a:extLst>
                        <a:ext uri="{28A0092B-C50C-407E-A947-70E740481C1C}">
                          <a14:useLocalDpi xmlns:a14="http://schemas.microsoft.com/office/drawing/2010/main"/>
                        </a:ext>
                      </a:extLst>
                    </a:blip>
                    <a:stretch>
                      <a:fillRect/>
                    </a:stretch>
                  </pic:blipFill>
                  <pic:spPr>
                    <a:xfrm rot="0">
                      <a:off x="0" y="0"/>
                      <a:ext cx="7446487" cy="4394043"/>
                    </a:xfrm>
                    <a:prstGeom prst="rect">
                      <a:avLst/>
                    </a:prstGeom>
                  </pic:spPr>
                </pic:pic>
              </a:graphicData>
            </a:graphic>
          </wp:inline>
        </w:drawing>
      </w:r>
    </w:p>
    <w:bookmarkStart w:name="_30j0zll" w:colFirst="0" w:colLast="0" w:id="4"/>
    <w:bookmarkEnd w:id="4"/>
    <w:p w:rsidRPr="00974737" w:rsidR="00FA6549" w:rsidP="5B3646A6" w:rsidRDefault="28E51C96" w14:paraId="5DF07D22" w14:textId="4711A681">
      <w:pPr>
        <w:pStyle w:val="Heading3"/>
        <w:keepNext w:val="0"/>
        <w:keepLines w:val="0"/>
        <w:spacing w:line="360" w:lineRule="auto"/>
        <w:ind w:firstLine="0"/>
        <w:jc w:val="both"/>
        <w:rPr>
          <w:rFonts w:ascii="Arial" w:hAnsi="Arial" w:eastAsia="Arial" w:cs="Arial"/>
          <w:b w:val="1"/>
          <w:bCs w:val="1"/>
          <w:color w:val="auto"/>
          <w:sz w:val="24"/>
          <w:szCs w:val="24"/>
        </w:rPr>
      </w:pPr>
      <w:r w:rsidRPr="5B3646A6" w:rsidR="5B3646A6">
        <w:rPr>
          <w:rFonts w:ascii="Arial" w:hAnsi="Arial" w:eastAsia="Arial" w:cs="Arial"/>
          <w:b w:val="1"/>
          <w:bCs w:val="1"/>
          <w:color w:val="auto"/>
          <w:sz w:val="24"/>
          <w:szCs w:val="24"/>
        </w:rPr>
        <w:t>1.3.3 Sistema de Informação Existente, Falhas e Oportunidades de Melhoria</w:t>
      </w:r>
    </w:p>
    <w:p w:rsidRPr="00974737" w:rsidR="00FA6549" w:rsidP="28E51C96" w:rsidRDefault="28E51C96" w14:paraId="300425E8" w14:textId="1260285B">
      <w:pPr>
        <w:spacing w:line="360" w:lineRule="auto"/>
        <w:ind w:firstLine="708"/>
        <w:jc w:val="both"/>
        <w:rPr>
          <w:rFonts w:ascii="Arial" w:hAnsi="Arial" w:eastAsia="Arial" w:cs="Arial"/>
          <w:sz w:val="24"/>
          <w:szCs w:val="24"/>
        </w:rPr>
      </w:pPr>
      <w:r w:rsidRPr="5B3646A6" w:rsidR="5B3646A6">
        <w:rPr>
          <w:rFonts w:ascii="Arial" w:hAnsi="Arial" w:eastAsia="Arial" w:cs="Arial"/>
          <w:sz w:val="24"/>
          <w:szCs w:val="24"/>
        </w:rPr>
        <w:t>O "sistema de informação" existente na Re.Nascer é um conjunto de ferramentas genéricas e não integradas que consiste em:</w:t>
      </w:r>
    </w:p>
    <w:p w:rsidRPr="00974737" w:rsidR="00FA6549" w:rsidP="28E51C96" w:rsidRDefault="28E51C96" w14:paraId="6A52AAB5" w14:textId="7979C173">
      <w:pPr>
        <w:pStyle w:val="ListParagraph"/>
        <w:numPr>
          <w:ilvl w:val="0"/>
          <w:numId w:val="2"/>
        </w:numPr>
        <w:spacing w:line="360" w:lineRule="auto"/>
        <w:jc w:val="both"/>
        <w:rPr>
          <w:rFonts w:ascii="Arial" w:hAnsi="Arial" w:eastAsia="Arial" w:cs="Arial"/>
          <w:sz w:val="24"/>
          <w:szCs w:val="24"/>
        </w:rPr>
      </w:pPr>
      <w:r w:rsidRPr="28E51C96">
        <w:rPr>
          <w:rFonts w:ascii="Arial" w:hAnsi="Arial" w:eastAsia="Arial" w:cs="Arial"/>
          <w:sz w:val="24"/>
          <w:szCs w:val="24"/>
        </w:rPr>
        <w:t>Cadernos e Fichas de Papel: Utilizados para a coleta primária de dados.</w:t>
      </w:r>
    </w:p>
    <w:p w:rsidRPr="00974737" w:rsidR="00FA6549" w:rsidP="28E51C96" w:rsidRDefault="28E51C96" w14:paraId="43ABDDFD" w14:textId="23AF23F5">
      <w:pPr>
        <w:pStyle w:val="ListParagraph"/>
        <w:numPr>
          <w:ilvl w:val="0"/>
          <w:numId w:val="2"/>
        </w:numPr>
        <w:spacing w:line="360" w:lineRule="auto"/>
        <w:jc w:val="both"/>
        <w:rPr>
          <w:rFonts w:ascii="Arial" w:hAnsi="Arial" w:eastAsia="Arial" w:cs="Arial"/>
          <w:sz w:val="24"/>
          <w:szCs w:val="24"/>
        </w:rPr>
      </w:pPr>
      <w:r w:rsidRPr="28E51C96">
        <w:rPr>
          <w:rFonts w:ascii="Arial" w:hAnsi="Arial" w:eastAsia="Arial" w:cs="Arial"/>
          <w:sz w:val="24"/>
          <w:szCs w:val="24"/>
        </w:rPr>
        <w:t>Planilhas do Microsoft Excel: Usadas para a consolidação e o armazenamento de dados.</w:t>
      </w:r>
    </w:p>
    <w:p w:rsidRPr="00974737" w:rsidR="00FA6549" w:rsidP="28E51C96" w:rsidRDefault="28E51C96" w14:paraId="6DB432BA" w14:textId="23EAE3F6">
      <w:pPr>
        <w:pStyle w:val="ListParagraph"/>
        <w:numPr>
          <w:ilvl w:val="0"/>
          <w:numId w:val="2"/>
        </w:numPr>
        <w:spacing w:line="360" w:lineRule="auto"/>
        <w:jc w:val="both"/>
        <w:rPr>
          <w:rFonts w:ascii="Arial" w:hAnsi="Arial" w:eastAsia="Arial" w:cs="Arial"/>
          <w:sz w:val="24"/>
          <w:szCs w:val="24"/>
        </w:rPr>
      </w:pPr>
      <w:r w:rsidRPr="28E51C96">
        <w:rPr>
          <w:rFonts w:ascii="Arial" w:hAnsi="Arial" w:eastAsia="Arial" w:cs="Arial"/>
          <w:sz w:val="24"/>
          <w:szCs w:val="24"/>
        </w:rPr>
        <w:t>Comunicação: E-mails e telefone para interações com clientes e fornecedores.</w:t>
      </w:r>
    </w:p>
    <w:p w:rsidR="28E51C96" w:rsidP="28E51C96" w:rsidRDefault="28E51C96" w14:paraId="744E2EB6" w14:textId="34DDDEB9">
      <w:pPr>
        <w:spacing w:line="360" w:lineRule="auto"/>
        <w:jc w:val="both"/>
        <w:rPr>
          <w:rFonts w:ascii="Arial" w:hAnsi="Arial" w:eastAsia="Arial" w:cs="Arial"/>
          <w:sz w:val="24"/>
          <w:szCs w:val="24"/>
        </w:rPr>
      </w:pPr>
    </w:p>
    <w:p w:rsidRPr="00974737" w:rsidR="00FA6549" w:rsidP="28E51C96" w:rsidRDefault="28E51C96" w14:paraId="01AE37B0" w14:textId="4AB037A0">
      <w:pPr>
        <w:spacing w:line="360" w:lineRule="auto"/>
        <w:ind w:firstLine="708"/>
        <w:jc w:val="both"/>
        <w:rPr>
          <w:rFonts w:ascii="Arial" w:hAnsi="Arial" w:eastAsia="Arial" w:cs="Arial"/>
          <w:sz w:val="24"/>
          <w:szCs w:val="24"/>
        </w:rPr>
      </w:pPr>
      <w:r w:rsidRPr="5B3646A6" w:rsidR="5B3646A6">
        <w:rPr>
          <w:rFonts w:ascii="Arial" w:hAnsi="Arial" w:eastAsia="Arial" w:cs="Arial"/>
          <w:sz w:val="24"/>
          <w:szCs w:val="24"/>
        </w:rPr>
        <w:t>Falhas e Dificuldades do Sistema Existente</w:t>
      </w:r>
    </w:p>
    <w:p w:rsidRPr="00974737" w:rsidR="00FA6549" w:rsidP="28E51C96" w:rsidRDefault="28E51C96" w14:paraId="3BA20B6B" w14:textId="33F1BA92">
      <w:pPr>
        <w:pStyle w:val="ListParagraph"/>
        <w:numPr>
          <w:ilvl w:val="0"/>
          <w:numId w:val="1"/>
        </w:numPr>
        <w:spacing w:line="360" w:lineRule="auto"/>
        <w:jc w:val="both"/>
        <w:rPr>
          <w:rFonts w:ascii="Arial" w:hAnsi="Arial" w:eastAsia="Arial" w:cs="Arial"/>
          <w:sz w:val="24"/>
          <w:szCs w:val="24"/>
        </w:rPr>
      </w:pPr>
      <w:r w:rsidRPr="28E51C96">
        <w:rPr>
          <w:rFonts w:ascii="Arial" w:hAnsi="Arial" w:eastAsia="Arial" w:cs="Arial"/>
          <w:sz w:val="24"/>
          <w:szCs w:val="24"/>
        </w:rPr>
        <w:t>Falta de Integração: As planilhas operam em silos, sem comunicação automática entre si. Dados de recebimento não se atualizam no controle de estoque, e dados de estoque não se refletem nas vendas.</w:t>
      </w:r>
    </w:p>
    <w:p w:rsidRPr="00974737" w:rsidR="00FA6549" w:rsidP="28E51C96" w:rsidRDefault="28E51C96" w14:paraId="68AB47DB" w14:textId="13D8A19D">
      <w:pPr>
        <w:pStyle w:val="ListParagraph"/>
        <w:numPr>
          <w:ilvl w:val="0"/>
          <w:numId w:val="1"/>
        </w:numPr>
        <w:spacing w:line="360" w:lineRule="auto"/>
        <w:jc w:val="both"/>
        <w:rPr>
          <w:rFonts w:ascii="Arial" w:hAnsi="Arial" w:eastAsia="Arial" w:cs="Arial"/>
          <w:sz w:val="24"/>
          <w:szCs w:val="24"/>
        </w:rPr>
      </w:pPr>
      <w:r w:rsidRPr="28E51C96">
        <w:rPr>
          <w:rFonts w:ascii="Arial" w:hAnsi="Arial" w:eastAsia="Arial" w:cs="Arial"/>
          <w:sz w:val="24"/>
          <w:szCs w:val="24"/>
        </w:rPr>
        <w:t>Baixa Confiabilidade dos Dados: A transcrição manual e a duplicação de informações aumentam a taxa de erros, comprometendo a integridade dos dados e a precisão dos relatórios.</w:t>
      </w:r>
    </w:p>
    <w:p w:rsidRPr="00974737" w:rsidR="00FA6549" w:rsidP="28E51C96" w:rsidRDefault="28E51C96" w14:paraId="5E65286E" w14:textId="6B38BBFA">
      <w:pPr>
        <w:pStyle w:val="ListParagraph"/>
        <w:numPr>
          <w:ilvl w:val="0"/>
          <w:numId w:val="1"/>
        </w:numPr>
        <w:spacing w:line="360" w:lineRule="auto"/>
        <w:jc w:val="both"/>
        <w:rPr>
          <w:rFonts w:ascii="Arial" w:hAnsi="Arial" w:eastAsia="Arial" w:cs="Arial"/>
          <w:sz w:val="24"/>
          <w:szCs w:val="24"/>
        </w:rPr>
      </w:pPr>
      <w:r w:rsidRPr="28E51C96">
        <w:rPr>
          <w:rFonts w:ascii="Arial" w:hAnsi="Arial" w:eastAsia="Arial" w:cs="Arial"/>
          <w:sz w:val="24"/>
          <w:szCs w:val="24"/>
        </w:rPr>
        <w:t>Incapacidade de Análise Gerencial: A dificuldade em cruzar informações de diferentes planilhas inviabiliza a geração de dashboards ou análises de Business Intelligence (BI), impedindo que a gestão identifique gargalos, otimize a rentabilidade por material ou preveja demandas.</w:t>
      </w:r>
    </w:p>
    <w:p w:rsidRPr="00974737" w:rsidR="00FA6549" w:rsidP="28E51C96" w:rsidRDefault="28E51C96" w14:paraId="69CCEF2E" w14:textId="77777777">
      <w:pPr>
        <w:pStyle w:val="ListParagraph"/>
        <w:numPr>
          <w:ilvl w:val="0"/>
          <w:numId w:val="1"/>
        </w:numPr>
        <w:spacing w:line="360" w:lineRule="auto"/>
        <w:jc w:val="both"/>
        <w:rPr>
          <w:rFonts w:ascii="Arial" w:hAnsi="Arial" w:eastAsia="Arial" w:cs="Arial"/>
          <w:sz w:val="24"/>
          <w:szCs w:val="24"/>
        </w:rPr>
      </w:pPr>
      <w:r w:rsidRPr="5B3646A6" w:rsidR="5B3646A6">
        <w:rPr>
          <w:rFonts w:ascii="Arial" w:hAnsi="Arial" w:eastAsia="Arial" w:cs="Arial"/>
          <w:sz w:val="24"/>
          <w:szCs w:val="24"/>
        </w:rPr>
        <w:t>Risco de Perda de Dados: A dependência de arquivos locais e registros em papel expõe a empresa a riscos de perda de informação por falhas de hardware, exclusão acidental ou danos físicos aos documentos.</w:t>
      </w:r>
    </w:p>
    <w:p w:rsidR="5B3646A6" w:rsidP="5B3646A6" w:rsidRDefault="5B3646A6" w14:paraId="1E1FD62A" w14:textId="10136DBE">
      <w:pPr>
        <w:pStyle w:val="Normal"/>
        <w:keepNext w:val="0"/>
        <w:keepLines w:val="0"/>
        <w:suppressLineNumbers w:val="0"/>
        <w:bidi w:val="0"/>
        <w:spacing w:before="0" w:beforeAutospacing="off" w:after="160" w:afterAutospacing="off" w:line="360" w:lineRule="auto"/>
        <w:ind w:left="0" w:right="0" w:firstLine="708"/>
        <w:jc w:val="both"/>
        <w:rPr>
          <w:rFonts w:ascii="Arial" w:hAnsi="Arial" w:eastAsia="Arial" w:cs="Arial"/>
          <w:sz w:val="24"/>
          <w:szCs w:val="24"/>
        </w:rPr>
      </w:pPr>
    </w:p>
    <w:p w:rsidR="5B3646A6" w:rsidP="5B3646A6" w:rsidRDefault="5B3646A6" w14:paraId="122AEDE6" w14:textId="221BBE36">
      <w:pPr>
        <w:pStyle w:val="Normal"/>
        <w:keepNext w:val="0"/>
        <w:keepLines w:val="0"/>
        <w:suppressLineNumbers w:val="0"/>
        <w:bidi w:val="0"/>
        <w:spacing w:before="0" w:beforeAutospacing="off" w:after="160" w:afterAutospacing="off" w:line="360" w:lineRule="auto"/>
        <w:ind w:left="0" w:right="0" w:firstLine="708"/>
        <w:jc w:val="both"/>
        <w:rPr>
          <w:rFonts w:ascii="Arial" w:hAnsi="Arial" w:eastAsia="Arial" w:cs="Arial"/>
          <w:sz w:val="24"/>
          <w:szCs w:val="24"/>
        </w:rPr>
      </w:pPr>
      <w:r w:rsidRPr="5B3646A6" w:rsidR="5B3646A6">
        <w:rPr>
          <w:rFonts w:ascii="Arial" w:hAnsi="Arial" w:eastAsia="Arial" w:cs="Arial"/>
          <w:sz w:val="24"/>
          <w:szCs w:val="24"/>
        </w:rPr>
        <w:t>Oportunidades de Otimização</w:t>
      </w:r>
    </w:p>
    <w:p w:rsidRPr="00974737" w:rsidR="00FA6549" w:rsidP="28E51C96" w:rsidRDefault="00FA6549" w14:paraId="1C30E3FA" w14:textId="649F432A">
      <w:pPr>
        <w:spacing w:line="360" w:lineRule="auto"/>
        <w:ind w:firstLine="708"/>
        <w:jc w:val="both"/>
        <w:rPr>
          <w:rFonts w:ascii="Arial" w:hAnsi="Arial" w:eastAsia="Arial" w:cs="Arial"/>
          <w:sz w:val="24"/>
          <w:szCs w:val="24"/>
        </w:rPr>
      </w:pPr>
      <w:r w:rsidRPr="5B3646A6" w:rsidR="5B3646A6">
        <w:rPr>
          <w:rFonts w:ascii="Arial" w:hAnsi="Arial" w:eastAsia="Arial" w:cs="Arial"/>
          <w:sz w:val="24"/>
          <w:szCs w:val="24"/>
        </w:rPr>
        <w:t>A principal oportunidade de melhoria é a implementação de um sistema de informação integrado que centralize a coleta e a gestão de dados. A proposta é que o novo sistema permita o agendamento de coletas lançamento da quantidade a ser coletada ou deixada diretamente no local da coleta, por meio de um aplicativo móvel. Isso eliminaria o uso de cadernos e a transcrição manual, garantindo que os dados de recebimento sejam lançados em tempo real.</w:t>
      </w:r>
    </w:p>
    <w:p w:rsidR="00FA6549" w:rsidP="28E51C96" w:rsidRDefault="28E51C96" w14:paraId="1AA6B54E" w14:textId="77777777">
      <w:pPr>
        <w:spacing w:line="360" w:lineRule="auto"/>
        <w:ind w:firstLine="708"/>
        <w:jc w:val="both"/>
        <w:rPr>
          <w:rFonts w:ascii="Arial" w:hAnsi="Arial" w:eastAsia="Arial" w:cs="Arial"/>
          <w:sz w:val="24"/>
          <w:szCs w:val="24"/>
        </w:rPr>
      </w:pPr>
      <w:r w:rsidRPr="28E51C96">
        <w:rPr>
          <w:rFonts w:ascii="Arial" w:hAnsi="Arial" w:eastAsia="Arial" w:cs="Arial"/>
          <w:sz w:val="24"/>
          <w:szCs w:val="24"/>
        </w:rPr>
        <w:t>O gargalo operacional mais evidente reside na entrada de dados, que é o ponto onde a informação se perde e se desatualiza. A automação deste processo seria a chave para otimizar toda a cadeia de valor da Re.Nascer, desde a logística da coleta até a gestão de estoque e o faturamento.</w:t>
      </w:r>
    </w:p>
    <w:p w:rsidR="28E51C96" w:rsidP="28E51C96" w:rsidRDefault="28E51C96" w14:paraId="039A17D4" w14:textId="772CB4B4">
      <w:pPr>
        <w:spacing w:line="360" w:lineRule="auto"/>
        <w:jc w:val="both"/>
        <w:rPr>
          <w:rFonts w:ascii="Arial" w:hAnsi="Arial" w:eastAsia="Arial" w:cs="Arial"/>
          <w:sz w:val="24"/>
          <w:szCs w:val="24"/>
        </w:rPr>
      </w:pPr>
    </w:p>
    <w:p w:rsidR="288F380D" w:rsidP="288F380D" w:rsidRDefault="288F380D" w14:paraId="4781CE7D" w14:textId="0BD0C494">
      <w:pPr>
        <w:spacing w:line="360" w:lineRule="auto"/>
        <w:jc w:val="both"/>
        <w:rPr>
          <w:rFonts w:ascii="Arial" w:hAnsi="Arial" w:eastAsia="Arial" w:cs="Arial"/>
          <w:sz w:val="24"/>
          <w:szCs w:val="24"/>
        </w:rPr>
      </w:pPr>
    </w:p>
    <w:p w:rsidR="288F380D" w:rsidP="288F380D" w:rsidRDefault="288F380D" w14:paraId="25D2EC05" w14:textId="38F28E68">
      <w:pPr>
        <w:spacing w:line="360" w:lineRule="auto"/>
        <w:jc w:val="both"/>
        <w:rPr>
          <w:rFonts w:ascii="Arial" w:hAnsi="Arial" w:eastAsia="Arial" w:cs="Arial"/>
          <w:sz w:val="24"/>
          <w:szCs w:val="24"/>
        </w:rPr>
      </w:pPr>
    </w:p>
    <w:p w:rsidRPr="00974737" w:rsidR="00FA6549" w:rsidP="5B3646A6" w:rsidRDefault="28E51C96" w14:paraId="1EE2BE5B" w14:textId="5BCA4734">
      <w:pPr>
        <w:pStyle w:val="Normal"/>
        <w:keepNext w:val="0"/>
        <w:keepLines w:val="0"/>
        <w:suppressLineNumbers w:val="0"/>
        <w:bidi w:val="0"/>
        <w:spacing w:before="0" w:beforeAutospacing="off" w:after="160" w:afterAutospacing="off" w:line="360" w:lineRule="auto"/>
        <w:ind w:left="0" w:right="0" w:firstLine="708"/>
        <w:jc w:val="both"/>
        <w:rPr>
          <w:rFonts w:ascii="Arial" w:hAnsi="Arial" w:eastAsia="Arial" w:cs="Arial"/>
          <w:sz w:val="24"/>
          <w:szCs w:val="24"/>
        </w:rPr>
      </w:pPr>
      <w:r w:rsidRPr="5B3646A6" w:rsidR="5B3646A6">
        <w:rPr>
          <w:rFonts w:ascii="Arial" w:hAnsi="Arial" w:eastAsia="Arial" w:cs="Arial"/>
          <w:sz w:val="24"/>
          <w:szCs w:val="24"/>
        </w:rPr>
        <w:t>Avaliação da Maturidade dos Sistemas de Informação Existentes</w:t>
      </w:r>
    </w:p>
    <w:p w:rsidRPr="00974737" w:rsidR="00FA6549" w:rsidP="5B3646A6" w:rsidRDefault="00FA6549" w14:paraId="46843144" w14:textId="468F8751">
      <w:pPr>
        <w:spacing w:line="360" w:lineRule="auto"/>
        <w:ind w:firstLine="708"/>
        <w:jc w:val="both"/>
        <w:rPr>
          <w:rFonts w:ascii="Arial" w:hAnsi="Arial" w:eastAsia="Arial" w:cs="Arial"/>
          <w:sz w:val="24"/>
          <w:szCs w:val="24"/>
        </w:rPr>
      </w:pPr>
      <w:r w:rsidRPr="5B3646A6" w:rsidR="5B3646A6">
        <w:rPr>
          <w:rFonts w:ascii="Arial" w:hAnsi="Arial" w:eastAsia="Arial" w:cs="Arial"/>
          <w:sz w:val="24"/>
          <w:szCs w:val="24"/>
        </w:rPr>
        <w:t>A maturidade dos sistemas de informação da Re.Nascer é classificada como iniciante ou de nível 1, na qual a gestão de dados dependente de ferramentas básicas. A capacidade de armazenamento é limitada pela estrutura local e o uso de planilhas. Funcionalidades de automação e integração são inexistentes. A empresa não utiliza bancos de dados estruturados para gerir suas informações. A capacidade de geração de relatórios e dashboards é restrita à manipulação manual das planilhas, sem qualquer automação para análises mais aprofundadas.</w:t>
      </w:r>
    </w:p>
    <w:p w:rsidRPr="00974737" w:rsidR="00747D2C" w:rsidP="28E51C96" w:rsidRDefault="28E51C96" w14:paraId="61B59764" w14:textId="5862E088">
      <w:pPr>
        <w:spacing w:line="360" w:lineRule="auto"/>
        <w:ind w:firstLine="708"/>
        <w:jc w:val="both"/>
        <w:rPr>
          <w:rFonts w:ascii="Arial" w:hAnsi="Arial" w:eastAsia="Arial" w:cs="Arial"/>
          <w:sz w:val="24"/>
          <w:szCs w:val="24"/>
        </w:rPr>
      </w:pPr>
      <w:r w:rsidRPr="288F380D" w:rsidR="288F380D">
        <w:rPr>
          <w:rFonts w:ascii="Arial" w:hAnsi="Arial" w:eastAsia="Arial" w:cs="Arial"/>
          <w:sz w:val="24"/>
          <w:szCs w:val="24"/>
        </w:rPr>
        <w:t>Não existem softwares de gestão ou sistemas de informação com fornecedor específico. A tecnologia utilizada se restringe a softwares de escritório genéricos (como o Excel) e o uso de navegadores para e-mail. Não há linguagens de programação ou bancos de dados sendo utilizados ativamente na gestão dos processos de negócios, tornando este cenário um excelente caso de estudo para um projeto de desenvolvimento de sistema do zero.</w:t>
      </w:r>
    </w:p>
    <w:p w:rsidR="288F380D" w:rsidP="288F380D" w:rsidRDefault="288F380D" w14:paraId="4E8E59BF" w14:textId="336C86C4">
      <w:pPr>
        <w:pStyle w:val="Normal"/>
        <w:spacing w:line="360" w:lineRule="auto"/>
        <w:ind w:left="0" w:firstLine="709"/>
        <w:jc w:val="both"/>
        <w:rPr>
          <w:rFonts w:ascii="Arial" w:hAnsi="Arial" w:eastAsia="Arial" w:cs="Arial"/>
          <w:sz w:val="24"/>
          <w:szCs w:val="24"/>
        </w:rPr>
      </w:pPr>
    </w:p>
    <w:p w:rsidR="288F380D" w:rsidP="288F380D" w:rsidRDefault="288F380D" w14:paraId="54D36410" w14:textId="4A211C49">
      <w:pPr>
        <w:spacing w:beforeAutospacing="on" w:afterAutospacing="on" w:line="360" w:lineRule="auto"/>
        <w:ind w:left="0" w:firstLine="0"/>
        <w:jc w:val="both"/>
        <w:rPr>
          <w:rFonts w:ascii="Arial" w:hAnsi="Arial" w:eastAsia="Arial" w:cs="Arial"/>
          <w:b w:val="1"/>
          <w:bCs w:val="1"/>
          <w:noProof w:val="0"/>
          <w:sz w:val="24"/>
          <w:szCs w:val="24"/>
          <w:lang w:val="pt-BR"/>
        </w:rPr>
      </w:pPr>
      <w:r w:rsidRPr="0516373F" w:rsidR="0516373F">
        <w:rPr>
          <w:rFonts w:ascii="Arial" w:hAnsi="Arial" w:eastAsia="Arial" w:cs="Arial"/>
          <w:b w:val="1"/>
          <w:bCs w:val="1"/>
          <w:noProof w:val="0"/>
          <w:color w:val="auto"/>
          <w:sz w:val="24"/>
          <w:szCs w:val="24"/>
          <w:lang w:val="pt-BR" w:eastAsia="en-US" w:bidi="ar-SA"/>
        </w:rPr>
        <w:t>2 Plano de Inteligência Competitiva (IC)</w:t>
      </w:r>
    </w:p>
    <w:p w:rsidR="288F380D" w:rsidP="288F380D" w:rsidRDefault="288F380D" w14:paraId="40ABA205" w14:textId="59072583">
      <w:pPr>
        <w:spacing w:beforeAutospacing="on" w:afterAutospacing="on"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 xml:space="preserve">O Plano de Inteligência Competitiva (IC) tem como objetivo transformar dados dispersos em informações estratégicas, fornecendo à </w:t>
      </w:r>
      <w:r w:rsidRPr="0516373F" w:rsidR="0516373F">
        <w:rPr>
          <w:rFonts w:ascii="Arial" w:hAnsi="Arial" w:eastAsia="Arial" w:cs="Arial"/>
          <w:noProof w:val="0"/>
          <w:color w:val="auto"/>
          <w:sz w:val="24"/>
          <w:szCs w:val="24"/>
          <w:lang w:val="pt-BR" w:eastAsia="en-US" w:bidi="ar-SA"/>
        </w:rPr>
        <w:t>Re.Nascer</w:t>
      </w:r>
      <w:r w:rsidRPr="0516373F" w:rsidR="0516373F">
        <w:rPr>
          <w:rFonts w:ascii="Arial" w:hAnsi="Arial" w:eastAsia="Arial" w:cs="Arial"/>
          <w:noProof w:val="0"/>
          <w:color w:val="auto"/>
          <w:sz w:val="24"/>
          <w:szCs w:val="24"/>
          <w:lang w:val="pt-BR" w:eastAsia="en-US" w:bidi="ar-SA"/>
        </w:rPr>
        <w:t xml:space="preserve"> a base necessária para tomar decisões assertivas e se posicionar de forma competitiva no mercado. Esta etapa é fundamental para o desenvolvimento do futuro sistema, garantindo que ele não apenas automatize processos, mas também sirva como uma ferramenta de análise e geração de valor.</w:t>
      </w:r>
    </w:p>
    <w:p w:rsidR="288F380D" w:rsidP="288F380D" w:rsidRDefault="288F380D" w14:paraId="3591405F" w14:textId="0ED93E41">
      <w:pPr>
        <w:spacing w:beforeAutospacing="on" w:afterAutospacing="on" w:line="360" w:lineRule="auto"/>
        <w:ind w:left="0" w:firstLine="709"/>
        <w:jc w:val="both"/>
        <w:rPr>
          <w:rFonts w:ascii="Arial" w:hAnsi="Arial" w:eastAsia="Arial" w:cs="Arial" w:asciiTheme="minorAscii" w:hAnsiTheme="minorAscii" w:eastAsiaTheme="minorAscii" w:cstheme="minorBidi"/>
          <w:noProof w:val="0"/>
          <w:color w:val="auto"/>
          <w:sz w:val="24"/>
          <w:szCs w:val="24"/>
          <w:lang w:val="pt-BR" w:eastAsia="en-US" w:bidi="ar-SA"/>
        </w:rPr>
      </w:pPr>
    </w:p>
    <w:p w:rsidR="288F380D" w:rsidP="288F380D" w:rsidRDefault="288F380D" w14:paraId="1A764638" w14:textId="1FCF8119">
      <w:pPr>
        <w:spacing w:beforeAutospacing="on" w:afterAutospacing="on" w:line="360" w:lineRule="auto"/>
        <w:ind w:left="0" w:firstLine="0"/>
        <w:jc w:val="both"/>
        <w:rPr>
          <w:rFonts w:ascii="Arial" w:hAnsi="Arial" w:eastAsia="Arial" w:cs="Arial"/>
          <w:b w:val="1"/>
          <w:bCs w:val="1"/>
          <w:noProof w:val="0"/>
          <w:sz w:val="24"/>
          <w:szCs w:val="24"/>
          <w:lang w:val="pt-BR"/>
        </w:rPr>
      </w:pPr>
      <w:r w:rsidRPr="0516373F" w:rsidR="0516373F">
        <w:rPr>
          <w:rFonts w:ascii="Arial" w:hAnsi="Arial" w:eastAsia="Arial" w:cs="Arial"/>
          <w:b w:val="1"/>
          <w:bCs w:val="1"/>
          <w:noProof w:val="0"/>
          <w:color w:val="auto"/>
          <w:sz w:val="24"/>
          <w:szCs w:val="24"/>
          <w:lang w:val="pt-BR" w:eastAsia="en-US" w:bidi="ar-SA"/>
        </w:rPr>
        <w:t>2.1 Identificação das Necessidades de IC</w:t>
      </w:r>
    </w:p>
    <w:p w:rsidR="288F380D" w:rsidP="288F380D" w:rsidRDefault="288F380D" w14:paraId="516CE9C2" w14:textId="10C491A6">
      <w:pPr>
        <w:spacing w:beforeAutospacing="on" w:afterAutospacing="on"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Identificamos as decisões estratégicas da empresa e as lacunas de informação que podem ser preenchidas por meio de um sistema de inteligência de mercado.</w:t>
      </w:r>
    </w:p>
    <w:p w:rsidR="288F380D" w:rsidP="0516373F" w:rsidRDefault="288F380D" w14:paraId="3BCCC926" w14:textId="117F96FF">
      <w:pPr>
        <w:spacing w:beforeAutospacing="on" w:afterAutospacing="on" w:line="360" w:lineRule="auto"/>
        <w:ind w:left="0" w:firstLine="0"/>
        <w:jc w:val="both"/>
        <w:rPr>
          <w:rFonts w:ascii="Arial" w:hAnsi="Arial" w:eastAsia="Arial" w:cs="Arial"/>
          <w:noProof w:val="0"/>
          <w:color w:val="auto"/>
          <w:sz w:val="24"/>
          <w:szCs w:val="24"/>
          <w:lang w:val="pt-BR" w:eastAsia="en-US" w:bidi="ar-SA"/>
        </w:rPr>
      </w:pPr>
    </w:p>
    <w:p w:rsidR="288F380D" w:rsidP="288F380D" w:rsidRDefault="288F380D" w14:paraId="217B9A11" w14:textId="0C2E1FCF">
      <w:pPr>
        <w:spacing w:beforeAutospacing="on" w:afterAutospacing="on" w:line="360" w:lineRule="auto"/>
        <w:ind w:left="0" w:firstLine="0"/>
        <w:jc w:val="both"/>
        <w:rPr>
          <w:rFonts w:ascii="Arial" w:hAnsi="Arial" w:eastAsia="Arial" w:cs="Arial"/>
          <w:b w:val="1"/>
          <w:bCs w:val="1"/>
          <w:noProof w:val="0"/>
          <w:sz w:val="24"/>
          <w:szCs w:val="24"/>
          <w:lang w:val="pt-BR"/>
        </w:rPr>
      </w:pPr>
      <w:r w:rsidRPr="0516373F" w:rsidR="0516373F">
        <w:rPr>
          <w:rFonts w:ascii="Arial" w:hAnsi="Arial" w:eastAsia="Arial" w:cs="Arial"/>
          <w:b w:val="1"/>
          <w:bCs w:val="1"/>
          <w:noProof w:val="0"/>
          <w:color w:val="auto"/>
          <w:sz w:val="24"/>
          <w:szCs w:val="24"/>
          <w:lang w:val="pt-BR" w:eastAsia="en-US" w:bidi="ar-SA"/>
        </w:rPr>
        <w:t>2.1.1 Mapeamento das Decisões Críticas</w:t>
      </w:r>
    </w:p>
    <w:p w:rsidR="288F380D" w:rsidP="288F380D" w:rsidRDefault="288F380D" w14:paraId="6375F255" w14:textId="453C03C5">
      <w:pPr>
        <w:spacing w:beforeAutospacing="on" w:afterAutospacing="on"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 xml:space="preserve">Com base na análise de mercado e na matriz SWOT, as seguintes decisões estratégicas foram identificadas como cruciais para a </w:t>
      </w:r>
      <w:r w:rsidRPr="0516373F" w:rsidR="0516373F">
        <w:rPr>
          <w:rFonts w:ascii="Arial" w:hAnsi="Arial" w:eastAsia="Arial" w:cs="Arial"/>
          <w:noProof w:val="0"/>
          <w:color w:val="auto"/>
          <w:sz w:val="24"/>
          <w:szCs w:val="24"/>
          <w:lang w:val="pt-BR" w:eastAsia="en-US" w:bidi="ar-SA"/>
        </w:rPr>
        <w:t>Re.Nascer</w:t>
      </w:r>
      <w:r w:rsidRPr="0516373F" w:rsidR="0516373F">
        <w:rPr>
          <w:rFonts w:ascii="Arial" w:hAnsi="Arial" w:eastAsia="Arial" w:cs="Arial"/>
          <w:noProof w:val="0"/>
          <w:color w:val="auto"/>
          <w:sz w:val="24"/>
          <w:szCs w:val="24"/>
          <w:lang w:val="pt-BR" w:eastAsia="en-US" w:bidi="ar-SA"/>
        </w:rPr>
        <w:t>:</w:t>
      </w:r>
    </w:p>
    <w:p w:rsidR="288F380D" w:rsidP="288F380D" w:rsidRDefault="288F380D" w14:paraId="7704278C" w14:textId="4A682020">
      <w:pPr>
        <w:pStyle w:val="ListParagraph"/>
        <w:numPr>
          <w:ilvl w:val="0"/>
          <w:numId w:val="4"/>
        </w:numPr>
        <w:spacing w:beforeAutospacing="on" w:afterAutospacing="on" w:line="360" w:lineRule="auto"/>
        <w:ind w:left="-36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Expansão da Capacidade de Processamento:</w:t>
      </w:r>
      <w:r w:rsidRPr="0516373F" w:rsidR="0516373F">
        <w:rPr>
          <w:rFonts w:ascii="Arial" w:hAnsi="Arial" w:eastAsia="Arial" w:cs="Arial"/>
          <w:noProof w:val="0"/>
          <w:color w:val="auto"/>
          <w:sz w:val="24"/>
          <w:szCs w:val="24"/>
          <w:lang w:val="pt-BR" w:eastAsia="en-US" w:bidi="ar-SA"/>
        </w:rPr>
        <w:t xml:space="preserve"> Decidir se e quando investir em novos maquinários (moinhos, secadoras) para aumentar a capacidade de beneficiamento, especialmente para tipos de plástico com maior demanda e valor de mercado.</w:t>
      </w:r>
    </w:p>
    <w:p w:rsidR="288F380D" w:rsidP="288F380D" w:rsidRDefault="288F380D" w14:paraId="407D33CD" w14:textId="7E5097AF">
      <w:pPr>
        <w:pStyle w:val="ListParagraph"/>
        <w:numPr>
          <w:ilvl w:val="0"/>
          <w:numId w:val="4"/>
        </w:numPr>
        <w:spacing w:beforeAutospacing="on" w:afterAutospacing="on" w:line="360" w:lineRule="auto"/>
        <w:ind w:left="-36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Seleção de Fornecedores e Clientes Estratégicos:</w:t>
      </w:r>
      <w:r w:rsidRPr="0516373F" w:rsidR="0516373F">
        <w:rPr>
          <w:rFonts w:ascii="Arial" w:hAnsi="Arial" w:eastAsia="Arial" w:cs="Arial"/>
          <w:noProof w:val="0"/>
          <w:color w:val="auto"/>
          <w:sz w:val="24"/>
          <w:szCs w:val="24"/>
          <w:lang w:val="pt-BR" w:eastAsia="en-US" w:bidi="ar-SA"/>
        </w:rPr>
        <w:t xml:space="preserve"> Identificar e priorizar fornecedores (catadores, cooperativas, empresas geradoras) e clientes (indústrias de transformação) que ofereçam maior rentabilidade e consistência, a fim de garantir um fluxo de negócios mais estável.</w:t>
      </w:r>
    </w:p>
    <w:p w:rsidR="288F380D" w:rsidP="288F380D" w:rsidRDefault="288F380D" w14:paraId="046CE762" w14:textId="668E6DA3">
      <w:pPr>
        <w:pStyle w:val="ListParagraph"/>
        <w:numPr>
          <w:ilvl w:val="0"/>
          <w:numId w:val="4"/>
        </w:numPr>
        <w:spacing w:beforeAutospacing="on" w:afterAutospacing="on" w:line="360" w:lineRule="auto"/>
        <w:ind w:left="-36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Precificação de Materiais:</w:t>
      </w:r>
      <w:r w:rsidRPr="0516373F" w:rsidR="0516373F">
        <w:rPr>
          <w:rFonts w:ascii="Arial" w:hAnsi="Arial" w:eastAsia="Arial" w:cs="Arial"/>
          <w:noProof w:val="0"/>
          <w:color w:val="auto"/>
          <w:sz w:val="24"/>
          <w:szCs w:val="24"/>
          <w:lang w:val="pt-BR" w:eastAsia="en-US" w:bidi="ar-SA"/>
        </w:rPr>
        <w:t xml:space="preserve"> Definir o preço de compra dos resíduos (por tipo e qualidade) e o preço de venda do material beneficiado de forma competitiva, considerando a variação do mercado.</w:t>
      </w:r>
    </w:p>
    <w:p w:rsidR="288F380D" w:rsidP="288F380D" w:rsidRDefault="288F380D" w14:paraId="7E4D81B2" w14:textId="5770C573">
      <w:pPr>
        <w:pStyle w:val="ListParagraph"/>
        <w:numPr>
          <w:ilvl w:val="0"/>
          <w:numId w:val="4"/>
        </w:numPr>
        <w:spacing w:beforeAutospacing="on" w:afterAutospacing="on" w:line="360" w:lineRule="auto"/>
        <w:ind w:left="-36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Otimização da Logística de Coleta:</w:t>
      </w:r>
      <w:r w:rsidRPr="0516373F" w:rsidR="0516373F">
        <w:rPr>
          <w:rFonts w:ascii="Arial" w:hAnsi="Arial" w:eastAsia="Arial" w:cs="Arial"/>
          <w:noProof w:val="0"/>
          <w:color w:val="auto"/>
          <w:sz w:val="24"/>
          <w:szCs w:val="24"/>
          <w:lang w:val="pt-BR" w:eastAsia="en-US" w:bidi="ar-SA"/>
        </w:rPr>
        <w:t xml:space="preserve"> Decidir sobre a melhor rota e agendamento de coletas para minimizar custos de combustível e tempo de deslocamento, maximizando a quantidade de material coletado.</w:t>
      </w:r>
    </w:p>
    <w:p w:rsidR="288F380D" w:rsidP="288F380D" w:rsidRDefault="288F380D" w14:paraId="1D6661B4" w14:textId="6B76C63D">
      <w:pPr>
        <w:pStyle w:val="ListParagraph"/>
        <w:numPr>
          <w:ilvl w:val="0"/>
          <w:numId w:val="4"/>
        </w:numPr>
        <w:spacing w:beforeAutospacing="on" w:afterAutospacing="on" w:line="360" w:lineRule="auto"/>
        <w:ind w:left="-36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Inovação em Produtos:</w:t>
      </w:r>
      <w:r w:rsidRPr="0516373F" w:rsidR="0516373F">
        <w:rPr>
          <w:rFonts w:ascii="Arial" w:hAnsi="Arial" w:eastAsia="Arial" w:cs="Arial"/>
          <w:noProof w:val="0"/>
          <w:color w:val="auto"/>
          <w:sz w:val="24"/>
          <w:szCs w:val="24"/>
          <w:lang w:val="pt-BR" w:eastAsia="en-US" w:bidi="ar-SA"/>
        </w:rPr>
        <w:t xml:space="preserve"> Explorar novas tecnologias ou processos para beneficiar resíduos plásticos menos comuns ou mais complexos, o que poderia abrir novos nichos de mercado e aumentar o faturamento.</w:t>
      </w:r>
    </w:p>
    <w:p w:rsidR="288F380D" w:rsidP="288F380D" w:rsidRDefault="288F380D" w14:paraId="5648C20F" w14:textId="13EAE4A7">
      <w:pPr>
        <w:spacing w:beforeAutospacing="on" w:afterAutospacing="on" w:line="360" w:lineRule="auto"/>
        <w:ind w:left="0" w:firstLine="709"/>
        <w:jc w:val="both"/>
        <w:rPr>
          <w:rFonts w:ascii="Arial" w:hAnsi="Arial" w:eastAsia="Arial" w:cs="Arial"/>
          <w:noProof w:val="0"/>
          <w:sz w:val="24"/>
          <w:szCs w:val="24"/>
          <w:lang w:val="pt-BR"/>
        </w:rPr>
      </w:pPr>
    </w:p>
    <w:p w:rsidR="288F380D" w:rsidP="288F380D" w:rsidRDefault="288F380D" w14:paraId="16CE6631" w14:textId="2490ECDE">
      <w:pPr>
        <w:spacing w:beforeAutospacing="on" w:afterAutospacing="on" w:line="360" w:lineRule="auto"/>
        <w:ind w:left="0" w:firstLine="0"/>
        <w:jc w:val="both"/>
        <w:rPr>
          <w:rFonts w:ascii="Arial" w:hAnsi="Arial" w:eastAsia="Arial" w:cs="Arial"/>
          <w:b w:val="1"/>
          <w:bCs w:val="1"/>
          <w:noProof w:val="0"/>
          <w:sz w:val="24"/>
          <w:szCs w:val="24"/>
          <w:lang w:val="pt-BR"/>
        </w:rPr>
      </w:pPr>
      <w:r w:rsidRPr="0516373F" w:rsidR="0516373F">
        <w:rPr>
          <w:rFonts w:ascii="Arial" w:hAnsi="Arial" w:eastAsia="Arial" w:cs="Arial"/>
          <w:b w:val="1"/>
          <w:bCs w:val="1"/>
          <w:noProof w:val="0"/>
          <w:color w:val="auto"/>
          <w:sz w:val="24"/>
          <w:szCs w:val="24"/>
          <w:lang w:val="pt-BR" w:eastAsia="en-US" w:bidi="ar-SA"/>
        </w:rPr>
        <w:t>2.1.2 Escolha de uma Decisão-Chave</w:t>
      </w:r>
    </w:p>
    <w:p w:rsidR="288F380D" w:rsidP="288F380D" w:rsidRDefault="288F380D" w14:paraId="2A75EC26" w14:textId="567F4F2D">
      <w:pPr>
        <w:spacing w:beforeAutospacing="on" w:afterAutospacing="on"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A decisão-chave prioritária para o desenvolvimento deste projeto é a Otimização da Logística de Coleta. Esta escolha se justifica por sua forte correlação com os principais pontos de dor operacionais identificados na empresa: a coleta manual de dados e o agendamento de coletas ineficiente. A implementação de melhorias nessa área tem o potencial de gerar ganhos significativos em custo, tempo e produtividade, tornando-a a base mais sólida e impactante para o sistema de informação proposto.</w:t>
      </w:r>
    </w:p>
    <w:p w:rsidR="288F380D" w:rsidP="288F380D" w:rsidRDefault="288F380D" w14:paraId="5D420212" w14:textId="6FC0B49A">
      <w:pPr>
        <w:spacing w:beforeAutospacing="on" w:afterAutospacing="on" w:line="360" w:lineRule="auto"/>
        <w:ind w:left="0" w:firstLine="709"/>
        <w:jc w:val="both"/>
        <w:rPr>
          <w:rFonts w:ascii="Arial" w:hAnsi="Arial" w:eastAsia="Arial" w:cs="Arial"/>
          <w:noProof w:val="0"/>
          <w:sz w:val="24"/>
          <w:szCs w:val="24"/>
          <w:lang w:val="pt-BR"/>
        </w:rPr>
      </w:pPr>
    </w:p>
    <w:p w:rsidR="288F380D" w:rsidP="288F380D" w:rsidRDefault="288F380D" w14:paraId="166C61F7" w14:textId="636C05B3">
      <w:pPr>
        <w:spacing w:beforeAutospacing="on" w:afterAutospacing="on" w:line="360" w:lineRule="auto"/>
        <w:ind w:left="0" w:firstLine="0"/>
        <w:jc w:val="both"/>
        <w:rPr>
          <w:rFonts w:ascii="Arial" w:hAnsi="Arial" w:eastAsia="Arial" w:cs="Arial"/>
          <w:b w:val="1"/>
          <w:bCs w:val="1"/>
          <w:noProof w:val="0"/>
          <w:sz w:val="24"/>
          <w:szCs w:val="24"/>
          <w:lang w:val="pt-BR"/>
        </w:rPr>
      </w:pPr>
      <w:r w:rsidRPr="0516373F" w:rsidR="0516373F">
        <w:rPr>
          <w:rFonts w:ascii="Arial" w:hAnsi="Arial" w:eastAsia="Arial" w:cs="Arial"/>
          <w:b w:val="1"/>
          <w:bCs w:val="1"/>
          <w:noProof w:val="0"/>
          <w:color w:val="auto"/>
          <w:sz w:val="24"/>
          <w:szCs w:val="24"/>
          <w:lang w:val="pt-BR" w:eastAsia="en-US" w:bidi="ar-SA"/>
        </w:rPr>
        <w:t xml:space="preserve">2.1.3 Definição do KIT (Key </w:t>
      </w:r>
      <w:r w:rsidRPr="0516373F" w:rsidR="0516373F">
        <w:rPr>
          <w:rFonts w:ascii="Arial" w:hAnsi="Arial" w:eastAsia="Arial" w:cs="Arial"/>
          <w:b w:val="1"/>
          <w:bCs w:val="1"/>
          <w:noProof w:val="0"/>
          <w:color w:val="auto"/>
          <w:sz w:val="24"/>
          <w:szCs w:val="24"/>
          <w:lang w:val="pt-BR" w:eastAsia="en-US" w:bidi="ar-SA"/>
        </w:rPr>
        <w:t>Intelligence</w:t>
      </w:r>
      <w:r w:rsidRPr="0516373F" w:rsidR="0516373F">
        <w:rPr>
          <w:rFonts w:ascii="Arial" w:hAnsi="Arial" w:eastAsia="Arial" w:cs="Arial"/>
          <w:b w:val="1"/>
          <w:bCs w:val="1"/>
          <w:noProof w:val="0"/>
          <w:color w:val="auto"/>
          <w:sz w:val="24"/>
          <w:szCs w:val="24"/>
          <w:lang w:val="pt-BR" w:eastAsia="en-US" w:bidi="ar-SA"/>
        </w:rPr>
        <w:t xml:space="preserve"> </w:t>
      </w:r>
      <w:r w:rsidRPr="0516373F" w:rsidR="0516373F">
        <w:rPr>
          <w:rFonts w:ascii="Arial" w:hAnsi="Arial" w:eastAsia="Arial" w:cs="Arial"/>
          <w:b w:val="1"/>
          <w:bCs w:val="1"/>
          <w:noProof w:val="0"/>
          <w:color w:val="auto"/>
          <w:sz w:val="24"/>
          <w:szCs w:val="24"/>
          <w:lang w:val="pt-BR" w:eastAsia="en-US" w:bidi="ar-SA"/>
        </w:rPr>
        <w:t>Topic</w:t>
      </w:r>
      <w:r w:rsidRPr="0516373F" w:rsidR="0516373F">
        <w:rPr>
          <w:rFonts w:ascii="Arial" w:hAnsi="Arial" w:eastAsia="Arial" w:cs="Arial"/>
          <w:b w:val="1"/>
          <w:bCs w:val="1"/>
          <w:noProof w:val="0"/>
          <w:color w:val="auto"/>
          <w:sz w:val="24"/>
          <w:szCs w:val="24"/>
          <w:lang w:val="pt-BR" w:eastAsia="en-US" w:bidi="ar-SA"/>
        </w:rPr>
        <w:t>)</w:t>
      </w:r>
    </w:p>
    <w:p w:rsidR="288F380D" w:rsidP="288F380D" w:rsidRDefault="288F380D" w14:paraId="18E179EE" w14:textId="63B732A8">
      <w:pPr>
        <w:spacing w:beforeAutospacing="on" w:afterAutospacing="on"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O tópico-chave de inteligência (KIT) é:</w:t>
      </w:r>
    </w:p>
    <w:p w:rsidR="288F380D" w:rsidP="288F380D" w:rsidRDefault="288F380D" w14:paraId="1867A8CE" w14:textId="63A36B29">
      <w:pPr>
        <w:spacing w:beforeAutospacing="on" w:afterAutospacing="on"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Avaliar a viabilidade de otimização das rotas de coleta e do processo de agendamento para reduzir custos operacionais e aumentar a eficiência do recebimento de resíduos.</w:t>
      </w:r>
    </w:p>
    <w:p w:rsidR="288F380D" w:rsidP="288F380D" w:rsidRDefault="288F380D" w14:paraId="3781B473" w14:textId="357A5C8D">
      <w:pPr>
        <w:spacing w:beforeAutospacing="on" w:afterAutospacing="on" w:line="360" w:lineRule="auto"/>
        <w:ind w:left="0" w:firstLine="709"/>
        <w:jc w:val="both"/>
        <w:rPr>
          <w:rFonts w:ascii="Arial" w:hAnsi="Arial" w:eastAsia="Arial" w:cs="Arial"/>
          <w:noProof w:val="0"/>
          <w:sz w:val="24"/>
          <w:szCs w:val="24"/>
          <w:lang w:val="pt-BR"/>
        </w:rPr>
      </w:pPr>
    </w:p>
    <w:p w:rsidR="288F380D" w:rsidP="288F380D" w:rsidRDefault="288F380D" w14:paraId="0E373777" w14:textId="6886EFD5">
      <w:pPr>
        <w:spacing w:beforeAutospacing="on" w:afterAutospacing="on" w:line="360" w:lineRule="auto"/>
        <w:ind w:left="0" w:firstLine="709"/>
        <w:jc w:val="both"/>
        <w:rPr>
          <w:rFonts w:ascii="Arial" w:hAnsi="Arial" w:eastAsia="Arial" w:cs="Arial"/>
          <w:noProof w:val="0"/>
          <w:sz w:val="24"/>
          <w:szCs w:val="24"/>
          <w:lang w:val="pt-BR"/>
        </w:rPr>
      </w:pPr>
    </w:p>
    <w:p w:rsidR="288F380D" w:rsidP="288F380D" w:rsidRDefault="288F380D" w14:paraId="142B33B6" w14:textId="49893D38">
      <w:pPr>
        <w:spacing w:beforeAutospacing="on" w:afterAutospacing="on" w:line="360" w:lineRule="auto"/>
        <w:ind w:left="0" w:firstLine="0"/>
        <w:jc w:val="both"/>
        <w:rPr>
          <w:rFonts w:ascii="Arial" w:hAnsi="Arial" w:eastAsia="Arial" w:cs="Arial"/>
          <w:b w:val="1"/>
          <w:bCs w:val="1"/>
          <w:noProof w:val="0"/>
          <w:sz w:val="24"/>
          <w:szCs w:val="24"/>
          <w:lang w:val="pt-BR"/>
        </w:rPr>
      </w:pPr>
      <w:r w:rsidRPr="0516373F" w:rsidR="0516373F">
        <w:rPr>
          <w:rFonts w:ascii="Arial" w:hAnsi="Arial" w:eastAsia="Arial" w:cs="Arial"/>
          <w:b w:val="1"/>
          <w:bCs w:val="1"/>
          <w:noProof w:val="0"/>
          <w:color w:val="auto"/>
          <w:sz w:val="24"/>
          <w:szCs w:val="24"/>
          <w:lang w:val="pt-BR" w:eastAsia="en-US" w:bidi="ar-SA"/>
        </w:rPr>
        <w:t xml:space="preserve">2.1.4 Formulação das </w:t>
      </w:r>
      <w:r w:rsidRPr="0516373F" w:rsidR="0516373F">
        <w:rPr>
          <w:rFonts w:ascii="Arial" w:hAnsi="Arial" w:eastAsia="Arial" w:cs="Arial"/>
          <w:b w:val="1"/>
          <w:bCs w:val="1"/>
          <w:noProof w:val="0"/>
          <w:color w:val="auto"/>
          <w:sz w:val="24"/>
          <w:szCs w:val="24"/>
          <w:lang w:val="pt-BR" w:eastAsia="en-US" w:bidi="ar-SA"/>
        </w:rPr>
        <w:t>KIQs</w:t>
      </w:r>
      <w:r w:rsidRPr="0516373F" w:rsidR="0516373F">
        <w:rPr>
          <w:rFonts w:ascii="Arial" w:hAnsi="Arial" w:eastAsia="Arial" w:cs="Arial"/>
          <w:b w:val="1"/>
          <w:bCs w:val="1"/>
          <w:noProof w:val="0"/>
          <w:color w:val="auto"/>
          <w:sz w:val="24"/>
          <w:szCs w:val="24"/>
          <w:lang w:val="pt-BR" w:eastAsia="en-US" w:bidi="ar-SA"/>
        </w:rPr>
        <w:t xml:space="preserve"> (Key </w:t>
      </w:r>
      <w:r w:rsidRPr="0516373F" w:rsidR="0516373F">
        <w:rPr>
          <w:rFonts w:ascii="Arial" w:hAnsi="Arial" w:eastAsia="Arial" w:cs="Arial"/>
          <w:b w:val="1"/>
          <w:bCs w:val="1"/>
          <w:noProof w:val="0"/>
          <w:color w:val="auto"/>
          <w:sz w:val="24"/>
          <w:szCs w:val="24"/>
          <w:lang w:val="pt-BR" w:eastAsia="en-US" w:bidi="ar-SA"/>
        </w:rPr>
        <w:t>Intelligence</w:t>
      </w:r>
      <w:r w:rsidRPr="0516373F" w:rsidR="0516373F">
        <w:rPr>
          <w:rFonts w:ascii="Arial" w:hAnsi="Arial" w:eastAsia="Arial" w:cs="Arial"/>
          <w:b w:val="1"/>
          <w:bCs w:val="1"/>
          <w:noProof w:val="0"/>
          <w:color w:val="auto"/>
          <w:sz w:val="24"/>
          <w:szCs w:val="24"/>
          <w:lang w:val="pt-BR" w:eastAsia="en-US" w:bidi="ar-SA"/>
        </w:rPr>
        <w:t xml:space="preserve"> </w:t>
      </w:r>
      <w:r w:rsidRPr="0516373F" w:rsidR="0516373F">
        <w:rPr>
          <w:rFonts w:ascii="Arial" w:hAnsi="Arial" w:eastAsia="Arial" w:cs="Arial"/>
          <w:b w:val="1"/>
          <w:bCs w:val="1"/>
          <w:noProof w:val="0"/>
          <w:color w:val="auto"/>
          <w:sz w:val="24"/>
          <w:szCs w:val="24"/>
          <w:lang w:val="pt-BR" w:eastAsia="en-US" w:bidi="ar-SA"/>
        </w:rPr>
        <w:t>Questions</w:t>
      </w:r>
      <w:r w:rsidRPr="0516373F" w:rsidR="0516373F">
        <w:rPr>
          <w:rFonts w:ascii="Arial" w:hAnsi="Arial" w:eastAsia="Arial" w:cs="Arial"/>
          <w:b w:val="1"/>
          <w:bCs w:val="1"/>
          <w:noProof w:val="0"/>
          <w:color w:val="auto"/>
          <w:sz w:val="24"/>
          <w:szCs w:val="24"/>
          <w:lang w:val="pt-BR" w:eastAsia="en-US" w:bidi="ar-SA"/>
        </w:rPr>
        <w:t>)</w:t>
      </w:r>
    </w:p>
    <w:p w:rsidR="288F380D" w:rsidP="288F380D" w:rsidRDefault="288F380D" w14:paraId="3950AA73" w14:textId="4E7F7160">
      <w:pPr>
        <w:spacing w:beforeAutospacing="on" w:afterAutospacing="on"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Com base no KIT, as seguintes perguntas-chave de inteligência (</w:t>
      </w:r>
      <w:r w:rsidRPr="0516373F" w:rsidR="0516373F">
        <w:rPr>
          <w:rFonts w:ascii="Arial" w:hAnsi="Arial" w:eastAsia="Arial" w:cs="Arial"/>
          <w:noProof w:val="0"/>
          <w:color w:val="auto"/>
          <w:sz w:val="24"/>
          <w:szCs w:val="24"/>
          <w:lang w:val="pt-BR" w:eastAsia="en-US" w:bidi="ar-SA"/>
        </w:rPr>
        <w:t>KIQs</w:t>
      </w:r>
      <w:r w:rsidRPr="0516373F" w:rsidR="0516373F">
        <w:rPr>
          <w:rFonts w:ascii="Arial" w:hAnsi="Arial" w:eastAsia="Arial" w:cs="Arial"/>
          <w:noProof w:val="0"/>
          <w:color w:val="auto"/>
          <w:sz w:val="24"/>
          <w:szCs w:val="24"/>
          <w:lang w:val="pt-BR" w:eastAsia="en-US" w:bidi="ar-SA"/>
        </w:rPr>
        <w:t>) foram formuladas para guiar a busca por informações:</w:t>
      </w:r>
    </w:p>
    <w:p w:rsidR="288F380D" w:rsidP="288F380D" w:rsidRDefault="288F380D" w14:paraId="6F2154B0" w14:textId="5E3A3FC3">
      <w:pPr>
        <w:pStyle w:val="ListParagraph"/>
        <w:numPr>
          <w:ilvl w:val="0"/>
          <w:numId w:val="5"/>
        </w:numPr>
        <w:spacing w:beforeAutospacing="on" w:afterAutospacing="on" w:line="360" w:lineRule="auto"/>
        <w:ind w:left="-36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Qual o tempo médio de espera dos caminhões para descarregamento na empresa, e como isso afeta a produtividade?</w:t>
      </w:r>
    </w:p>
    <w:p w:rsidR="288F380D" w:rsidP="288F380D" w:rsidRDefault="288F380D" w14:paraId="456EE273" w14:textId="7F7D862D">
      <w:pPr>
        <w:pStyle w:val="ListParagraph"/>
        <w:numPr>
          <w:ilvl w:val="0"/>
          <w:numId w:val="5"/>
        </w:numPr>
        <w:spacing w:beforeAutospacing="on" w:afterAutospacing="on" w:line="360" w:lineRule="auto"/>
        <w:ind w:left="-36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Qual a frequência de coleta de cada fornecedor, considerando o volume de resíduos gerados?</w:t>
      </w:r>
    </w:p>
    <w:p w:rsidR="288F380D" w:rsidP="288F380D" w:rsidRDefault="288F380D" w14:paraId="34281C0F" w14:textId="1AD30E30">
      <w:pPr>
        <w:pStyle w:val="ListParagraph"/>
        <w:numPr>
          <w:ilvl w:val="0"/>
          <w:numId w:val="5"/>
        </w:numPr>
        <w:spacing w:beforeAutospacing="on" w:afterAutospacing="on" w:line="360" w:lineRule="auto"/>
        <w:ind w:left="-36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Existem padrões de agendamento que levam a gargalos no processo de recebimento?</w:t>
      </w:r>
    </w:p>
    <w:p w:rsidR="288F380D" w:rsidP="288F380D" w:rsidRDefault="288F380D" w14:paraId="4F396026" w14:textId="44DC5AE8">
      <w:pPr>
        <w:pStyle w:val="ListParagraph"/>
        <w:numPr>
          <w:ilvl w:val="0"/>
          <w:numId w:val="5"/>
        </w:numPr>
        <w:spacing w:beforeAutospacing="on" w:afterAutospacing="on" w:line="360" w:lineRule="auto"/>
        <w:ind w:left="-36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Qual a quantidade de resíduos coletados em peso por rota e por período (semana, mês)?</w:t>
      </w:r>
    </w:p>
    <w:p w:rsidR="288F380D" w:rsidP="288F380D" w:rsidRDefault="288F380D" w14:paraId="4A794345" w14:textId="40AA97A8">
      <w:pPr>
        <w:pStyle w:val="ListParagraph"/>
        <w:numPr>
          <w:ilvl w:val="0"/>
          <w:numId w:val="5"/>
        </w:numPr>
        <w:spacing w:beforeAutospacing="on" w:afterAutospacing="on" w:line="360" w:lineRule="auto"/>
        <w:ind w:left="-36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Qual a quantidade de resíduos coletados em peso de material e por período (semana, mês)?</w:t>
      </w:r>
    </w:p>
    <w:p w:rsidR="288F380D" w:rsidP="288F380D" w:rsidRDefault="288F380D" w14:paraId="7DEC9F93" w14:textId="34DA0DC7">
      <w:pPr>
        <w:pStyle w:val="ListParagraph"/>
        <w:numPr>
          <w:ilvl w:val="0"/>
          <w:numId w:val="5"/>
        </w:numPr>
        <w:spacing w:beforeAutospacing="on" w:afterAutospacing="on" w:line="360" w:lineRule="auto"/>
        <w:ind w:left="-36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Q</w:t>
      </w:r>
      <w:r w:rsidRPr="0516373F" w:rsidR="0516373F">
        <w:rPr>
          <w:rFonts w:ascii="Arial" w:hAnsi="Arial" w:eastAsia="Arial" w:cs="Arial"/>
          <w:noProof w:val="0"/>
          <w:color w:val="auto"/>
          <w:sz w:val="24"/>
          <w:szCs w:val="24"/>
          <w:lang w:val="pt-BR" w:eastAsia="en-US" w:bidi="ar-SA"/>
        </w:rPr>
        <w:t>uais são os custos associados à perda de dados durante a coleta manual?</w:t>
      </w:r>
    </w:p>
    <w:p w:rsidR="288F380D" w:rsidP="288F380D" w:rsidRDefault="288F380D" w14:paraId="3BE98616" w14:textId="57587D07">
      <w:pPr>
        <w:pStyle w:val="Normal"/>
        <w:spacing w:line="360" w:lineRule="auto"/>
        <w:ind w:left="0" w:firstLine="709"/>
        <w:jc w:val="both"/>
        <w:rPr>
          <w:rFonts w:ascii="Arial" w:hAnsi="Arial" w:eastAsia="Arial" w:cs="Arial"/>
          <w:noProof w:val="0"/>
          <w:sz w:val="24"/>
          <w:szCs w:val="24"/>
          <w:lang w:val="pt-BR"/>
        </w:rPr>
      </w:pPr>
    </w:p>
    <w:p w:rsidR="288F380D" w:rsidP="288F380D" w:rsidRDefault="288F380D" w14:paraId="1543F113" w14:textId="29053562">
      <w:pPr>
        <w:pStyle w:val="Normal"/>
        <w:spacing w:line="360" w:lineRule="auto"/>
        <w:ind w:left="0" w:firstLine="0"/>
        <w:jc w:val="both"/>
        <w:rPr>
          <w:rFonts w:ascii="Arial" w:hAnsi="Arial" w:eastAsia="Arial" w:cs="Arial"/>
          <w:noProof w:val="0"/>
          <w:sz w:val="24"/>
          <w:szCs w:val="24"/>
          <w:lang w:val="pt-BR"/>
        </w:rPr>
      </w:pPr>
      <w:r w:rsidRPr="0516373F" w:rsidR="0516373F">
        <w:rPr>
          <w:rFonts w:ascii="Arial" w:hAnsi="Arial" w:eastAsia="Arial" w:cs="Arial"/>
          <w:b w:val="1"/>
          <w:bCs w:val="1"/>
          <w:noProof w:val="0"/>
          <w:color w:val="auto"/>
          <w:sz w:val="24"/>
          <w:szCs w:val="24"/>
          <w:lang w:val="pt-BR" w:eastAsia="en-US" w:bidi="ar-SA"/>
        </w:rPr>
        <w:t>2</w:t>
      </w:r>
      <w:r w:rsidRPr="0516373F" w:rsidR="0516373F">
        <w:rPr>
          <w:rFonts w:ascii="Arial" w:hAnsi="Arial" w:eastAsia="Arial" w:cs="Arial"/>
          <w:b w:val="1"/>
          <w:bCs w:val="1"/>
          <w:noProof w:val="0"/>
          <w:color w:val="auto"/>
          <w:sz w:val="24"/>
          <w:szCs w:val="24"/>
          <w:lang w:val="pt-BR" w:eastAsia="en-US" w:bidi="ar-SA"/>
        </w:rPr>
        <w:t xml:space="preserve">.2 </w:t>
      </w:r>
      <w:r w:rsidRPr="0516373F" w:rsidR="0516373F">
        <w:rPr>
          <w:rFonts w:ascii="Arial" w:hAnsi="Arial" w:eastAsia="Arial" w:cs="Arial"/>
          <w:b w:val="1"/>
          <w:bCs w:val="1"/>
          <w:noProof w:val="0"/>
          <w:color w:val="auto"/>
          <w:sz w:val="24"/>
          <w:szCs w:val="24"/>
          <w:lang w:val="pt-BR" w:eastAsia="en-US" w:bidi="ar-SA"/>
        </w:rPr>
        <w:t>Especificação de Requisitos Informacionais</w:t>
      </w:r>
    </w:p>
    <w:p w:rsidR="288F380D" w:rsidP="288F380D" w:rsidRDefault="288F380D" w14:paraId="031D2A00" w14:textId="74C89FA1">
      <w:pPr>
        <w:spacing w:line="360" w:lineRule="auto"/>
        <w:ind w:left="0" w:firstLine="0"/>
        <w:jc w:val="both"/>
        <w:rPr>
          <w:rFonts w:ascii="Arial" w:hAnsi="Arial" w:eastAsia="Arial" w:cs="Arial"/>
          <w:b w:val="1"/>
          <w:bCs w:val="1"/>
          <w:noProof w:val="0"/>
          <w:sz w:val="24"/>
          <w:szCs w:val="24"/>
          <w:lang w:val="pt-BR"/>
        </w:rPr>
      </w:pPr>
      <w:r w:rsidRPr="0516373F" w:rsidR="0516373F">
        <w:rPr>
          <w:rFonts w:ascii="Arial" w:hAnsi="Arial" w:eastAsia="Arial" w:cs="Arial"/>
          <w:b w:val="1"/>
          <w:bCs w:val="1"/>
          <w:noProof w:val="0"/>
          <w:color w:val="auto"/>
          <w:sz w:val="24"/>
          <w:szCs w:val="24"/>
          <w:lang w:val="pt-BR" w:eastAsia="en-US" w:bidi="ar-SA"/>
        </w:rPr>
        <w:t>Requisitos Informacionais e Funcionais da Solução</w:t>
      </w:r>
    </w:p>
    <w:p w:rsidR="288F380D" w:rsidP="288F380D" w:rsidRDefault="288F380D" w14:paraId="33404B9D" w14:textId="68BC661F">
      <w:pPr>
        <w:spacing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 xml:space="preserve">Os requisitos abaixo foram derivados das </w:t>
      </w:r>
      <w:r w:rsidRPr="0516373F" w:rsidR="0516373F">
        <w:rPr>
          <w:rFonts w:ascii="Arial" w:hAnsi="Arial" w:eastAsia="Arial" w:cs="Arial"/>
          <w:noProof w:val="0"/>
          <w:color w:val="auto"/>
          <w:sz w:val="24"/>
          <w:szCs w:val="24"/>
          <w:lang w:val="pt-BR" w:eastAsia="en-US" w:bidi="ar-SA"/>
        </w:rPr>
        <w:t>KIQs</w:t>
      </w:r>
      <w:r w:rsidRPr="0516373F" w:rsidR="0516373F">
        <w:rPr>
          <w:rFonts w:ascii="Arial" w:hAnsi="Arial" w:eastAsia="Arial" w:cs="Arial"/>
          <w:noProof w:val="0"/>
          <w:color w:val="auto"/>
          <w:sz w:val="24"/>
          <w:szCs w:val="24"/>
          <w:lang w:val="pt-BR" w:eastAsia="en-US" w:bidi="ar-SA"/>
        </w:rPr>
        <w:t xml:space="preserve"> e visam fornecer ao sistema a capacidade de responder às perguntas estratégicas da empresa, além de suprir as necessidades operacionais diárias.</w:t>
      </w:r>
    </w:p>
    <w:p w:rsidR="288F380D" w:rsidP="0516373F" w:rsidRDefault="288F380D" w14:paraId="6A71F693" w14:textId="46DFF48E">
      <w:pPr>
        <w:spacing w:line="360" w:lineRule="auto"/>
        <w:ind w:left="0" w:firstLine="0"/>
        <w:jc w:val="both"/>
        <w:rPr>
          <w:rFonts w:ascii="Arial" w:hAnsi="Arial" w:eastAsia="Arial" w:cs="Arial"/>
          <w:noProof w:val="0"/>
          <w:color w:val="auto"/>
          <w:sz w:val="24"/>
          <w:szCs w:val="24"/>
          <w:lang w:val="pt-BR" w:eastAsia="en-US" w:bidi="ar-SA"/>
        </w:rPr>
      </w:pPr>
    </w:p>
    <w:p w:rsidR="288F380D" w:rsidP="288F380D" w:rsidRDefault="288F380D" w14:paraId="53F8F4F2" w14:textId="11A4EADD">
      <w:pPr>
        <w:spacing w:line="360" w:lineRule="auto"/>
        <w:ind w:left="0" w:firstLine="0"/>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Requisito 1: Módulo de Gestão de Cadastros</w:t>
      </w:r>
    </w:p>
    <w:p w:rsidR="288F380D" w:rsidP="288F380D" w:rsidRDefault="288F380D" w14:paraId="75324E3D" w14:textId="5B919854">
      <w:pPr>
        <w:spacing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Funcionalidade: O sistema deve permitir o cadastro, visualização, edição e exclusão (CRUD) de fornecedores, clientes, pontos de coleta e dos tipos de produtos beneficiados (</w:t>
      </w:r>
      <w:r w:rsidRPr="0516373F" w:rsidR="0516373F">
        <w:rPr>
          <w:rFonts w:ascii="Arial" w:hAnsi="Arial" w:eastAsia="Arial" w:cs="Arial"/>
          <w:noProof w:val="0"/>
          <w:color w:val="auto"/>
          <w:sz w:val="24"/>
          <w:szCs w:val="24"/>
          <w:lang w:val="pt-BR" w:eastAsia="en-US" w:bidi="ar-SA"/>
        </w:rPr>
        <w:t>ex</w:t>
      </w:r>
      <w:r w:rsidRPr="0516373F" w:rsidR="0516373F">
        <w:rPr>
          <w:rFonts w:ascii="Arial" w:hAnsi="Arial" w:eastAsia="Arial" w:cs="Arial"/>
          <w:noProof w:val="0"/>
          <w:color w:val="auto"/>
          <w:sz w:val="24"/>
          <w:szCs w:val="24"/>
          <w:lang w:val="pt-BR" w:eastAsia="en-US" w:bidi="ar-SA"/>
        </w:rPr>
        <w:t>: plástico PP moído).</w:t>
      </w:r>
    </w:p>
    <w:p w:rsidR="288F380D" w:rsidP="288F380D" w:rsidRDefault="288F380D" w14:paraId="39E86AB1" w14:textId="0BD749AF">
      <w:pPr>
        <w:spacing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Requisito Informacional: O sistema deve armazenar dados como nome/razão social, CNPJ/CPF, informações de contato, endereço e tipo de material fornecido para cada entidade.</w:t>
      </w:r>
    </w:p>
    <w:p w:rsidR="288F380D" w:rsidP="288F380D" w:rsidRDefault="288F380D" w14:paraId="791070B4" w14:textId="543BE7E2">
      <w:pPr>
        <w:spacing w:line="360" w:lineRule="auto"/>
        <w:ind w:left="0" w:firstLine="709"/>
        <w:jc w:val="both"/>
        <w:rPr>
          <w:rFonts w:ascii="Arial" w:hAnsi="Arial" w:eastAsia="Arial" w:cs="Arial"/>
          <w:noProof w:val="0"/>
          <w:sz w:val="24"/>
          <w:szCs w:val="24"/>
          <w:lang w:val="pt-BR"/>
        </w:rPr>
      </w:pPr>
    </w:p>
    <w:p w:rsidR="288F380D" w:rsidP="288F380D" w:rsidRDefault="288F380D" w14:paraId="39D0B312" w14:textId="2DE8D9DA">
      <w:pPr>
        <w:spacing w:line="360" w:lineRule="auto"/>
        <w:ind w:left="0" w:firstLine="709"/>
        <w:jc w:val="both"/>
        <w:rPr>
          <w:rFonts w:ascii="Arial" w:hAnsi="Arial" w:eastAsia="Arial" w:cs="Arial"/>
          <w:noProof w:val="0"/>
          <w:sz w:val="24"/>
          <w:szCs w:val="24"/>
          <w:lang w:val="pt-BR"/>
        </w:rPr>
      </w:pPr>
    </w:p>
    <w:p w:rsidR="288F380D" w:rsidP="288F380D" w:rsidRDefault="288F380D" w14:paraId="4C0BF6EA" w14:textId="2537461A">
      <w:pPr>
        <w:spacing w:line="360" w:lineRule="auto"/>
        <w:ind w:left="0" w:firstLine="0"/>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Requisito 2: Módulo de Agendamento de Coleta</w:t>
      </w:r>
    </w:p>
    <w:p w:rsidR="288F380D" w:rsidP="288F380D" w:rsidRDefault="288F380D" w14:paraId="2FB7037B" w14:textId="29E56F5A">
      <w:pPr>
        <w:spacing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Funcionalidade: O sistema deve permitir seja realizado um agendamento de coleta de um produto de um determinado fornecedor. Status – Agendado/Confirmado/Coletado</w:t>
      </w:r>
    </w:p>
    <w:p w:rsidR="288F380D" w:rsidP="288F380D" w:rsidRDefault="288F380D" w14:paraId="04D65DAF" w14:textId="51079513">
      <w:pPr>
        <w:spacing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Requisito Informacional: O sistema deve armazenar e apresentar dados de agendamento por data, hora, tipo de fornecedor (catador, agenciador, empresa) e localização, peso, valor.</w:t>
      </w:r>
    </w:p>
    <w:p w:rsidR="288F380D" w:rsidP="288F380D" w:rsidRDefault="288F380D" w14:paraId="69AAC72A" w14:textId="4716660C">
      <w:pPr>
        <w:spacing w:line="360" w:lineRule="auto"/>
        <w:ind w:left="0" w:firstLine="709"/>
        <w:jc w:val="both"/>
        <w:rPr>
          <w:rFonts w:ascii="Arial" w:hAnsi="Arial" w:eastAsia="Arial" w:cs="Arial"/>
          <w:noProof w:val="0"/>
          <w:sz w:val="24"/>
          <w:szCs w:val="24"/>
          <w:lang w:val="pt-BR"/>
        </w:rPr>
      </w:pPr>
    </w:p>
    <w:p w:rsidR="288F380D" w:rsidP="288F380D" w:rsidRDefault="288F380D" w14:paraId="00F8F9DE" w14:textId="29260F5A">
      <w:pPr>
        <w:spacing w:line="360" w:lineRule="auto"/>
        <w:ind w:left="0" w:firstLine="0"/>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Requisito 3: Módulo de Vendas</w:t>
      </w:r>
    </w:p>
    <w:p w:rsidR="288F380D" w:rsidP="288F380D" w:rsidRDefault="288F380D" w14:paraId="52EC6FAC" w14:textId="048CD28C">
      <w:pPr>
        <w:spacing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 xml:space="preserve">Funcionalidade: O sistema deve permitir seja realizado um registro de vendas de um produto de um determinado cliente. </w:t>
      </w:r>
    </w:p>
    <w:p w:rsidR="288F380D" w:rsidP="288F380D" w:rsidRDefault="288F380D" w14:paraId="5F778C4A" w14:textId="237D29A9">
      <w:pPr>
        <w:spacing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Requisito Informacional: O sistema deve armazenar e apresentar dados de agendamento por data, hora, tipo de produto, peso, valor.</w:t>
      </w:r>
    </w:p>
    <w:p w:rsidR="288F380D" w:rsidP="288F380D" w:rsidRDefault="288F380D" w14:paraId="3ABF29FC" w14:textId="16AE11EF">
      <w:pPr>
        <w:spacing w:line="360" w:lineRule="auto"/>
        <w:ind w:left="0" w:firstLine="709"/>
        <w:jc w:val="both"/>
        <w:rPr>
          <w:rFonts w:ascii="Arial" w:hAnsi="Arial" w:eastAsia="Arial" w:cs="Arial"/>
          <w:noProof w:val="0"/>
          <w:sz w:val="24"/>
          <w:szCs w:val="24"/>
          <w:lang w:val="pt-BR"/>
        </w:rPr>
      </w:pPr>
    </w:p>
    <w:p w:rsidR="288F380D" w:rsidP="288F380D" w:rsidRDefault="288F380D" w14:paraId="142D7BF8" w14:textId="6995D6B5">
      <w:pPr>
        <w:spacing w:line="360" w:lineRule="auto"/>
        <w:ind w:left="0" w:firstLine="0"/>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 xml:space="preserve">Requisito 4: Módulo de Apresentação de Dados </w:t>
      </w:r>
    </w:p>
    <w:p w:rsidR="288F380D" w:rsidP="288F380D" w:rsidRDefault="288F380D" w14:paraId="36B7B34D" w14:textId="6631083C">
      <w:pPr>
        <w:spacing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Funcionalidade: O sistema deve ter uma interface simples para mostrar relatórios e gráficos de coletas e vendas.</w:t>
      </w:r>
    </w:p>
    <w:p w:rsidR="288F380D" w:rsidP="288F380D" w:rsidRDefault="288F380D" w14:paraId="1602D905" w14:textId="2B4BFA46">
      <w:pPr>
        <w:spacing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Requisito Informacional: O sistema deve exibir gráficos e relatórios de estoque por tipo de material, e um histórico de movimentação (entradas e saídas) por data e fornecedor/cliente.</w:t>
      </w:r>
    </w:p>
    <w:p w:rsidR="288F380D" w:rsidP="288F380D" w:rsidRDefault="288F380D" w14:paraId="007630CD" w14:textId="10C85ABF">
      <w:pPr>
        <w:spacing w:line="360" w:lineRule="auto"/>
        <w:ind w:left="0" w:firstLine="709"/>
        <w:jc w:val="both"/>
        <w:rPr>
          <w:rFonts w:ascii="Arial" w:hAnsi="Arial" w:eastAsia="Arial" w:cs="Arial"/>
          <w:noProof w:val="0"/>
          <w:sz w:val="24"/>
          <w:szCs w:val="24"/>
          <w:lang w:val="pt-BR"/>
        </w:rPr>
      </w:pPr>
    </w:p>
    <w:p w:rsidR="288F380D" w:rsidP="288F380D" w:rsidRDefault="288F380D" w14:paraId="662A9254" w14:textId="0ECE7F4A">
      <w:pPr>
        <w:pStyle w:val="Normal"/>
        <w:spacing w:line="360" w:lineRule="auto"/>
        <w:ind w:left="0" w:firstLine="0"/>
        <w:jc w:val="both"/>
        <w:rPr>
          <w:rFonts w:ascii="Arial" w:hAnsi="Arial" w:eastAsia="Arial" w:cs="Arial"/>
          <w:b w:val="1"/>
          <w:bCs w:val="1"/>
          <w:noProof w:val="0"/>
          <w:sz w:val="24"/>
          <w:szCs w:val="24"/>
          <w:lang w:val="pt-BR"/>
        </w:rPr>
      </w:pPr>
      <w:r w:rsidRPr="0516373F" w:rsidR="0516373F">
        <w:rPr>
          <w:rFonts w:ascii="Arial" w:hAnsi="Arial" w:eastAsia="Arial" w:cs="Arial"/>
          <w:b w:val="1"/>
          <w:bCs w:val="1"/>
          <w:noProof w:val="0"/>
          <w:color w:val="auto"/>
          <w:sz w:val="24"/>
          <w:szCs w:val="24"/>
          <w:lang w:val="pt-BR" w:eastAsia="en-US" w:bidi="ar-SA"/>
        </w:rPr>
        <w:t>2.3</w:t>
      </w:r>
      <w:r w:rsidRPr="0516373F" w:rsidR="0516373F">
        <w:rPr>
          <w:rFonts w:ascii="Arial" w:hAnsi="Arial" w:eastAsia="Arial" w:cs="Arial"/>
          <w:b w:val="1"/>
          <w:bCs w:val="1"/>
          <w:noProof w:val="0"/>
          <w:color w:val="auto"/>
          <w:sz w:val="24"/>
          <w:szCs w:val="24"/>
          <w:lang w:val="pt-BR" w:eastAsia="en-US" w:bidi="ar-SA"/>
        </w:rPr>
        <w:t xml:space="preserve"> Levantamento de Fontes de Dados Existentes</w:t>
      </w:r>
    </w:p>
    <w:p w:rsidR="288F380D" w:rsidP="288F380D" w:rsidRDefault="288F380D" w14:paraId="6AF53412" w14:textId="6396BEC9">
      <w:pPr>
        <w:spacing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 xml:space="preserve">A análise revelou que as fontes de dados da </w:t>
      </w:r>
      <w:r w:rsidRPr="0516373F" w:rsidR="0516373F">
        <w:rPr>
          <w:rFonts w:ascii="Arial" w:hAnsi="Arial" w:eastAsia="Arial" w:cs="Arial"/>
          <w:noProof w:val="0"/>
          <w:color w:val="auto"/>
          <w:sz w:val="24"/>
          <w:szCs w:val="24"/>
          <w:lang w:val="pt-BR" w:eastAsia="en-US" w:bidi="ar-SA"/>
        </w:rPr>
        <w:t>Re.Nascer</w:t>
      </w:r>
      <w:r w:rsidRPr="0516373F" w:rsidR="0516373F">
        <w:rPr>
          <w:rFonts w:ascii="Arial" w:hAnsi="Arial" w:eastAsia="Arial" w:cs="Arial"/>
          <w:noProof w:val="0"/>
          <w:color w:val="auto"/>
          <w:sz w:val="24"/>
          <w:szCs w:val="24"/>
          <w:lang w:val="pt-BR" w:eastAsia="en-US" w:bidi="ar-SA"/>
        </w:rPr>
        <w:t xml:space="preserve"> são majoritariamente manuais e descentralizadas, o que compromete a integridade e a agilidade da informação</w:t>
      </w:r>
      <w:r w:rsidRPr="0516373F" w:rsidR="0516373F">
        <w:rPr>
          <w:rFonts w:ascii="Arial" w:hAnsi="Arial" w:eastAsia="Arial" w:cs="Arial"/>
          <w:noProof w:val="0"/>
          <w:color w:val="auto"/>
          <w:sz w:val="24"/>
          <w:szCs w:val="24"/>
          <w:lang w:val="pt-BR" w:eastAsia="en-US" w:bidi="ar-SA"/>
        </w:rPr>
        <w:t>.</w:t>
      </w:r>
    </w:p>
    <w:p w:rsidR="288F380D" w:rsidP="288F380D" w:rsidRDefault="288F380D" w14:paraId="06471CE2" w14:textId="747E2300">
      <w:pPr>
        <w:spacing w:line="360" w:lineRule="auto"/>
        <w:ind w:left="0" w:firstLine="709"/>
        <w:jc w:val="both"/>
        <w:rPr>
          <w:rFonts w:ascii="Arial" w:hAnsi="Arial" w:eastAsia="Arial" w:cs="Arial"/>
          <w:noProof w:val="0"/>
          <w:sz w:val="24"/>
          <w:szCs w:val="24"/>
          <w:lang w:val="pt-BR"/>
        </w:rPr>
      </w:pPr>
    </w:p>
    <w:p w:rsidR="288F380D" w:rsidP="0516373F" w:rsidRDefault="288F380D" w14:paraId="6FD5AB4D" w14:textId="28684EF9">
      <w:pPr>
        <w:spacing w:line="360" w:lineRule="auto"/>
        <w:ind w:left="0" w:firstLine="0"/>
        <w:jc w:val="both"/>
        <w:rPr>
          <w:rFonts w:ascii="Arial" w:hAnsi="Arial" w:eastAsia="Arial" w:cs="Arial"/>
          <w:noProof w:val="0"/>
          <w:color w:val="auto"/>
          <w:sz w:val="24"/>
          <w:szCs w:val="24"/>
          <w:lang w:val="pt-BR" w:eastAsia="en-US" w:bidi="ar-SA"/>
        </w:rPr>
      </w:pPr>
    </w:p>
    <w:p w:rsidR="288F380D" w:rsidP="288F380D" w:rsidRDefault="288F380D" w14:paraId="0DA41905" w14:textId="457E2DE3">
      <w:pPr>
        <w:spacing w:line="360" w:lineRule="auto"/>
        <w:ind w:left="0" w:firstLine="0"/>
        <w:jc w:val="both"/>
        <w:rPr>
          <w:rFonts w:ascii="Arial" w:hAnsi="Arial" w:eastAsia="Arial" w:cs="Arial"/>
          <w:b w:val="1"/>
          <w:bCs w:val="1"/>
          <w:noProof w:val="0"/>
          <w:sz w:val="24"/>
          <w:szCs w:val="24"/>
          <w:lang w:val="pt-BR"/>
        </w:rPr>
      </w:pPr>
      <w:r w:rsidRPr="0516373F" w:rsidR="0516373F">
        <w:rPr>
          <w:rFonts w:ascii="Arial" w:hAnsi="Arial" w:eastAsia="Arial" w:cs="Arial"/>
          <w:b w:val="1"/>
          <w:bCs w:val="1"/>
          <w:noProof w:val="0"/>
          <w:color w:val="auto"/>
          <w:sz w:val="24"/>
          <w:szCs w:val="24"/>
          <w:lang w:val="pt-BR" w:eastAsia="en-US" w:bidi="ar-SA"/>
        </w:rPr>
        <w:t>2.3.1 Inventário de Dados Disponíveis (</w:t>
      </w:r>
      <w:r w:rsidRPr="0516373F" w:rsidR="0516373F">
        <w:rPr>
          <w:rFonts w:ascii="Arial" w:hAnsi="Arial" w:eastAsia="Arial" w:cs="Arial"/>
          <w:b w:val="1"/>
          <w:bCs w:val="1"/>
          <w:noProof w:val="0"/>
          <w:color w:val="auto"/>
          <w:sz w:val="24"/>
          <w:szCs w:val="24"/>
          <w:lang w:val="pt-BR" w:eastAsia="en-US" w:bidi="ar-SA"/>
        </w:rPr>
        <w:t>As-Is</w:t>
      </w:r>
      <w:r w:rsidRPr="0516373F" w:rsidR="0516373F">
        <w:rPr>
          <w:rFonts w:ascii="Arial" w:hAnsi="Arial" w:eastAsia="Arial" w:cs="Arial"/>
          <w:b w:val="1"/>
          <w:bCs w:val="1"/>
          <w:noProof w:val="0"/>
          <w:color w:val="auto"/>
          <w:sz w:val="24"/>
          <w:szCs w:val="24"/>
          <w:lang w:val="pt-BR" w:eastAsia="en-US" w:bidi="ar-SA"/>
        </w:rPr>
        <w:t>)</w:t>
      </w:r>
    </w:p>
    <w:tbl>
      <w:tblPr>
        <w:tblStyle w:val="Table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620"/>
        <w:gridCol w:w="2265"/>
        <w:gridCol w:w="2790"/>
        <w:gridCol w:w="1650"/>
        <w:gridCol w:w="1680"/>
      </w:tblGrid>
      <w:tr w:rsidR="288F380D" w:rsidTr="61C42E45" w14:paraId="4787AADC">
        <w:trPr>
          <w:trHeight w:val="840"/>
        </w:trPr>
        <w:tc>
          <w:tcPr>
            <w:tcW w:w="1620"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61C42E45" w:rsidRDefault="288F380D" w14:paraId="2E68D37C" w14:textId="562B720E">
            <w:pPr>
              <w:spacing w:line="360" w:lineRule="auto"/>
              <w:ind w:left="0" w:firstLine="0"/>
              <w:jc w:val="center"/>
              <w:rPr>
                <w:rFonts w:ascii="Arial" w:hAnsi="Arial" w:eastAsia="Arial" w:cs="Arial"/>
                <w:sz w:val="24"/>
                <w:szCs w:val="24"/>
              </w:rPr>
            </w:pPr>
            <w:r w:rsidRPr="61C42E45" w:rsidR="61C42E45">
              <w:rPr>
                <w:rFonts w:ascii="Arial" w:hAnsi="Arial" w:eastAsia="Arial" w:cs="Arial"/>
                <w:color w:val="auto"/>
                <w:sz w:val="24"/>
                <w:szCs w:val="24"/>
                <w:lang w:val="pt-BR" w:eastAsia="en-US" w:bidi="ar-SA"/>
              </w:rPr>
              <w:t>Nome da Base / Registro</w:t>
            </w:r>
          </w:p>
        </w:tc>
        <w:tc>
          <w:tcPr>
            <w:tcW w:w="2265"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61C42E45" w:rsidRDefault="288F380D" w14:paraId="3AC4ED52" w14:textId="69DE1D4A">
            <w:pPr>
              <w:spacing w:line="360" w:lineRule="auto"/>
              <w:ind w:left="0" w:firstLine="0"/>
              <w:jc w:val="center"/>
              <w:rPr>
                <w:rFonts w:ascii="Arial" w:hAnsi="Arial" w:eastAsia="Arial" w:cs="Arial"/>
                <w:sz w:val="24"/>
                <w:szCs w:val="24"/>
              </w:rPr>
            </w:pPr>
            <w:r w:rsidRPr="61C42E45" w:rsidR="61C42E45">
              <w:rPr>
                <w:rFonts w:ascii="Arial" w:hAnsi="Arial" w:eastAsia="Arial" w:cs="Arial"/>
                <w:color w:val="auto"/>
                <w:sz w:val="24"/>
                <w:szCs w:val="24"/>
                <w:lang w:val="pt-BR" w:eastAsia="en-US" w:bidi="ar-SA"/>
              </w:rPr>
              <w:t>Formato / Tipo</w:t>
            </w:r>
          </w:p>
        </w:tc>
        <w:tc>
          <w:tcPr>
            <w:tcW w:w="2790"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61C42E45" w:rsidRDefault="288F380D" w14:paraId="3E35B4C2" w14:textId="142CB8F6">
            <w:pPr>
              <w:spacing w:line="360" w:lineRule="auto"/>
              <w:ind w:left="0" w:firstLine="0"/>
              <w:jc w:val="center"/>
              <w:rPr>
                <w:rFonts w:ascii="Arial" w:hAnsi="Arial" w:eastAsia="Arial" w:cs="Arial"/>
                <w:sz w:val="24"/>
                <w:szCs w:val="24"/>
              </w:rPr>
            </w:pPr>
            <w:r w:rsidRPr="61C42E45" w:rsidR="61C42E45">
              <w:rPr>
                <w:rFonts w:ascii="Arial" w:hAnsi="Arial" w:eastAsia="Arial" w:cs="Arial"/>
                <w:color w:val="auto"/>
                <w:sz w:val="24"/>
                <w:szCs w:val="24"/>
                <w:lang w:val="pt-BR" w:eastAsia="en-US" w:bidi="ar-SA"/>
              </w:rPr>
              <w:t>Dados Principais Contidos</w:t>
            </w:r>
          </w:p>
        </w:tc>
        <w:tc>
          <w:tcPr>
            <w:tcW w:w="1650"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61C42E45" w:rsidRDefault="288F380D" w14:paraId="52F49920" w14:textId="46B99246">
            <w:pPr>
              <w:spacing w:line="360" w:lineRule="auto"/>
              <w:ind w:left="0" w:firstLine="0"/>
              <w:jc w:val="center"/>
              <w:rPr>
                <w:rFonts w:ascii="Arial" w:hAnsi="Arial" w:eastAsia="Arial" w:cs="Arial"/>
                <w:sz w:val="24"/>
                <w:szCs w:val="24"/>
              </w:rPr>
            </w:pPr>
            <w:r w:rsidRPr="61C42E45" w:rsidR="61C42E45">
              <w:rPr>
                <w:rFonts w:ascii="Arial" w:hAnsi="Arial" w:eastAsia="Arial" w:cs="Arial"/>
                <w:color w:val="auto"/>
                <w:sz w:val="24"/>
                <w:szCs w:val="24"/>
                <w:lang w:val="pt-BR" w:eastAsia="en-US" w:bidi="ar-SA"/>
              </w:rPr>
              <w:t>Responsável pelo Registro</w:t>
            </w:r>
          </w:p>
        </w:tc>
        <w:tc>
          <w:tcPr>
            <w:tcW w:w="1680"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61C42E45" w:rsidRDefault="288F380D" w14:paraId="51704DA0" w14:textId="3F1FD5FB">
            <w:pPr>
              <w:spacing w:line="360" w:lineRule="auto"/>
              <w:ind w:left="0" w:firstLine="0"/>
              <w:jc w:val="center"/>
              <w:rPr>
                <w:rFonts w:ascii="Arial" w:hAnsi="Arial" w:eastAsia="Arial" w:cs="Arial"/>
                <w:sz w:val="24"/>
                <w:szCs w:val="24"/>
              </w:rPr>
            </w:pPr>
            <w:r w:rsidRPr="61C42E45" w:rsidR="61C42E45">
              <w:rPr>
                <w:rFonts w:ascii="Arial" w:hAnsi="Arial" w:eastAsia="Arial" w:cs="Arial"/>
                <w:color w:val="auto"/>
                <w:sz w:val="24"/>
                <w:szCs w:val="24"/>
                <w:lang w:val="pt-BR" w:eastAsia="en-US" w:bidi="ar-SA"/>
              </w:rPr>
              <w:t>Frequência de Atualização</w:t>
            </w:r>
          </w:p>
        </w:tc>
      </w:tr>
      <w:tr w:rsidR="288F380D" w:rsidTr="61C42E45" w14:paraId="56DFA981">
        <w:trPr>
          <w:trHeight w:val="300"/>
        </w:trPr>
        <w:tc>
          <w:tcPr>
            <w:tcW w:w="162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459D2236" w14:textId="712B213F">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Cadernos de Agendamento</w:t>
            </w:r>
          </w:p>
        </w:tc>
        <w:tc>
          <w:tcPr>
            <w:tcW w:w="226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2888391E" w14:textId="2BE13F1A">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Registro manual (papel)</w:t>
            </w:r>
          </w:p>
        </w:tc>
        <w:tc>
          <w:tcPr>
            <w:tcW w:w="279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485CDEFC" w14:textId="4F9A0692">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Data, hora, nome do fornecedor, tipo de material (estimado).</w:t>
            </w:r>
          </w:p>
        </w:tc>
        <w:tc>
          <w:tcPr>
            <w:tcW w:w="165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71AF48BF" w14:textId="403A0FB6">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Pessoal do Escritório</w:t>
            </w:r>
          </w:p>
        </w:tc>
        <w:tc>
          <w:tcPr>
            <w:tcW w:w="168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1CD66556" w14:textId="62BDD13A">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Diária/Conforme o recebimento.</w:t>
            </w:r>
          </w:p>
        </w:tc>
      </w:tr>
      <w:tr w:rsidR="288F380D" w:rsidTr="61C42E45" w14:paraId="163DF20F">
        <w:trPr>
          <w:trHeight w:val="300"/>
        </w:trPr>
        <w:tc>
          <w:tcPr>
            <w:tcW w:w="162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55952FE3" w14:textId="5406F028">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Planilha de Recebimento</w:t>
            </w:r>
          </w:p>
        </w:tc>
        <w:tc>
          <w:tcPr>
            <w:tcW w:w="226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34ECEA9C" w14:textId="3787D3B9">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Planilha Eletrônica (Excel)</w:t>
            </w:r>
          </w:p>
        </w:tc>
        <w:tc>
          <w:tcPr>
            <w:tcW w:w="279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0BFD3A81" w14:textId="4EF124C7">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Peso (kg) do material recebido, data do recebimento, fornecedor.</w:t>
            </w:r>
          </w:p>
        </w:tc>
        <w:tc>
          <w:tcPr>
            <w:tcW w:w="165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0507B3C7" w14:textId="34EE19B5">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Pessoal do Escritório</w:t>
            </w:r>
          </w:p>
        </w:tc>
        <w:tc>
          <w:tcPr>
            <w:tcW w:w="168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225A3A14" w14:textId="08A3BC7F">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Semanal (transcrição do papel).</w:t>
            </w:r>
          </w:p>
        </w:tc>
      </w:tr>
      <w:tr w:rsidR="288F380D" w:rsidTr="61C42E45" w14:paraId="57A1002E">
        <w:trPr>
          <w:trHeight w:val="300"/>
        </w:trPr>
        <w:tc>
          <w:tcPr>
            <w:tcW w:w="162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09F4DC07" w14:textId="4793C06A">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Cadernos de Coleta</w:t>
            </w:r>
          </w:p>
        </w:tc>
        <w:tc>
          <w:tcPr>
            <w:tcW w:w="226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079656EE" w14:textId="654B6351">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Registro manual (papel)</w:t>
            </w:r>
          </w:p>
        </w:tc>
        <w:tc>
          <w:tcPr>
            <w:tcW w:w="279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2FC41EE6" w14:textId="6B2FD410">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Localização, peso coletado, tipo de material, data da coleta.</w:t>
            </w:r>
          </w:p>
        </w:tc>
        <w:tc>
          <w:tcPr>
            <w:tcW w:w="165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0F2A0D78" w14:textId="1BD64289">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Equipe de Coleta</w:t>
            </w:r>
          </w:p>
        </w:tc>
        <w:tc>
          <w:tcPr>
            <w:tcW w:w="168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7AB3F05F" w14:textId="0E39E478">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Diária/Perda de dados frequente.</w:t>
            </w:r>
          </w:p>
        </w:tc>
      </w:tr>
      <w:tr w:rsidR="288F380D" w:rsidTr="61C42E45" w14:paraId="5897AE32">
        <w:trPr>
          <w:trHeight w:val="300"/>
        </w:trPr>
        <w:tc>
          <w:tcPr>
            <w:tcW w:w="162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17168111" w14:textId="74DAF15D">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Planilha de Vendas</w:t>
            </w:r>
          </w:p>
        </w:tc>
        <w:tc>
          <w:tcPr>
            <w:tcW w:w="226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3DEC90CA" w14:textId="2B0E8060">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Planilha Eletrônica (Excel)</w:t>
            </w:r>
          </w:p>
        </w:tc>
        <w:tc>
          <w:tcPr>
            <w:tcW w:w="279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18F779D2" w14:textId="209F7822">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Data da venda, cliente, tipo de produto expedido, peso, valor unitário, valor total.</w:t>
            </w:r>
          </w:p>
        </w:tc>
        <w:tc>
          <w:tcPr>
            <w:tcW w:w="165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480D2EDD" w14:textId="2F77961A">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Gerência / Administrativo</w:t>
            </w:r>
          </w:p>
        </w:tc>
        <w:tc>
          <w:tcPr>
            <w:tcW w:w="168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7AB24738" w14:textId="02234938">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Mensal ou Bimensal.</w:t>
            </w:r>
          </w:p>
        </w:tc>
      </w:tr>
      <w:tr w:rsidR="288F380D" w:rsidTr="61C42E45" w14:paraId="16233F32">
        <w:trPr>
          <w:trHeight w:val="300"/>
        </w:trPr>
        <w:tc>
          <w:tcPr>
            <w:tcW w:w="162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17C3ABFA" w14:textId="6491C5A9">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Registros de Ponto/Jornada</w:t>
            </w:r>
          </w:p>
        </w:tc>
        <w:tc>
          <w:tcPr>
            <w:tcW w:w="226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6550EC0C" w14:textId="7A146B12">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Manual</w:t>
            </w:r>
          </w:p>
        </w:tc>
        <w:tc>
          <w:tcPr>
            <w:tcW w:w="279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6E3D8087" w14:textId="28F33ED3">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Horário de entrada e saída dos colaboradores.</w:t>
            </w:r>
          </w:p>
        </w:tc>
        <w:tc>
          <w:tcPr>
            <w:tcW w:w="165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1DBDCC79" w14:textId="6188F7AB">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Administrativo</w:t>
            </w:r>
          </w:p>
        </w:tc>
        <w:tc>
          <w:tcPr>
            <w:tcW w:w="168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5A708A6F" w14:textId="344A986A">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Diária.</w:t>
            </w:r>
          </w:p>
        </w:tc>
      </w:tr>
      <w:tr w:rsidR="288F380D" w:rsidTr="61C42E45" w14:paraId="5AAFEC28">
        <w:trPr>
          <w:trHeight w:val="300"/>
        </w:trPr>
        <w:tc>
          <w:tcPr>
            <w:tcW w:w="162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59CE0640" w14:textId="2DAEBB52">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Catálogo de Fornecedores/Clientes</w:t>
            </w:r>
          </w:p>
        </w:tc>
        <w:tc>
          <w:tcPr>
            <w:tcW w:w="226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56026A2B" w14:textId="05BEEEA5">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Cadastros informais em agendas, contatos de celular.</w:t>
            </w:r>
          </w:p>
        </w:tc>
        <w:tc>
          <w:tcPr>
            <w:tcW w:w="279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3A8394A2" w14:textId="2E647546">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Nome, telefone, endereço.</w:t>
            </w:r>
          </w:p>
        </w:tc>
        <w:tc>
          <w:tcPr>
            <w:tcW w:w="165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49870609" w14:textId="2F0275A8">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Pessoal do Escritório</w:t>
            </w:r>
          </w:p>
        </w:tc>
        <w:tc>
          <w:tcPr>
            <w:tcW w:w="168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698EAD28" w14:textId="0E2B3F95">
            <w:pPr>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Esporádica.</w:t>
            </w:r>
          </w:p>
        </w:tc>
      </w:tr>
    </w:tbl>
    <w:p w:rsidR="288F380D" w:rsidP="288F380D" w:rsidRDefault="288F380D" w14:paraId="53E5A9C6" w14:textId="182D93E8">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71190D69" w14:textId="4FD5AD10">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6D3DB8E7" w14:textId="1C81388D">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4F2234C1" w14:textId="697FD288">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351124F9" w14:textId="7D2458FC">
      <w:pPr>
        <w:pStyle w:val="Normal"/>
        <w:spacing w:line="360" w:lineRule="auto"/>
        <w:ind w:left="0" w:firstLine="0"/>
        <w:jc w:val="both"/>
        <w:rPr>
          <w:rFonts w:ascii="Arial" w:hAnsi="Arial" w:eastAsia="Arial" w:cs="Arial"/>
          <w:b w:val="1"/>
          <w:bCs w:val="1"/>
          <w:noProof w:val="0"/>
          <w:sz w:val="24"/>
          <w:szCs w:val="24"/>
          <w:lang w:val="pt-BR"/>
        </w:rPr>
      </w:pPr>
      <w:r w:rsidRPr="0516373F" w:rsidR="0516373F">
        <w:rPr>
          <w:rFonts w:ascii="Arial" w:hAnsi="Arial" w:eastAsia="Arial" w:cs="Arial"/>
          <w:b w:val="1"/>
          <w:bCs w:val="1"/>
          <w:noProof w:val="0"/>
          <w:color w:val="auto"/>
          <w:sz w:val="24"/>
          <w:szCs w:val="24"/>
          <w:lang w:val="pt-BR" w:eastAsia="en-US" w:bidi="ar-SA"/>
        </w:rPr>
        <w:t>2.3.2 Avaliação da Qualidade e Acessibilidade dos Dados</w:t>
      </w:r>
    </w:p>
    <w:tbl>
      <w:tblPr>
        <w:tblStyle w:val="Table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770"/>
        <w:gridCol w:w="4395"/>
        <w:gridCol w:w="3840"/>
      </w:tblGrid>
      <w:tr w:rsidR="288F380D" w:rsidTr="61C42E45" w14:paraId="58F0CA22">
        <w:trPr>
          <w:trHeight w:val="300"/>
        </w:trPr>
        <w:tc>
          <w:tcPr>
            <w:tcW w:w="1770"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61C42E45" w:rsidRDefault="288F380D" w14:paraId="62DCD31C" w14:textId="33298CE6">
            <w:pPr>
              <w:bidi w:val="0"/>
              <w:spacing w:line="360" w:lineRule="auto"/>
              <w:ind w:left="0" w:firstLine="0"/>
              <w:jc w:val="center"/>
              <w:rPr>
                <w:rFonts w:ascii="Arial" w:hAnsi="Arial" w:eastAsia="Arial" w:cs="Arial"/>
                <w:sz w:val="24"/>
                <w:szCs w:val="24"/>
              </w:rPr>
            </w:pPr>
            <w:r w:rsidRPr="61C42E45" w:rsidR="61C42E45">
              <w:rPr>
                <w:rFonts w:ascii="Arial" w:hAnsi="Arial" w:eastAsia="Arial" w:cs="Arial"/>
                <w:color w:val="auto"/>
                <w:sz w:val="24"/>
                <w:szCs w:val="24"/>
                <w:lang w:val="pt-BR" w:eastAsia="en-US" w:bidi="ar-SA"/>
              </w:rPr>
              <w:t>Critério de Avaliação</w:t>
            </w:r>
          </w:p>
        </w:tc>
        <w:tc>
          <w:tcPr>
            <w:tcW w:w="4395"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61C42E45" w:rsidRDefault="288F380D" w14:paraId="289EF21E" w14:textId="666D4494">
            <w:pPr>
              <w:bidi w:val="0"/>
              <w:spacing w:line="360" w:lineRule="auto"/>
              <w:ind w:left="0" w:firstLine="0"/>
              <w:jc w:val="center"/>
              <w:rPr>
                <w:rFonts w:ascii="Arial" w:hAnsi="Arial" w:eastAsia="Arial" w:cs="Arial"/>
                <w:sz w:val="24"/>
                <w:szCs w:val="24"/>
              </w:rPr>
            </w:pPr>
            <w:r w:rsidRPr="61C42E45" w:rsidR="61C42E45">
              <w:rPr>
                <w:rFonts w:ascii="Arial" w:hAnsi="Arial" w:eastAsia="Arial" w:cs="Arial"/>
                <w:color w:val="auto"/>
                <w:sz w:val="24"/>
                <w:szCs w:val="24"/>
                <w:lang w:val="pt-BR" w:eastAsia="en-US" w:bidi="ar-SA"/>
              </w:rPr>
              <w:t>Situação Atual</w:t>
            </w:r>
          </w:p>
        </w:tc>
        <w:tc>
          <w:tcPr>
            <w:tcW w:w="3840"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61C42E45" w:rsidRDefault="288F380D" w14:paraId="4BCBCB29" w14:textId="36893FA9">
            <w:pPr>
              <w:bidi w:val="0"/>
              <w:spacing w:line="360" w:lineRule="auto"/>
              <w:ind w:left="0" w:firstLine="0"/>
              <w:jc w:val="center"/>
              <w:rPr>
                <w:rFonts w:ascii="Arial" w:hAnsi="Arial" w:eastAsia="Arial" w:cs="Arial"/>
                <w:sz w:val="24"/>
                <w:szCs w:val="24"/>
              </w:rPr>
            </w:pPr>
            <w:r w:rsidRPr="61C42E45" w:rsidR="61C42E45">
              <w:rPr>
                <w:rFonts w:ascii="Arial" w:hAnsi="Arial" w:eastAsia="Arial" w:cs="Arial"/>
                <w:color w:val="auto"/>
                <w:sz w:val="24"/>
                <w:szCs w:val="24"/>
                <w:lang w:val="pt-BR" w:eastAsia="en-US" w:bidi="ar-SA"/>
              </w:rPr>
              <w:t>Impacto na Solução</w:t>
            </w:r>
          </w:p>
        </w:tc>
      </w:tr>
      <w:tr w:rsidR="288F380D" w:rsidTr="61C42E45" w14:paraId="132B1D9F">
        <w:trPr>
          <w:trHeight w:val="300"/>
        </w:trPr>
        <w:tc>
          <w:tcPr>
            <w:tcW w:w="177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3B9AF0C7" w14:textId="11FF677E">
            <w:pPr>
              <w:bidi w:val="0"/>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Confiabilidade / Integridade</w:t>
            </w:r>
          </w:p>
        </w:tc>
        <w:tc>
          <w:tcPr>
            <w:tcW w:w="4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0BE19CAB" w14:textId="6865BC45">
            <w:pPr>
              <w:bidi w:val="0"/>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BAIXA. Os dados de agendamento, tempo de espera e coleta de campo estão sujeitos a erros humanos, perda de papel e inconsistências na transcrição do papel para o Excel, impedindo medições precisas (</w:t>
            </w:r>
            <w:r w:rsidRPr="0516373F" w:rsidR="0516373F">
              <w:rPr>
                <w:rFonts w:ascii="Arial" w:hAnsi="Arial" w:eastAsia="Arial" w:cs="Arial"/>
                <w:color w:val="auto"/>
                <w:sz w:val="24"/>
                <w:szCs w:val="24"/>
                <w:lang w:val="pt-BR" w:eastAsia="en-US" w:bidi="ar-SA"/>
              </w:rPr>
              <w:t>ex</w:t>
            </w:r>
            <w:r w:rsidRPr="0516373F" w:rsidR="0516373F">
              <w:rPr>
                <w:rFonts w:ascii="Arial" w:hAnsi="Arial" w:eastAsia="Arial" w:cs="Arial"/>
                <w:color w:val="auto"/>
                <w:sz w:val="24"/>
                <w:szCs w:val="24"/>
                <w:lang w:val="pt-BR" w:eastAsia="en-US" w:bidi="ar-SA"/>
              </w:rPr>
              <w:t>: KIQ 5 - Custo da Perda de Dados).</w:t>
            </w:r>
          </w:p>
        </w:tc>
        <w:tc>
          <w:tcPr>
            <w:tcW w:w="384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416952B2" w14:textId="7DAABFCA">
            <w:pPr>
              <w:bidi w:val="0"/>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O novo sistema deve ser a fonte primária de registro, digitalizando a coleta na fonte para garantir 100% de integridade.</w:t>
            </w:r>
          </w:p>
        </w:tc>
      </w:tr>
      <w:tr w:rsidR="288F380D" w:rsidTr="61C42E45" w14:paraId="14EDD9BF">
        <w:trPr>
          <w:trHeight w:val="300"/>
        </w:trPr>
        <w:tc>
          <w:tcPr>
            <w:tcW w:w="177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0C2B052D" w14:textId="35A2BE4C">
            <w:pPr>
              <w:bidi w:val="0"/>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Acessibilidade / Centralização</w:t>
            </w:r>
          </w:p>
        </w:tc>
        <w:tc>
          <w:tcPr>
            <w:tcW w:w="4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223E15B3" w14:textId="6FCD9C0A">
            <w:pPr>
              <w:bidi w:val="0"/>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MUITO BAIXA. Os dados estão dispersos (papel, diferentes planilhas, memórias individuais) e só são compilados após a transcrição semanal. Não há acesso em tempo real.</w:t>
            </w:r>
          </w:p>
        </w:tc>
        <w:tc>
          <w:tcPr>
            <w:tcW w:w="384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42BE58CD" w14:textId="5ECABD5C">
            <w:pPr>
              <w:bidi w:val="0"/>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O sistema Web deve centralizar todos os cadastros e transações em um único Banco de Dados (</w:t>
            </w:r>
            <w:r w:rsidRPr="0516373F" w:rsidR="0516373F">
              <w:rPr>
                <w:rFonts w:ascii="Arial" w:hAnsi="Arial" w:eastAsia="Arial" w:cs="Arial"/>
                <w:color w:val="auto"/>
                <w:sz w:val="24"/>
                <w:szCs w:val="24"/>
                <w:lang w:val="pt-BR" w:eastAsia="en-US" w:bidi="ar-SA"/>
              </w:rPr>
              <w:t>Firestore</w:t>
            </w:r>
            <w:r w:rsidRPr="0516373F" w:rsidR="0516373F">
              <w:rPr>
                <w:rFonts w:ascii="Arial" w:hAnsi="Arial" w:eastAsia="Arial" w:cs="Arial"/>
                <w:color w:val="auto"/>
                <w:sz w:val="24"/>
                <w:szCs w:val="24"/>
                <w:lang w:val="pt-BR" w:eastAsia="en-US" w:bidi="ar-SA"/>
              </w:rPr>
              <w:t>/SQL), acessível a partir do escritório e do campo.</w:t>
            </w:r>
          </w:p>
        </w:tc>
      </w:tr>
      <w:tr w:rsidR="288F380D" w:rsidTr="61C42E45" w14:paraId="1DDE9634">
        <w:trPr>
          <w:trHeight w:val="300"/>
        </w:trPr>
        <w:tc>
          <w:tcPr>
            <w:tcW w:w="177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224F3645" w14:textId="46D662D8">
            <w:pPr>
              <w:bidi w:val="0"/>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Estrutura / Formato</w:t>
            </w:r>
          </w:p>
        </w:tc>
        <w:tc>
          <w:tcPr>
            <w:tcW w:w="4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66101C69" w14:textId="3978E84D">
            <w:pPr>
              <w:bidi w:val="0"/>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 xml:space="preserve">INCONSISTENTE. O formato é livre (texto em caderno) ou </w:t>
            </w:r>
            <w:r w:rsidRPr="0516373F" w:rsidR="0516373F">
              <w:rPr>
                <w:rFonts w:ascii="Arial" w:hAnsi="Arial" w:eastAsia="Arial" w:cs="Arial"/>
                <w:color w:val="auto"/>
                <w:sz w:val="24"/>
                <w:szCs w:val="24"/>
                <w:lang w:val="pt-BR" w:eastAsia="en-US" w:bidi="ar-SA"/>
              </w:rPr>
              <w:t>semi-estruturado</w:t>
            </w:r>
            <w:r w:rsidRPr="0516373F" w:rsidR="0516373F">
              <w:rPr>
                <w:rFonts w:ascii="Arial" w:hAnsi="Arial" w:eastAsia="Arial" w:cs="Arial"/>
                <w:color w:val="auto"/>
                <w:sz w:val="24"/>
                <w:szCs w:val="24"/>
                <w:lang w:val="pt-BR" w:eastAsia="en-US" w:bidi="ar-SA"/>
              </w:rPr>
              <w:t xml:space="preserve"> (células soltas no Excel). Não há campos obrigatórios para dados críticos (</w:t>
            </w:r>
            <w:r w:rsidRPr="0516373F" w:rsidR="0516373F">
              <w:rPr>
                <w:rFonts w:ascii="Arial" w:hAnsi="Arial" w:eastAsia="Arial" w:cs="Arial"/>
                <w:color w:val="auto"/>
                <w:sz w:val="24"/>
                <w:szCs w:val="24"/>
                <w:lang w:val="pt-BR" w:eastAsia="en-US" w:bidi="ar-SA"/>
              </w:rPr>
              <w:t>ex</w:t>
            </w:r>
            <w:r w:rsidRPr="0516373F" w:rsidR="0516373F">
              <w:rPr>
                <w:rFonts w:ascii="Arial" w:hAnsi="Arial" w:eastAsia="Arial" w:cs="Arial"/>
                <w:color w:val="auto"/>
                <w:sz w:val="24"/>
                <w:szCs w:val="24"/>
                <w:lang w:val="pt-BR" w:eastAsia="en-US" w:bidi="ar-SA"/>
              </w:rPr>
              <w:t>: Status do Agendamento).</w:t>
            </w:r>
          </w:p>
        </w:tc>
        <w:tc>
          <w:tcPr>
            <w:tcW w:w="384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59B2792F" w14:textId="17C14BEA">
            <w:pPr>
              <w:bidi w:val="0"/>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O sistema deve impor uma estrutura de dados formal para todos os registros (</w:t>
            </w:r>
            <w:r w:rsidRPr="0516373F" w:rsidR="0516373F">
              <w:rPr>
                <w:rFonts w:ascii="Arial" w:hAnsi="Arial" w:eastAsia="Arial" w:cs="Arial"/>
                <w:color w:val="auto"/>
                <w:sz w:val="24"/>
                <w:szCs w:val="24"/>
                <w:lang w:val="pt-BR" w:eastAsia="en-US" w:bidi="ar-SA"/>
              </w:rPr>
              <w:t>CRUDs</w:t>
            </w:r>
            <w:r w:rsidRPr="0516373F" w:rsidR="0516373F">
              <w:rPr>
                <w:rFonts w:ascii="Arial" w:hAnsi="Arial" w:eastAsia="Arial" w:cs="Arial"/>
                <w:color w:val="auto"/>
                <w:sz w:val="24"/>
                <w:szCs w:val="24"/>
                <w:lang w:val="pt-BR" w:eastAsia="en-US" w:bidi="ar-SA"/>
              </w:rPr>
              <w:t xml:space="preserve">), garantindo que os campos necessários para as </w:t>
            </w:r>
            <w:r w:rsidRPr="0516373F" w:rsidR="0516373F">
              <w:rPr>
                <w:rFonts w:ascii="Arial" w:hAnsi="Arial" w:eastAsia="Arial" w:cs="Arial"/>
                <w:color w:val="auto"/>
                <w:sz w:val="24"/>
                <w:szCs w:val="24"/>
                <w:lang w:val="pt-BR" w:eastAsia="en-US" w:bidi="ar-SA"/>
              </w:rPr>
              <w:t>KIQs</w:t>
            </w:r>
            <w:r w:rsidRPr="0516373F" w:rsidR="0516373F">
              <w:rPr>
                <w:rFonts w:ascii="Arial" w:hAnsi="Arial" w:eastAsia="Arial" w:cs="Arial"/>
                <w:color w:val="auto"/>
                <w:sz w:val="24"/>
                <w:szCs w:val="24"/>
                <w:lang w:val="pt-BR" w:eastAsia="en-US" w:bidi="ar-SA"/>
              </w:rPr>
              <w:t xml:space="preserve"> (e.g., geolocalização, </w:t>
            </w:r>
            <w:r w:rsidRPr="0516373F" w:rsidR="0516373F">
              <w:rPr>
                <w:rFonts w:ascii="Arial" w:hAnsi="Arial" w:eastAsia="Arial" w:cs="Arial"/>
                <w:color w:val="auto"/>
                <w:sz w:val="24"/>
                <w:szCs w:val="24"/>
                <w:lang w:val="pt-BR" w:eastAsia="en-US" w:bidi="ar-SA"/>
              </w:rPr>
              <w:t>timestamp</w:t>
            </w:r>
            <w:r w:rsidRPr="0516373F" w:rsidR="0516373F">
              <w:rPr>
                <w:rFonts w:ascii="Arial" w:hAnsi="Arial" w:eastAsia="Arial" w:cs="Arial"/>
                <w:color w:val="auto"/>
                <w:sz w:val="24"/>
                <w:szCs w:val="24"/>
                <w:lang w:val="pt-BR" w:eastAsia="en-US" w:bidi="ar-SA"/>
              </w:rPr>
              <w:t>) sejam preenchidos.</w:t>
            </w:r>
          </w:p>
        </w:tc>
      </w:tr>
      <w:tr w:rsidR="288F380D" w:rsidTr="61C42E45" w14:paraId="7D4146E8">
        <w:trPr>
          <w:trHeight w:val="300"/>
        </w:trPr>
        <w:tc>
          <w:tcPr>
            <w:tcW w:w="177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482FF25F" w14:textId="031A3786">
            <w:pPr>
              <w:bidi w:val="0"/>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Atualização (</w:t>
            </w:r>
            <w:r w:rsidRPr="0516373F" w:rsidR="0516373F">
              <w:rPr>
                <w:rFonts w:ascii="Arial" w:hAnsi="Arial" w:eastAsia="Arial" w:cs="Arial"/>
                <w:color w:val="auto"/>
                <w:sz w:val="24"/>
                <w:szCs w:val="24"/>
                <w:lang w:val="pt-BR" w:eastAsia="en-US" w:bidi="ar-SA"/>
              </w:rPr>
              <w:t>Timeliness</w:t>
            </w:r>
            <w:r w:rsidRPr="0516373F" w:rsidR="0516373F">
              <w:rPr>
                <w:rFonts w:ascii="Arial" w:hAnsi="Arial" w:eastAsia="Arial" w:cs="Arial"/>
                <w:color w:val="auto"/>
                <w:sz w:val="24"/>
                <w:szCs w:val="24"/>
                <w:lang w:val="pt-BR" w:eastAsia="en-US" w:bidi="ar-SA"/>
              </w:rPr>
              <w:t>)</w:t>
            </w:r>
          </w:p>
        </w:tc>
        <w:tc>
          <w:tcPr>
            <w:tcW w:w="439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20CBA8A0" w14:textId="674B3BDF">
            <w:pPr>
              <w:bidi w:val="0"/>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LENTA. A maioria dos dados operacionais só se torna disponível para análise gerencial no final da semana.</w:t>
            </w:r>
          </w:p>
        </w:tc>
        <w:tc>
          <w:tcPr>
            <w:tcW w:w="384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3D879333" w14:textId="78E1BC26">
            <w:pPr>
              <w:bidi w:val="0"/>
              <w:spacing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O novo sistema deve operar em tempo real, permitindo que o gestor veja o status do agendamento, recebimento e estoque a qualquer momento.</w:t>
            </w:r>
          </w:p>
        </w:tc>
      </w:tr>
    </w:tbl>
    <w:p w:rsidR="288F380D" w:rsidP="288F380D" w:rsidRDefault="288F380D" w14:paraId="4D7327C7" w14:textId="453F79A6">
      <w:pPr>
        <w:bidi w:val="0"/>
        <w:spacing w:line="360" w:lineRule="auto"/>
        <w:ind w:left="0" w:firstLine="709"/>
        <w:jc w:val="both"/>
        <w:rPr>
          <w:rFonts w:ascii="Arial" w:hAnsi="Arial" w:eastAsia="Arial" w:cs="Arial"/>
          <w:noProof w:val="0"/>
          <w:sz w:val="24"/>
          <w:szCs w:val="24"/>
          <w:lang w:val="pt-BR"/>
        </w:rPr>
      </w:pPr>
    </w:p>
    <w:p w:rsidR="288F380D" w:rsidP="61C42E45" w:rsidRDefault="288F380D" w14:paraId="15F128A6" w14:textId="7612134B">
      <w:pPr>
        <w:pStyle w:val="Normal"/>
        <w:bidi w:val="0"/>
        <w:spacing w:line="360" w:lineRule="auto"/>
        <w:ind w:left="0" w:firstLine="709"/>
        <w:jc w:val="both"/>
        <w:rPr>
          <w:rFonts w:ascii="Arial" w:hAnsi="Arial" w:eastAsia="Arial" w:cs="Arial"/>
          <w:noProof w:val="0"/>
          <w:sz w:val="24"/>
          <w:szCs w:val="24"/>
          <w:lang w:val="pt-BR"/>
        </w:rPr>
      </w:pPr>
    </w:p>
    <w:p w:rsidR="288F380D" w:rsidP="0516373F" w:rsidRDefault="288F380D" w14:paraId="14587152" w14:textId="5BE68578">
      <w:pPr>
        <w:pStyle w:val="Normal"/>
        <w:bidi w:val="0"/>
        <w:spacing w:line="360" w:lineRule="auto"/>
        <w:ind w:left="0" w:firstLine="0"/>
        <w:jc w:val="both"/>
        <w:rPr>
          <w:rFonts w:ascii="Arial" w:hAnsi="Arial" w:eastAsia="Arial" w:cs="Arial"/>
          <w:b w:val="1"/>
          <w:bCs w:val="1"/>
          <w:color w:val="auto"/>
          <w:sz w:val="24"/>
          <w:szCs w:val="24"/>
          <w:lang w:val="en-US" w:eastAsia="pt-BR" w:bidi="ar-SA"/>
        </w:rPr>
      </w:pPr>
      <w:r w:rsidRPr="0516373F" w:rsidR="0516373F">
        <w:rPr>
          <w:rFonts w:ascii="Arial" w:hAnsi="Arial" w:eastAsia="Arial" w:cs="Arial"/>
          <w:b w:val="1"/>
          <w:bCs w:val="1"/>
          <w:noProof w:val="0"/>
          <w:color w:val="auto"/>
          <w:sz w:val="24"/>
          <w:szCs w:val="24"/>
          <w:lang w:val="pt-BR" w:eastAsia="en-US" w:bidi="ar-SA"/>
        </w:rPr>
        <w:t>2.3.3</w:t>
      </w:r>
      <w:r w:rsidRPr="0516373F" w:rsidR="0516373F">
        <w:rPr>
          <w:rFonts w:ascii="Arial" w:hAnsi="Arial" w:eastAsia="Arial" w:cs="Arial"/>
          <w:b w:val="1"/>
          <w:bCs w:val="1"/>
          <w:i w:val="0"/>
          <w:iCs w:val="0"/>
          <w:caps w:val="0"/>
          <w:smallCaps w:val="0"/>
          <w:noProof w:val="0"/>
          <w:sz w:val="24"/>
          <w:szCs w:val="24"/>
          <w:lang w:val="pt-BR"/>
        </w:rPr>
        <w:t xml:space="preserve"> </w:t>
      </w:r>
      <w:r w:rsidRPr="0516373F" w:rsidR="0516373F">
        <w:rPr>
          <w:rFonts w:ascii="Arial" w:hAnsi="Arial" w:eastAsia="Arial" w:cs="Arial"/>
          <w:b w:val="1"/>
          <w:bCs w:val="1"/>
          <w:noProof w:val="0"/>
          <w:color w:val="auto"/>
          <w:sz w:val="24"/>
          <w:szCs w:val="24"/>
          <w:lang w:val="pt-BR" w:eastAsia="pt-BR" w:bidi="ar-SA"/>
        </w:rPr>
        <w:t>Avaliação do Sistema Atual: Limitações e Potenciais para Integração</w:t>
      </w:r>
    </w:p>
    <w:tbl>
      <w:tblPr>
        <w:tblStyle w:val="Table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665"/>
        <w:gridCol w:w="2580"/>
        <w:gridCol w:w="3030"/>
        <w:gridCol w:w="1785"/>
      </w:tblGrid>
      <w:tr w:rsidR="288F380D" w:rsidTr="61C42E45" w14:paraId="0AF02A89">
        <w:trPr>
          <w:trHeight w:val="300"/>
        </w:trPr>
        <w:tc>
          <w:tcPr>
            <w:tcW w:w="1665"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61C42E45" w:rsidRDefault="288F380D" w14:paraId="49A99064" w14:textId="562896C1">
            <w:pPr>
              <w:bidi w:val="0"/>
              <w:spacing w:after="0" w:line="360" w:lineRule="auto"/>
              <w:ind w:left="0" w:firstLine="0"/>
              <w:jc w:val="center"/>
              <w:rPr>
                <w:rFonts w:ascii="Arial" w:hAnsi="Arial" w:eastAsia="Arial" w:cs="Arial"/>
                <w:sz w:val="24"/>
                <w:szCs w:val="24"/>
              </w:rPr>
            </w:pPr>
            <w:r w:rsidRPr="61C42E45" w:rsidR="61C42E45">
              <w:rPr>
                <w:rFonts w:ascii="Arial" w:hAnsi="Arial" w:eastAsia="Arial" w:cs="Arial"/>
                <w:color w:val="auto"/>
                <w:sz w:val="24"/>
                <w:szCs w:val="24"/>
                <w:lang w:val="pt-BR" w:eastAsia="en-US" w:bidi="ar-SA"/>
              </w:rPr>
              <w:t>Lacuna de Dado Atual</w:t>
            </w:r>
          </w:p>
        </w:tc>
        <w:tc>
          <w:tcPr>
            <w:tcW w:w="2580"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61C42E45" w:rsidRDefault="288F380D" w14:paraId="245206D0" w14:textId="691F18C6">
            <w:pPr>
              <w:bidi w:val="0"/>
              <w:spacing w:after="0" w:line="360" w:lineRule="auto"/>
              <w:ind w:left="0" w:firstLine="0"/>
              <w:jc w:val="center"/>
              <w:rPr>
                <w:rFonts w:ascii="Arial" w:hAnsi="Arial" w:eastAsia="Arial" w:cs="Arial"/>
                <w:sz w:val="24"/>
                <w:szCs w:val="24"/>
              </w:rPr>
            </w:pPr>
            <w:r w:rsidRPr="61C42E45" w:rsidR="61C42E45">
              <w:rPr>
                <w:rFonts w:ascii="Arial" w:hAnsi="Arial" w:eastAsia="Arial" w:cs="Arial"/>
                <w:color w:val="auto"/>
                <w:sz w:val="24"/>
                <w:szCs w:val="24"/>
                <w:lang w:val="pt-BR" w:eastAsia="en-US" w:bidi="ar-SA"/>
              </w:rPr>
              <w:t>Dado Necessário (Novo Sistema)</w:t>
            </w:r>
          </w:p>
        </w:tc>
        <w:tc>
          <w:tcPr>
            <w:tcW w:w="3030"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61C42E45" w:rsidRDefault="288F380D" w14:paraId="3389D79B" w14:textId="1F7C1347">
            <w:pPr>
              <w:bidi w:val="0"/>
              <w:spacing w:after="0" w:line="360" w:lineRule="auto"/>
              <w:ind w:left="0" w:firstLine="0"/>
              <w:jc w:val="center"/>
              <w:rPr>
                <w:rFonts w:ascii="Arial" w:hAnsi="Arial" w:eastAsia="Arial" w:cs="Arial"/>
                <w:sz w:val="24"/>
                <w:szCs w:val="24"/>
              </w:rPr>
            </w:pPr>
            <w:r w:rsidRPr="61C42E45" w:rsidR="61C42E45">
              <w:rPr>
                <w:rFonts w:ascii="Arial" w:hAnsi="Arial" w:eastAsia="Arial" w:cs="Arial"/>
                <w:color w:val="auto"/>
                <w:sz w:val="24"/>
                <w:szCs w:val="24"/>
                <w:lang w:val="pt-BR" w:eastAsia="en-US" w:bidi="ar-SA"/>
              </w:rPr>
              <w:t>Rotina de Coleta Proposta</w:t>
            </w:r>
          </w:p>
        </w:tc>
        <w:tc>
          <w:tcPr>
            <w:tcW w:w="1785"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61C42E45" w:rsidRDefault="288F380D" w14:paraId="57CB19A1" w14:textId="59ADFBF0">
            <w:pPr>
              <w:bidi w:val="0"/>
              <w:spacing w:after="0" w:line="360" w:lineRule="auto"/>
              <w:ind w:left="0" w:firstLine="0"/>
              <w:jc w:val="center"/>
              <w:rPr>
                <w:rFonts w:ascii="Arial" w:hAnsi="Arial" w:eastAsia="Arial" w:cs="Arial"/>
                <w:sz w:val="24"/>
                <w:szCs w:val="24"/>
              </w:rPr>
            </w:pPr>
            <w:r w:rsidRPr="61C42E45" w:rsidR="61C42E45">
              <w:rPr>
                <w:rFonts w:ascii="Arial" w:hAnsi="Arial" w:eastAsia="Arial" w:cs="Arial"/>
                <w:color w:val="auto"/>
                <w:sz w:val="24"/>
                <w:szCs w:val="24"/>
                <w:lang w:val="pt-BR" w:eastAsia="en-US" w:bidi="ar-SA"/>
              </w:rPr>
              <w:t>KIQ / Requisito Atendido</w:t>
            </w:r>
          </w:p>
        </w:tc>
      </w:tr>
      <w:tr w:rsidR="288F380D" w:rsidTr="61C42E45" w14:paraId="312A77B0">
        <w:trPr>
          <w:trHeight w:val="300"/>
        </w:trPr>
        <w:tc>
          <w:tcPr>
            <w:tcW w:w="166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62FA5E93" w14:textId="3B67331D">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Tempo de Espera Inexistente</w:t>
            </w:r>
          </w:p>
        </w:tc>
        <w:tc>
          <w:tcPr>
            <w:tcW w:w="258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583F42A8" w14:textId="4D548DF7">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Timestamp</w:t>
            </w:r>
            <w:r w:rsidRPr="0516373F" w:rsidR="0516373F">
              <w:rPr>
                <w:rFonts w:ascii="Arial" w:hAnsi="Arial" w:eastAsia="Arial" w:cs="Arial"/>
                <w:color w:val="auto"/>
                <w:sz w:val="24"/>
                <w:szCs w:val="24"/>
                <w:lang w:val="pt-BR" w:eastAsia="en-US" w:bidi="ar-SA"/>
              </w:rPr>
              <w:t xml:space="preserve"> de Chegada e Início/Fim do Descarregamento.</w:t>
            </w:r>
          </w:p>
        </w:tc>
        <w:tc>
          <w:tcPr>
            <w:tcW w:w="303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191A19CE" w14:textId="01DCD1B0">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 xml:space="preserve">Funcionalidade no Módulo de Recebimento: Um clique no sistema para registrar o </w:t>
            </w:r>
            <w:r w:rsidRPr="0516373F" w:rsidR="0516373F">
              <w:rPr>
                <w:rFonts w:ascii="Arial" w:hAnsi="Arial" w:eastAsia="Arial" w:cs="Arial"/>
                <w:color w:val="auto"/>
                <w:sz w:val="24"/>
                <w:szCs w:val="24"/>
                <w:lang w:val="pt-BR" w:eastAsia="en-US" w:bidi="ar-SA"/>
              </w:rPr>
              <w:t>timestamp</w:t>
            </w:r>
            <w:r w:rsidRPr="0516373F" w:rsidR="0516373F">
              <w:rPr>
                <w:rFonts w:ascii="Arial" w:hAnsi="Arial" w:eastAsia="Arial" w:cs="Arial"/>
                <w:color w:val="auto"/>
                <w:sz w:val="24"/>
                <w:szCs w:val="24"/>
                <w:lang w:val="pt-BR" w:eastAsia="en-US" w:bidi="ar-SA"/>
              </w:rPr>
              <w:t xml:space="preserve"> exato de cada fase do processo.</w:t>
            </w:r>
          </w:p>
        </w:tc>
        <w:tc>
          <w:tcPr>
            <w:tcW w:w="178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3BEA9EB7" w14:textId="4A29C78F">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KIQ 1 (Gargalo), Requisito 4 (Produtividade).</w:t>
            </w:r>
          </w:p>
        </w:tc>
      </w:tr>
      <w:tr w:rsidR="288F380D" w:rsidTr="61C42E45" w14:paraId="7EBD9F8A">
        <w:trPr>
          <w:trHeight w:val="300"/>
        </w:trPr>
        <w:tc>
          <w:tcPr>
            <w:tcW w:w="166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5D964BDA" w14:textId="0AFBE8DD">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Localização Informal</w:t>
            </w:r>
          </w:p>
        </w:tc>
        <w:tc>
          <w:tcPr>
            <w:tcW w:w="258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43391462" w14:textId="0DC426D8">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Coordenadas Geográficas (Latitude/Longitude) do Ponto de Coleta.</w:t>
            </w:r>
          </w:p>
        </w:tc>
        <w:tc>
          <w:tcPr>
            <w:tcW w:w="303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6341A0F1" w14:textId="4C78927E">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Cadastro de Pontos de Coleta: Utilização de API de mapa (Google Maps) para registrar a localização precisa durante o cadastro.</w:t>
            </w:r>
          </w:p>
        </w:tc>
        <w:tc>
          <w:tcPr>
            <w:tcW w:w="178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192C221F" w14:textId="6D687629">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KIQ 4 (Volume por Rota), Requisito 2 (Agendamento).</w:t>
            </w:r>
          </w:p>
        </w:tc>
      </w:tr>
      <w:tr w:rsidR="288F380D" w:rsidTr="61C42E45" w14:paraId="49AB4B0C">
        <w:trPr>
          <w:trHeight w:val="300"/>
        </w:trPr>
        <w:tc>
          <w:tcPr>
            <w:tcW w:w="166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3869A807" w14:textId="5A2EFCA9">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Status Não Documentado</w:t>
            </w:r>
          </w:p>
        </w:tc>
        <w:tc>
          <w:tcPr>
            <w:tcW w:w="258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2BD8C810" w14:textId="1065F8A0">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Status Formal do Agendamento (Agendado, Confirmado, Coletado, Cancelado).</w:t>
            </w:r>
          </w:p>
        </w:tc>
        <w:tc>
          <w:tcPr>
            <w:tcW w:w="303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5BE54B62" w14:textId="038E1E73">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 xml:space="preserve">Módulo de Agendamento: Menu </w:t>
            </w:r>
            <w:r w:rsidRPr="0516373F" w:rsidR="0516373F">
              <w:rPr>
                <w:rFonts w:ascii="Arial" w:hAnsi="Arial" w:eastAsia="Arial" w:cs="Arial"/>
                <w:color w:val="auto"/>
                <w:sz w:val="24"/>
                <w:szCs w:val="24"/>
                <w:lang w:val="pt-BR" w:eastAsia="en-US" w:bidi="ar-SA"/>
              </w:rPr>
              <w:t>dropdown</w:t>
            </w:r>
            <w:r w:rsidRPr="0516373F" w:rsidR="0516373F">
              <w:rPr>
                <w:rFonts w:ascii="Arial" w:hAnsi="Arial" w:eastAsia="Arial" w:cs="Arial"/>
                <w:color w:val="auto"/>
                <w:sz w:val="24"/>
                <w:szCs w:val="24"/>
                <w:lang w:val="pt-BR" w:eastAsia="en-US" w:bidi="ar-SA"/>
              </w:rPr>
              <w:t xml:space="preserve"> obrigatório para atualizar o status em tempo real.</w:t>
            </w:r>
          </w:p>
        </w:tc>
        <w:tc>
          <w:tcPr>
            <w:tcW w:w="178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2AD39D80" w14:textId="5784C83D">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KIQ 2 e 3 (Padrões de Agendamento), Requisito 2.</w:t>
            </w:r>
          </w:p>
        </w:tc>
      </w:tr>
      <w:tr w:rsidR="288F380D" w:rsidTr="61C42E45" w14:paraId="27957A21">
        <w:trPr>
          <w:trHeight w:val="300"/>
        </w:trPr>
        <w:tc>
          <w:tcPr>
            <w:tcW w:w="166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5C418792" w14:textId="3BEF4579">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Valor/Custo na Coleta</w:t>
            </w:r>
          </w:p>
        </w:tc>
        <w:tc>
          <w:tcPr>
            <w:tcW w:w="258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333779D8" w14:textId="313CF84C">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Valor Pago por Peso/Material no momento da coleta.</w:t>
            </w:r>
          </w:p>
        </w:tc>
        <w:tc>
          <w:tcPr>
            <w:tcW w:w="303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2EC5D08E" w14:textId="056053F0">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Módulo de Agendamento: Campo obrigatório para registrar o valor negociado por quilograma no ato do agendamento.</w:t>
            </w:r>
          </w:p>
        </w:tc>
        <w:tc>
          <w:tcPr>
            <w:tcW w:w="178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2F2FF4D2" w14:textId="262C129C">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Requisito 3 (Módulo de Vendas).</w:t>
            </w:r>
          </w:p>
        </w:tc>
      </w:tr>
    </w:tbl>
    <w:p w:rsidR="288F380D" w:rsidP="288F380D" w:rsidRDefault="288F380D" w14:paraId="2D247CEB" w14:textId="3546A5AE">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2BD055ED" w14:textId="53B1C042">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28C16554" w14:textId="40E16961">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3B5F601F" w14:textId="08346E90">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6546FEA3" w14:textId="7B736B4F">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46AF62AD" w14:textId="191B055D">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356E7BB0" w14:textId="3B096843">
      <w:pPr>
        <w:bidi w:val="0"/>
        <w:spacing w:line="360" w:lineRule="auto"/>
        <w:ind w:left="0" w:firstLine="0"/>
        <w:jc w:val="both"/>
        <w:rPr>
          <w:rFonts w:ascii="Arial" w:hAnsi="Arial" w:eastAsia="Arial" w:cs="Arial"/>
          <w:b w:val="1"/>
          <w:bCs w:val="1"/>
          <w:noProof w:val="0"/>
          <w:sz w:val="24"/>
          <w:szCs w:val="24"/>
          <w:lang w:val="pt-BR"/>
        </w:rPr>
      </w:pPr>
      <w:r w:rsidRPr="0516373F" w:rsidR="0516373F">
        <w:rPr>
          <w:rFonts w:ascii="Arial" w:hAnsi="Arial" w:eastAsia="Arial" w:cs="Arial"/>
          <w:b w:val="1"/>
          <w:bCs w:val="1"/>
          <w:noProof w:val="0"/>
          <w:color w:val="auto"/>
          <w:sz w:val="24"/>
          <w:szCs w:val="24"/>
          <w:lang w:val="pt-BR" w:eastAsia="en-US" w:bidi="ar-SA"/>
        </w:rPr>
        <w:t>2.4 Compliance de TI e Segurança da Informação</w:t>
      </w:r>
    </w:p>
    <w:p w:rsidR="288F380D" w:rsidP="288F380D" w:rsidRDefault="288F380D" w14:paraId="24011CF0" w14:textId="529A3AD0">
      <w:pPr>
        <w:bidi w:val="0"/>
        <w:spacing w:line="360" w:lineRule="auto"/>
        <w:ind w:left="0" w:firstLine="0"/>
        <w:jc w:val="both"/>
        <w:rPr>
          <w:rFonts w:ascii="Arial" w:hAnsi="Arial" w:eastAsia="Arial" w:cs="Arial"/>
          <w:b w:val="1"/>
          <w:bCs w:val="1"/>
          <w:noProof w:val="0"/>
          <w:sz w:val="24"/>
          <w:szCs w:val="24"/>
          <w:lang w:val="pt-BR"/>
        </w:rPr>
      </w:pPr>
      <w:r w:rsidRPr="61C42E45" w:rsidR="61C42E45">
        <w:rPr>
          <w:rFonts w:ascii="Arial" w:hAnsi="Arial" w:eastAsia="Arial" w:cs="Arial"/>
          <w:b w:val="1"/>
          <w:bCs w:val="1"/>
          <w:noProof w:val="0"/>
          <w:color w:val="auto"/>
          <w:sz w:val="24"/>
          <w:szCs w:val="24"/>
          <w:lang w:val="pt-BR" w:eastAsia="en-US" w:bidi="ar-SA"/>
        </w:rPr>
        <w:t>2.4.1 Mapeamento de Normas e Regulamentações</w:t>
      </w:r>
    </w:p>
    <w:tbl>
      <w:tblPr>
        <w:tblStyle w:val="Table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3030"/>
        <w:gridCol w:w="6030"/>
      </w:tblGrid>
      <w:tr w:rsidR="288F380D" w:rsidTr="61C42E45" w14:paraId="4C4F26DD">
        <w:trPr>
          <w:trHeight w:val="300"/>
        </w:trPr>
        <w:tc>
          <w:tcPr>
            <w:tcW w:w="3030"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61C42E45" w:rsidRDefault="288F380D" w14:paraId="16DB8160" w14:textId="79BB4ECE">
            <w:pPr>
              <w:bidi w:val="0"/>
              <w:spacing w:after="0" w:line="360" w:lineRule="auto"/>
              <w:ind w:left="0" w:firstLine="0"/>
              <w:jc w:val="center"/>
              <w:rPr>
                <w:rFonts w:ascii="Arial" w:hAnsi="Arial" w:eastAsia="Arial" w:cs="Arial"/>
                <w:sz w:val="24"/>
                <w:szCs w:val="24"/>
              </w:rPr>
            </w:pPr>
            <w:r w:rsidRPr="61C42E45" w:rsidR="61C42E45">
              <w:rPr>
                <w:rFonts w:ascii="Arial" w:hAnsi="Arial" w:eastAsia="Arial" w:cs="Arial"/>
                <w:color w:val="auto"/>
                <w:sz w:val="24"/>
                <w:szCs w:val="24"/>
                <w:lang w:val="pt-BR" w:eastAsia="en-US" w:bidi="ar-SA"/>
              </w:rPr>
              <w:t>Norma/Regulamentação</w:t>
            </w:r>
          </w:p>
        </w:tc>
        <w:tc>
          <w:tcPr>
            <w:tcW w:w="6030"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61C42E45" w:rsidRDefault="288F380D" w14:paraId="4D4DF3A7" w14:textId="3659FB82">
            <w:pPr>
              <w:bidi w:val="0"/>
              <w:spacing w:after="0" w:line="360" w:lineRule="auto"/>
              <w:ind w:left="0" w:firstLine="0"/>
              <w:jc w:val="center"/>
              <w:rPr>
                <w:rFonts w:ascii="Arial" w:hAnsi="Arial" w:eastAsia="Arial" w:cs="Arial"/>
                <w:sz w:val="24"/>
                <w:szCs w:val="24"/>
              </w:rPr>
            </w:pPr>
            <w:r w:rsidRPr="61C42E45" w:rsidR="61C42E45">
              <w:rPr>
                <w:rFonts w:ascii="Arial" w:hAnsi="Arial" w:eastAsia="Arial" w:cs="Arial"/>
                <w:color w:val="auto"/>
                <w:sz w:val="24"/>
                <w:szCs w:val="24"/>
                <w:lang w:val="pt-BR" w:eastAsia="en-US" w:bidi="ar-SA"/>
              </w:rPr>
              <w:t xml:space="preserve">Aplicação e Relevância para a </w:t>
            </w:r>
            <w:r w:rsidRPr="61C42E45" w:rsidR="61C42E45">
              <w:rPr>
                <w:rFonts w:ascii="Arial" w:hAnsi="Arial" w:eastAsia="Arial" w:cs="Arial"/>
                <w:color w:val="auto"/>
                <w:sz w:val="24"/>
                <w:szCs w:val="24"/>
                <w:lang w:val="pt-BR" w:eastAsia="en-US" w:bidi="ar-SA"/>
              </w:rPr>
              <w:t>Re.Nascer</w:t>
            </w:r>
          </w:p>
        </w:tc>
      </w:tr>
      <w:tr w:rsidR="288F380D" w:rsidTr="61C42E45" w14:paraId="24DC9985">
        <w:trPr>
          <w:trHeight w:val="300"/>
        </w:trPr>
        <w:tc>
          <w:tcPr>
            <w:tcW w:w="303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2CC32DF4" w14:textId="5CD226D3">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Lei Geral de Proteção de Dados (LGPD - Lei nº 13.709/2018)</w:t>
            </w:r>
          </w:p>
        </w:tc>
        <w:tc>
          <w:tcPr>
            <w:tcW w:w="603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391A1026" w14:textId="265947D8">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Obrigatória. Aplica-se ao tratamento de dados pessoais de Fornecedores (Catadores, Agenciadores, Pessoa Física) e Clientes (Pessoa Física ou Jurídica). O sistema deve garantir a finalidade e o consentimento para a coleta de dados (nome, CPF, endereço).</w:t>
            </w:r>
          </w:p>
        </w:tc>
      </w:tr>
      <w:tr w:rsidR="288F380D" w:rsidTr="61C42E45" w14:paraId="2381E596">
        <w:trPr>
          <w:trHeight w:val="300"/>
        </w:trPr>
        <w:tc>
          <w:tcPr>
            <w:tcW w:w="303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043CB02B" w14:textId="4CAA965F">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ISO/IEC 27001 (Sistemas de Gestão de Segurança da Informação)</w:t>
            </w:r>
          </w:p>
        </w:tc>
        <w:tc>
          <w:tcPr>
            <w:tcW w:w="603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01B43E19" w14:textId="6C0F7820">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Melhor Prática. Embora não seja obrigatória, serve como guia para a estruturação de políticas de segurança, gestão de riscos e continuidade do negócio. Ajuda a proteger a informação estratégica (custos, preços e volumes de venda).</w:t>
            </w:r>
          </w:p>
        </w:tc>
      </w:tr>
      <w:tr w:rsidR="288F380D" w:rsidTr="61C42E45" w14:paraId="3E472272">
        <w:trPr>
          <w:trHeight w:val="300"/>
        </w:trPr>
        <w:tc>
          <w:tcPr>
            <w:tcW w:w="303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278F41D9" w14:textId="3C7BEC3C">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Marco Civil da Internet (Lei nº 12.965/2014)</w:t>
            </w:r>
          </w:p>
        </w:tc>
        <w:tc>
          <w:tcPr>
            <w:tcW w:w="603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11C91940" w14:textId="6D03A443">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Obrigatória. Garante a privacidade e a neutralidade na rede. Aplica-se ao desenvolvimento do site, especialmente quanto à retenção de logs de acesso e o uso de cookies.</w:t>
            </w:r>
          </w:p>
        </w:tc>
      </w:tr>
      <w:tr w:rsidR="288F380D" w:rsidTr="61C42E45" w14:paraId="0618FC38">
        <w:trPr>
          <w:trHeight w:val="300"/>
        </w:trPr>
        <w:tc>
          <w:tcPr>
            <w:tcW w:w="3030"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6E941525" w14:textId="3E4570D1">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Normas de Contabilidade e Auditoria</w:t>
            </w:r>
          </w:p>
        </w:tc>
        <w:tc>
          <w:tcPr>
            <w:tcW w:w="6030"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0516373F" w:rsidRDefault="288F380D" w14:paraId="745F2CC7" w14:textId="6D5E75EA">
            <w:pPr>
              <w:bidi w:val="0"/>
              <w:spacing w:after="0" w:line="360" w:lineRule="auto"/>
              <w:ind w:left="0" w:firstLine="0"/>
              <w:jc w:val="both"/>
              <w:rPr>
                <w:rFonts w:ascii="Arial" w:hAnsi="Arial" w:eastAsia="Arial" w:cs="Arial"/>
                <w:color w:val="auto"/>
                <w:sz w:val="24"/>
                <w:szCs w:val="24"/>
                <w:lang w:val="pt-BR" w:eastAsia="en-US" w:bidi="ar-SA"/>
              </w:rPr>
            </w:pPr>
          </w:p>
          <w:p w:rsidR="288F380D" w:rsidP="288F380D" w:rsidRDefault="288F380D" w14:paraId="4C69AD68" w14:textId="48CD573A">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Obrigatória. Relevante para o Módulo de Vendas e Controle de Entrada/Saída, garantindo que os registros financeiros e de estoque sejam íntegros e auditáveis.</w:t>
            </w:r>
          </w:p>
        </w:tc>
      </w:tr>
    </w:tbl>
    <w:p w:rsidR="288F380D" w:rsidP="288F380D" w:rsidRDefault="288F380D" w14:paraId="43DDD9FD" w14:textId="115FC911">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4E5BA29C" w14:textId="46837E7F">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57EDA129" w14:textId="73D158F9">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67D2240E" w14:textId="15685BA8">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7E2CB17C" w14:textId="35290220">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09E7447A" w14:textId="3334D743">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453D52A3" w14:textId="4F435978">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39A42D86" w14:textId="03455562">
      <w:pPr>
        <w:bidi w:val="0"/>
        <w:spacing w:line="360" w:lineRule="auto"/>
        <w:ind w:left="0" w:firstLine="709"/>
        <w:jc w:val="both"/>
        <w:rPr>
          <w:rFonts w:ascii="Arial" w:hAnsi="Arial" w:eastAsia="Arial" w:cs="Arial"/>
          <w:noProof w:val="0"/>
          <w:sz w:val="24"/>
          <w:szCs w:val="24"/>
          <w:lang w:val="pt-BR"/>
        </w:rPr>
      </w:pPr>
    </w:p>
    <w:p w:rsidR="288F380D" w:rsidP="288F380D" w:rsidRDefault="288F380D" w14:paraId="7C3FA602" w14:textId="62ABEBAC">
      <w:pPr>
        <w:pStyle w:val="Normal"/>
        <w:bidi w:val="0"/>
        <w:spacing w:line="360" w:lineRule="auto"/>
        <w:ind w:left="0" w:firstLine="0"/>
        <w:jc w:val="both"/>
        <w:rPr>
          <w:rFonts w:ascii="Arial" w:hAnsi="Arial" w:eastAsia="Arial" w:cs="Arial"/>
          <w:b w:val="1"/>
          <w:bCs w:val="1"/>
          <w:noProof w:val="0"/>
          <w:sz w:val="24"/>
          <w:szCs w:val="24"/>
          <w:lang w:val="pt-BR"/>
        </w:rPr>
      </w:pPr>
      <w:r w:rsidRPr="0516373F" w:rsidR="0516373F">
        <w:rPr>
          <w:rFonts w:ascii="Arial" w:hAnsi="Arial" w:eastAsia="Arial" w:cs="Arial"/>
          <w:b w:val="1"/>
          <w:bCs w:val="1"/>
          <w:noProof w:val="0"/>
          <w:color w:val="auto"/>
          <w:sz w:val="24"/>
          <w:szCs w:val="24"/>
          <w:lang w:val="pt-BR" w:eastAsia="en-US" w:bidi="ar-SA"/>
        </w:rPr>
        <w:t>2.4.</w:t>
      </w:r>
      <w:r w:rsidRPr="0516373F" w:rsidR="0516373F">
        <w:rPr>
          <w:rFonts w:ascii="Arial" w:hAnsi="Arial" w:eastAsia="Arial" w:cs="Arial"/>
          <w:b w:val="1"/>
          <w:bCs w:val="1"/>
          <w:noProof w:val="0"/>
          <w:color w:val="auto"/>
          <w:sz w:val="24"/>
          <w:szCs w:val="24"/>
          <w:lang w:val="pt-BR" w:eastAsia="en-US" w:bidi="ar-SA"/>
        </w:rPr>
        <w:t>2 Políticas de segurança</w:t>
      </w:r>
    </w:p>
    <w:tbl>
      <w:tblPr>
        <w:tblStyle w:val="Table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905"/>
        <w:gridCol w:w="7155"/>
      </w:tblGrid>
      <w:tr w:rsidR="288F380D" w:rsidTr="61C42E45" w14:paraId="20F77E8D">
        <w:trPr>
          <w:trHeight w:val="300"/>
        </w:trPr>
        <w:tc>
          <w:tcPr>
            <w:tcW w:w="1905" w:type="dxa"/>
            <w:tcBorders>
              <w:top w:val="single" w:color="000000" w:themeColor="text1"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61C42E45" w:rsidRDefault="288F380D" w14:paraId="3F51E08D" w14:textId="031FB145">
            <w:pPr>
              <w:bidi w:val="0"/>
              <w:spacing w:after="0" w:line="360" w:lineRule="auto"/>
              <w:ind w:left="0" w:firstLine="0"/>
              <w:jc w:val="center"/>
              <w:rPr>
                <w:rFonts w:ascii="Arial" w:hAnsi="Arial" w:eastAsia="Arial" w:cs="Arial"/>
                <w:sz w:val="24"/>
                <w:szCs w:val="24"/>
              </w:rPr>
            </w:pPr>
            <w:r w:rsidRPr="61C42E45" w:rsidR="61C42E45">
              <w:rPr>
                <w:rFonts w:ascii="Arial" w:hAnsi="Arial" w:eastAsia="Arial" w:cs="Arial"/>
                <w:color w:val="auto"/>
                <w:sz w:val="24"/>
                <w:szCs w:val="24"/>
                <w:lang w:val="pt-BR" w:eastAsia="en-US" w:bidi="ar-SA"/>
              </w:rPr>
              <w:t>Política</w:t>
            </w:r>
          </w:p>
        </w:tc>
        <w:tc>
          <w:tcPr>
            <w:tcW w:w="7155" w:type="dxa"/>
            <w:tcBorders>
              <w:top w:val="single" w:color="000000" w:themeColor="text1"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61C42E45" w:rsidRDefault="288F380D" w14:paraId="790EF0AC" w14:textId="284CD4B1">
            <w:pPr>
              <w:bidi w:val="0"/>
              <w:spacing w:after="0" w:line="360" w:lineRule="auto"/>
              <w:ind w:left="0" w:firstLine="0"/>
              <w:jc w:val="center"/>
              <w:rPr>
                <w:rFonts w:ascii="Arial" w:hAnsi="Arial" w:eastAsia="Arial" w:cs="Arial"/>
                <w:sz w:val="24"/>
                <w:szCs w:val="24"/>
              </w:rPr>
            </w:pPr>
            <w:r w:rsidRPr="61C42E45" w:rsidR="61C42E45">
              <w:rPr>
                <w:rFonts w:ascii="Arial" w:hAnsi="Arial" w:eastAsia="Arial" w:cs="Arial"/>
                <w:color w:val="auto"/>
                <w:sz w:val="24"/>
                <w:szCs w:val="24"/>
                <w:lang w:val="pt-BR" w:eastAsia="en-US" w:bidi="ar-SA"/>
              </w:rPr>
              <w:t>Detalhamento da Ação</w:t>
            </w:r>
          </w:p>
        </w:tc>
      </w:tr>
      <w:tr w:rsidR="288F380D" w:rsidTr="61C42E45" w14:paraId="2B90963F">
        <w:trPr>
          <w:trHeight w:val="300"/>
        </w:trPr>
        <w:tc>
          <w:tcPr>
            <w:tcW w:w="190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4014A58C" w14:textId="725E7DEC">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Criptografia em Repouso e em Trânsito</w:t>
            </w:r>
          </w:p>
        </w:tc>
        <w:tc>
          <w:tcPr>
            <w:tcW w:w="71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38B7B968" w14:textId="6DB2A6BE">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Todos os dados (incluindo cadastros e transações) armazenados no banco de dados (em repouso) e transmitidos pela internet (HTTPS/TLS) no site (em trânsito) devem ser criptografados.</w:t>
            </w:r>
          </w:p>
        </w:tc>
      </w:tr>
      <w:tr w:rsidR="288F380D" w:rsidTr="61C42E45" w14:paraId="1EDA262C">
        <w:trPr>
          <w:trHeight w:val="300"/>
        </w:trPr>
        <w:tc>
          <w:tcPr>
            <w:tcW w:w="190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2811B775" w14:textId="7CDB287D">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Backup e Recuperação de Desastres</w:t>
            </w:r>
          </w:p>
        </w:tc>
        <w:tc>
          <w:tcPr>
            <w:tcW w:w="71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3C56BAE0" w14:textId="25FCB51E">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Estabelecer rotinas de backup diário e um Plano de Recuperação de Desastres (DRP) para garantir a continuidade das operações em caso de falhas no sistema.</w:t>
            </w:r>
          </w:p>
        </w:tc>
      </w:tr>
      <w:tr w:rsidR="288F380D" w:rsidTr="61C42E45" w14:paraId="03A02B6E">
        <w:trPr>
          <w:trHeight w:val="300"/>
        </w:trPr>
        <w:tc>
          <w:tcPr>
            <w:tcW w:w="1905" w:type="dxa"/>
            <w:tcBorders>
              <w:top w:val="single" w:color="CCCCCC" w:sz="6"/>
              <w:left w:val="single" w:color="000000" w:themeColor="text1"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3911A9D8" w14:textId="3E0605F9">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Exclusão Segura</w:t>
            </w:r>
          </w:p>
        </w:tc>
        <w:tc>
          <w:tcPr>
            <w:tcW w:w="7155" w:type="dxa"/>
            <w:tcBorders>
              <w:top w:val="single" w:color="CCCCCC" w:sz="6"/>
              <w:left w:val="single" w:color="CCCCCC" w:sz="6"/>
              <w:bottom w:val="single" w:color="000000" w:themeColor="text1" w:sz="6"/>
              <w:right w:val="single" w:color="000000" w:themeColor="text1" w:sz="6"/>
            </w:tcBorders>
            <w:tcMar>
              <w:top w:w="30" w:type="dxa"/>
              <w:left w:w="45" w:type="dxa"/>
              <w:bottom w:w="30" w:type="dxa"/>
              <w:right w:w="45" w:type="dxa"/>
            </w:tcMar>
            <w:vAlign w:val="bottom"/>
          </w:tcPr>
          <w:p w:rsidR="288F380D" w:rsidP="288F380D" w:rsidRDefault="288F380D" w14:paraId="2A6A4D8C" w14:textId="1ED60757">
            <w:pPr>
              <w:bidi w:val="0"/>
              <w:spacing w:after="0" w:line="360" w:lineRule="auto"/>
              <w:ind w:left="0" w:firstLine="0"/>
              <w:jc w:val="both"/>
              <w:rPr>
                <w:rFonts w:ascii="Arial" w:hAnsi="Arial" w:eastAsia="Arial" w:cs="Arial"/>
                <w:sz w:val="24"/>
                <w:szCs w:val="24"/>
              </w:rPr>
            </w:pPr>
            <w:r w:rsidRPr="0516373F" w:rsidR="0516373F">
              <w:rPr>
                <w:rFonts w:ascii="Arial" w:hAnsi="Arial" w:eastAsia="Arial" w:cs="Arial"/>
                <w:color w:val="auto"/>
                <w:sz w:val="24"/>
                <w:szCs w:val="24"/>
                <w:lang w:val="pt-BR" w:eastAsia="en-US" w:bidi="ar-SA"/>
              </w:rPr>
              <w:t>Definir um procedimento para a exclusão permanente de dados pessoais após o ciclo de vida da informação ou mediante solicitação do titular (conforme LGPD).</w:t>
            </w:r>
          </w:p>
        </w:tc>
      </w:tr>
    </w:tbl>
    <w:p w:rsidR="288F380D" w:rsidP="0516373F" w:rsidRDefault="288F380D" w14:paraId="34C04322" w14:textId="3E97CB7F">
      <w:pPr>
        <w:pStyle w:val="Normal"/>
        <w:bidi w:val="0"/>
        <w:spacing w:line="360" w:lineRule="auto"/>
        <w:ind w:left="0" w:firstLine="0"/>
        <w:jc w:val="both"/>
        <w:rPr>
          <w:rFonts w:ascii="Arial" w:hAnsi="Arial" w:eastAsia="Arial" w:cs="Arial"/>
          <w:b w:val="1"/>
          <w:bCs w:val="1"/>
          <w:noProof w:val="0"/>
          <w:color w:val="auto"/>
          <w:sz w:val="24"/>
          <w:szCs w:val="24"/>
          <w:lang w:val="pt-BR" w:eastAsia="en-US" w:bidi="ar-SA"/>
        </w:rPr>
      </w:pPr>
    </w:p>
    <w:p w:rsidR="288F380D" w:rsidP="288F380D" w:rsidRDefault="288F380D" w14:paraId="70D0879C" w14:textId="2EF11BF1">
      <w:pPr>
        <w:pStyle w:val="Normal"/>
        <w:bidi w:val="0"/>
        <w:spacing w:line="360" w:lineRule="auto"/>
        <w:ind w:left="0" w:firstLine="0"/>
        <w:jc w:val="both"/>
        <w:rPr>
          <w:rFonts w:ascii="Arial" w:hAnsi="Arial" w:eastAsia="Arial" w:cs="Arial"/>
          <w:b w:val="1"/>
          <w:bCs w:val="1"/>
          <w:noProof w:val="0"/>
          <w:sz w:val="24"/>
          <w:szCs w:val="24"/>
          <w:lang w:val="pt-BR"/>
        </w:rPr>
      </w:pPr>
      <w:r w:rsidRPr="0516373F" w:rsidR="0516373F">
        <w:rPr>
          <w:rFonts w:ascii="Arial" w:hAnsi="Arial" w:eastAsia="Arial" w:cs="Arial"/>
          <w:b w:val="1"/>
          <w:bCs w:val="1"/>
          <w:noProof w:val="0"/>
          <w:color w:val="auto"/>
          <w:sz w:val="24"/>
          <w:szCs w:val="24"/>
          <w:lang w:val="pt-BR" w:eastAsia="en-US" w:bidi="ar-SA"/>
        </w:rPr>
        <w:t>2.4.3 Monitoramento contínuo</w:t>
      </w:r>
    </w:p>
    <w:p w:rsidR="288F380D" w:rsidP="288F380D" w:rsidRDefault="288F380D" w14:paraId="427089F5" w14:textId="7423894E">
      <w:pPr>
        <w:bidi w:val="0"/>
        <w:spacing w:beforeAutospacing="on" w:afterAutospacing="on" w:line="360" w:lineRule="auto"/>
        <w:ind w:left="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Para garantir que a conformidade seja mantida após a implementação do sistema, serão estabelecidos os seguintes procedimentos:</w:t>
      </w:r>
    </w:p>
    <w:p w:rsidR="288F380D" w:rsidP="288F380D" w:rsidRDefault="288F380D" w14:paraId="41535907" w14:textId="4350BA5B">
      <w:pPr>
        <w:pStyle w:val="ListParagraph"/>
        <w:numPr>
          <w:ilvl w:val="0"/>
          <w:numId w:val="6"/>
        </w:numPr>
        <w:bidi w:val="0"/>
        <w:spacing w:beforeAutospacing="on" w:afterAutospacing="on" w:line="360" w:lineRule="auto"/>
        <w:ind w:left="-36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Auditoria de Acesso:</w:t>
      </w:r>
      <w:r w:rsidRPr="0516373F" w:rsidR="0516373F">
        <w:rPr>
          <w:rFonts w:ascii="Arial" w:hAnsi="Arial" w:eastAsia="Arial" w:cs="Arial"/>
          <w:noProof w:val="0"/>
          <w:color w:val="auto"/>
          <w:sz w:val="24"/>
          <w:szCs w:val="24"/>
          <w:lang w:val="pt-BR" w:eastAsia="en-US" w:bidi="ar-SA"/>
        </w:rPr>
        <w:t xml:space="preserve"> Monitoramento regular dos </w:t>
      </w:r>
      <w:r w:rsidRPr="0516373F" w:rsidR="0516373F">
        <w:rPr>
          <w:rFonts w:ascii="Arial" w:hAnsi="Arial" w:eastAsia="Arial" w:cs="Arial"/>
          <w:noProof w:val="0"/>
          <w:color w:val="auto"/>
          <w:sz w:val="24"/>
          <w:szCs w:val="24"/>
          <w:lang w:val="pt-BR" w:eastAsia="en-US" w:bidi="ar-SA"/>
        </w:rPr>
        <w:t>logs</w:t>
      </w:r>
      <w:r w:rsidRPr="0516373F" w:rsidR="0516373F">
        <w:rPr>
          <w:rFonts w:ascii="Arial" w:hAnsi="Arial" w:eastAsia="Arial" w:cs="Arial"/>
          <w:noProof w:val="0"/>
          <w:color w:val="auto"/>
          <w:sz w:val="24"/>
          <w:szCs w:val="24"/>
          <w:lang w:val="pt-BR" w:eastAsia="en-US" w:bidi="ar-SA"/>
        </w:rPr>
        <w:t xml:space="preserve"> do sistema para identificar tentativas de acesso não autorizadas ou padrões de uso incomuns, especialmente em dados de fornecedores e vendas.</w:t>
      </w:r>
    </w:p>
    <w:p w:rsidR="288F380D" w:rsidP="288F380D" w:rsidRDefault="288F380D" w14:paraId="6B3C2FE1" w14:textId="1A2A48FE">
      <w:pPr>
        <w:pStyle w:val="ListParagraph"/>
        <w:numPr>
          <w:ilvl w:val="0"/>
          <w:numId w:val="6"/>
        </w:numPr>
        <w:bidi w:val="0"/>
        <w:spacing w:beforeAutospacing="on" w:afterAutospacing="on" w:line="360" w:lineRule="auto"/>
        <w:ind w:left="-360" w:firstLine="709"/>
        <w:jc w:val="both"/>
        <w:rPr>
          <w:rFonts w:ascii="Arial" w:hAnsi="Arial" w:eastAsia="Arial" w:cs="Arial"/>
          <w:noProof w:val="0"/>
          <w:sz w:val="24"/>
          <w:szCs w:val="24"/>
          <w:lang w:val="pt-BR"/>
        </w:rPr>
      </w:pPr>
      <w:r w:rsidRPr="0516373F" w:rsidR="0516373F">
        <w:rPr>
          <w:rFonts w:ascii="Arial" w:hAnsi="Arial" w:eastAsia="Arial" w:cs="Arial"/>
          <w:noProof w:val="0"/>
          <w:color w:val="auto"/>
          <w:sz w:val="24"/>
          <w:szCs w:val="24"/>
          <w:lang w:val="pt-BR" w:eastAsia="en-US" w:bidi="ar-SA"/>
        </w:rPr>
        <w:t>Revisão de Permissões:</w:t>
      </w:r>
      <w:r w:rsidRPr="0516373F" w:rsidR="0516373F">
        <w:rPr>
          <w:rFonts w:ascii="Arial" w:hAnsi="Arial" w:eastAsia="Arial" w:cs="Arial"/>
          <w:noProof w:val="0"/>
          <w:color w:val="auto"/>
          <w:sz w:val="24"/>
          <w:szCs w:val="24"/>
          <w:lang w:val="pt-BR" w:eastAsia="en-US" w:bidi="ar-SA"/>
        </w:rPr>
        <w:t xml:space="preserve"> Auditoria trimestral das permissões dos usuários (RBAC) para garantir que apenas os colaboradores necessários tenham acesso aos dados mais sensíveis da empresa (</w:t>
      </w:r>
      <w:r w:rsidRPr="0516373F" w:rsidR="0516373F">
        <w:rPr>
          <w:rFonts w:ascii="Arial" w:hAnsi="Arial" w:eastAsia="Arial" w:cs="Arial"/>
          <w:noProof w:val="0"/>
          <w:color w:val="auto"/>
          <w:sz w:val="24"/>
          <w:szCs w:val="24"/>
          <w:lang w:val="pt-BR" w:eastAsia="en-US" w:bidi="ar-SA"/>
        </w:rPr>
        <w:t>ex</w:t>
      </w:r>
      <w:r w:rsidRPr="0516373F" w:rsidR="0516373F">
        <w:rPr>
          <w:rFonts w:ascii="Arial" w:hAnsi="Arial" w:eastAsia="Arial" w:cs="Arial"/>
          <w:noProof w:val="0"/>
          <w:color w:val="auto"/>
          <w:sz w:val="24"/>
          <w:szCs w:val="24"/>
          <w:lang w:val="pt-BR" w:eastAsia="en-US" w:bidi="ar-SA"/>
        </w:rPr>
        <w:t>: custos e margem de lucro).</w:t>
      </w:r>
    </w:p>
    <w:p w:rsidR="288F380D" w:rsidP="288F380D" w:rsidRDefault="288F380D" w14:paraId="10E3DA15" w14:textId="72DE9DD0">
      <w:pPr>
        <w:pStyle w:val="ListParagraph"/>
        <w:numPr>
          <w:ilvl w:val="0"/>
          <w:numId w:val="6"/>
        </w:numPr>
        <w:bidi w:val="0"/>
        <w:spacing w:beforeAutospacing="on" w:afterAutospacing="on" w:line="360" w:lineRule="auto"/>
        <w:ind w:left="-360" w:firstLine="709"/>
        <w:jc w:val="both"/>
        <w:rPr>
          <w:rFonts w:ascii="Arial" w:hAnsi="Arial" w:eastAsia="Arial" w:cs="Arial"/>
          <w:noProof w:val="0"/>
          <w:sz w:val="24"/>
          <w:szCs w:val="24"/>
          <w:lang w:val="pt-BR"/>
        </w:rPr>
      </w:pPr>
      <w:r w:rsidRPr="61C42E45" w:rsidR="61C42E45">
        <w:rPr>
          <w:rFonts w:ascii="Arial" w:hAnsi="Arial" w:eastAsia="Arial" w:cs="Arial"/>
          <w:noProof w:val="0"/>
          <w:color w:val="auto"/>
          <w:sz w:val="24"/>
          <w:szCs w:val="24"/>
          <w:lang w:val="pt-BR" w:eastAsia="en-US" w:bidi="ar-SA"/>
        </w:rPr>
        <w:t>Avaliação de Vulnerabilidades:</w:t>
      </w:r>
      <w:r w:rsidRPr="61C42E45" w:rsidR="61C42E45">
        <w:rPr>
          <w:rFonts w:ascii="Arial" w:hAnsi="Arial" w:eastAsia="Arial" w:cs="Arial"/>
          <w:noProof w:val="0"/>
          <w:color w:val="auto"/>
          <w:sz w:val="24"/>
          <w:szCs w:val="24"/>
          <w:lang w:val="pt-BR" w:eastAsia="en-US" w:bidi="ar-SA"/>
        </w:rPr>
        <w:t xml:space="preserve"> Realização periódica de testes de segurança (</w:t>
      </w:r>
      <w:r w:rsidRPr="61C42E45" w:rsidR="61C42E45">
        <w:rPr>
          <w:rFonts w:ascii="Arial" w:hAnsi="Arial" w:eastAsia="Arial" w:cs="Arial"/>
          <w:noProof w:val="0"/>
          <w:color w:val="auto"/>
          <w:sz w:val="24"/>
          <w:szCs w:val="24"/>
          <w:lang w:val="pt-BR" w:eastAsia="en-US" w:bidi="ar-SA"/>
        </w:rPr>
        <w:t>Penetration</w:t>
      </w:r>
      <w:r w:rsidRPr="61C42E45" w:rsidR="61C42E45">
        <w:rPr>
          <w:rFonts w:ascii="Arial" w:hAnsi="Arial" w:eastAsia="Arial" w:cs="Arial"/>
          <w:noProof w:val="0"/>
          <w:color w:val="auto"/>
          <w:sz w:val="24"/>
          <w:szCs w:val="24"/>
          <w:lang w:val="pt-BR" w:eastAsia="en-US" w:bidi="ar-SA"/>
        </w:rPr>
        <w:t xml:space="preserve"> Test</w:t>
      </w:r>
      <w:r w:rsidRPr="61C42E45" w:rsidR="61C42E45">
        <w:rPr>
          <w:rFonts w:ascii="Arial" w:hAnsi="Arial" w:eastAsia="Arial" w:cs="Arial"/>
          <w:noProof w:val="0"/>
          <w:color w:val="auto"/>
          <w:sz w:val="24"/>
          <w:szCs w:val="24"/>
          <w:lang w:val="pt-BR" w:eastAsia="en-US" w:bidi="ar-SA"/>
        </w:rPr>
        <w:t>) no site e no banco de dados para identificar e corrigir vulnerabilidades antes que sejam exploradas.</w:t>
      </w:r>
    </w:p>
    <w:p w:rsidR="61C42E45" w:rsidP="61C42E45" w:rsidRDefault="61C42E45" w14:paraId="672F66D5" w14:textId="4B71C1AE">
      <w:pPr>
        <w:pStyle w:val="Normal"/>
        <w:spacing w:line="360" w:lineRule="auto"/>
        <w:ind w:firstLine="0"/>
        <w:jc w:val="both"/>
        <w:rPr>
          <w:rFonts w:ascii="Arial" w:hAnsi="Arial" w:eastAsia="Arial" w:cs="Arial" w:asciiTheme="minorAscii" w:hAnsiTheme="minorAscii" w:eastAsiaTheme="minorAscii" w:cstheme="minorBidi"/>
          <w:color w:val="auto"/>
          <w:sz w:val="24"/>
          <w:szCs w:val="24"/>
          <w:lang w:val="en-US" w:eastAsia="pt-BR" w:bidi="ar-SA"/>
        </w:rPr>
      </w:pPr>
    </w:p>
    <w:p w:rsidR="61C42E45" w:rsidP="61C42E45" w:rsidRDefault="61C42E45" w14:paraId="7E93441A" w14:textId="063ECC97">
      <w:pPr>
        <w:pStyle w:val="Normal"/>
        <w:spacing w:line="360" w:lineRule="auto"/>
        <w:ind w:firstLine="0"/>
        <w:jc w:val="both"/>
        <w:rPr>
          <w:rFonts w:ascii="Arial" w:hAnsi="Arial" w:eastAsia="Arial" w:cs="Arial" w:asciiTheme="minorAscii" w:hAnsiTheme="minorAscii" w:eastAsiaTheme="minorAscii" w:cstheme="minorBidi"/>
          <w:color w:val="auto"/>
          <w:sz w:val="24"/>
          <w:szCs w:val="24"/>
          <w:lang w:val="en-US" w:eastAsia="pt-BR" w:bidi="ar-SA"/>
        </w:rPr>
      </w:pPr>
    </w:p>
    <w:p w:rsidR="61C42E45" w:rsidP="61C42E45" w:rsidRDefault="61C42E45" w14:paraId="3610D910" w14:textId="5059F7A9">
      <w:pPr>
        <w:pStyle w:val="Normal"/>
        <w:spacing w:line="360" w:lineRule="auto"/>
        <w:ind w:firstLine="0"/>
        <w:jc w:val="both"/>
        <w:rPr>
          <w:rFonts w:ascii="Arial" w:hAnsi="Arial" w:eastAsia="Arial" w:cs="Arial" w:asciiTheme="minorAscii" w:hAnsiTheme="minorAscii" w:eastAsiaTheme="minorAscii" w:cstheme="minorBidi"/>
          <w:color w:val="auto"/>
          <w:sz w:val="24"/>
          <w:szCs w:val="24"/>
          <w:lang w:val="en-US" w:eastAsia="pt-BR" w:bidi="ar-SA"/>
        </w:rPr>
      </w:pPr>
    </w:p>
    <w:p w:rsidR="61C42E45" w:rsidP="61C42E45" w:rsidRDefault="61C42E45" w14:paraId="66EA5B4B" w14:textId="3205B4E5">
      <w:pPr>
        <w:pStyle w:val="Normal"/>
        <w:spacing w:line="360" w:lineRule="auto"/>
        <w:ind w:firstLine="0"/>
        <w:jc w:val="both"/>
        <w:rPr>
          <w:rFonts w:ascii="Arial" w:hAnsi="Arial" w:eastAsia="Arial" w:cs="Arial" w:asciiTheme="minorAscii" w:hAnsiTheme="minorAscii" w:eastAsiaTheme="minorAscii" w:cstheme="minorBidi"/>
          <w:color w:val="auto"/>
          <w:sz w:val="24"/>
          <w:szCs w:val="24"/>
          <w:lang w:val="en-US" w:eastAsia="pt-BR" w:bidi="ar-SA"/>
        </w:rPr>
      </w:pPr>
    </w:p>
    <w:p w:rsidR="61C42E45" w:rsidP="61C42E45" w:rsidRDefault="61C42E45" w14:paraId="1E55538D" w14:textId="517F09B4">
      <w:pPr>
        <w:pStyle w:val="Normal"/>
        <w:spacing w:line="360" w:lineRule="auto"/>
        <w:ind w:firstLine="0"/>
        <w:jc w:val="both"/>
        <w:rPr>
          <w:rFonts w:ascii="Arial" w:hAnsi="Arial" w:eastAsia="Arial" w:cs="Arial" w:asciiTheme="minorAscii" w:hAnsiTheme="minorAscii" w:eastAsiaTheme="minorAscii" w:cstheme="minorBidi"/>
          <w:color w:val="auto"/>
          <w:sz w:val="24"/>
          <w:szCs w:val="24"/>
          <w:lang w:val="en-US" w:eastAsia="pt-BR" w:bidi="ar-SA"/>
        </w:rPr>
      </w:pPr>
    </w:p>
    <w:p w:rsidR="61C42E45" w:rsidP="61C42E45" w:rsidRDefault="61C42E45" w14:paraId="0E09222A" w14:textId="142FBE11">
      <w:pPr>
        <w:pStyle w:val="Normal"/>
        <w:spacing w:line="360" w:lineRule="auto"/>
        <w:ind w:firstLine="0"/>
        <w:jc w:val="both"/>
        <w:rPr>
          <w:rFonts w:ascii="Arial" w:hAnsi="Arial" w:eastAsia="Arial" w:cs="Arial" w:asciiTheme="minorAscii" w:hAnsiTheme="minorAscii" w:eastAsiaTheme="minorAscii" w:cstheme="minorBidi"/>
          <w:color w:val="auto"/>
          <w:sz w:val="24"/>
          <w:szCs w:val="24"/>
          <w:lang w:val="en-US" w:eastAsia="pt-BR" w:bidi="ar-SA"/>
        </w:rPr>
      </w:pPr>
    </w:p>
    <w:p w:rsidR="61C42E45" w:rsidP="61C42E45" w:rsidRDefault="61C42E45" w14:paraId="194A7435" w14:textId="47D7916C">
      <w:pPr>
        <w:pStyle w:val="Normal"/>
        <w:spacing w:line="360" w:lineRule="auto"/>
        <w:ind w:firstLine="0"/>
        <w:jc w:val="both"/>
        <w:rPr>
          <w:rFonts w:ascii="Arial" w:hAnsi="Arial" w:eastAsia="Arial" w:cs="Arial" w:asciiTheme="minorAscii" w:hAnsiTheme="minorAscii" w:eastAsiaTheme="minorAscii" w:cstheme="minorBidi"/>
          <w:b w:val="1"/>
          <w:bCs w:val="1"/>
          <w:color w:val="auto"/>
          <w:sz w:val="24"/>
          <w:szCs w:val="24"/>
          <w:lang w:val="en-US" w:eastAsia="en-US" w:bidi="ar-SA"/>
        </w:rPr>
      </w:pPr>
      <w:r w:rsidRPr="61C42E45" w:rsidR="61C42E45">
        <w:rPr>
          <w:rFonts w:ascii="Arial" w:hAnsi="Arial" w:eastAsia="Arial" w:cs="Arial" w:asciiTheme="minorAscii" w:hAnsiTheme="minorAscii" w:eastAsiaTheme="minorAscii" w:cstheme="minorBidi"/>
          <w:b w:val="1"/>
          <w:bCs w:val="1"/>
          <w:color w:val="auto"/>
          <w:sz w:val="24"/>
          <w:szCs w:val="24"/>
          <w:lang w:val="en-US" w:eastAsia="en-US" w:bidi="ar-SA"/>
        </w:rPr>
        <w:t xml:space="preserve">3 </w:t>
      </w:r>
      <w:r w:rsidRPr="61C42E45" w:rsidR="61C42E45">
        <w:rPr>
          <w:rFonts w:ascii="Arial" w:hAnsi="Arial" w:eastAsia="Arial" w:cs="Arial" w:asciiTheme="minorAscii" w:hAnsiTheme="minorAscii" w:eastAsiaTheme="minorAscii" w:cstheme="minorBidi"/>
          <w:b w:val="1"/>
          <w:bCs w:val="1"/>
          <w:color w:val="auto"/>
          <w:sz w:val="24"/>
          <w:szCs w:val="24"/>
          <w:lang w:val="en-US" w:eastAsia="en-US" w:bidi="ar-SA"/>
        </w:rPr>
        <w:t>D</w:t>
      </w:r>
      <w:r w:rsidRPr="61C42E45" w:rsidR="61C42E45">
        <w:rPr>
          <w:rFonts w:ascii="Arial" w:hAnsi="Arial" w:eastAsia="Arial" w:cs="Arial" w:asciiTheme="minorAscii" w:hAnsiTheme="minorAscii" w:eastAsiaTheme="minorAscii" w:cstheme="minorBidi"/>
          <w:b w:val="1"/>
          <w:bCs w:val="1"/>
          <w:color w:val="auto"/>
          <w:sz w:val="24"/>
          <w:szCs w:val="24"/>
          <w:lang w:val="en-US" w:eastAsia="en-US" w:bidi="ar-SA"/>
        </w:rPr>
        <w:t>esenvolvimento</w:t>
      </w:r>
      <w:r w:rsidRPr="61C42E45" w:rsidR="61C42E45">
        <w:rPr>
          <w:rFonts w:ascii="Arial" w:hAnsi="Arial" w:eastAsia="Arial" w:cs="Arial" w:asciiTheme="minorAscii" w:hAnsiTheme="minorAscii" w:eastAsiaTheme="minorAscii" w:cstheme="minorBidi"/>
          <w:b w:val="1"/>
          <w:bCs w:val="1"/>
          <w:color w:val="auto"/>
          <w:sz w:val="24"/>
          <w:szCs w:val="24"/>
          <w:lang w:val="en-US" w:eastAsia="en-US" w:bidi="ar-SA"/>
        </w:rPr>
        <w:t xml:space="preserve"> de </w:t>
      </w:r>
      <w:r w:rsidRPr="61C42E45" w:rsidR="61C42E45">
        <w:rPr>
          <w:rFonts w:ascii="Arial" w:hAnsi="Arial" w:eastAsia="Arial" w:cs="Arial" w:asciiTheme="minorAscii" w:hAnsiTheme="minorAscii" w:eastAsiaTheme="minorAscii" w:cstheme="minorBidi"/>
          <w:b w:val="1"/>
          <w:bCs w:val="1"/>
          <w:color w:val="auto"/>
          <w:sz w:val="24"/>
          <w:szCs w:val="24"/>
          <w:lang w:val="en-US" w:eastAsia="en-US" w:bidi="ar-SA"/>
        </w:rPr>
        <w:t>alternativas</w:t>
      </w:r>
      <w:r w:rsidRPr="61C42E45" w:rsidR="61C42E45">
        <w:rPr>
          <w:rFonts w:ascii="Arial" w:hAnsi="Arial" w:eastAsia="Arial" w:cs="Arial" w:asciiTheme="minorAscii" w:hAnsiTheme="minorAscii" w:eastAsiaTheme="minorAscii" w:cstheme="minorBidi"/>
          <w:b w:val="1"/>
          <w:bCs w:val="1"/>
          <w:color w:val="auto"/>
          <w:sz w:val="24"/>
          <w:szCs w:val="24"/>
          <w:lang w:val="en-US" w:eastAsia="en-US" w:bidi="ar-SA"/>
        </w:rPr>
        <w:t xml:space="preserve"> de </w:t>
      </w:r>
      <w:r w:rsidRPr="61C42E45" w:rsidR="61C42E45">
        <w:rPr>
          <w:rFonts w:ascii="Arial" w:hAnsi="Arial" w:eastAsia="Arial" w:cs="Arial" w:asciiTheme="minorAscii" w:hAnsiTheme="minorAscii" w:eastAsiaTheme="minorAscii" w:cstheme="minorBidi"/>
          <w:b w:val="1"/>
          <w:bCs w:val="1"/>
          <w:color w:val="auto"/>
          <w:sz w:val="24"/>
          <w:szCs w:val="24"/>
          <w:lang w:val="en-US" w:eastAsia="en-US" w:bidi="ar-SA"/>
        </w:rPr>
        <w:t>soluções</w:t>
      </w:r>
      <w:r w:rsidRPr="61C42E45" w:rsidR="61C42E45">
        <w:rPr>
          <w:rFonts w:ascii="Arial" w:hAnsi="Arial" w:eastAsia="Arial" w:cs="Arial" w:asciiTheme="minorAscii" w:hAnsiTheme="minorAscii" w:eastAsiaTheme="minorAscii" w:cstheme="minorBidi"/>
          <w:b w:val="1"/>
          <w:bCs w:val="1"/>
          <w:color w:val="auto"/>
          <w:sz w:val="24"/>
          <w:szCs w:val="24"/>
          <w:lang w:val="en-US" w:eastAsia="en-US" w:bidi="ar-SA"/>
        </w:rPr>
        <w:t xml:space="preserve"> de SI</w:t>
      </w:r>
    </w:p>
    <w:p w:rsidR="61C42E45" w:rsidP="61C42E45" w:rsidRDefault="61C42E45" w14:paraId="228207CF" w14:textId="5397FC1A">
      <w:pPr>
        <w:pStyle w:val="Normal"/>
        <w:rPr>
          <w:rFonts w:ascii="Arial" w:hAnsi="Arial" w:eastAsia="Arial" w:cs="Arial" w:asciiTheme="minorAscii" w:hAnsiTheme="minorAscii" w:eastAsiaTheme="minorAscii" w:cstheme="minorBidi"/>
          <w:b w:val="1"/>
          <w:bCs w:val="1"/>
          <w:noProof w:val="0"/>
          <w:color w:val="auto"/>
          <w:sz w:val="24"/>
          <w:szCs w:val="24"/>
          <w:lang w:val="pt-BR" w:eastAsia="en-US" w:bidi="ar-SA"/>
        </w:rPr>
      </w:pPr>
      <w:r w:rsidRPr="61C42E45" w:rsidR="61C42E45">
        <w:rPr>
          <w:rFonts w:ascii="Arial" w:hAnsi="Arial" w:eastAsia="Arial" w:cs="Arial" w:asciiTheme="minorAscii" w:hAnsiTheme="minorAscii" w:eastAsiaTheme="minorAscii" w:cstheme="minorBidi"/>
          <w:b w:val="1"/>
          <w:bCs w:val="1"/>
          <w:color w:val="auto"/>
          <w:sz w:val="24"/>
          <w:szCs w:val="24"/>
          <w:lang w:eastAsia="en-US" w:bidi="ar-SA"/>
        </w:rPr>
        <w:t xml:space="preserve">3.1 </w:t>
      </w:r>
      <w:r w:rsidRPr="61C42E45" w:rsidR="61C42E45">
        <w:rPr>
          <w:rFonts w:ascii="Arial" w:hAnsi="Arial" w:eastAsia="Arial" w:cs="Arial" w:asciiTheme="minorAscii" w:hAnsiTheme="minorAscii" w:eastAsiaTheme="minorAscii" w:cstheme="minorBidi"/>
          <w:b w:val="1"/>
          <w:bCs w:val="1"/>
          <w:noProof w:val="0"/>
          <w:color w:val="auto"/>
          <w:sz w:val="24"/>
          <w:szCs w:val="24"/>
          <w:lang w:val="pt-BR" w:eastAsia="en-US" w:bidi="ar-SA"/>
        </w:rPr>
        <w:t>Conexão com o Plano de IC e Planejamento da Solução</w:t>
      </w: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2625"/>
        <w:gridCol w:w="2445"/>
        <w:gridCol w:w="4118"/>
      </w:tblGrid>
      <w:tr w:rsidR="61C42E45" w:rsidTr="61C42E45" w14:paraId="21A34CB8">
        <w:trPr>
          <w:trHeight w:val="300"/>
        </w:trPr>
        <w:tc>
          <w:tcPr>
            <w:tcW w:w="2625" w:type="dxa"/>
            <w:tcMar>
              <w:left w:w="105" w:type="dxa"/>
              <w:right w:w="105" w:type="dxa"/>
            </w:tcMar>
            <w:vAlign w:val="top"/>
          </w:tcPr>
          <w:p w:rsidR="61C42E45" w:rsidP="61C42E45" w:rsidRDefault="61C42E45" w14:paraId="701ADE8F" w14:textId="3485997F">
            <w:pPr>
              <w:pStyle w:val="Normal"/>
              <w:suppressLineNumbers w:val="0"/>
              <w:bidi w:val="0"/>
              <w:spacing w:before="0" w:beforeAutospacing="off" w:after="160" w:afterAutospacing="off" w:line="360" w:lineRule="auto"/>
              <w:ind w:left="0" w:right="0" w:firstLine="0"/>
              <w:jc w:val="center"/>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Problema Mapeado (Gargalo Operacional)</w:t>
            </w:r>
          </w:p>
        </w:tc>
        <w:tc>
          <w:tcPr>
            <w:tcW w:w="2445" w:type="dxa"/>
            <w:tcMar>
              <w:left w:w="105" w:type="dxa"/>
              <w:right w:w="105" w:type="dxa"/>
            </w:tcMar>
            <w:vAlign w:val="top"/>
          </w:tcPr>
          <w:p w:rsidR="61C42E45" w:rsidP="61C42E45" w:rsidRDefault="61C42E45" w14:paraId="711F6386" w14:textId="7C1EB27C">
            <w:pPr>
              <w:pStyle w:val="Normal"/>
              <w:suppressLineNumbers w:val="0"/>
              <w:bidi w:val="0"/>
              <w:spacing w:before="0" w:beforeAutospacing="off" w:after="160" w:afterAutospacing="off" w:line="360" w:lineRule="auto"/>
              <w:ind w:left="0" w:right="0" w:firstLine="0"/>
              <w:jc w:val="center"/>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Solução Proposta (Resposta Estratégica)</w:t>
            </w:r>
          </w:p>
        </w:tc>
        <w:tc>
          <w:tcPr>
            <w:tcW w:w="4118" w:type="dxa"/>
            <w:tcMar>
              <w:left w:w="105" w:type="dxa"/>
              <w:right w:w="105" w:type="dxa"/>
            </w:tcMar>
            <w:vAlign w:val="top"/>
          </w:tcPr>
          <w:p w:rsidR="61C42E45" w:rsidP="61C42E45" w:rsidRDefault="61C42E45" w14:paraId="1199AC86" w14:textId="1251D912">
            <w:pPr>
              <w:pStyle w:val="Normal"/>
              <w:suppressLineNumbers w:val="0"/>
              <w:bidi w:val="0"/>
              <w:spacing w:before="0" w:beforeAutospacing="off" w:after="160" w:afterAutospacing="off" w:line="360" w:lineRule="auto"/>
              <w:ind w:left="0" w:right="0" w:firstLine="0"/>
              <w:jc w:val="center"/>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Como será resolvida no sistema (Funcionalidade)</w:t>
            </w:r>
          </w:p>
        </w:tc>
      </w:tr>
      <w:tr w:rsidR="61C42E45" w:rsidTr="61C42E45" w14:paraId="40356823">
        <w:trPr>
          <w:trHeight w:val="300"/>
        </w:trPr>
        <w:tc>
          <w:tcPr>
            <w:tcW w:w="2625" w:type="dxa"/>
            <w:tcMar>
              <w:left w:w="105" w:type="dxa"/>
              <w:right w:w="105" w:type="dxa"/>
            </w:tcMar>
            <w:vAlign w:val="top"/>
          </w:tcPr>
          <w:p w:rsidR="61C42E45" w:rsidP="61C42E45" w:rsidRDefault="61C42E45" w14:paraId="027E6D7F" w14:textId="2661835E">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Agendamento manual e desorganizado</w:t>
            </w:r>
            <w:r w:rsidRPr="61C42E45" w:rsidR="61C42E45">
              <w:rPr>
                <w:rFonts w:ascii="Arial" w:hAnsi="Arial" w:eastAsia="Arial" w:cs="Arial"/>
                <w:color w:val="auto"/>
                <w:sz w:val="24"/>
                <w:szCs w:val="24"/>
                <w:lang w:val="pt-BR" w:eastAsia="en-US" w:bidi="ar-SA"/>
              </w:rPr>
              <w:t xml:space="preserve"> </w:t>
            </w:r>
          </w:p>
        </w:tc>
        <w:tc>
          <w:tcPr>
            <w:tcW w:w="2445" w:type="dxa"/>
            <w:tcMar>
              <w:left w:w="105" w:type="dxa"/>
              <w:right w:w="105" w:type="dxa"/>
            </w:tcMar>
            <w:vAlign w:val="top"/>
          </w:tcPr>
          <w:p w:rsidR="61C42E45" w:rsidP="61C42E45" w:rsidRDefault="61C42E45" w14:paraId="09531A40" w14:textId="47D8F840">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Centralizar e formalizar o agendamento para eliminar conflitos de horário e longos tempos de espera.</w:t>
            </w:r>
          </w:p>
        </w:tc>
        <w:tc>
          <w:tcPr>
            <w:tcW w:w="4118" w:type="dxa"/>
            <w:tcMar>
              <w:left w:w="105" w:type="dxa"/>
              <w:right w:w="105" w:type="dxa"/>
            </w:tcMar>
            <w:vAlign w:val="top"/>
          </w:tcPr>
          <w:p w:rsidR="61C42E45" w:rsidP="61C42E45" w:rsidRDefault="61C42E45" w14:paraId="2E217D68" w14:textId="25170828">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Módulo de Agendamento de Coleta:</w:t>
            </w:r>
            <w:r w:rsidRPr="61C42E45" w:rsidR="61C42E45">
              <w:rPr>
                <w:rFonts w:ascii="Arial" w:hAnsi="Arial" w:eastAsia="Arial" w:cs="Arial"/>
                <w:color w:val="auto"/>
                <w:sz w:val="24"/>
                <w:szCs w:val="24"/>
                <w:lang w:val="pt-BR" w:eastAsia="en-US" w:bidi="ar-SA"/>
              </w:rPr>
              <w:t xml:space="preserve"> Interface para fornecedores/equipe registrarem coletas com </w:t>
            </w:r>
            <w:r w:rsidRPr="61C42E45" w:rsidR="61C42E45">
              <w:rPr>
                <w:rFonts w:ascii="Arial" w:hAnsi="Arial" w:eastAsia="Arial" w:cs="Arial"/>
                <w:color w:val="auto"/>
                <w:sz w:val="24"/>
                <w:szCs w:val="24"/>
                <w:lang w:val="pt-BR" w:eastAsia="en-US" w:bidi="ar-SA"/>
              </w:rPr>
              <w:t>Status</w:t>
            </w:r>
            <w:r w:rsidRPr="61C42E45" w:rsidR="61C42E45">
              <w:rPr>
                <w:rFonts w:ascii="Arial" w:hAnsi="Arial" w:eastAsia="Arial" w:cs="Arial"/>
                <w:color w:val="auto"/>
                <w:sz w:val="24"/>
                <w:szCs w:val="24"/>
                <w:lang w:val="pt-BR" w:eastAsia="en-US" w:bidi="ar-SA"/>
              </w:rPr>
              <w:t xml:space="preserve"> (Agendado/Confirmado/Coletado) e dados de </w:t>
            </w:r>
            <w:r w:rsidRPr="61C42E45" w:rsidR="61C42E45">
              <w:rPr>
                <w:rFonts w:ascii="Arial" w:hAnsi="Arial" w:eastAsia="Arial" w:cs="Arial"/>
                <w:color w:val="auto"/>
                <w:sz w:val="24"/>
                <w:szCs w:val="24"/>
                <w:lang w:val="pt-BR" w:eastAsia="en-US" w:bidi="ar-SA"/>
              </w:rPr>
              <w:t>Peso/Valor</w:t>
            </w:r>
            <w:r w:rsidRPr="61C42E45" w:rsidR="61C42E45">
              <w:rPr>
                <w:rFonts w:ascii="Arial" w:hAnsi="Arial" w:eastAsia="Arial" w:cs="Arial"/>
                <w:color w:val="auto"/>
                <w:sz w:val="24"/>
                <w:szCs w:val="24"/>
                <w:lang w:val="pt-BR" w:eastAsia="en-US" w:bidi="ar-SA"/>
              </w:rPr>
              <w:t xml:space="preserve"> (Requisito 2).</w:t>
            </w:r>
          </w:p>
        </w:tc>
      </w:tr>
      <w:tr w:rsidR="61C42E45" w:rsidTr="61C42E45" w14:paraId="1E1AA6FF">
        <w:trPr>
          <w:trHeight w:val="1425"/>
        </w:trPr>
        <w:tc>
          <w:tcPr>
            <w:tcW w:w="2625" w:type="dxa"/>
            <w:tcMar>
              <w:left w:w="105" w:type="dxa"/>
              <w:right w:w="105" w:type="dxa"/>
            </w:tcMar>
            <w:vAlign w:val="top"/>
          </w:tcPr>
          <w:p w:rsidR="61C42E45" w:rsidP="61C42E45" w:rsidRDefault="61C42E45" w14:paraId="4CD173FA" w14:textId="554F953D">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Inconsistência e perda de dados</w:t>
            </w:r>
            <w:r w:rsidRPr="61C42E45" w:rsidR="61C42E45">
              <w:rPr>
                <w:rFonts w:ascii="Arial" w:hAnsi="Arial" w:eastAsia="Arial" w:cs="Arial"/>
                <w:color w:val="auto"/>
                <w:sz w:val="24"/>
                <w:szCs w:val="24"/>
                <w:lang w:val="pt-BR" w:eastAsia="en-US" w:bidi="ar-SA"/>
              </w:rPr>
              <w:t xml:space="preserve"> durante a coleta e recebimento </w:t>
            </w:r>
          </w:p>
        </w:tc>
        <w:tc>
          <w:tcPr>
            <w:tcW w:w="2445" w:type="dxa"/>
            <w:tcMar>
              <w:left w:w="105" w:type="dxa"/>
              <w:right w:w="105" w:type="dxa"/>
            </w:tcMar>
            <w:vAlign w:val="top"/>
          </w:tcPr>
          <w:p w:rsidR="61C42E45" w:rsidP="61C42E45" w:rsidRDefault="61C42E45" w14:paraId="3119C9DB" w14:textId="562A2C05">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Digitalizar o registro na origem para garantir a integridade dos dados e eliminar o retrabalho.</w:t>
            </w:r>
          </w:p>
        </w:tc>
        <w:tc>
          <w:tcPr>
            <w:tcW w:w="4118" w:type="dxa"/>
            <w:tcMar>
              <w:left w:w="105" w:type="dxa"/>
              <w:right w:w="105" w:type="dxa"/>
            </w:tcMar>
            <w:vAlign w:val="top"/>
          </w:tcPr>
          <w:p w:rsidR="61C42E45" w:rsidP="61C42E45" w:rsidRDefault="61C42E45" w14:paraId="0ED55B02" w14:textId="42CB9C01">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Módulo de Controle de Entrada/Saída:</w:t>
            </w:r>
            <w:r w:rsidRPr="61C42E45" w:rsidR="61C42E45">
              <w:rPr>
                <w:rFonts w:ascii="Arial" w:hAnsi="Arial" w:eastAsia="Arial" w:cs="Arial"/>
                <w:color w:val="auto"/>
                <w:sz w:val="24"/>
                <w:szCs w:val="24"/>
                <w:lang w:val="pt-BR" w:eastAsia="en-US" w:bidi="ar-SA"/>
              </w:rPr>
              <w:t xml:space="preserve"> Interface obrigatória e validada para registrar o peso, tipo de material e valor da transação, utilizando os cadastros (Requisito 3).</w:t>
            </w:r>
          </w:p>
        </w:tc>
      </w:tr>
      <w:tr w:rsidR="61C42E45" w:rsidTr="61C42E45" w14:paraId="3FD25FC4">
        <w:trPr>
          <w:trHeight w:val="300"/>
        </w:trPr>
        <w:tc>
          <w:tcPr>
            <w:tcW w:w="2625" w:type="dxa"/>
            <w:tcMar>
              <w:left w:w="105" w:type="dxa"/>
              <w:right w:w="105" w:type="dxa"/>
            </w:tcMar>
            <w:vAlign w:val="top"/>
          </w:tcPr>
          <w:p w:rsidR="61C42E45" w:rsidP="61C42E45" w:rsidRDefault="61C42E45" w14:paraId="3B61AA82" w14:textId="430B817F">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Falta de visibilidade</w:t>
            </w:r>
            <w:r w:rsidRPr="61C42E45" w:rsidR="61C42E45">
              <w:rPr>
                <w:rFonts w:ascii="Arial" w:hAnsi="Arial" w:eastAsia="Arial" w:cs="Arial"/>
                <w:color w:val="auto"/>
                <w:sz w:val="24"/>
                <w:szCs w:val="24"/>
                <w:lang w:val="pt-BR" w:eastAsia="en-US" w:bidi="ar-SA"/>
              </w:rPr>
              <w:t xml:space="preserve"> sobre o desempenho da logística</w:t>
            </w:r>
          </w:p>
        </w:tc>
        <w:tc>
          <w:tcPr>
            <w:tcW w:w="2445" w:type="dxa"/>
            <w:tcMar>
              <w:left w:w="105" w:type="dxa"/>
              <w:right w:w="105" w:type="dxa"/>
            </w:tcMar>
            <w:vAlign w:val="top"/>
          </w:tcPr>
          <w:p w:rsidR="61C42E45" w:rsidP="61C42E45" w:rsidRDefault="61C42E45" w14:paraId="2B69FFBC" w14:textId="5AFB5EEB">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Fornecer</w:t>
            </w:r>
            <w:r w:rsidRPr="61C42E45" w:rsidR="61C42E45">
              <w:rPr>
                <w:rFonts w:ascii="Arial" w:hAnsi="Arial" w:eastAsia="Arial" w:cs="Arial"/>
                <w:color w:val="auto"/>
                <w:sz w:val="24"/>
                <w:szCs w:val="24"/>
                <w:lang w:val="pt-BR" w:eastAsia="en-US" w:bidi="ar-SA"/>
              </w:rPr>
              <w:t xml:space="preserve"> informações sobre a produtividade e o custo da operação.</w:t>
            </w:r>
          </w:p>
        </w:tc>
        <w:tc>
          <w:tcPr>
            <w:tcW w:w="4118" w:type="dxa"/>
            <w:tcMar>
              <w:left w:w="105" w:type="dxa"/>
              <w:right w:w="105" w:type="dxa"/>
            </w:tcMar>
            <w:vAlign w:val="top"/>
          </w:tcPr>
          <w:p w:rsidR="61C42E45" w:rsidP="61C42E45" w:rsidRDefault="61C42E45" w14:paraId="58A3F4DA" w14:textId="74ED49E1">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Módulo de Apresentação de Dados (Dashboards):</w:t>
            </w:r>
            <w:r w:rsidRPr="61C42E45" w:rsidR="61C42E45">
              <w:rPr>
                <w:rFonts w:ascii="Arial" w:hAnsi="Arial" w:eastAsia="Arial" w:cs="Arial"/>
                <w:color w:val="auto"/>
                <w:sz w:val="24"/>
                <w:szCs w:val="24"/>
                <w:lang w:val="pt-BR" w:eastAsia="en-US" w:bidi="ar-SA"/>
              </w:rPr>
              <w:t xml:space="preserve"> Relatórios visuais que exibem o </w:t>
            </w:r>
            <w:r w:rsidRPr="61C42E45" w:rsidR="61C42E45">
              <w:rPr>
                <w:rFonts w:ascii="Arial" w:hAnsi="Arial" w:eastAsia="Arial" w:cs="Arial"/>
                <w:color w:val="auto"/>
                <w:sz w:val="24"/>
                <w:szCs w:val="24"/>
                <w:lang w:val="pt-BR" w:eastAsia="en-US" w:bidi="ar-SA"/>
              </w:rPr>
              <w:t>Volume Coletado por Rota/Período</w:t>
            </w:r>
            <w:r w:rsidRPr="61C42E45" w:rsidR="61C42E45">
              <w:rPr>
                <w:rFonts w:ascii="Arial" w:hAnsi="Arial" w:eastAsia="Arial" w:cs="Arial"/>
                <w:color w:val="auto"/>
                <w:sz w:val="24"/>
                <w:szCs w:val="24"/>
                <w:lang w:val="pt-BR" w:eastAsia="en-US" w:bidi="ar-SA"/>
              </w:rPr>
              <w:t xml:space="preserve"> e o </w:t>
            </w:r>
            <w:r w:rsidRPr="61C42E45" w:rsidR="61C42E45">
              <w:rPr>
                <w:rFonts w:ascii="Arial" w:hAnsi="Arial" w:eastAsia="Arial" w:cs="Arial"/>
                <w:color w:val="auto"/>
                <w:sz w:val="24"/>
                <w:szCs w:val="24"/>
                <w:lang w:val="pt-BR" w:eastAsia="en-US" w:bidi="ar-SA"/>
              </w:rPr>
              <w:t>Tempo de Espera para Descarregamento</w:t>
            </w:r>
            <w:r w:rsidRPr="61C42E45" w:rsidR="61C42E45">
              <w:rPr>
                <w:rFonts w:ascii="Arial" w:hAnsi="Arial" w:eastAsia="Arial" w:cs="Arial"/>
                <w:color w:val="auto"/>
                <w:sz w:val="24"/>
                <w:szCs w:val="24"/>
                <w:lang w:val="pt-BR" w:eastAsia="en-US" w:bidi="ar-SA"/>
              </w:rPr>
              <w:t xml:space="preserve"> (Requisito 5 </w:t>
            </w:r>
            <w:r w:rsidRPr="61C42E45" w:rsidR="61C42E45">
              <w:rPr>
                <w:rFonts w:ascii="Arial" w:hAnsi="Arial" w:eastAsia="Arial" w:cs="Arial"/>
                <w:color w:val="auto"/>
                <w:sz w:val="24"/>
                <w:szCs w:val="24"/>
                <w:lang w:val="pt-BR" w:eastAsia="en-US" w:bidi="ar-SA"/>
              </w:rPr>
              <w:t>e Requisito</w:t>
            </w:r>
            <w:r w:rsidRPr="61C42E45" w:rsidR="61C42E45">
              <w:rPr>
                <w:rFonts w:ascii="Arial" w:hAnsi="Arial" w:eastAsia="Arial" w:cs="Arial"/>
                <w:color w:val="auto"/>
                <w:sz w:val="24"/>
                <w:szCs w:val="24"/>
                <w:lang w:val="pt-BR" w:eastAsia="en-US" w:bidi="ar-SA"/>
              </w:rPr>
              <w:t xml:space="preserve"> 4).</w:t>
            </w:r>
          </w:p>
        </w:tc>
      </w:tr>
      <w:tr w:rsidR="61C42E45" w:rsidTr="61C42E45" w14:paraId="05F99B49">
        <w:trPr>
          <w:trHeight w:val="300"/>
        </w:trPr>
        <w:tc>
          <w:tcPr>
            <w:tcW w:w="2625" w:type="dxa"/>
            <w:tcMar>
              <w:left w:w="105" w:type="dxa"/>
              <w:right w:w="105" w:type="dxa"/>
            </w:tcMar>
            <w:vAlign w:val="top"/>
          </w:tcPr>
          <w:p w:rsidR="61C42E45" w:rsidP="61C42E45" w:rsidRDefault="61C42E45" w14:paraId="027069D9" w14:textId="4889C9CB">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Cadastros dispersos</w:t>
            </w:r>
            <w:r w:rsidRPr="61C42E45" w:rsidR="61C42E45">
              <w:rPr>
                <w:rFonts w:ascii="Arial" w:hAnsi="Arial" w:eastAsia="Arial" w:cs="Arial"/>
                <w:color w:val="auto"/>
                <w:sz w:val="24"/>
                <w:szCs w:val="24"/>
                <w:lang w:val="pt-BR" w:eastAsia="en-US" w:bidi="ar-SA"/>
              </w:rPr>
              <w:t xml:space="preserve"> e incompletos de parceiros de negócios (Necessidade fundamental para todos os Requisitos).</w:t>
            </w:r>
          </w:p>
        </w:tc>
        <w:tc>
          <w:tcPr>
            <w:tcW w:w="2445" w:type="dxa"/>
            <w:tcMar>
              <w:left w:w="105" w:type="dxa"/>
              <w:right w:w="105" w:type="dxa"/>
            </w:tcMar>
            <w:vAlign w:val="top"/>
          </w:tcPr>
          <w:p w:rsidR="61C42E45" w:rsidP="61C42E45" w:rsidRDefault="61C42E45" w14:paraId="01D6FCB1" w14:textId="787CF85B">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 xml:space="preserve">Unificar e padronizar o cadastro de todos os </w:t>
            </w:r>
            <w:r w:rsidRPr="61C42E45" w:rsidR="61C42E45">
              <w:rPr>
                <w:rFonts w:ascii="Arial" w:hAnsi="Arial" w:eastAsia="Arial" w:cs="Arial"/>
                <w:color w:val="auto"/>
                <w:sz w:val="24"/>
                <w:szCs w:val="24"/>
                <w:lang w:val="pt-BR" w:eastAsia="en-US" w:bidi="ar-SA"/>
              </w:rPr>
              <w:t>stakeholders</w:t>
            </w:r>
            <w:r w:rsidRPr="61C42E45" w:rsidR="61C42E45">
              <w:rPr>
                <w:rFonts w:ascii="Arial" w:hAnsi="Arial" w:eastAsia="Arial" w:cs="Arial"/>
                <w:color w:val="auto"/>
                <w:sz w:val="24"/>
                <w:szCs w:val="24"/>
                <w:lang w:val="pt-BR" w:eastAsia="en-US" w:bidi="ar-SA"/>
              </w:rPr>
              <w:t xml:space="preserve"> e produtos.</w:t>
            </w:r>
          </w:p>
        </w:tc>
        <w:tc>
          <w:tcPr>
            <w:tcW w:w="4118" w:type="dxa"/>
            <w:tcMar>
              <w:left w:w="105" w:type="dxa"/>
              <w:right w:w="105" w:type="dxa"/>
            </w:tcMar>
            <w:vAlign w:val="top"/>
          </w:tcPr>
          <w:p w:rsidR="61C42E45" w:rsidP="61C42E45" w:rsidRDefault="61C42E45" w14:paraId="64022906" w14:textId="01E5A9A8">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Módulo de Gestão de Cadastros (CRUD):</w:t>
            </w:r>
            <w:r w:rsidRPr="61C42E45" w:rsidR="61C42E45">
              <w:rPr>
                <w:rFonts w:ascii="Arial" w:hAnsi="Arial" w:eastAsia="Arial" w:cs="Arial"/>
                <w:color w:val="auto"/>
                <w:sz w:val="24"/>
                <w:szCs w:val="24"/>
                <w:lang w:val="pt-BR" w:eastAsia="en-US" w:bidi="ar-SA"/>
              </w:rPr>
              <w:t xml:space="preserve"> Ferramentas para Cadastro, Edição e Consulta de Fornecedores, Clientes, Pontos de Coleta (com geolocalização) e Tipos de Produtos (Requisito 1).</w:t>
            </w:r>
          </w:p>
        </w:tc>
      </w:tr>
      <w:tr w:rsidR="61C42E45" w:rsidTr="61C42E45" w14:paraId="682AE1A4">
        <w:trPr>
          <w:trHeight w:val="300"/>
        </w:trPr>
        <w:tc>
          <w:tcPr>
            <w:tcW w:w="2625" w:type="dxa"/>
            <w:tcMar>
              <w:left w:w="105" w:type="dxa"/>
              <w:right w:w="105" w:type="dxa"/>
            </w:tcMar>
            <w:vAlign w:val="top"/>
          </w:tcPr>
          <w:p w:rsidR="61C42E45" w:rsidP="61C42E45" w:rsidRDefault="61C42E45" w14:paraId="1B05DA4B" w14:textId="73E6CE99">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Ausência de integração</w:t>
            </w:r>
            <w:r w:rsidRPr="61C42E45" w:rsidR="61C42E45">
              <w:rPr>
                <w:rFonts w:ascii="Arial" w:hAnsi="Arial" w:eastAsia="Arial" w:cs="Arial"/>
                <w:color w:val="auto"/>
                <w:sz w:val="24"/>
                <w:szCs w:val="24"/>
                <w:lang w:val="pt-BR" w:eastAsia="en-US" w:bidi="ar-SA"/>
              </w:rPr>
              <w:t xml:space="preserve"> entre estoque e o histórico de vendas (Necessidade de Requisito 3 e 5).</w:t>
            </w:r>
          </w:p>
        </w:tc>
        <w:tc>
          <w:tcPr>
            <w:tcW w:w="2445" w:type="dxa"/>
            <w:tcMar>
              <w:left w:w="105" w:type="dxa"/>
              <w:right w:w="105" w:type="dxa"/>
            </w:tcMar>
            <w:vAlign w:val="top"/>
          </w:tcPr>
          <w:p w:rsidR="61C42E45" w:rsidP="61C42E45" w:rsidRDefault="61C42E45" w14:paraId="58249CC9" w14:textId="201507B9">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Criar um fluxo de ponta a ponta, conectando a aquisição de material à expedição.</w:t>
            </w:r>
          </w:p>
        </w:tc>
        <w:tc>
          <w:tcPr>
            <w:tcW w:w="4118" w:type="dxa"/>
            <w:tcMar>
              <w:left w:w="105" w:type="dxa"/>
              <w:right w:w="105" w:type="dxa"/>
            </w:tcMar>
            <w:vAlign w:val="top"/>
          </w:tcPr>
          <w:p w:rsidR="61C42E45" w:rsidP="61C42E45" w:rsidRDefault="61C42E45" w14:paraId="2D162F35" w14:textId="7F9F16FF">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Módulo de Vendas:</w:t>
            </w:r>
            <w:r w:rsidRPr="61C42E45" w:rsidR="61C42E45">
              <w:rPr>
                <w:rFonts w:ascii="Arial" w:hAnsi="Arial" w:eastAsia="Arial" w:cs="Arial"/>
                <w:color w:val="auto"/>
                <w:sz w:val="24"/>
                <w:szCs w:val="24"/>
                <w:lang w:val="pt-BR" w:eastAsia="en-US" w:bidi="ar-SA"/>
              </w:rPr>
              <w:t xml:space="preserve"> Registro de saída de produtos vendidos, atrelando o </w:t>
            </w:r>
            <w:r w:rsidRPr="61C42E45" w:rsidR="61C42E45">
              <w:rPr>
                <w:rFonts w:ascii="Arial" w:hAnsi="Arial" w:eastAsia="Arial" w:cs="Arial"/>
                <w:color w:val="auto"/>
                <w:sz w:val="24"/>
                <w:szCs w:val="24"/>
                <w:lang w:val="pt-BR" w:eastAsia="en-US" w:bidi="ar-SA"/>
              </w:rPr>
              <w:t>Peso</w:t>
            </w:r>
            <w:r w:rsidRPr="61C42E45" w:rsidR="61C42E45">
              <w:rPr>
                <w:rFonts w:ascii="Arial" w:hAnsi="Arial" w:eastAsia="Arial" w:cs="Arial"/>
                <w:color w:val="auto"/>
                <w:sz w:val="24"/>
                <w:szCs w:val="24"/>
                <w:lang w:val="pt-BR" w:eastAsia="en-US" w:bidi="ar-SA"/>
              </w:rPr>
              <w:t xml:space="preserve">, </w:t>
            </w:r>
            <w:r w:rsidRPr="61C42E45" w:rsidR="61C42E45">
              <w:rPr>
                <w:rFonts w:ascii="Arial" w:hAnsi="Arial" w:eastAsia="Arial" w:cs="Arial"/>
                <w:color w:val="auto"/>
                <w:sz w:val="24"/>
                <w:szCs w:val="24"/>
                <w:lang w:val="pt-BR" w:eastAsia="en-US" w:bidi="ar-SA"/>
              </w:rPr>
              <w:t>Valor</w:t>
            </w:r>
            <w:r w:rsidRPr="61C42E45" w:rsidR="61C42E45">
              <w:rPr>
                <w:rFonts w:ascii="Arial" w:hAnsi="Arial" w:eastAsia="Arial" w:cs="Arial"/>
                <w:color w:val="auto"/>
                <w:sz w:val="24"/>
                <w:szCs w:val="24"/>
                <w:lang w:val="pt-BR" w:eastAsia="en-US" w:bidi="ar-SA"/>
              </w:rPr>
              <w:t xml:space="preserve"> e </w:t>
            </w:r>
            <w:r w:rsidRPr="61C42E45" w:rsidR="61C42E45">
              <w:rPr>
                <w:rFonts w:ascii="Arial" w:hAnsi="Arial" w:eastAsia="Arial" w:cs="Arial"/>
                <w:color w:val="auto"/>
                <w:sz w:val="24"/>
                <w:szCs w:val="24"/>
                <w:lang w:val="pt-BR" w:eastAsia="en-US" w:bidi="ar-SA"/>
              </w:rPr>
              <w:t>Cliente</w:t>
            </w:r>
            <w:r w:rsidRPr="61C42E45" w:rsidR="61C42E45">
              <w:rPr>
                <w:rFonts w:ascii="Arial" w:hAnsi="Arial" w:eastAsia="Arial" w:cs="Arial"/>
                <w:color w:val="auto"/>
                <w:sz w:val="24"/>
                <w:szCs w:val="24"/>
                <w:lang w:val="pt-BR" w:eastAsia="en-US" w:bidi="ar-SA"/>
              </w:rPr>
              <w:t xml:space="preserve"> à transação, permitindo a gestão do estoque e futuras análises de rentabilidade (Requisito 3).</w:t>
            </w:r>
          </w:p>
        </w:tc>
      </w:tr>
    </w:tbl>
    <w:p w:rsidR="61C42E45" w:rsidP="61C42E45" w:rsidRDefault="61C42E45" w14:paraId="5C8DE25D" w14:textId="4C08F0FD">
      <w:pPr>
        <w:pStyle w:val="Normal"/>
        <w:suppressLineNumbers w:val="0"/>
        <w:bidi w:val="0"/>
        <w:spacing w:before="0" w:beforeAutospacing="off" w:after="160" w:afterAutospacing="off" w:line="360" w:lineRule="auto"/>
        <w:ind w:left="0" w:right="0" w:firstLine="709"/>
        <w:jc w:val="both"/>
        <w:rPr>
          <w:rFonts w:ascii="Arial" w:hAnsi="Arial" w:eastAsia="Arial" w:cs="Arial"/>
          <w:noProof w:val="0"/>
          <w:color w:val="auto"/>
          <w:sz w:val="24"/>
          <w:szCs w:val="24"/>
          <w:lang w:val="pt-BR" w:eastAsia="en-US" w:bidi="ar-SA"/>
        </w:rPr>
      </w:pPr>
    </w:p>
    <w:p w:rsidR="61C42E45" w:rsidP="61C42E45" w:rsidRDefault="61C42E45" w14:paraId="733016EB" w14:textId="7442D5A7">
      <w:pPr>
        <w:pStyle w:val="Normal"/>
        <w:suppressLineNumbers w:val="0"/>
        <w:bidi w:val="0"/>
        <w:spacing w:before="0" w:beforeAutospacing="off" w:after="160" w:afterAutospacing="off" w:line="360" w:lineRule="auto"/>
        <w:ind w:left="0" w:right="0" w:firstLine="0"/>
        <w:jc w:val="left"/>
        <w:rPr>
          <w:rFonts w:ascii="Arial" w:hAnsi="Arial" w:eastAsia="Arial" w:cs="Arial"/>
          <w:b w:val="1"/>
          <w:bCs w:val="1"/>
          <w:noProof w:val="0"/>
          <w:color w:val="auto"/>
          <w:sz w:val="24"/>
          <w:szCs w:val="24"/>
          <w:lang w:val="pt-BR" w:eastAsia="en-US" w:bidi="ar-SA"/>
        </w:rPr>
      </w:pPr>
      <w:r w:rsidRPr="61C42E45" w:rsidR="61C42E45">
        <w:rPr>
          <w:rFonts w:ascii="Arial" w:hAnsi="Arial" w:eastAsia="Arial" w:cs="Arial"/>
          <w:b w:val="1"/>
          <w:bCs w:val="1"/>
          <w:color w:val="auto"/>
          <w:sz w:val="24"/>
          <w:szCs w:val="24"/>
          <w:lang w:eastAsia="en-US" w:bidi="ar-SA"/>
        </w:rPr>
        <w:t xml:space="preserve">3.2 </w:t>
      </w:r>
      <w:r w:rsidRPr="61C42E45" w:rsidR="61C42E45">
        <w:rPr>
          <w:rFonts w:ascii="Arial" w:hAnsi="Arial" w:eastAsia="Arial" w:cs="Arial"/>
          <w:b w:val="1"/>
          <w:bCs w:val="1"/>
          <w:noProof w:val="0"/>
          <w:color w:val="auto"/>
          <w:sz w:val="24"/>
          <w:szCs w:val="24"/>
          <w:lang w:val="pt-BR" w:eastAsia="en-US" w:bidi="ar-SA"/>
        </w:rPr>
        <w:t>Levantamento de Requisitos e Modelagem Inicial</w:t>
      </w:r>
    </w:p>
    <w:p w:rsidR="61C42E45" w:rsidP="61C42E45" w:rsidRDefault="61C42E45" w14:paraId="3003D9DD" w14:textId="7CBCBE6C">
      <w:pPr>
        <w:pStyle w:val="Normal"/>
        <w:suppressLineNumbers w:val="0"/>
        <w:bidi w:val="0"/>
        <w:spacing w:before="0" w:beforeAutospacing="off" w:after="160" w:afterAutospacing="off" w:line="360" w:lineRule="auto"/>
        <w:ind w:left="0" w:right="0" w:firstLine="0"/>
        <w:jc w:val="left"/>
        <w:rPr>
          <w:rFonts w:ascii="Arial" w:hAnsi="Arial" w:eastAsia="Arial" w:cs="Arial"/>
          <w:b w:val="1"/>
          <w:bCs w:val="1"/>
          <w:noProof w:val="0"/>
          <w:color w:val="auto"/>
          <w:sz w:val="24"/>
          <w:szCs w:val="24"/>
          <w:lang w:val="pt-BR" w:eastAsia="en-US" w:bidi="ar-SA"/>
        </w:rPr>
      </w:pPr>
      <w:r w:rsidRPr="61C42E45" w:rsidR="61C42E45">
        <w:rPr>
          <w:rFonts w:ascii="Arial" w:hAnsi="Arial" w:eastAsia="Arial" w:cs="Arial"/>
          <w:b w:val="1"/>
          <w:bCs w:val="1"/>
          <w:color w:val="auto"/>
          <w:sz w:val="24"/>
          <w:szCs w:val="24"/>
          <w:lang w:eastAsia="en-US" w:bidi="ar-SA"/>
        </w:rPr>
        <w:t>3.2.1</w:t>
      </w:r>
      <w:r w:rsidRPr="61C42E45" w:rsidR="61C42E45">
        <w:rPr>
          <w:rFonts w:ascii="Arial" w:hAnsi="Arial" w:eastAsia="Arial" w:cs="Arial"/>
          <w:b w:val="1"/>
          <w:bCs w:val="1"/>
          <w:noProof w:val="0"/>
          <w:color w:val="auto"/>
          <w:sz w:val="24"/>
          <w:szCs w:val="24"/>
          <w:lang w:val="pt-BR" w:eastAsia="en-US" w:bidi="ar-SA"/>
        </w:rPr>
        <w:t xml:space="preserve"> Histórias de Usuários</w:t>
      </w:r>
    </w:p>
    <w:tbl>
      <w:tblPr>
        <w:tblStyle w:val="TableGrid"/>
        <w:bidiVisual w:val="0"/>
        <w:tblW w:w="0" w:type="auto"/>
        <w:jc w:val="left"/>
        <w:tblBorders>
          <w:top w:val="single" w:sz="6"/>
          <w:left w:val="single" w:sz="6"/>
          <w:bottom w:val="single" w:sz="6"/>
          <w:right w:val="single" w:sz="6"/>
        </w:tblBorders>
        <w:tblLayout w:type="fixed"/>
        <w:tblLook w:val="04A0" w:firstRow="1" w:lastRow="0" w:firstColumn="1" w:lastColumn="0" w:noHBand="0" w:noVBand="1"/>
      </w:tblPr>
      <w:tblGrid>
        <w:gridCol w:w="2055"/>
        <w:gridCol w:w="1890"/>
        <w:gridCol w:w="2670"/>
        <w:gridCol w:w="2572"/>
      </w:tblGrid>
      <w:tr w:rsidR="61C42E45" w:rsidTr="61C42E45" w14:paraId="63BC9EA1">
        <w:trPr>
          <w:trHeight w:val="300"/>
        </w:trPr>
        <w:tc>
          <w:tcPr>
            <w:tcW w:w="2055" w:type="dxa"/>
            <w:tcMar>
              <w:left w:w="105" w:type="dxa"/>
              <w:right w:w="105" w:type="dxa"/>
            </w:tcMar>
            <w:vAlign w:val="top"/>
          </w:tcPr>
          <w:p w:rsidR="61C42E45" w:rsidP="61C42E45" w:rsidRDefault="61C42E45" w14:paraId="41B49B13" w14:textId="107180C8">
            <w:pPr>
              <w:pStyle w:val="Normal"/>
              <w:suppressLineNumbers w:val="0"/>
              <w:bidi w:val="0"/>
              <w:spacing w:before="0" w:beforeAutospacing="off" w:after="160" w:afterAutospacing="off" w:line="360" w:lineRule="auto"/>
              <w:ind w:left="0" w:right="0" w:firstLine="709"/>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Principal</w:t>
            </w:r>
          </w:p>
        </w:tc>
        <w:tc>
          <w:tcPr>
            <w:tcW w:w="1890" w:type="dxa"/>
            <w:tcMar>
              <w:left w:w="105" w:type="dxa"/>
              <w:right w:w="105" w:type="dxa"/>
            </w:tcMar>
            <w:vAlign w:val="top"/>
          </w:tcPr>
          <w:p w:rsidR="61C42E45" w:rsidP="61C42E45" w:rsidRDefault="61C42E45" w14:paraId="64F6994F" w14:textId="5D18986E">
            <w:pPr>
              <w:pStyle w:val="Normal"/>
              <w:suppressLineNumbers w:val="0"/>
              <w:bidi w:val="0"/>
              <w:spacing w:before="0" w:beforeAutospacing="off" w:after="160" w:afterAutospacing="off" w:line="360" w:lineRule="auto"/>
              <w:ind w:left="0" w:right="0" w:firstLine="709"/>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Ator</w:t>
            </w:r>
          </w:p>
        </w:tc>
        <w:tc>
          <w:tcPr>
            <w:tcW w:w="2670" w:type="dxa"/>
            <w:tcMar>
              <w:left w:w="105" w:type="dxa"/>
              <w:right w:w="105" w:type="dxa"/>
            </w:tcMar>
            <w:vAlign w:val="top"/>
          </w:tcPr>
          <w:p w:rsidR="61C42E45" w:rsidP="61C42E45" w:rsidRDefault="61C42E45" w14:paraId="59B2C4B2" w14:textId="0D2DCF1F">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Necessidade (O que quero)</w:t>
            </w:r>
          </w:p>
        </w:tc>
        <w:tc>
          <w:tcPr>
            <w:tcW w:w="2572" w:type="dxa"/>
            <w:tcMar>
              <w:left w:w="105" w:type="dxa"/>
              <w:right w:w="105" w:type="dxa"/>
            </w:tcMar>
            <w:vAlign w:val="top"/>
          </w:tcPr>
          <w:p w:rsidR="61C42E45" w:rsidP="61C42E45" w:rsidRDefault="61C42E45" w14:paraId="4B7A9BCB" w14:textId="58921956">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Objetivo (Por que quero)</w:t>
            </w:r>
          </w:p>
        </w:tc>
      </w:tr>
      <w:tr w:rsidR="61C42E45" w:rsidTr="61C42E45" w14:paraId="30D99672">
        <w:trPr>
          <w:trHeight w:val="300"/>
        </w:trPr>
        <w:tc>
          <w:tcPr>
            <w:tcW w:w="2055" w:type="dxa"/>
            <w:tcMar>
              <w:left w:w="105" w:type="dxa"/>
              <w:right w:w="105" w:type="dxa"/>
            </w:tcMar>
            <w:vAlign w:val="top"/>
          </w:tcPr>
          <w:p w:rsidR="61C42E45" w:rsidP="61C42E45" w:rsidRDefault="61C42E45" w14:paraId="511B455B" w14:textId="57ADB81A">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Agendamento</w:t>
            </w:r>
          </w:p>
        </w:tc>
        <w:tc>
          <w:tcPr>
            <w:tcW w:w="1890" w:type="dxa"/>
            <w:tcMar>
              <w:left w:w="105" w:type="dxa"/>
              <w:right w:w="105" w:type="dxa"/>
            </w:tcMar>
            <w:vAlign w:val="top"/>
          </w:tcPr>
          <w:p w:rsidR="61C42E45" w:rsidP="61C42E45" w:rsidRDefault="61C42E45" w14:paraId="52F5B23D" w14:textId="3CA4D792">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Fornecedor</w:t>
            </w:r>
          </w:p>
        </w:tc>
        <w:tc>
          <w:tcPr>
            <w:tcW w:w="2670" w:type="dxa"/>
            <w:tcMar>
              <w:left w:w="105" w:type="dxa"/>
              <w:right w:w="105" w:type="dxa"/>
            </w:tcMar>
            <w:vAlign w:val="top"/>
          </w:tcPr>
          <w:p w:rsidR="61C42E45" w:rsidP="61C42E45" w:rsidRDefault="61C42E45" w14:paraId="5918343F" w14:textId="553F2419">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Agendar uma coleta, informando o tipo e o peso estimado do material.</w:t>
            </w:r>
          </w:p>
        </w:tc>
        <w:tc>
          <w:tcPr>
            <w:tcW w:w="2572" w:type="dxa"/>
            <w:tcMar>
              <w:left w:w="105" w:type="dxa"/>
              <w:right w:w="105" w:type="dxa"/>
            </w:tcMar>
            <w:vAlign w:val="top"/>
          </w:tcPr>
          <w:p w:rsidR="61C42E45" w:rsidP="61C42E45" w:rsidRDefault="61C42E45" w14:paraId="05203872" w14:textId="1DE73020">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Otimizar meu tempo e garantir que a coleta seja realizada.</w:t>
            </w:r>
          </w:p>
        </w:tc>
      </w:tr>
      <w:tr w:rsidR="61C42E45" w:rsidTr="61C42E45" w14:paraId="5330867E">
        <w:trPr>
          <w:trHeight w:val="300"/>
        </w:trPr>
        <w:tc>
          <w:tcPr>
            <w:tcW w:w="2055" w:type="dxa"/>
            <w:tcMar>
              <w:left w:w="105" w:type="dxa"/>
              <w:right w:w="105" w:type="dxa"/>
            </w:tcMar>
            <w:vAlign w:val="top"/>
          </w:tcPr>
          <w:p w:rsidR="61C42E45" w:rsidP="61C42E45" w:rsidRDefault="61C42E45" w14:paraId="647E2BAE" w14:textId="4E196C0A">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Logística</w:t>
            </w:r>
          </w:p>
        </w:tc>
        <w:tc>
          <w:tcPr>
            <w:tcW w:w="1890" w:type="dxa"/>
            <w:tcMar>
              <w:left w:w="105" w:type="dxa"/>
              <w:right w:w="105" w:type="dxa"/>
            </w:tcMar>
            <w:vAlign w:val="top"/>
          </w:tcPr>
          <w:p w:rsidR="61C42E45" w:rsidP="61C42E45" w:rsidRDefault="61C42E45" w14:paraId="59A381FD" w14:textId="569922A2">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Administrador</w:t>
            </w:r>
          </w:p>
        </w:tc>
        <w:tc>
          <w:tcPr>
            <w:tcW w:w="2670" w:type="dxa"/>
            <w:tcMar>
              <w:left w:w="105" w:type="dxa"/>
              <w:right w:w="105" w:type="dxa"/>
            </w:tcMar>
            <w:vAlign w:val="top"/>
          </w:tcPr>
          <w:p w:rsidR="61C42E45" w:rsidP="61C42E45" w:rsidRDefault="61C42E45" w14:paraId="752E8A75" w14:textId="789D4F82">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 xml:space="preserve">Visualizar todos os agendamentos com seu </w:t>
            </w:r>
            <w:r w:rsidRPr="61C42E45" w:rsidR="61C42E45">
              <w:rPr>
                <w:rFonts w:ascii="Arial" w:hAnsi="Arial" w:eastAsia="Arial" w:cs="Arial"/>
                <w:color w:val="auto"/>
                <w:sz w:val="24"/>
                <w:szCs w:val="24"/>
                <w:lang w:val="pt-BR" w:eastAsia="en-US" w:bidi="ar-SA"/>
              </w:rPr>
              <w:t>Status</w:t>
            </w:r>
            <w:r w:rsidRPr="61C42E45" w:rsidR="61C42E45">
              <w:rPr>
                <w:rFonts w:ascii="Arial" w:hAnsi="Arial" w:eastAsia="Arial" w:cs="Arial"/>
                <w:color w:val="auto"/>
                <w:sz w:val="24"/>
                <w:szCs w:val="24"/>
                <w:lang w:val="pt-BR" w:eastAsia="en-US" w:bidi="ar-SA"/>
              </w:rPr>
              <w:t xml:space="preserve"> e a </w:t>
            </w:r>
            <w:r w:rsidRPr="61C42E45" w:rsidR="61C42E45">
              <w:rPr>
                <w:rFonts w:ascii="Arial" w:hAnsi="Arial" w:eastAsia="Arial" w:cs="Arial"/>
                <w:color w:val="auto"/>
                <w:sz w:val="24"/>
                <w:szCs w:val="24"/>
                <w:lang w:val="pt-BR" w:eastAsia="en-US" w:bidi="ar-SA"/>
              </w:rPr>
              <w:t>Localização</w:t>
            </w:r>
            <w:r w:rsidRPr="61C42E45" w:rsidR="61C42E45">
              <w:rPr>
                <w:rFonts w:ascii="Arial" w:hAnsi="Arial" w:eastAsia="Arial" w:cs="Arial"/>
                <w:color w:val="auto"/>
                <w:sz w:val="24"/>
                <w:szCs w:val="24"/>
                <w:lang w:val="pt-BR" w:eastAsia="en-US" w:bidi="ar-SA"/>
              </w:rPr>
              <w:t xml:space="preserve"> do Fornecedor.</w:t>
            </w:r>
          </w:p>
        </w:tc>
        <w:tc>
          <w:tcPr>
            <w:tcW w:w="2572" w:type="dxa"/>
            <w:tcMar>
              <w:left w:w="105" w:type="dxa"/>
              <w:right w:w="105" w:type="dxa"/>
            </w:tcMar>
            <w:vAlign w:val="top"/>
          </w:tcPr>
          <w:p w:rsidR="61C42E45" w:rsidP="61C42E45" w:rsidRDefault="61C42E45" w14:paraId="50A2E173" w14:textId="2B0AD110">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Gerenciar o fluxo de recebimento, evitar gargalos e planejar a rota de coleta.</w:t>
            </w:r>
          </w:p>
        </w:tc>
      </w:tr>
      <w:tr w:rsidR="61C42E45" w:rsidTr="61C42E45" w14:paraId="341642B0">
        <w:trPr>
          <w:trHeight w:val="300"/>
        </w:trPr>
        <w:tc>
          <w:tcPr>
            <w:tcW w:w="2055" w:type="dxa"/>
            <w:tcMar>
              <w:left w:w="105" w:type="dxa"/>
              <w:right w:w="105" w:type="dxa"/>
            </w:tcMar>
            <w:vAlign w:val="top"/>
          </w:tcPr>
          <w:p w:rsidR="61C42E45" w:rsidP="61C42E45" w:rsidRDefault="61C42E45" w14:paraId="6AD4E95F" w14:textId="62767F31">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Recebimento</w:t>
            </w:r>
          </w:p>
        </w:tc>
        <w:tc>
          <w:tcPr>
            <w:tcW w:w="1890" w:type="dxa"/>
            <w:tcMar>
              <w:left w:w="105" w:type="dxa"/>
              <w:right w:w="105" w:type="dxa"/>
            </w:tcMar>
            <w:vAlign w:val="top"/>
          </w:tcPr>
          <w:p w:rsidR="61C42E45" w:rsidP="61C42E45" w:rsidRDefault="61C42E45" w14:paraId="2B1BBA8A" w14:textId="48452802">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Funcionário do Recebimento</w:t>
            </w:r>
          </w:p>
        </w:tc>
        <w:tc>
          <w:tcPr>
            <w:tcW w:w="2670" w:type="dxa"/>
            <w:tcMar>
              <w:left w:w="105" w:type="dxa"/>
              <w:right w:w="105" w:type="dxa"/>
            </w:tcMar>
            <w:vAlign w:val="top"/>
          </w:tcPr>
          <w:p w:rsidR="61C42E45" w:rsidP="61C42E45" w:rsidRDefault="61C42E45" w14:paraId="0EEDCB89" w14:textId="77906C3F">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Registrar peso e valor descarregamento de um caminhão.</w:t>
            </w:r>
          </w:p>
        </w:tc>
        <w:tc>
          <w:tcPr>
            <w:tcW w:w="2572" w:type="dxa"/>
            <w:tcMar>
              <w:left w:w="105" w:type="dxa"/>
              <w:right w:w="105" w:type="dxa"/>
            </w:tcMar>
            <w:vAlign w:val="top"/>
          </w:tcPr>
          <w:p w:rsidR="61C42E45" w:rsidP="61C42E45" w:rsidRDefault="61C42E45" w14:paraId="2BE2E1F0" w14:textId="238BB298">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 xml:space="preserve">Medir o tempo de espera real para subsidiar a </w:t>
            </w:r>
            <w:r w:rsidRPr="61C42E45" w:rsidR="61C42E45">
              <w:rPr>
                <w:rFonts w:ascii="Arial" w:hAnsi="Arial" w:eastAsia="Arial" w:cs="Arial"/>
                <w:color w:val="auto"/>
                <w:sz w:val="24"/>
                <w:szCs w:val="24"/>
                <w:lang w:val="pt-BR" w:eastAsia="en-US" w:bidi="ar-SA"/>
              </w:rPr>
              <w:t>KIQ 1</w:t>
            </w:r>
            <w:r w:rsidRPr="61C42E45" w:rsidR="61C42E45">
              <w:rPr>
                <w:rFonts w:ascii="Arial" w:hAnsi="Arial" w:eastAsia="Arial" w:cs="Arial"/>
                <w:color w:val="auto"/>
                <w:sz w:val="24"/>
                <w:szCs w:val="24"/>
                <w:lang w:val="pt-BR" w:eastAsia="en-US" w:bidi="ar-SA"/>
              </w:rPr>
              <w:t xml:space="preserve"> (Gargalo de Recebimento).</w:t>
            </w:r>
          </w:p>
        </w:tc>
      </w:tr>
      <w:tr w:rsidR="61C42E45" w:rsidTr="61C42E45" w14:paraId="3AB6E8BB">
        <w:trPr>
          <w:trHeight w:val="300"/>
        </w:trPr>
        <w:tc>
          <w:tcPr>
            <w:tcW w:w="2055" w:type="dxa"/>
            <w:tcMar>
              <w:left w:w="105" w:type="dxa"/>
              <w:right w:w="105" w:type="dxa"/>
            </w:tcMar>
            <w:vAlign w:val="top"/>
          </w:tcPr>
          <w:p w:rsidR="61C42E45" w:rsidP="61C42E45" w:rsidRDefault="61C42E45" w14:paraId="52E1340A" w14:textId="036EFA67">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Estoque/Entrada</w:t>
            </w:r>
          </w:p>
        </w:tc>
        <w:tc>
          <w:tcPr>
            <w:tcW w:w="1890" w:type="dxa"/>
            <w:tcMar>
              <w:left w:w="105" w:type="dxa"/>
              <w:right w:w="105" w:type="dxa"/>
            </w:tcMar>
            <w:vAlign w:val="top"/>
          </w:tcPr>
          <w:p w:rsidR="61C42E45" w:rsidP="61C42E45" w:rsidRDefault="61C42E45" w14:paraId="3C5E6303" w14:textId="737400F5">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Funcionário do Recebimento</w:t>
            </w:r>
          </w:p>
        </w:tc>
        <w:tc>
          <w:tcPr>
            <w:tcW w:w="2670" w:type="dxa"/>
            <w:tcMar>
              <w:left w:w="105" w:type="dxa"/>
              <w:right w:w="105" w:type="dxa"/>
            </w:tcMar>
            <w:vAlign w:val="top"/>
          </w:tcPr>
          <w:p w:rsidR="61C42E45" w:rsidP="61C42E45" w:rsidRDefault="61C42E45" w14:paraId="59A49EA0" w14:textId="742AE188">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 xml:space="preserve">Registrar o </w:t>
            </w:r>
            <w:r w:rsidRPr="61C42E45" w:rsidR="61C42E45">
              <w:rPr>
                <w:rFonts w:ascii="Arial" w:hAnsi="Arial" w:eastAsia="Arial" w:cs="Arial"/>
                <w:color w:val="auto"/>
                <w:sz w:val="24"/>
                <w:szCs w:val="24"/>
                <w:lang w:val="pt-BR" w:eastAsia="en-US" w:bidi="ar-SA"/>
              </w:rPr>
              <w:t>Peso</w:t>
            </w:r>
            <w:r w:rsidRPr="61C42E45" w:rsidR="61C42E45">
              <w:rPr>
                <w:rFonts w:ascii="Arial" w:hAnsi="Arial" w:eastAsia="Arial" w:cs="Arial"/>
                <w:color w:val="auto"/>
                <w:sz w:val="24"/>
                <w:szCs w:val="24"/>
                <w:lang w:val="pt-BR" w:eastAsia="en-US" w:bidi="ar-SA"/>
              </w:rPr>
              <w:t xml:space="preserve"> Final e o </w:t>
            </w:r>
            <w:r w:rsidRPr="61C42E45" w:rsidR="61C42E45">
              <w:rPr>
                <w:rFonts w:ascii="Arial" w:hAnsi="Arial" w:eastAsia="Arial" w:cs="Arial"/>
                <w:color w:val="auto"/>
                <w:sz w:val="24"/>
                <w:szCs w:val="24"/>
                <w:lang w:val="pt-BR" w:eastAsia="en-US" w:bidi="ar-SA"/>
              </w:rPr>
              <w:t>Valor Pago</w:t>
            </w:r>
            <w:r w:rsidRPr="61C42E45" w:rsidR="61C42E45">
              <w:rPr>
                <w:rFonts w:ascii="Arial" w:hAnsi="Arial" w:eastAsia="Arial" w:cs="Arial"/>
                <w:color w:val="auto"/>
                <w:sz w:val="24"/>
                <w:szCs w:val="24"/>
                <w:lang w:val="pt-BR" w:eastAsia="en-US" w:bidi="ar-SA"/>
              </w:rPr>
              <w:t xml:space="preserve"> do material no ato do recebimento.</w:t>
            </w:r>
          </w:p>
        </w:tc>
        <w:tc>
          <w:tcPr>
            <w:tcW w:w="2572" w:type="dxa"/>
            <w:tcMar>
              <w:left w:w="105" w:type="dxa"/>
              <w:right w:w="105" w:type="dxa"/>
            </w:tcMar>
            <w:vAlign w:val="top"/>
          </w:tcPr>
          <w:p w:rsidR="61C42E45" w:rsidP="61C42E45" w:rsidRDefault="61C42E45" w14:paraId="131389BF" w14:textId="24B44C7D">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Atualizar o estoque com precisão e gerar o registro de custo de aquisição.</w:t>
            </w:r>
          </w:p>
        </w:tc>
      </w:tr>
      <w:tr w:rsidR="61C42E45" w:rsidTr="61C42E45" w14:paraId="3ED83E61">
        <w:trPr>
          <w:trHeight w:val="300"/>
        </w:trPr>
        <w:tc>
          <w:tcPr>
            <w:tcW w:w="2055" w:type="dxa"/>
            <w:tcMar>
              <w:left w:w="105" w:type="dxa"/>
              <w:right w:w="105" w:type="dxa"/>
            </w:tcMar>
            <w:vAlign w:val="top"/>
          </w:tcPr>
          <w:p w:rsidR="61C42E45" w:rsidP="61C42E45" w:rsidRDefault="61C42E45" w14:paraId="76FC5C1E" w14:textId="7FF834BB">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Vendas</w:t>
            </w:r>
          </w:p>
        </w:tc>
        <w:tc>
          <w:tcPr>
            <w:tcW w:w="1890" w:type="dxa"/>
            <w:tcMar>
              <w:left w:w="105" w:type="dxa"/>
              <w:right w:w="105" w:type="dxa"/>
            </w:tcMar>
            <w:vAlign w:val="top"/>
          </w:tcPr>
          <w:p w:rsidR="61C42E45" w:rsidP="61C42E45" w:rsidRDefault="61C42E45" w14:paraId="32B87DE3" w14:textId="1F07AEDC">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Administrador/Vendas</w:t>
            </w:r>
          </w:p>
        </w:tc>
        <w:tc>
          <w:tcPr>
            <w:tcW w:w="2670" w:type="dxa"/>
            <w:tcMar>
              <w:left w:w="105" w:type="dxa"/>
              <w:right w:w="105" w:type="dxa"/>
            </w:tcMar>
            <w:vAlign w:val="top"/>
          </w:tcPr>
          <w:p w:rsidR="61C42E45" w:rsidP="61C42E45" w:rsidRDefault="61C42E45" w14:paraId="3ACFD552" w14:textId="52294FD8">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Registrar a venda de produtos processados para um Cliente.</w:t>
            </w:r>
          </w:p>
        </w:tc>
        <w:tc>
          <w:tcPr>
            <w:tcW w:w="2572" w:type="dxa"/>
            <w:tcMar>
              <w:left w:w="105" w:type="dxa"/>
              <w:right w:w="105" w:type="dxa"/>
            </w:tcMar>
            <w:vAlign w:val="top"/>
          </w:tcPr>
          <w:p w:rsidR="61C42E45" w:rsidP="61C42E45" w:rsidRDefault="61C42E45" w14:paraId="5B8AB5AB" w14:textId="3071B4A3">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Atualizar o estoque, calcular a receita e manter o histórico de vendas.</w:t>
            </w:r>
          </w:p>
        </w:tc>
      </w:tr>
      <w:tr w:rsidR="61C42E45" w:rsidTr="61C42E45" w14:paraId="1D37C733">
        <w:trPr>
          <w:trHeight w:val="300"/>
        </w:trPr>
        <w:tc>
          <w:tcPr>
            <w:tcW w:w="2055" w:type="dxa"/>
            <w:tcMar>
              <w:left w:w="105" w:type="dxa"/>
              <w:right w:w="105" w:type="dxa"/>
            </w:tcMar>
            <w:vAlign w:val="top"/>
          </w:tcPr>
          <w:p w:rsidR="61C42E45" w:rsidP="61C42E45" w:rsidRDefault="61C42E45" w14:paraId="5C073545" w14:textId="01ABA19B">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Dashboards</w:t>
            </w:r>
          </w:p>
        </w:tc>
        <w:tc>
          <w:tcPr>
            <w:tcW w:w="1890" w:type="dxa"/>
            <w:tcMar>
              <w:left w:w="105" w:type="dxa"/>
              <w:right w:w="105" w:type="dxa"/>
            </w:tcMar>
            <w:vAlign w:val="top"/>
          </w:tcPr>
          <w:p w:rsidR="61C42E45" w:rsidP="61C42E45" w:rsidRDefault="61C42E45" w14:paraId="413EDE15" w14:textId="2AED6ED0">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Administrador</w:t>
            </w:r>
          </w:p>
        </w:tc>
        <w:tc>
          <w:tcPr>
            <w:tcW w:w="2670" w:type="dxa"/>
            <w:tcMar>
              <w:left w:w="105" w:type="dxa"/>
              <w:right w:w="105" w:type="dxa"/>
            </w:tcMar>
            <w:vAlign w:val="top"/>
          </w:tcPr>
          <w:p w:rsidR="61C42E45" w:rsidP="61C42E45" w:rsidRDefault="61C42E45" w14:paraId="519E3557" w14:textId="26A2774B">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 xml:space="preserve">Visualizar um gráfico do </w:t>
            </w:r>
            <w:r w:rsidRPr="61C42E45" w:rsidR="61C42E45">
              <w:rPr>
                <w:rFonts w:ascii="Arial" w:hAnsi="Arial" w:eastAsia="Arial" w:cs="Arial"/>
                <w:color w:val="auto"/>
                <w:sz w:val="24"/>
                <w:szCs w:val="24"/>
                <w:lang w:val="pt-BR" w:eastAsia="en-US" w:bidi="ar-SA"/>
              </w:rPr>
              <w:t>Volume Coletado por Rota e por Mês</w:t>
            </w:r>
            <w:r w:rsidRPr="61C42E45" w:rsidR="61C42E45">
              <w:rPr>
                <w:rFonts w:ascii="Arial" w:hAnsi="Arial" w:eastAsia="Arial" w:cs="Arial"/>
                <w:color w:val="auto"/>
                <w:sz w:val="24"/>
                <w:szCs w:val="24"/>
                <w:lang w:val="pt-BR" w:eastAsia="en-US" w:bidi="ar-SA"/>
              </w:rPr>
              <w:t>.</w:t>
            </w:r>
          </w:p>
        </w:tc>
        <w:tc>
          <w:tcPr>
            <w:tcW w:w="2572" w:type="dxa"/>
            <w:tcMar>
              <w:left w:w="105" w:type="dxa"/>
              <w:right w:w="105" w:type="dxa"/>
            </w:tcMar>
            <w:vAlign w:val="top"/>
          </w:tcPr>
          <w:p w:rsidR="61C42E45" w:rsidP="61C42E45" w:rsidRDefault="61C42E45" w14:paraId="69808060" w14:textId="3CDD8C57">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 xml:space="preserve">Tomar decisões baseadas em dados sobre a expansão logística (Endereçar </w:t>
            </w:r>
            <w:r w:rsidRPr="61C42E45" w:rsidR="61C42E45">
              <w:rPr>
                <w:rFonts w:ascii="Arial" w:hAnsi="Arial" w:eastAsia="Arial" w:cs="Arial"/>
                <w:color w:val="auto"/>
                <w:sz w:val="24"/>
                <w:szCs w:val="24"/>
                <w:lang w:val="pt-BR" w:eastAsia="en-US" w:bidi="ar-SA"/>
              </w:rPr>
              <w:t>KIQ 4</w:t>
            </w:r>
            <w:r w:rsidRPr="61C42E45" w:rsidR="61C42E45">
              <w:rPr>
                <w:rFonts w:ascii="Arial" w:hAnsi="Arial" w:eastAsia="Arial" w:cs="Arial"/>
                <w:color w:val="auto"/>
                <w:sz w:val="24"/>
                <w:szCs w:val="24"/>
                <w:lang w:val="pt-BR" w:eastAsia="en-US" w:bidi="ar-SA"/>
              </w:rPr>
              <w:t>).</w:t>
            </w:r>
          </w:p>
        </w:tc>
      </w:tr>
    </w:tbl>
    <w:p w:rsidR="61C42E45" w:rsidP="61C42E45" w:rsidRDefault="61C42E45" w14:paraId="6061D2D0" w14:textId="58CD48DF">
      <w:pPr>
        <w:pStyle w:val="Normal"/>
        <w:suppressLineNumbers w:val="0"/>
        <w:bidi w:val="0"/>
        <w:spacing w:before="0" w:beforeAutospacing="off" w:after="160" w:afterAutospacing="off" w:line="360" w:lineRule="auto"/>
        <w:ind w:left="0" w:right="0" w:firstLine="709"/>
        <w:jc w:val="both"/>
        <w:rPr>
          <w:rFonts w:ascii="Arial" w:hAnsi="Arial" w:eastAsia="Arial" w:cs="Arial"/>
          <w:color w:val="auto"/>
          <w:sz w:val="24"/>
          <w:szCs w:val="24"/>
          <w:lang w:eastAsia="en-US" w:bidi="ar-SA"/>
        </w:rPr>
      </w:pPr>
    </w:p>
    <w:p w:rsidR="61C42E45" w:rsidP="61C42E45" w:rsidRDefault="61C42E45" w14:paraId="5B16A09B" w14:textId="40367960">
      <w:pPr>
        <w:pStyle w:val="Normal"/>
        <w:suppressLineNumbers w:val="0"/>
        <w:bidi w:val="0"/>
        <w:spacing w:before="0" w:beforeAutospacing="off" w:after="160" w:afterAutospacing="off" w:line="360" w:lineRule="auto"/>
        <w:ind w:left="0" w:right="0" w:firstLine="0"/>
        <w:jc w:val="both"/>
        <w:rPr>
          <w:rFonts w:ascii="Arial" w:hAnsi="Arial" w:eastAsia="Arial" w:cs="Arial"/>
          <w:b w:val="1"/>
          <w:bCs w:val="1"/>
          <w:noProof w:val="0"/>
          <w:color w:val="auto"/>
          <w:sz w:val="24"/>
          <w:szCs w:val="24"/>
          <w:lang w:val="pt-BR" w:eastAsia="en-US" w:bidi="ar-SA"/>
        </w:rPr>
      </w:pPr>
      <w:r w:rsidRPr="61C42E45" w:rsidR="61C42E45">
        <w:rPr>
          <w:rFonts w:ascii="Arial" w:hAnsi="Arial" w:eastAsia="Arial" w:cs="Arial"/>
          <w:b w:val="1"/>
          <w:bCs w:val="1"/>
          <w:noProof w:val="0"/>
          <w:color w:val="auto"/>
          <w:sz w:val="24"/>
          <w:szCs w:val="24"/>
          <w:lang w:val="pt-BR" w:eastAsia="en-US" w:bidi="ar-SA"/>
        </w:rPr>
        <w:t xml:space="preserve">3.2.2 Definição de Personas </w:t>
      </w: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1470"/>
        <w:gridCol w:w="1695"/>
        <w:gridCol w:w="3150"/>
        <w:gridCol w:w="2872"/>
      </w:tblGrid>
      <w:tr w:rsidR="61C42E45" w:rsidTr="61C42E45" w14:paraId="282F8B82">
        <w:trPr>
          <w:trHeight w:val="300"/>
        </w:trPr>
        <w:tc>
          <w:tcPr>
            <w:tcW w:w="1470" w:type="dxa"/>
            <w:tcMar>
              <w:left w:w="105" w:type="dxa"/>
              <w:right w:w="105" w:type="dxa"/>
            </w:tcMar>
            <w:vAlign w:val="center"/>
          </w:tcPr>
          <w:p w:rsidR="61C42E45" w:rsidP="61C42E45" w:rsidRDefault="61C42E45" w14:paraId="1D2F64B5" w14:textId="3C53025E">
            <w:pPr>
              <w:pStyle w:val="Normal"/>
              <w:suppressLineNumbers w:val="0"/>
              <w:bidi w:val="0"/>
              <w:spacing w:before="0" w:beforeAutospacing="off" w:after="160" w:afterAutospacing="off" w:line="360" w:lineRule="auto"/>
              <w:ind w:left="0" w:right="0" w:firstLine="0"/>
              <w:jc w:val="center"/>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Nome da Persona</w:t>
            </w:r>
          </w:p>
        </w:tc>
        <w:tc>
          <w:tcPr>
            <w:tcW w:w="1695" w:type="dxa"/>
            <w:tcMar>
              <w:left w:w="105" w:type="dxa"/>
              <w:right w:w="105" w:type="dxa"/>
            </w:tcMar>
            <w:vAlign w:val="center"/>
          </w:tcPr>
          <w:p w:rsidR="61C42E45" w:rsidP="61C42E45" w:rsidRDefault="61C42E45" w14:paraId="6EB9B80B" w14:textId="5CB6D6CE">
            <w:pPr>
              <w:pStyle w:val="Normal"/>
              <w:suppressLineNumbers w:val="0"/>
              <w:bidi w:val="0"/>
              <w:spacing w:before="0" w:beforeAutospacing="off" w:after="160" w:afterAutospacing="off" w:line="360" w:lineRule="auto"/>
              <w:ind w:left="0" w:right="0" w:firstLine="0"/>
              <w:jc w:val="center"/>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Função/Papel no Sistema</w:t>
            </w:r>
          </w:p>
        </w:tc>
        <w:tc>
          <w:tcPr>
            <w:tcW w:w="3150" w:type="dxa"/>
            <w:tcMar>
              <w:left w:w="105" w:type="dxa"/>
              <w:right w:w="105" w:type="dxa"/>
            </w:tcMar>
            <w:vAlign w:val="center"/>
          </w:tcPr>
          <w:p w:rsidR="61C42E45" w:rsidP="61C42E45" w:rsidRDefault="61C42E45" w14:paraId="18992BC7" w14:textId="50BD24F4">
            <w:pPr>
              <w:pStyle w:val="Normal"/>
              <w:suppressLineNumbers w:val="0"/>
              <w:bidi w:val="0"/>
              <w:spacing w:before="0" w:beforeAutospacing="off" w:after="160" w:afterAutospacing="off" w:line="360" w:lineRule="auto"/>
              <w:ind w:left="0" w:right="0" w:firstLine="0"/>
              <w:jc w:val="center"/>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Objetivos Chave</w:t>
            </w:r>
          </w:p>
        </w:tc>
        <w:tc>
          <w:tcPr>
            <w:tcW w:w="2872" w:type="dxa"/>
            <w:tcMar>
              <w:left w:w="105" w:type="dxa"/>
              <w:right w:w="105" w:type="dxa"/>
            </w:tcMar>
            <w:vAlign w:val="center"/>
          </w:tcPr>
          <w:p w:rsidR="61C42E45" w:rsidP="61C42E45" w:rsidRDefault="61C42E45" w14:paraId="17D9CA7A" w14:textId="777A6EDC">
            <w:pPr>
              <w:pStyle w:val="Normal"/>
              <w:suppressLineNumbers w:val="0"/>
              <w:bidi w:val="0"/>
              <w:spacing w:before="0" w:beforeAutospacing="off" w:after="160" w:afterAutospacing="off" w:line="360" w:lineRule="auto"/>
              <w:ind w:left="0" w:right="0" w:firstLine="0"/>
              <w:jc w:val="center"/>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Frustrações Atuais</w:t>
            </w:r>
          </w:p>
        </w:tc>
      </w:tr>
      <w:tr w:rsidR="61C42E45" w:rsidTr="61C42E45" w14:paraId="74FC6FF2">
        <w:trPr>
          <w:trHeight w:val="300"/>
        </w:trPr>
        <w:tc>
          <w:tcPr>
            <w:tcW w:w="1470" w:type="dxa"/>
            <w:tcMar>
              <w:left w:w="105" w:type="dxa"/>
              <w:right w:w="105" w:type="dxa"/>
            </w:tcMar>
            <w:vAlign w:val="center"/>
          </w:tcPr>
          <w:p w:rsidR="61C42E45" w:rsidP="61C42E45" w:rsidRDefault="61C42E45" w14:paraId="43826DB9" w14:textId="64EC5816">
            <w:pPr>
              <w:pStyle w:val="Normal"/>
              <w:suppressLineNumbers w:val="0"/>
              <w:bidi w:val="0"/>
              <w:spacing w:before="0" w:beforeAutospacing="off" w:after="160" w:afterAutospacing="off" w:line="360" w:lineRule="auto"/>
              <w:ind w:left="0" w:right="0" w:firstLine="0"/>
              <w:jc w:val="center"/>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Débora</w:t>
            </w:r>
          </w:p>
        </w:tc>
        <w:tc>
          <w:tcPr>
            <w:tcW w:w="1695" w:type="dxa"/>
            <w:tcMar>
              <w:left w:w="105" w:type="dxa"/>
              <w:right w:w="105" w:type="dxa"/>
            </w:tcMar>
            <w:vAlign w:val="center"/>
          </w:tcPr>
          <w:p w:rsidR="61C42E45" w:rsidP="61C42E45" w:rsidRDefault="61C42E45" w14:paraId="49678482" w14:textId="27DAC154">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Gestora (Responsável pelo Agendamento)</w:t>
            </w:r>
          </w:p>
        </w:tc>
        <w:tc>
          <w:tcPr>
            <w:tcW w:w="3150" w:type="dxa"/>
            <w:tcMar>
              <w:left w:w="105" w:type="dxa"/>
              <w:right w:w="105" w:type="dxa"/>
            </w:tcMar>
            <w:vAlign w:val="center"/>
          </w:tcPr>
          <w:p w:rsidR="61C42E45" w:rsidP="61C42E45" w:rsidRDefault="61C42E45" w14:paraId="5BF2821A" w14:textId="241EA8A1">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 xml:space="preserve">Centralizar todas as informações de agendamento; </w:t>
            </w:r>
            <w:r w:rsidRPr="61C42E45" w:rsidR="61C42E45">
              <w:rPr>
                <w:rFonts w:ascii="Arial" w:hAnsi="Arial" w:eastAsia="Arial" w:cs="Arial"/>
                <w:color w:val="auto"/>
                <w:sz w:val="24"/>
                <w:szCs w:val="24"/>
                <w:lang w:val="pt-BR" w:eastAsia="en-US" w:bidi="ar-SA"/>
              </w:rPr>
              <w:t>Otimizar</w:t>
            </w:r>
            <w:r w:rsidRPr="61C42E45" w:rsidR="61C42E45">
              <w:rPr>
                <w:rFonts w:ascii="Arial" w:hAnsi="Arial" w:eastAsia="Arial" w:cs="Arial"/>
                <w:color w:val="auto"/>
                <w:sz w:val="24"/>
                <w:szCs w:val="24"/>
                <w:lang w:val="pt-BR" w:eastAsia="en-US" w:bidi="ar-SA"/>
              </w:rPr>
              <w:t xml:space="preserve"> o tempo da equipe de coleta; Reduzir as filas e o tempo de espera no pátio.</w:t>
            </w:r>
          </w:p>
        </w:tc>
        <w:tc>
          <w:tcPr>
            <w:tcW w:w="2872" w:type="dxa"/>
            <w:tcMar>
              <w:left w:w="105" w:type="dxa"/>
              <w:right w:w="105" w:type="dxa"/>
            </w:tcMar>
            <w:vAlign w:val="center"/>
          </w:tcPr>
          <w:p w:rsidR="61C42E45" w:rsidP="61C42E45" w:rsidRDefault="61C42E45" w14:paraId="23E3DB38" w14:textId="01163510">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Agendamentos conflitantes ou perdidos; Dificuldade em prever a carga de trabalho do pátio; Falta de visão sobre a real localização e disponibilidade dos fornecedores.</w:t>
            </w:r>
          </w:p>
        </w:tc>
      </w:tr>
      <w:tr w:rsidR="61C42E45" w:rsidTr="61C42E45" w14:paraId="43040740">
        <w:trPr>
          <w:trHeight w:val="300"/>
        </w:trPr>
        <w:tc>
          <w:tcPr>
            <w:tcW w:w="1470" w:type="dxa"/>
            <w:tcMar>
              <w:left w:w="105" w:type="dxa"/>
              <w:right w:w="105" w:type="dxa"/>
            </w:tcMar>
            <w:vAlign w:val="center"/>
          </w:tcPr>
          <w:p w:rsidR="61C42E45" w:rsidP="61C42E45" w:rsidRDefault="61C42E45" w14:paraId="0300002D" w14:textId="6B2C0F28">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Leuder</w:t>
            </w:r>
          </w:p>
        </w:tc>
        <w:tc>
          <w:tcPr>
            <w:tcW w:w="1695" w:type="dxa"/>
            <w:tcMar>
              <w:left w:w="105" w:type="dxa"/>
              <w:right w:w="105" w:type="dxa"/>
            </w:tcMar>
            <w:vAlign w:val="center"/>
          </w:tcPr>
          <w:p w:rsidR="61C42E45" w:rsidP="61C42E45" w:rsidRDefault="61C42E45" w14:paraId="05001D18" w14:textId="4C9CB59E">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Administrador (Usuário Estratégico e Operacional)</w:t>
            </w:r>
          </w:p>
        </w:tc>
        <w:tc>
          <w:tcPr>
            <w:tcW w:w="3150" w:type="dxa"/>
            <w:tcMar>
              <w:left w:w="105" w:type="dxa"/>
              <w:right w:w="105" w:type="dxa"/>
            </w:tcMar>
            <w:vAlign w:val="center"/>
          </w:tcPr>
          <w:p w:rsidR="61C42E45" w:rsidP="61C42E45" w:rsidRDefault="61C42E45" w14:paraId="6C19678F" w14:textId="554E3E8C">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 xml:space="preserve">Ter uma visão estratégica (Dashboards) para compras/vendas (KIQs); Agilizar o registro de recebimento quando substitui um funcionário; </w:t>
            </w:r>
            <w:r w:rsidRPr="61C42E45" w:rsidR="61C42E45">
              <w:rPr>
                <w:rFonts w:ascii="Arial" w:hAnsi="Arial" w:eastAsia="Arial" w:cs="Arial"/>
                <w:color w:val="auto"/>
                <w:sz w:val="24"/>
                <w:szCs w:val="24"/>
                <w:lang w:val="pt-BR" w:eastAsia="en-US" w:bidi="ar-SA"/>
              </w:rPr>
              <w:t>Garantir</w:t>
            </w:r>
            <w:r w:rsidRPr="61C42E45" w:rsidR="61C42E45">
              <w:rPr>
                <w:rFonts w:ascii="Arial" w:hAnsi="Arial" w:eastAsia="Arial" w:cs="Arial"/>
                <w:color w:val="auto"/>
                <w:sz w:val="24"/>
                <w:szCs w:val="24"/>
                <w:lang w:val="pt-BR" w:eastAsia="en-US" w:bidi="ar-SA"/>
              </w:rPr>
              <w:t xml:space="preserve"> que os dados operacionais (peso, tempo) sejam precisos.</w:t>
            </w:r>
          </w:p>
        </w:tc>
        <w:tc>
          <w:tcPr>
            <w:tcW w:w="2872" w:type="dxa"/>
            <w:tcMar>
              <w:left w:w="105" w:type="dxa"/>
              <w:right w:w="105" w:type="dxa"/>
            </w:tcMar>
            <w:vAlign w:val="center"/>
          </w:tcPr>
          <w:p w:rsidR="61C42E45" w:rsidP="61C42E45" w:rsidRDefault="61C42E45" w14:paraId="0B3002A9" w14:textId="1120D87E">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 xml:space="preserve">Dados operacionais de baixa qualidade (manual); Dificuldade em saber o estoque real na hora de uma negociação; </w:t>
            </w:r>
            <w:r w:rsidRPr="61C42E45" w:rsidR="61C42E45">
              <w:rPr>
                <w:rFonts w:ascii="Arial" w:hAnsi="Arial" w:eastAsia="Arial" w:cs="Arial"/>
                <w:color w:val="auto"/>
                <w:sz w:val="24"/>
                <w:szCs w:val="24"/>
                <w:lang w:val="pt-BR" w:eastAsia="en-US" w:bidi="ar-SA"/>
              </w:rPr>
              <w:t>Perder</w:t>
            </w:r>
            <w:r w:rsidRPr="61C42E45" w:rsidR="61C42E45">
              <w:rPr>
                <w:rFonts w:ascii="Arial" w:hAnsi="Arial" w:eastAsia="Arial" w:cs="Arial"/>
                <w:color w:val="auto"/>
                <w:sz w:val="24"/>
                <w:szCs w:val="24"/>
                <w:lang w:val="pt-BR" w:eastAsia="en-US" w:bidi="ar-SA"/>
              </w:rPr>
              <w:t xml:space="preserve"> tempo em registros manuais ao atuar no descarregamento.</w:t>
            </w:r>
          </w:p>
        </w:tc>
      </w:tr>
      <w:tr w:rsidR="61C42E45" w:rsidTr="61C42E45" w14:paraId="27C4A521">
        <w:trPr>
          <w:trHeight w:val="300"/>
        </w:trPr>
        <w:tc>
          <w:tcPr>
            <w:tcW w:w="1470" w:type="dxa"/>
            <w:tcMar>
              <w:left w:w="105" w:type="dxa"/>
              <w:right w:w="105" w:type="dxa"/>
            </w:tcMar>
            <w:vAlign w:val="center"/>
          </w:tcPr>
          <w:p w:rsidR="61C42E45" w:rsidP="61C42E45" w:rsidRDefault="61C42E45" w14:paraId="2FCD9686" w14:textId="396B338D">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Maicon</w:t>
            </w:r>
          </w:p>
        </w:tc>
        <w:tc>
          <w:tcPr>
            <w:tcW w:w="1695" w:type="dxa"/>
            <w:tcMar>
              <w:left w:w="105" w:type="dxa"/>
              <w:right w:w="105" w:type="dxa"/>
            </w:tcMar>
            <w:vAlign w:val="center"/>
          </w:tcPr>
          <w:p w:rsidR="61C42E45" w:rsidP="61C42E45" w:rsidRDefault="61C42E45" w14:paraId="2C8E146D" w14:textId="3C7CE0DB">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Funcionário do Recebimento</w:t>
            </w:r>
          </w:p>
        </w:tc>
        <w:tc>
          <w:tcPr>
            <w:tcW w:w="3150" w:type="dxa"/>
            <w:tcMar>
              <w:left w:w="105" w:type="dxa"/>
              <w:right w:w="105" w:type="dxa"/>
            </w:tcMar>
            <w:vAlign w:val="center"/>
          </w:tcPr>
          <w:p w:rsidR="61C42E45" w:rsidP="61C42E45" w:rsidRDefault="61C42E45" w14:paraId="0C10696E" w14:textId="2C904C6A">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 xml:space="preserve">Registrar o peso e o tipo de material de forma rápida e precisa; </w:t>
            </w:r>
            <w:r w:rsidRPr="61C42E45" w:rsidR="61C42E45">
              <w:rPr>
                <w:rFonts w:ascii="Arial" w:hAnsi="Arial" w:eastAsia="Arial" w:cs="Arial"/>
                <w:color w:val="auto"/>
                <w:sz w:val="24"/>
                <w:szCs w:val="24"/>
                <w:lang w:val="pt-BR" w:eastAsia="en-US" w:bidi="ar-SA"/>
              </w:rPr>
              <w:t>Ter</w:t>
            </w:r>
            <w:r w:rsidRPr="61C42E45" w:rsidR="61C42E45">
              <w:rPr>
                <w:rFonts w:ascii="Arial" w:hAnsi="Arial" w:eastAsia="Arial" w:cs="Arial"/>
                <w:color w:val="auto"/>
                <w:sz w:val="24"/>
                <w:szCs w:val="24"/>
                <w:lang w:val="pt-BR" w:eastAsia="en-US" w:bidi="ar-SA"/>
              </w:rPr>
              <w:t xml:space="preserve"> uma interface simples, já que o ambiente de trabalho é movimentado; </w:t>
            </w:r>
            <w:r w:rsidRPr="61C42E45" w:rsidR="61C42E45">
              <w:rPr>
                <w:rFonts w:ascii="Arial" w:hAnsi="Arial" w:eastAsia="Arial" w:cs="Arial"/>
                <w:color w:val="auto"/>
                <w:sz w:val="24"/>
                <w:szCs w:val="24"/>
                <w:lang w:val="pt-BR" w:eastAsia="en-US" w:bidi="ar-SA"/>
              </w:rPr>
              <w:t>Acionar</w:t>
            </w:r>
            <w:r w:rsidRPr="61C42E45" w:rsidR="61C42E45">
              <w:rPr>
                <w:rFonts w:ascii="Arial" w:hAnsi="Arial" w:eastAsia="Arial" w:cs="Arial"/>
                <w:color w:val="auto"/>
                <w:sz w:val="24"/>
                <w:szCs w:val="24"/>
                <w:lang w:val="pt-BR" w:eastAsia="en-US" w:bidi="ar-SA"/>
              </w:rPr>
              <w:t xml:space="preserve"> o início e fim do descarregamento facilmente.</w:t>
            </w:r>
          </w:p>
        </w:tc>
        <w:tc>
          <w:tcPr>
            <w:tcW w:w="2872" w:type="dxa"/>
            <w:tcMar>
              <w:left w:w="105" w:type="dxa"/>
              <w:right w:w="105" w:type="dxa"/>
            </w:tcMar>
            <w:vAlign w:val="center"/>
          </w:tcPr>
          <w:p w:rsidR="61C42E45" w:rsidP="61C42E45" w:rsidRDefault="61C42E45" w14:paraId="3B726554" w14:textId="7383C140">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 xml:space="preserve">Preenchimento manual em papéis ou planilhas de difícil acesso; </w:t>
            </w:r>
            <w:r w:rsidRPr="61C42E45" w:rsidR="61C42E45">
              <w:rPr>
                <w:rFonts w:ascii="Arial" w:hAnsi="Arial" w:eastAsia="Arial" w:cs="Arial"/>
                <w:color w:val="auto"/>
                <w:sz w:val="24"/>
                <w:szCs w:val="24"/>
                <w:lang w:val="pt-BR" w:eastAsia="en-US" w:bidi="ar-SA"/>
              </w:rPr>
              <w:t>Perder</w:t>
            </w:r>
            <w:r w:rsidRPr="61C42E45" w:rsidR="61C42E45">
              <w:rPr>
                <w:rFonts w:ascii="Arial" w:hAnsi="Arial" w:eastAsia="Arial" w:cs="Arial"/>
                <w:color w:val="auto"/>
                <w:sz w:val="24"/>
                <w:szCs w:val="24"/>
                <w:lang w:val="pt-BR" w:eastAsia="en-US" w:bidi="ar-SA"/>
              </w:rPr>
              <w:t xml:space="preserve"> tempo medindo o tempo de espera; Risco de erros na transcrição do peso e tipo.</w:t>
            </w:r>
          </w:p>
        </w:tc>
      </w:tr>
      <w:tr w:rsidR="61C42E45" w:rsidTr="61C42E45" w14:paraId="5CD56270">
        <w:trPr>
          <w:trHeight w:val="300"/>
        </w:trPr>
        <w:tc>
          <w:tcPr>
            <w:tcW w:w="1470" w:type="dxa"/>
            <w:tcMar>
              <w:left w:w="105" w:type="dxa"/>
              <w:right w:w="105" w:type="dxa"/>
            </w:tcMar>
            <w:vAlign w:val="center"/>
          </w:tcPr>
          <w:p w:rsidR="61C42E45" w:rsidP="61C42E45" w:rsidRDefault="61C42E45" w14:paraId="2DAB3586" w14:textId="6213DC9D">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Maiza</w:t>
            </w:r>
          </w:p>
        </w:tc>
        <w:tc>
          <w:tcPr>
            <w:tcW w:w="1695" w:type="dxa"/>
            <w:tcMar>
              <w:left w:w="105" w:type="dxa"/>
              <w:right w:w="105" w:type="dxa"/>
            </w:tcMar>
            <w:vAlign w:val="center"/>
          </w:tcPr>
          <w:p w:rsidR="61C42E45" w:rsidP="61C42E45" w:rsidRDefault="61C42E45" w14:paraId="60354470" w14:textId="2DEA2D45">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Vendedora</w:t>
            </w:r>
          </w:p>
        </w:tc>
        <w:tc>
          <w:tcPr>
            <w:tcW w:w="3150" w:type="dxa"/>
            <w:tcMar>
              <w:left w:w="105" w:type="dxa"/>
              <w:right w:w="105" w:type="dxa"/>
            </w:tcMar>
            <w:vAlign w:val="center"/>
          </w:tcPr>
          <w:p w:rsidR="61C42E45" w:rsidP="61C42E45" w:rsidRDefault="61C42E45" w14:paraId="7347E82D" w14:textId="087D86D2">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 xml:space="preserve">Registrar as vendas de forma ágil; </w:t>
            </w:r>
            <w:r w:rsidRPr="61C42E45" w:rsidR="61C42E45">
              <w:rPr>
                <w:rFonts w:ascii="Arial" w:hAnsi="Arial" w:eastAsia="Arial" w:cs="Arial"/>
                <w:color w:val="auto"/>
                <w:sz w:val="24"/>
                <w:szCs w:val="24"/>
                <w:lang w:val="pt-BR" w:eastAsia="en-US" w:bidi="ar-SA"/>
              </w:rPr>
              <w:t>Consultar</w:t>
            </w:r>
            <w:r w:rsidRPr="61C42E45" w:rsidR="61C42E45">
              <w:rPr>
                <w:rFonts w:ascii="Arial" w:hAnsi="Arial" w:eastAsia="Arial" w:cs="Arial"/>
                <w:color w:val="auto"/>
                <w:sz w:val="24"/>
                <w:szCs w:val="24"/>
                <w:lang w:val="pt-BR" w:eastAsia="en-US" w:bidi="ar-SA"/>
              </w:rPr>
              <w:t xml:space="preserve"> o estoque real para não vender material indisponível; </w:t>
            </w:r>
            <w:r w:rsidRPr="61C42E45" w:rsidR="61C42E45">
              <w:rPr>
                <w:rFonts w:ascii="Arial" w:hAnsi="Arial" w:eastAsia="Arial" w:cs="Arial"/>
                <w:color w:val="auto"/>
                <w:sz w:val="24"/>
                <w:szCs w:val="24"/>
                <w:lang w:val="pt-BR" w:eastAsia="en-US" w:bidi="ar-SA"/>
              </w:rPr>
              <w:t>Ter</w:t>
            </w:r>
            <w:r w:rsidRPr="61C42E45" w:rsidR="61C42E45">
              <w:rPr>
                <w:rFonts w:ascii="Arial" w:hAnsi="Arial" w:eastAsia="Arial" w:cs="Arial"/>
                <w:color w:val="auto"/>
                <w:sz w:val="24"/>
                <w:szCs w:val="24"/>
                <w:lang w:val="pt-BR" w:eastAsia="en-US" w:bidi="ar-SA"/>
              </w:rPr>
              <w:t xml:space="preserve"> histórico de compras do cliente para negociações futuras.</w:t>
            </w:r>
          </w:p>
        </w:tc>
        <w:tc>
          <w:tcPr>
            <w:tcW w:w="2872" w:type="dxa"/>
            <w:tcMar>
              <w:left w:w="105" w:type="dxa"/>
              <w:right w:w="105" w:type="dxa"/>
            </w:tcMar>
            <w:vAlign w:val="center"/>
          </w:tcPr>
          <w:p w:rsidR="61C42E45" w:rsidP="61C42E45" w:rsidRDefault="61C42E45" w14:paraId="5C428EA8" w14:textId="0044720A">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 xml:space="preserve">Não saber o estoque exato em tempo real; </w:t>
            </w:r>
            <w:r w:rsidRPr="61C42E45" w:rsidR="61C42E45">
              <w:rPr>
                <w:rFonts w:ascii="Arial" w:hAnsi="Arial" w:eastAsia="Arial" w:cs="Arial"/>
                <w:color w:val="auto"/>
                <w:sz w:val="24"/>
                <w:szCs w:val="24"/>
                <w:lang w:val="pt-BR" w:eastAsia="en-US" w:bidi="ar-SA"/>
              </w:rPr>
              <w:t>Perder</w:t>
            </w:r>
            <w:r w:rsidRPr="61C42E45" w:rsidR="61C42E45">
              <w:rPr>
                <w:rFonts w:ascii="Arial" w:hAnsi="Arial" w:eastAsia="Arial" w:cs="Arial"/>
                <w:color w:val="auto"/>
                <w:sz w:val="24"/>
                <w:szCs w:val="24"/>
                <w:lang w:val="pt-BR" w:eastAsia="en-US" w:bidi="ar-SA"/>
              </w:rPr>
              <w:t xml:space="preserve"> tempo com registros de venda manuais; </w:t>
            </w:r>
            <w:r w:rsidRPr="61C42E45" w:rsidR="61C42E45">
              <w:rPr>
                <w:rFonts w:ascii="Arial" w:hAnsi="Arial" w:eastAsia="Arial" w:cs="Arial"/>
                <w:color w:val="auto"/>
                <w:sz w:val="24"/>
                <w:szCs w:val="24"/>
                <w:lang w:val="pt-BR" w:eastAsia="en-US" w:bidi="ar-SA"/>
              </w:rPr>
              <w:t>Não</w:t>
            </w:r>
            <w:r w:rsidRPr="61C42E45" w:rsidR="61C42E45">
              <w:rPr>
                <w:rFonts w:ascii="Arial" w:hAnsi="Arial" w:eastAsia="Arial" w:cs="Arial"/>
                <w:color w:val="auto"/>
                <w:sz w:val="24"/>
                <w:szCs w:val="24"/>
                <w:lang w:val="pt-BR" w:eastAsia="en-US" w:bidi="ar-SA"/>
              </w:rPr>
              <w:t xml:space="preserve"> conseguir acessar rapidamente o histórico do cliente.</w:t>
            </w:r>
          </w:p>
        </w:tc>
      </w:tr>
      <w:tr w:rsidR="61C42E45" w:rsidTr="61C42E45" w14:paraId="4B558160">
        <w:trPr>
          <w:trHeight w:val="300"/>
        </w:trPr>
        <w:tc>
          <w:tcPr>
            <w:tcW w:w="1470" w:type="dxa"/>
            <w:tcMar>
              <w:left w:w="105" w:type="dxa"/>
              <w:right w:w="105" w:type="dxa"/>
            </w:tcMar>
            <w:vAlign w:val="center"/>
          </w:tcPr>
          <w:p w:rsidR="61C42E45" w:rsidP="61C42E45" w:rsidRDefault="61C42E45" w14:paraId="0B69BF9A" w14:textId="5EAE2884">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Fornecedor (Genérico)</w:t>
            </w:r>
          </w:p>
        </w:tc>
        <w:tc>
          <w:tcPr>
            <w:tcW w:w="1695" w:type="dxa"/>
            <w:tcMar>
              <w:left w:w="105" w:type="dxa"/>
              <w:right w:w="105" w:type="dxa"/>
            </w:tcMar>
            <w:vAlign w:val="center"/>
          </w:tcPr>
          <w:p w:rsidR="61C42E45" w:rsidP="61C42E45" w:rsidRDefault="61C42E45" w14:paraId="5F4DDB1E" w14:textId="03B6CB2D">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Catador, Agenciador ou Empresa</w:t>
            </w:r>
          </w:p>
        </w:tc>
        <w:tc>
          <w:tcPr>
            <w:tcW w:w="3150" w:type="dxa"/>
            <w:tcMar>
              <w:left w:w="105" w:type="dxa"/>
              <w:right w:w="105" w:type="dxa"/>
            </w:tcMar>
            <w:vAlign w:val="center"/>
          </w:tcPr>
          <w:p w:rsidR="61C42E45" w:rsidP="61C42E45" w:rsidRDefault="61C42E45" w14:paraId="250BE008" w14:textId="1396805B">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Agendar coletas de forma rápida pelo celular; Ter rastreabilidade e transparência sobre o peso e o valor pago pelo seu material.</w:t>
            </w:r>
          </w:p>
        </w:tc>
        <w:tc>
          <w:tcPr>
            <w:tcW w:w="2872" w:type="dxa"/>
            <w:tcMar>
              <w:left w:w="105" w:type="dxa"/>
              <w:right w:w="105" w:type="dxa"/>
            </w:tcMar>
            <w:vAlign w:val="center"/>
          </w:tcPr>
          <w:p w:rsidR="61C42E45" w:rsidP="61C42E45" w:rsidRDefault="61C42E45" w14:paraId="36A1DC9B" w14:textId="1A61AC3C">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Longo tempo de espera no pátio; Falta de clareza sobre o momento da coleta; Informações de pagamento inconsistentes.</w:t>
            </w:r>
          </w:p>
        </w:tc>
      </w:tr>
    </w:tbl>
    <w:p w:rsidR="61C42E45" w:rsidP="61C42E45" w:rsidRDefault="61C42E45" w14:paraId="093C16F7" w14:textId="135C6B39">
      <w:pPr>
        <w:pStyle w:val="Normal"/>
        <w:suppressLineNumbers w:val="0"/>
        <w:bidi w:val="0"/>
        <w:spacing w:before="0" w:beforeAutospacing="off" w:after="160" w:afterAutospacing="off" w:line="360" w:lineRule="auto"/>
        <w:ind w:left="0" w:right="0" w:firstLine="709"/>
        <w:jc w:val="both"/>
        <w:rPr>
          <w:rFonts w:ascii="Arial" w:hAnsi="Arial" w:eastAsia="Arial" w:cs="Arial"/>
          <w:color w:val="auto"/>
          <w:sz w:val="24"/>
          <w:szCs w:val="24"/>
          <w:lang w:eastAsia="en-US" w:bidi="ar-SA"/>
        </w:rPr>
      </w:pPr>
    </w:p>
    <w:p w:rsidR="61C42E45" w:rsidP="61C42E45" w:rsidRDefault="61C42E45" w14:paraId="0E2A0E09" w14:textId="36B97C64">
      <w:pPr>
        <w:pStyle w:val="Normal"/>
        <w:suppressLineNumbers w:val="0"/>
        <w:bidi w:val="0"/>
        <w:spacing w:before="0" w:beforeAutospacing="off" w:after="160" w:afterAutospacing="off" w:line="360" w:lineRule="auto"/>
        <w:ind w:left="0" w:right="0" w:firstLine="0"/>
        <w:jc w:val="both"/>
        <w:rPr>
          <w:rFonts w:ascii="Arial" w:hAnsi="Arial" w:eastAsia="Arial" w:cs="Arial"/>
          <w:b w:val="1"/>
          <w:bCs w:val="1"/>
          <w:noProof w:val="0"/>
          <w:color w:val="auto"/>
          <w:sz w:val="24"/>
          <w:szCs w:val="24"/>
          <w:lang w:val="pt-BR" w:eastAsia="en-US" w:bidi="ar-SA"/>
        </w:rPr>
      </w:pPr>
      <w:r w:rsidRPr="61C42E45" w:rsidR="61C42E45">
        <w:rPr>
          <w:rFonts w:ascii="Arial" w:hAnsi="Arial" w:eastAsia="Arial" w:cs="Arial"/>
          <w:b w:val="1"/>
          <w:bCs w:val="1"/>
          <w:color w:val="auto"/>
          <w:sz w:val="24"/>
          <w:szCs w:val="24"/>
          <w:lang w:eastAsia="en-US" w:bidi="ar-SA"/>
        </w:rPr>
        <w:t>3.2.3</w:t>
      </w:r>
      <w:r w:rsidRPr="61C42E45" w:rsidR="61C42E45">
        <w:rPr>
          <w:rFonts w:ascii="Arial" w:hAnsi="Arial" w:eastAsia="Arial" w:cs="Arial"/>
          <w:b w:val="1"/>
          <w:bCs w:val="1"/>
          <w:noProof w:val="0"/>
          <w:color w:val="auto"/>
          <w:sz w:val="24"/>
          <w:szCs w:val="24"/>
          <w:lang w:val="pt-BR" w:eastAsia="en-US" w:bidi="ar-SA"/>
        </w:rPr>
        <w:t xml:space="preserve"> </w:t>
      </w:r>
      <w:r w:rsidRPr="61C42E45" w:rsidR="61C42E45">
        <w:rPr>
          <w:rFonts w:ascii="Arial" w:hAnsi="Arial" w:eastAsia="Arial" w:cs="Arial"/>
          <w:b w:val="1"/>
          <w:bCs w:val="1"/>
          <w:noProof w:val="0"/>
          <w:color w:val="auto"/>
          <w:sz w:val="24"/>
          <w:szCs w:val="24"/>
          <w:lang w:val="pt-BR" w:eastAsia="en-US" w:bidi="ar-SA"/>
        </w:rPr>
        <w:t>Escolha de Ferramentas/Plataformas</w:t>
      </w: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2385"/>
        <w:gridCol w:w="2640"/>
        <w:gridCol w:w="4162"/>
      </w:tblGrid>
      <w:tr w:rsidR="61C42E45" w:rsidTr="61C42E45" w14:paraId="788FC1C8">
        <w:trPr>
          <w:trHeight w:val="300"/>
        </w:trPr>
        <w:tc>
          <w:tcPr>
            <w:tcW w:w="2385" w:type="dxa"/>
            <w:tcMar>
              <w:left w:w="105" w:type="dxa"/>
              <w:right w:w="105" w:type="dxa"/>
            </w:tcMar>
            <w:vAlign w:val="top"/>
          </w:tcPr>
          <w:p w:rsidR="61C42E45" w:rsidP="61C42E45" w:rsidRDefault="61C42E45" w14:paraId="02CF3AE5" w14:textId="078655BF">
            <w:pPr>
              <w:pStyle w:val="Normal"/>
              <w:suppressLineNumbers w:val="0"/>
              <w:bidi w:val="0"/>
              <w:spacing w:before="0" w:beforeAutospacing="off" w:after="160" w:afterAutospacing="off" w:line="360" w:lineRule="auto"/>
              <w:ind w:left="0" w:right="0" w:firstLine="0"/>
              <w:jc w:val="center"/>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Camada</w:t>
            </w:r>
          </w:p>
        </w:tc>
        <w:tc>
          <w:tcPr>
            <w:tcW w:w="2640" w:type="dxa"/>
            <w:tcMar>
              <w:left w:w="105" w:type="dxa"/>
              <w:right w:w="105" w:type="dxa"/>
            </w:tcMar>
            <w:vAlign w:val="top"/>
          </w:tcPr>
          <w:p w:rsidR="61C42E45" w:rsidP="61C42E45" w:rsidRDefault="61C42E45" w14:paraId="6ABD5CC1" w14:textId="14FCF0AC">
            <w:pPr>
              <w:pStyle w:val="Normal"/>
              <w:suppressLineNumbers w:val="0"/>
              <w:bidi w:val="0"/>
              <w:spacing w:before="0" w:beforeAutospacing="off" w:after="160" w:afterAutospacing="off" w:line="360" w:lineRule="auto"/>
              <w:ind w:left="0" w:right="0" w:firstLine="0"/>
              <w:jc w:val="center"/>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Tecnologia Proposta</w:t>
            </w:r>
          </w:p>
        </w:tc>
        <w:tc>
          <w:tcPr>
            <w:tcW w:w="4162" w:type="dxa"/>
            <w:tcMar>
              <w:left w:w="105" w:type="dxa"/>
              <w:right w:w="105" w:type="dxa"/>
            </w:tcMar>
            <w:vAlign w:val="top"/>
          </w:tcPr>
          <w:p w:rsidR="61C42E45" w:rsidP="61C42E45" w:rsidRDefault="61C42E45" w14:paraId="6B868A1F" w14:textId="67A9921D">
            <w:pPr>
              <w:pStyle w:val="Normal"/>
              <w:suppressLineNumbers w:val="0"/>
              <w:bidi w:val="0"/>
              <w:spacing w:before="0" w:beforeAutospacing="off" w:after="160" w:afterAutospacing="off" w:line="360" w:lineRule="auto"/>
              <w:ind w:left="0" w:right="0" w:firstLine="0"/>
              <w:jc w:val="center"/>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Justificativa</w:t>
            </w:r>
          </w:p>
        </w:tc>
      </w:tr>
      <w:tr w:rsidR="61C42E45" w:rsidTr="61C42E45" w14:paraId="689BB91B">
        <w:trPr>
          <w:trHeight w:val="300"/>
        </w:trPr>
        <w:tc>
          <w:tcPr>
            <w:tcW w:w="2385" w:type="dxa"/>
            <w:tcMar>
              <w:left w:w="105" w:type="dxa"/>
              <w:right w:w="105" w:type="dxa"/>
            </w:tcMar>
            <w:vAlign w:val="top"/>
          </w:tcPr>
          <w:p w:rsidR="61C42E45" w:rsidP="61C42E45" w:rsidRDefault="61C42E45" w14:paraId="056CF223" w14:textId="5087831B">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Frontend</w:t>
            </w:r>
            <w:r w:rsidRPr="61C42E45" w:rsidR="61C42E45">
              <w:rPr>
                <w:rFonts w:ascii="Arial" w:hAnsi="Arial" w:eastAsia="Arial" w:cs="Arial"/>
                <w:color w:val="auto"/>
                <w:sz w:val="24"/>
                <w:szCs w:val="24"/>
                <w:lang w:val="pt-BR" w:eastAsia="en-US" w:bidi="ar-SA"/>
              </w:rPr>
              <w:t xml:space="preserve"> (Interface)</w:t>
            </w:r>
          </w:p>
        </w:tc>
        <w:tc>
          <w:tcPr>
            <w:tcW w:w="2640" w:type="dxa"/>
            <w:tcMar>
              <w:left w:w="105" w:type="dxa"/>
              <w:right w:w="105" w:type="dxa"/>
            </w:tcMar>
            <w:vAlign w:val="top"/>
          </w:tcPr>
          <w:p w:rsidR="61C42E45" w:rsidP="61C42E45" w:rsidRDefault="61C42E45" w14:paraId="5CBB94E3" w14:textId="07AA4D47">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val="en-US" w:eastAsia="en-US" w:bidi="ar-SA"/>
              </w:rPr>
            </w:pPr>
            <w:r w:rsidRPr="61C42E45" w:rsidR="61C42E45">
              <w:rPr>
                <w:rFonts w:ascii="Arial" w:hAnsi="Arial" w:eastAsia="Arial" w:cs="Arial"/>
                <w:color w:val="auto"/>
                <w:sz w:val="24"/>
                <w:szCs w:val="24"/>
                <w:lang w:val="en-US" w:eastAsia="en-US" w:bidi="ar-SA"/>
              </w:rPr>
              <w:t>React</w:t>
            </w:r>
            <w:r w:rsidRPr="61C42E45" w:rsidR="61C42E45">
              <w:rPr>
                <w:rFonts w:ascii="Arial" w:hAnsi="Arial" w:eastAsia="Arial" w:cs="Arial"/>
                <w:color w:val="auto"/>
                <w:sz w:val="24"/>
                <w:szCs w:val="24"/>
                <w:lang w:val="en-US" w:eastAsia="en-US" w:bidi="ar-SA"/>
              </w:rPr>
              <w:t xml:space="preserve"> (</w:t>
            </w:r>
            <w:r w:rsidRPr="61C42E45" w:rsidR="61C42E45">
              <w:rPr>
                <w:rFonts w:ascii="Arial" w:hAnsi="Arial" w:eastAsia="Arial" w:cs="Arial"/>
                <w:color w:val="auto"/>
                <w:sz w:val="24"/>
                <w:szCs w:val="24"/>
                <w:lang w:val="en-US" w:eastAsia="en-US" w:bidi="ar-SA"/>
              </w:rPr>
              <w:t>ou Angular</w:t>
            </w:r>
            <w:r w:rsidRPr="61C42E45" w:rsidR="61C42E45">
              <w:rPr>
                <w:rFonts w:ascii="Arial" w:hAnsi="Arial" w:eastAsia="Arial" w:cs="Arial"/>
                <w:color w:val="auto"/>
                <w:sz w:val="24"/>
                <w:szCs w:val="24"/>
                <w:lang w:val="en-US" w:eastAsia="en-US" w:bidi="ar-SA"/>
              </w:rPr>
              <w:t xml:space="preserve">, ou framework moderno) com </w:t>
            </w:r>
            <w:r w:rsidRPr="61C42E45" w:rsidR="61C42E45">
              <w:rPr>
                <w:rFonts w:ascii="Arial" w:hAnsi="Arial" w:eastAsia="Arial" w:cs="Arial"/>
                <w:color w:val="auto"/>
                <w:sz w:val="24"/>
                <w:szCs w:val="24"/>
                <w:lang w:val="en-US" w:eastAsia="en-US" w:bidi="ar-SA"/>
              </w:rPr>
              <w:t>Tailwind</w:t>
            </w:r>
            <w:r w:rsidRPr="61C42E45" w:rsidR="61C42E45">
              <w:rPr>
                <w:rFonts w:ascii="Arial" w:hAnsi="Arial" w:eastAsia="Arial" w:cs="Arial"/>
                <w:color w:val="auto"/>
                <w:sz w:val="24"/>
                <w:szCs w:val="24"/>
                <w:lang w:val="en-US" w:eastAsia="en-US" w:bidi="ar-SA"/>
              </w:rPr>
              <w:t xml:space="preserve"> CSS</w:t>
            </w:r>
            <w:r w:rsidRPr="61C42E45" w:rsidR="61C42E45">
              <w:rPr>
                <w:rFonts w:ascii="Arial" w:hAnsi="Arial" w:eastAsia="Arial" w:cs="Arial"/>
                <w:color w:val="auto"/>
                <w:sz w:val="24"/>
                <w:szCs w:val="24"/>
                <w:lang w:val="en-US" w:eastAsia="en-US" w:bidi="ar-SA"/>
              </w:rPr>
              <w:t>.</w:t>
            </w:r>
          </w:p>
        </w:tc>
        <w:tc>
          <w:tcPr>
            <w:tcW w:w="4162" w:type="dxa"/>
            <w:tcMar>
              <w:left w:w="105" w:type="dxa"/>
              <w:right w:w="105" w:type="dxa"/>
            </w:tcMar>
            <w:vAlign w:val="top"/>
          </w:tcPr>
          <w:p w:rsidR="61C42E45" w:rsidP="61C42E45" w:rsidRDefault="61C42E45" w14:paraId="3235F02F" w14:textId="72BD39FF">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 xml:space="preserve">Alta performance, responsividade e componentes reutilizáveis para interfaces complexas (Dashboards e </w:t>
            </w:r>
            <w:r w:rsidRPr="61C42E45" w:rsidR="61C42E45">
              <w:rPr>
                <w:rFonts w:ascii="Arial" w:hAnsi="Arial" w:eastAsia="Arial" w:cs="Arial"/>
                <w:color w:val="auto"/>
                <w:sz w:val="24"/>
                <w:szCs w:val="24"/>
                <w:lang w:val="pt-BR" w:eastAsia="en-US" w:bidi="ar-SA"/>
              </w:rPr>
              <w:t>CRUDs</w:t>
            </w:r>
            <w:r w:rsidRPr="61C42E45" w:rsidR="61C42E45">
              <w:rPr>
                <w:rFonts w:ascii="Arial" w:hAnsi="Arial" w:eastAsia="Arial" w:cs="Arial"/>
                <w:color w:val="auto"/>
                <w:sz w:val="24"/>
                <w:szCs w:val="24"/>
                <w:lang w:val="pt-BR" w:eastAsia="en-US" w:bidi="ar-SA"/>
              </w:rPr>
              <w:t>).</w:t>
            </w:r>
          </w:p>
        </w:tc>
      </w:tr>
      <w:tr w:rsidR="61C42E45" w:rsidTr="61C42E45" w14:paraId="53980587">
        <w:trPr>
          <w:trHeight w:val="300"/>
        </w:trPr>
        <w:tc>
          <w:tcPr>
            <w:tcW w:w="2385" w:type="dxa"/>
            <w:tcMar>
              <w:left w:w="105" w:type="dxa"/>
              <w:right w:w="105" w:type="dxa"/>
            </w:tcMar>
            <w:vAlign w:val="top"/>
          </w:tcPr>
          <w:p w:rsidR="61C42E45" w:rsidP="61C42E45" w:rsidRDefault="61C42E45" w14:paraId="2FCF5462" w14:textId="221ACBEB">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Backend</w:t>
            </w:r>
            <w:r w:rsidRPr="61C42E45" w:rsidR="61C42E45">
              <w:rPr>
                <w:rFonts w:ascii="Arial" w:hAnsi="Arial" w:eastAsia="Arial" w:cs="Arial"/>
                <w:color w:val="auto"/>
                <w:sz w:val="24"/>
                <w:szCs w:val="24"/>
                <w:lang w:val="pt-BR" w:eastAsia="en-US" w:bidi="ar-SA"/>
              </w:rPr>
              <w:t xml:space="preserve"> (Serviços)</w:t>
            </w:r>
          </w:p>
        </w:tc>
        <w:tc>
          <w:tcPr>
            <w:tcW w:w="2640" w:type="dxa"/>
            <w:tcMar>
              <w:left w:w="105" w:type="dxa"/>
              <w:right w:w="105" w:type="dxa"/>
            </w:tcMar>
            <w:vAlign w:val="top"/>
          </w:tcPr>
          <w:p w:rsidR="61C42E45" w:rsidP="61C42E45" w:rsidRDefault="61C42E45" w14:paraId="79A11305" w14:textId="2336B3CF">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Node.js</w:t>
            </w:r>
            <w:r w:rsidRPr="61C42E45" w:rsidR="61C42E45">
              <w:rPr>
                <w:rFonts w:ascii="Arial" w:hAnsi="Arial" w:eastAsia="Arial" w:cs="Arial"/>
                <w:color w:val="auto"/>
                <w:sz w:val="24"/>
                <w:szCs w:val="24"/>
                <w:lang w:val="pt-BR" w:eastAsia="en-US" w:bidi="ar-SA"/>
              </w:rPr>
              <w:t xml:space="preserve"> (Express) ou </w:t>
            </w:r>
            <w:r w:rsidRPr="61C42E45" w:rsidR="61C42E45">
              <w:rPr>
                <w:rFonts w:ascii="Arial" w:hAnsi="Arial" w:eastAsia="Arial" w:cs="Arial"/>
                <w:color w:val="auto"/>
                <w:sz w:val="24"/>
                <w:szCs w:val="24"/>
                <w:lang w:val="pt-BR" w:eastAsia="en-US" w:bidi="ar-SA"/>
              </w:rPr>
              <w:t>Python</w:t>
            </w:r>
            <w:r w:rsidRPr="61C42E45" w:rsidR="61C42E45">
              <w:rPr>
                <w:rFonts w:ascii="Arial" w:hAnsi="Arial" w:eastAsia="Arial" w:cs="Arial"/>
                <w:color w:val="auto"/>
                <w:sz w:val="24"/>
                <w:szCs w:val="24"/>
                <w:lang w:val="pt-BR" w:eastAsia="en-US" w:bidi="ar-SA"/>
              </w:rPr>
              <w:t xml:space="preserve"> (Django/</w:t>
            </w:r>
            <w:r w:rsidRPr="61C42E45" w:rsidR="61C42E45">
              <w:rPr>
                <w:rFonts w:ascii="Arial" w:hAnsi="Arial" w:eastAsia="Arial" w:cs="Arial"/>
                <w:color w:val="auto"/>
                <w:sz w:val="24"/>
                <w:szCs w:val="24"/>
                <w:lang w:val="pt-BR" w:eastAsia="en-US" w:bidi="ar-SA"/>
              </w:rPr>
              <w:t>Flask</w:t>
            </w:r>
            <w:r w:rsidRPr="61C42E45" w:rsidR="61C42E45">
              <w:rPr>
                <w:rFonts w:ascii="Arial" w:hAnsi="Arial" w:eastAsia="Arial" w:cs="Arial"/>
                <w:color w:val="auto"/>
                <w:sz w:val="24"/>
                <w:szCs w:val="24"/>
                <w:lang w:val="pt-BR" w:eastAsia="en-US" w:bidi="ar-SA"/>
              </w:rPr>
              <w:t>).</w:t>
            </w:r>
          </w:p>
        </w:tc>
        <w:tc>
          <w:tcPr>
            <w:tcW w:w="4162" w:type="dxa"/>
            <w:tcMar>
              <w:left w:w="105" w:type="dxa"/>
              <w:right w:w="105" w:type="dxa"/>
            </w:tcMar>
            <w:vAlign w:val="top"/>
          </w:tcPr>
          <w:p w:rsidR="61C42E45" w:rsidP="61C42E45" w:rsidRDefault="61C42E45" w14:paraId="3093C728" w14:textId="4E1396B8">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Flexibilidade, escalabilidade e vasto ecossistema para lidar com lógica de negócios e integrações.</w:t>
            </w:r>
          </w:p>
        </w:tc>
      </w:tr>
      <w:tr w:rsidR="61C42E45" w:rsidTr="61C42E45" w14:paraId="78AEBE87">
        <w:trPr>
          <w:trHeight w:val="300"/>
        </w:trPr>
        <w:tc>
          <w:tcPr>
            <w:tcW w:w="2385" w:type="dxa"/>
            <w:tcMar>
              <w:left w:w="105" w:type="dxa"/>
              <w:right w:w="105" w:type="dxa"/>
            </w:tcMar>
            <w:vAlign w:val="top"/>
          </w:tcPr>
          <w:p w:rsidR="61C42E45" w:rsidP="61C42E45" w:rsidRDefault="61C42E45" w14:paraId="1E128781" w14:textId="6A0277CD">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Banco de Dados</w:t>
            </w:r>
          </w:p>
        </w:tc>
        <w:tc>
          <w:tcPr>
            <w:tcW w:w="2640" w:type="dxa"/>
            <w:tcMar>
              <w:left w:w="105" w:type="dxa"/>
              <w:right w:w="105" w:type="dxa"/>
            </w:tcMar>
            <w:vAlign w:val="top"/>
          </w:tcPr>
          <w:p w:rsidR="61C42E45" w:rsidP="61C42E45" w:rsidRDefault="61C42E45" w14:paraId="75937831" w14:textId="225C4BCE">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val="fr-FR" w:eastAsia="en-US" w:bidi="ar-SA"/>
              </w:rPr>
            </w:pPr>
            <w:r w:rsidRPr="61C42E45" w:rsidR="61C42E45">
              <w:rPr>
                <w:rFonts w:ascii="Arial" w:hAnsi="Arial" w:eastAsia="Arial" w:cs="Arial"/>
                <w:color w:val="auto"/>
                <w:sz w:val="24"/>
                <w:szCs w:val="24"/>
                <w:lang w:val="fr-FR" w:eastAsia="en-US" w:bidi="ar-SA"/>
              </w:rPr>
              <w:t>Google C</w:t>
            </w:r>
            <w:r w:rsidRPr="61C42E45" w:rsidR="61C42E45">
              <w:rPr>
                <w:rFonts w:ascii="Arial" w:hAnsi="Arial" w:eastAsia="Arial" w:cs="Arial"/>
                <w:color w:val="auto"/>
                <w:sz w:val="24"/>
                <w:szCs w:val="24"/>
                <w:lang w:val="fr-FR" w:eastAsia="en-US" w:bidi="ar-SA"/>
              </w:rPr>
              <w:t>loud Firesto</w:t>
            </w:r>
            <w:r w:rsidRPr="61C42E45" w:rsidR="61C42E45">
              <w:rPr>
                <w:rFonts w:ascii="Arial" w:hAnsi="Arial" w:eastAsia="Arial" w:cs="Arial"/>
                <w:color w:val="auto"/>
                <w:sz w:val="24"/>
                <w:szCs w:val="24"/>
                <w:lang w:val="fr-FR" w:eastAsia="en-US" w:bidi="ar-SA"/>
              </w:rPr>
              <w:t>re (NoSQL) ou PostgreSQL (SQL).</w:t>
            </w:r>
          </w:p>
        </w:tc>
        <w:tc>
          <w:tcPr>
            <w:tcW w:w="4162" w:type="dxa"/>
            <w:tcMar>
              <w:left w:w="105" w:type="dxa"/>
              <w:right w:w="105" w:type="dxa"/>
            </w:tcMar>
            <w:vAlign w:val="top"/>
          </w:tcPr>
          <w:p w:rsidR="61C42E45" w:rsidP="61C42E45" w:rsidRDefault="61C42E45" w14:paraId="7A71BCA8" w14:textId="72757374">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Firestore</w:t>
            </w:r>
            <w:r w:rsidRPr="61C42E45" w:rsidR="61C42E45">
              <w:rPr>
                <w:rFonts w:ascii="Arial" w:hAnsi="Arial" w:eastAsia="Arial" w:cs="Arial"/>
                <w:color w:val="auto"/>
                <w:sz w:val="24"/>
                <w:szCs w:val="24"/>
                <w:lang w:val="pt-BR" w:eastAsia="en-US" w:bidi="ar-SA"/>
              </w:rPr>
              <w:t xml:space="preserve">: Facilidade de prototipagem e escalabilidade para dados </w:t>
            </w:r>
            <w:r w:rsidRPr="61C42E45" w:rsidR="61C42E45">
              <w:rPr>
                <w:rFonts w:ascii="Arial" w:hAnsi="Arial" w:eastAsia="Arial" w:cs="Arial"/>
                <w:color w:val="auto"/>
                <w:sz w:val="24"/>
                <w:szCs w:val="24"/>
                <w:lang w:val="pt-BR" w:eastAsia="en-US" w:bidi="ar-SA"/>
              </w:rPr>
              <w:t>semi-estruturados</w:t>
            </w:r>
            <w:r w:rsidRPr="61C42E45" w:rsidR="61C42E45">
              <w:rPr>
                <w:rFonts w:ascii="Arial" w:hAnsi="Arial" w:eastAsia="Arial" w:cs="Arial"/>
                <w:color w:val="auto"/>
                <w:sz w:val="24"/>
                <w:szCs w:val="24"/>
                <w:lang w:val="pt-BR" w:eastAsia="en-US" w:bidi="ar-SA"/>
              </w:rPr>
              <w:t xml:space="preserve"> </w:t>
            </w:r>
            <w:r w:rsidRPr="61C42E45" w:rsidR="61C42E45">
              <w:rPr>
                <w:rFonts w:ascii="Arial" w:hAnsi="Arial" w:eastAsia="Arial" w:cs="Arial"/>
                <w:color w:val="auto"/>
                <w:sz w:val="24"/>
                <w:szCs w:val="24"/>
                <w:lang w:val="pt-BR" w:eastAsia="en-US" w:bidi="ar-SA"/>
              </w:rPr>
              <w:t>(Agendamentos). PostgreSQL: Integridade e transacionalidade para dados financeiros (Vendas/Estoque).</w:t>
            </w:r>
          </w:p>
        </w:tc>
      </w:tr>
      <w:tr w:rsidR="61C42E45" w:rsidTr="61C42E45" w14:paraId="436792D1">
        <w:trPr>
          <w:trHeight w:val="300"/>
        </w:trPr>
        <w:tc>
          <w:tcPr>
            <w:tcW w:w="2385" w:type="dxa"/>
            <w:tcMar>
              <w:left w:w="105" w:type="dxa"/>
              <w:right w:w="105" w:type="dxa"/>
            </w:tcMar>
            <w:vAlign w:val="top"/>
          </w:tcPr>
          <w:p w:rsidR="61C42E45" w:rsidP="61C42E45" w:rsidRDefault="61C42E45" w14:paraId="6D962521" w14:textId="18D7E253">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Infraestrutura / Hospedagem</w:t>
            </w:r>
          </w:p>
        </w:tc>
        <w:tc>
          <w:tcPr>
            <w:tcW w:w="2640" w:type="dxa"/>
            <w:tcMar>
              <w:left w:w="105" w:type="dxa"/>
              <w:right w:w="105" w:type="dxa"/>
            </w:tcMar>
            <w:vAlign w:val="top"/>
          </w:tcPr>
          <w:p w:rsidR="61C42E45" w:rsidP="61C42E45" w:rsidRDefault="61C42E45" w14:paraId="2AA99218" w14:textId="029E61CD">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val="en-US" w:eastAsia="en-US" w:bidi="ar-SA"/>
              </w:rPr>
            </w:pPr>
            <w:r w:rsidRPr="61C42E45" w:rsidR="61C42E45">
              <w:rPr>
                <w:rFonts w:ascii="Arial" w:hAnsi="Arial" w:eastAsia="Arial" w:cs="Arial"/>
                <w:color w:val="auto"/>
                <w:sz w:val="24"/>
                <w:szCs w:val="24"/>
                <w:lang w:val="en-US" w:eastAsia="en-US" w:bidi="ar-SA"/>
              </w:rPr>
              <w:t xml:space="preserve">Google Cloud Platform (GCP) </w:t>
            </w:r>
            <w:r w:rsidRPr="61C42E45" w:rsidR="61C42E45">
              <w:rPr>
                <w:rFonts w:ascii="Arial" w:hAnsi="Arial" w:eastAsia="Arial" w:cs="Arial"/>
                <w:color w:val="auto"/>
                <w:sz w:val="24"/>
                <w:szCs w:val="24"/>
                <w:lang w:val="en-US" w:eastAsia="en-US" w:bidi="ar-SA"/>
              </w:rPr>
              <w:t>ou</w:t>
            </w:r>
            <w:r w:rsidRPr="61C42E45" w:rsidR="61C42E45">
              <w:rPr>
                <w:rFonts w:ascii="Arial" w:hAnsi="Arial" w:eastAsia="Arial" w:cs="Arial"/>
                <w:color w:val="auto"/>
                <w:sz w:val="24"/>
                <w:szCs w:val="24"/>
                <w:lang w:val="en-US" w:eastAsia="en-US" w:bidi="ar-SA"/>
              </w:rPr>
              <w:t xml:space="preserve"> Firebase Hosting/Functions.</w:t>
            </w:r>
          </w:p>
        </w:tc>
        <w:tc>
          <w:tcPr>
            <w:tcW w:w="4162" w:type="dxa"/>
            <w:tcMar>
              <w:left w:w="105" w:type="dxa"/>
              <w:right w:w="105" w:type="dxa"/>
            </w:tcMar>
            <w:vAlign w:val="top"/>
          </w:tcPr>
          <w:p w:rsidR="61C42E45" w:rsidP="61C42E45" w:rsidRDefault="61C42E45" w14:paraId="3C5DC342" w14:textId="0F497852">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 xml:space="preserve">Integração nativa com </w:t>
            </w:r>
            <w:r w:rsidRPr="61C42E45" w:rsidR="61C42E45">
              <w:rPr>
                <w:rFonts w:ascii="Arial" w:hAnsi="Arial" w:eastAsia="Arial" w:cs="Arial"/>
                <w:color w:val="auto"/>
                <w:sz w:val="24"/>
                <w:szCs w:val="24"/>
                <w:lang w:val="pt-BR" w:eastAsia="en-US" w:bidi="ar-SA"/>
              </w:rPr>
              <w:t>Firestore</w:t>
            </w:r>
            <w:r w:rsidRPr="61C42E45" w:rsidR="61C42E45">
              <w:rPr>
                <w:rFonts w:ascii="Arial" w:hAnsi="Arial" w:eastAsia="Arial" w:cs="Arial"/>
                <w:color w:val="auto"/>
                <w:sz w:val="24"/>
                <w:szCs w:val="24"/>
                <w:lang w:val="pt-BR" w:eastAsia="en-US" w:bidi="ar-SA"/>
              </w:rPr>
              <w:t>/</w:t>
            </w:r>
            <w:r w:rsidRPr="61C42E45" w:rsidR="61C42E45">
              <w:rPr>
                <w:rFonts w:ascii="Arial" w:hAnsi="Arial" w:eastAsia="Arial" w:cs="Arial"/>
                <w:color w:val="auto"/>
                <w:sz w:val="24"/>
                <w:szCs w:val="24"/>
                <w:lang w:val="pt-BR" w:eastAsia="en-US" w:bidi="ar-SA"/>
              </w:rPr>
              <w:t>Firebase</w:t>
            </w:r>
            <w:r w:rsidRPr="61C42E45" w:rsidR="61C42E45">
              <w:rPr>
                <w:rFonts w:ascii="Arial" w:hAnsi="Arial" w:eastAsia="Arial" w:cs="Arial"/>
                <w:color w:val="auto"/>
                <w:sz w:val="24"/>
                <w:szCs w:val="24"/>
                <w:lang w:val="pt-BR" w:eastAsia="en-US" w:bidi="ar-SA"/>
              </w:rPr>
              <w:t xml:space="preserve"> e alta disponibilidade.</w:t>
            </w:r>
          </w:p>
        </w:tc>
      </w:tr>
    </w:tbl>
    <w:p w:rsidR="61C42E45" w:rsidP="61C42E45" w:rsidRDefault="61C42E45" w14:paraId="26F222AB" w14:textId="31AE5A0B">
      <w:pPr>
        <w:pStyle w:val="Normal"/>
        <w:suppressLineNumbers w:val="0"/>
        <w:bidi w:val="0"/>
        <w:spacing w:before="0" w:beforeAutospacing="off" w:after="160" w:afterAutospacing="off" w:line="360" w:lineRule="auto"/>
        <w:ind w:left="0" w:right="0" w:firstLine="709"/>
        <w:jc w:val="both"/>
        <w:rPr>
          <w:rFonts w:ascii="Arial" w:hAnsi="Arial" w:eastAsia="Arial" w:cs="Arial"/>
          <w:color w:val="auto"/>
          <w:sz w:val="24"/>
          <w:szCs w:val="24"/>
          <w:lang w:eastAsia="en-US" w:bidi="ar-SA"/>
        </w:rPr>
      </w:pPr>
    </w:p>
    <w:p w:rsidR="61C42E45" w:rsidP="61C42E45" w:rsidRDefault="61C42E45" w14:paraId="4E27F55B" w14:textId="462DF1CD">
      <w:pPr>
        <w:pStyle w:val="Normal"/>
        <w:suppressLineNumbers w:val="0"/>
        <w:bidi w:val="0"/>
        <w:spacing w:before="0" w:beforeAutospacing="off" w:after="160" w:afterAutospacing="off" w:line="360" w:lineRule="auto"/>
        <w:ind w:left="0" w:right="0"/>
        <w:jc w:val="both"/>
        <w:rPr>
          <w:rFonts w:ascii="Arial" w:hAnsi="Arial" w:eastAsia="Arial" w:cs="Arial"/>
          <w:b w:val="1"/>
          <w:bCs w:val="1"/>
          <w:noProof w:val="0"/>
          <w:color w:val="auto"/>
          <w:sz w:val="24"/>
          <w:szCs w:val="24"/>
          <w:lang w:val="pt-BR" w:eastAsia="en-US" w:bidi="ar-SA"/>
        </w:rPr>
      </w:pPr>
      <w:r w:rsidRPr="61C42E45" w:rsidR="61C42E45">
        <w:rPr>
          <w:rFonts w:ascii="Arial" w:hAnsi="Arial" w:eastAsia="Arial" w:cs="Arial"/>
          <w:b w:val="1"/>
          <w:bCs w:val="1"/>
          <w:noProof w:val="0"/>
          <w:color w:val="auto"/>
          <w:sz w:val="24"/>
          <w:szCs w:val="24"/>
          <w:lang w:val="pt-BR" w:eastAsia="en-US" w:bidi="ar-SA"/>
        </w:rPr>
        <w:t>3.2.4 Construção do Diagrama de Caso de Uso (Resumo Textual)</w:t>
      </w:r>
    </w:p>
    <w:p w:rsidR="61C42E45" w:rsidP="61C42E45" w:rsidRDefault="61C42E45" w14:paraId="31979717" w14:textId="040FB507">
      <w:pPr>
        <w:pStyle w:val="Normal"/>
        <w:suppressLineNumbers w:val="0"/>
        <w:bidi w:val="0"/>
        <w:spacing w:before="0" w:beforeAutospacing="off" w:after="160" w:afterAutospacing="off" w:line="360" w:lineRule="auto"/>
        <w:ind w:left="0" w:right="0" w:firstLine="709"/>
        <w:jc w:val="both"/>
        <w:rPr>
          <w:rFonts w:ascii="Arial" w:hAnsi="Arial" w:eastAsia="Arial" w:cs="Arial"/>
          <w:noProof w:val="0"/>
          <w:color w:val="auto"/>
          <w:sz w:val="24"/>
          <w:szCs w:val="24"/>
          <w:lang w:val="pt-BR" w:eastAsia="en-US" w:bidi="ar-SA"/>
        </w:rPr>
      </w:pPr>
      <w:r w:rsidRPr="61C42E45" w:rsidR="61C42E45">
        <w:rPr>
          <w:rFonts w:ascii="Arial" w:hAnsi="Arial" w:eastAsia="Arial" w:cs="Arial"/>
          <w:noProof w:val="0"/>
          <w:color w:val="auto"/>
          <w:sz w:val="24"/>
          <w:szCs w:val="24"/>
          <w:lang w:val="pt-BR" w:eastAsia="en-US" w:bidi="ar-SA"/>
        </w:rPr>
        <w:t>O Diagrama de Caso de Uso detalhará a interação entre os atores e as principais funcionalidades do sistema:</w:t>
      </w:r>
    </w:p>
    <w:p w:rsidR="61C42E45" w:rsidP="61C42E45" w:rsidRDefault="61C42E45" w14:paraId="5C1477E5" w14:textId="72E9FF71">
      <w:pPr>
        <w:pStyle w:val="Normal"/>
        <w:suppressLineNumbers w:val="0"/>
        <w:bidi w:val="0"/>
        <w:spacing w:before="0" w:beforeAutospacing="off" w:after="160" w:afterAutospacing="off" w:line="360" w:lineRule="auto"/>
        <w:ind w:right="0"/>
        <w:jc w:val="both"/>
        <w:rPr>
          <w:rFonts w:ascii="Arial" w:hAnsi="Arial" w:eastAsia="Arial" w:cs="Arial"/>
          <w:noProof w:val="0"/>
          <w:color w:val="auto"/>
          <w:sz w:val="24"/>
          <w:szCs w:val="24"/>
          <w:lang w:val="pt-BR" w:eastAsia="en-US" w:bidi="ar-SA"/>
        </w:rPr>
      </w:pPr>
      <w:r w:rsidRPr="61C42E45" w:rsidR="61C42E45">
        <w:rPr>
          <w:rFonts w:ascii="Arial" w:hAnsi="Arial" w:eastAsia="Arial" w:cs="Arial"/>
          <w:noProof w:val="0"/>
          <w:color w:val="auto"/>
          <w:sz w:val="24"/>
          <w:szCs w:val="24"/>
          <w:lang w:val="pt-BR" w:eastAsia="en-US" w:bidi="ar-SA"/>
        </w:rPr>
        <w:t>Atores Principais:</w:t>
      </w:r>
    </w:p>
    <w:p w:rsidR="61C42E45" w:rsidP="61C42E45" w:rsidRDefault="61C42E45" w14:paraId="7978768D" w14:textId="3CC93B79">
      <w:pPr>
        <w:pStyle w:val="Normal"/>
        <w:suppressLineNumbers w:val="0"/>
        <w:bidi w:val="0"/>
        <w:spacing w:before="0" w:beforeAutospacing="off" w:after="160" w:afterAutospacing="off" w:line="360" w:lineRule="auto"/>
        <w:ind w:right="0"/>
        <w:jc w:val="both"/>
        <w:rPr>
          <w:rFonts w:ascii="Arial" w:hAnsi="Arial" w:eastAsia="Arial" w:cs="Arial"/>
          <w:noProof w:val="0"/>
          <w:color w:val="auto"/>
          <w:sz w:val="24"/>
          <w:szCs w:val="24"/>
          <w:lang w:val="pt-BR" w:eastAsia="en-US" w:bidi="ar-SA"/>
        </w:rPr>
      </w:pPr>
      <w:r w:rsidRPr="61C42E45" w:rsidR="61C42E45">
        <w:rPr>
          <w:rFonts w:ascii="Arial" w:hAnsi="Arial" w:eastAsia="Arial" w:cs="Arial"/>
          <w:noProof w:val="0"/>
          <w:color w:val="auto"/>
          <w:sz w:val="24"/>
          <w:szCs w:val="24"/>
          <w:lang w:val="pt-BR" w:eastAsia="en-US" w:bidi="ar-SA"/>
        </w:rPr>
        <w:t>Fornecedor:</w:t>
      </w:r>
      <w:r w:rsidRPr="61C42E45" w:rsidR="61C42E45">
        <w:rPr>
          <w:rFonts w:ascii="Arial" w:hAnsi="Arial" w:eastAsia="Arial" w:cs="Arial"/>
          <w:noProof w:val="0"/>
          <w:color w:val="auto"/>
          <w:sz w:val="24"/>
          <w:szCs w:val="24"/>
          <w:lang w:val="pt-BR" w:eastAsia="en-US" w:bidi="ar-SA"/>
        </w:rPr>
        <w:t xml:space="preserve"> Realiza Agendamento de Coleta e Consulta Histórico.</w:t>
      </w:r>
    </w:p>
    <w:p w:rsidR="61C42E45" w:rsidP="61C42E45" w:rsidRDefault="61C42E45" w14:paraId="01470A68" w14:textId="6FF3D0C3">
      <w:pPr>
        <w:pStyle w:val="Normal"/>
        <w:suppressLineNumbers w:val="0"/>
        <w:bidi w:val="0"/>
        <w:spacing w:before="0" w:beforeAutospacing="off" w:after="160" w:afterAutospacing="off" w:line="360" w:lineRule="auto"/>
        <w:ind w:right="0"/>
        <w:jc w:val="both"/>
        <w:rPr>
          <w:rFonts w:ascii="Arial" w:hAnsi="Arial" w:eastAsia="Arial" w:cs="Arial"/>
          <w:noProof w:val="0"/>
          <w:color w:val="auto"/>
          <w:sz w:val="24"/>
          <w:szCs w:val="24"/>
          <w:lang w:val="pt-BR" w:eastAsia="en-US" w:bidi="ar-SA"/>
        </w:rPr>
      </w:pPr>
      <w:r w:rsidRPr="61C42E45" w:rsidR="61C42E45">
        <w:rPr>
          <w:rFonts w:ascii="Arial" w:hAnsi="Arial" w:eastAsia="Arial" w:cs="Arial"/>
          <w:noProof w:val="0"/>
          <w:color w:val="auto"/>
          <w:sz w:val="24"/>
          <w:szCs w:val="24"/>
          <w:lang w:val="pt-BR" w:eastAsia="en-US" w:bidi="ar-SA"/>
        </w:rPr>
        <w:t xml:space="preserve">Funcionário do Recebimento (Maicon e </w:t>
      </w:r>
      <w:r w:rsidRPr="61C42E45" w:rsidR="61C42E45">
        <w:rPr>
          <w:rFonts w:ascii="Arial" w:hAnsi="Arial" w:eastAsia="Arial" w:cs="Arial"/>
          <w:noProof w:val="0"/>
          <w:color w:val="auto"/>
          <w:sz w:val="24"/>
          <w:szCs w:val="24"/>
          <w:lang w:val="pt-BR" w:eastAsia="en-US" w:bidi="ar-SA"/>
        </w:rPr>
        <w:t>Leuder</w:t>
      </w:r>
      <w:r w:rsidRPr="61C42E45" w:rsidR="61C42E45">
        <w:rPr>
          <w:rFonts w:ascii="Arial" w:hAnsi="Arial" w:eastAsia="Arial" w:cs="Arial"/>
          <w:noProof w:val="0"/>
          <w:color w:val="auto"/>
          <w:sz w:val="24"/>
          <w:szCs w:val="24"/>
          <w:lang w:val="pt-BR" w:eastAsia="en-US" w:bidi="ar-SA"/>
        </w:rPr>
        <w:t>, em substituição):</w:t>
      </w:r>
      <w:r w:rsidRPr="61C42E45" w:rsidR="61C42E45">
        <w:rPr>
          <w:rFonts w:ascii="Arial" w:hAnsi="Arial" w:eastAsia="Arial" w:cs="Arial"/>
          <w:noProof w:val="0"/>
          <w:color w:val="auto"/>
          <w:sz w:val="24"/>
          <w:szCs w:val="24"/>
          <w:lang w:val="pt-BR" w:eastAsia="en-US" w:bidi="ar-SA"/>
        </w:rPr>
        <w:t xml:space="preserve"> Registra Chegada de Caminhão e Registra Recebimento/Peso (Entrada).</w:t>
      </w:r>
    </w:p>
    <w:p w:rsidR="61C42E45" w:rsidP="61C42E45" w:rsidRDefault="61C42E45" w14:paraId="5DFA9BDD" w14:textId="46C61206">
      <w:pPr>
        <w:pStyle w:val="Normal"/>
        <w:suppressLineNumbers w:val="0"/>
        <w:bidi w:val="0"/>
        <w:spacing w:before="0" w:beforeAutospacing="off" w:after="160" w:afterAutospacing="off" w:line="360" w:lineRule="auto"/>
        <w:ind w:right="0"/>
        <w:jc w:val="both"/>
        <w:rPr>
          <w:rFonts w:ascii="Arial" w:hAnsi="Arial" w:eastAsia="Arial" w:cs="Arial"/>
          <w:noProof w:val="0"/>
          <w:color w:val="auto"/>
          <w:sz w:val="24"/>
          <w:szCs w:val="24"/>
          <w:lang w:val="pt-BR" w:eastAsia="en-US" w:bidi="ar-SA"/>
        </w:rPr>
      </w:pPr>
      <w:r w:rsidRPr="61C42E45" w:rsidR="61C42E45">
        <w:rPr>
          <w:rFonts w:ascii="Arial" w:hAnsi="Arial" w:eastAsia="Arial" w:cs="Arial"/>
          <w:noProof w:val="0"/>
          <w:color w:val="auto"/>
          <w:sz w:val="24"/>
          <w:szCs w:val="24"/>
          <w:lang w:val="pt-BR" w:eastAsia="en-US" w:bidi="ar-SA"/>
        </w:rPr>
        <w:t xml:space="preserve">Administrador (Débora e </w:t>
      </w:r>
      <w:r w:rsidRPr="61C42E45" w:rsidR="61C42E45">
        <w:rPr>
          <w:rFonts w:ascii="Arial" w:hAnsi="Arial" w:eastAsia="Arial" w:cs="Arial"/>
          <w:noProof w:val="0"/>
          <w:color w:val="auto"/>
          <w:sz w:val="24"/>
          <w:szCs w:val="24"/>
          <w:lang w:val="pt-BR" w:eastAsia="en-US" w:bidi="ar-SA"/>
        </w:rPr>
        <w:t>Leuder</w:t>
      </w:r>
      <w:r w:rsidRPr="61C42E45" w:rsidR="61C42E45">
        <w:rPr>
          <w:rFonts w:ascii="Arial" w:hAnsi="Arial" w:eastAsia="Arial" w:cs="Arial"/>
          <w:noProof w:val="0"/>
          <w:color w:val="auto"/>
          <w:sz w:val="24"/>
          <w:szCs w:val="24"/>
          <w:lang w:val="pt-BR" w:eastAsia="en-US" w:bidi="ar-SA"/>
        </w:rPr>
        <w:t>):</w:t>
      </w:r>
      <w:r w:rsidRPr="61C42E45" w:rsidR="61C42E45">
        <w:rPr>
          <w:rFonts w:ascii="Arial" w:hAnsi="Arial" w:eastAsia="Arial" w:cs="Arial"/>
          <w:noProof w:val="0"/>
          <w:color w:val="auto"/>
          <w:sz w:val="24"/>
          <w:szCs w:val="24"/>
          <w:lang w:val="pt-BR" w:eastAsia="en-US" w:bidi="ar-SA"/>
        </w:rPr>
        <w:t xml:space="preserve"> Gerencia Cadastros (CRUD), Registra Vendas e Acessa Dashboards/Relatórios (IC).</w:t>
      </w:r>
    </w:p>
    <w:p w:rsidR="61C42E45" w:rsidP="61C42E45" w:rsidRDefault="61C42E45" w14:paraId="2419DC72" w14:textId="6BB55787">
      <w:pPr>
        <w:pStyle w:val="Normal"/>
        <w:suppressLineNumbers w:val="0"/>
        <w:bidi w:val="0"/>
        <w:spacing w:before="0" w:beforeAutospacing="off" w:after="160" w:afterAutospacing="off" w:line="360" w:lineRule="auto"/>
        <w:ind w:right="0"/>
        <w:jc w:val="both"/>
        <w:rPr>
          <w:rFonts w:ascii="Arial" w:hAnsi="Arial" w:eastAsia="Arial" w:cs="Arial"/>
          <w:noProof w:val="0"/>
          <w:color w:val="auto"/>
          <w:sz w:val="24"/>
          <w:szCs w:val="24"/>
          <w:lang w:val="pt-BR" w:eastAsia="en-US" w:bidi="ar-SA"/>
        </w:rPr>
      </w:pPr>
      <w:r w:rsidRPr="61C42E45" w:rsidR="61C42E45">
        <w:rPr>
          <w:rFonts w:ascii="Arial" w:hAnsi="Arial" w:eastAsia="Arial" w:cs="Arial"/>
          <w:noProof w:val="0"/>
          <w:color w:val="auto"/>
          <w:sz w:val="24"/>
          <w:szCs w:val="24"/>
          <w:lang w:val="pt-BR" w:eastAsia="en-US" w:bidi="ar-SA"/>
        </w:rPr>
        <w:t>Vendedora (Maiza):</w:t>
      </w:r>
      <w:r w:rsidRPr="61C42E45" w:rsidR="61C42E45">
        <w:rPr>
          <w:rFonts w:ascii="Arial" w:hAnsi="Arial" w:eastAsia="Arial" w:cs="Arial"/>
          <w:noProof w:val="0"/>
          <w:color w:val="auto"/>
          <w:sz w:val="24"/>
          <w:szCs w:val="24"/>
          <w:lang w:val="pt-BR" w:eastAsia="en-US" w:bidi="ar-SA"/>
        </w:rPr>
        <w:t xml:space="preserve"> Registra Vendas/Expedição e Consulta Estoque/Clientes.</w:t>
      </w:r>
    </w:p>
    <w:p w:rsidR="61C42E45" w:rsidP="61C42E45" w:rsidRDefault="61C42E45" w14:paraId="2F8A3D6E" w14:textId="219AA434">
      <w:pPr>
        <w:pStyle w:val="Normal"/>
        <w:suppressLineNumbers w:val="0"/>
        <w:bidi w:val="0"/>
        <w:spacing w:before="0" w:beforeAutospacing="off" w:after="160" w:afterAutospacing="off" w:line="360" w:lineRule="auto"/>
        <w:ind w:right="0"/>
        <w:jc w:val="both"/>
        <w:rPr>
          <w:rFonts w:ascii="Arial" w:hAnsi="Arial" w:eastAsia="Arial" w:cs="Arial"/>
          <w:noProof w:val="0"/>
          <w:color w:val="auto"/>
          <w:sz w:val="24"/>
          <w:szCs w:val="24"/>
          <w:lang w:val="pt-BR" w:eastAsia="en-US" w:bidi="ar-SA"/>
        </w:rPr>
      </w:pPr>
      <w:r w:rsidRPr="61C42E45" w:rsidR="61C42E45">
        <w:rPr>
          <w:rFonts w:ascii="Arial" w:hAnsi="Arial" w:eastAsia="Arial" w:cs="Arial"/>
          <w:noProof w:val="0"/>
          <w:color w:val="auto"/>
          <w:sz w:val="24"/>
          <w:szCs w:val="24"/>
          <w:lang w:val="pt-BR" w:eastAsia="en-US" w:bidi="ar-SA"/>
        </w:rPr>
        <w:t>Cliente:</w:t>
      </w:r>
      <w:r w:rsidRPr="61C42E45" w:rsidR="61C42E45">
        <w:rPr>
          <w:rFonts w:ascii="Arial" w:hAnsi="Arial" w:eastAsia="Arial" w:cs="Arial"/>
          <w:noProof w:val="0"/>
          <w:color w:val="auto"/>
          <w:sz w:val="24"/>
          <w:szCs w:val="24"/>
          <w:lang w:val="pt-BR" w:eastAsia="en-US" w:bidi="ar-SA"/>
        </w:rPr>
        <w:t xml:space="preserve"> Consulta Cadastro/Histórico de Compras (Funcionalidade futura).</w:t>
      </w:r>
    </w:p>
    <w:p w:rsidR="61C42E45" w:rsidP="61C42E45" w:rsidRDefault="61C42E45" w14:paraId="76A9CB57" w14:textId="7E14D743">
      <w:pPr>
        <w:pStyle w:val="Normal"/>
        <w:suppressLineNumbers w:val="0"/>
        <w:bidi w:val="0"/>
        <w:spacing w:before="0" w:beforeAutospacing="off" w:after="160" w:afterAutospacing="off" w:line="360" w:lineRule="auto"/>
        <w:ind w:right="0"/>
        <w:jc w:val="both"/>
        <w:rPr>
          <w:rFonts w:ascii="Arial" w:hAnsi="Arial" w:eastAsia="Arial" w:cs="Arial"/>
          <w:noProof w:val="0"/>
          <w:color w:val="auto"/>
          <w:sz w:val="24"/>
          <w:szCs w:val="24"/>
          <w:lang w:val="pt-BR" w:eastAsia="en-US" w:bidi="ar-SA"/>
        </w:rPr>
      </w:pPr>
    </w:p>
    <w:p w:rsidR="61C42E45" w:rsidP="61C42E45" w:rsidRDefault="61C42E45" w14:paraId="7E3F5B1C" w14:textId="0F879D8D">
      <w:pPr>
        <w:pStyle w:val="Normal"/>
        <w:suppressLineNumbers w:val="0"/>
        <w:bidi w:val="0"/>
        <w:spacing w:before="0" w:beforeAutospacing="off" w:after="160" w:afterAutospacing="off" w:line="360" w:lineRule="auto"/>
        <w:ind w:right="0"/>
        <w:jc w:val="both"/>
        <w:rPr>
          <w:rFonts w:ascii="Arial" w:hAnsi="Arial" w:eastAsia="Arial" w:cs="Arial"/>
          <w:noProof w:val="0"/>
          <w:color w:val="auto"/>
          <w:sz w:val="24"/>
          <w:szCs w:val="24"/>
          <w:lang w:val="pt-BR" w:eastAsia="en-US" w:bidi="ar-SA"/>
        </w:rPr>
      </w:pPr>
    </w:p>
    <w:p w:rsidR="61C42E45" w:rsidP="61C42E45" w:rsidRDefault="61C42E45" w14:paraId="78221D2D" w14:textId="1858FA10">
      <w:pPr>
        <w:pStyle w:val="Normal"/>
        <w:suppressLineNumbers w:val="0"/>
        <w:bidi w:val="0"/>
        <w:spacing w:before="0" w:beforeAutospacing="off" w:after="160" w:afterAutospacing="off" w:line="360" w:lineRule="auto"/>
        <w:ind w:right="0"/>
        <w:jc w:val="both"/>
        <w:rPr>
          <w:rFonts w:ascii="Arial" w:hAnsi="Arial" w:eastAsia="Arial" w:cs="Arial"/>
          <w:noProof w:val="0"/>
          <w:color w:val="auto"/>
          <w:sz w:val="24"/>
          <w:szCs w:val="24"/>
          <w:lang w:val="pt-BR" w:eastAsia="en-US" w:bidi="ar-SA"/>
        </w:rPr>
      </w:pPr>
      <w:r w:rsidRPr="61C42E45" w:rsidR="61C42E45">
        <w:rPr>
          <w:rFonts w:ascii="Arial" w:hAnsi="Arial" w:eastAsia="Arial" w:cs="Arial"/>
          <w:noProof w:val="0"/>
          <w:color w:val="auto"/>
          <w:sz w:val="24"/>
          <w:szCs w:val="24"/>
          <w:lang w:val="pt-BR" w:eastAsia="en-US" w:bidi="ar-SA"/>
        </w:rPr>
        <w:t>Casos de Uso Chave:</w:t>
      </w:r>
    </w:p>
    <w:p w:rsidR="61C42E45" w:rsidP="61C42E45" w:rsidRDefault="61C42E45" w14:paraId="67630E91" w14:textId="4621557A">
      <w:pPr>
        <w:pStyle w:val="Normal"/>
        <w:suppressLineNumbers w:val="0"/>
        <w:bidi w:val="0"/>
        <w:spacing w:before="0" w:beforeAutospacing="off" w:after="160" w:afterAutospacing="off" w:line="360" w:lineRule="auto"/>
        <w:ind w:right="0"/>
        <w:jc w:val="both"/>
        <w:rPr>
          <w:rFonts w:ascii="Arial" w:hAnsi="Arial" w:eastAsia="Arial" w:cs="Arial"/>
          <w:noProof w:val="0"/>
          <w:color w:val="auto"/>
          <w:sz w:val="24"/>
          <w:szCs w:val="24"/>
          <w:lang w:val="pt-BR" w:eastAsia="en-US" w:bidi="ar-SA"/>
        </w:rPr>
      </w:pPr>
      <w:r w:rsidRPr="61C42E45" w:rsidR="61C42E45">
        <w:rPr>
          <w:rFonts w:ascii="Arial" w:hAnsi="Arial" w:eastAsia="Arial" w:cs="Arial"/>
          <w:noProof w:val="0"/>
          <w:color w:val="auto"/>
          <w:sz w:val="24"/>
          <w:szCs w:val="24"/>
          <w:lang w:val="pt-BR" w:eastAsia="en-US" w:bidi="ar-SA"/>
        </w:rPr>
        <w:t>Gerenciar Cadastro (Fornecedor, Cliente, Produto)</w:t>
      </w:r>
    </w:p>
    <w:p w:rsidR="61C42E45" w:rsidP="61C42E45" w:rsidRDefault="61C42E45" w14:paraId="28B8ABD6" w14:textId="2CED67BB">
      <w:pPr>
        <w:pStyle w:val="Normal"/>
        <w:suppressLineNumbers w:val="0"/>
        <w:bidi w:val="0"/>
        <w:spacing w:before="0" w:beforeAutospacing="off" w:after="160" w:afterAutospacing="off" w:line="360" w:lineRule="auto"/>
        <w:ind w:right="0"/>
        <w:jc w:val="both"/>
        <w:rPr>
          <w:rFonts w:ascii="Arial" w:hAnsi="Arial" w:eastAsia="Arial" w:cs="Arial"/>
          <w:noProof w:val="0"/>
          <w:color w:val="auto"/>
          <w:sz w:val="24"/>
          <w:szCs w:val="24"/>
          <w:lang w:val="pt-BR" w:eastAsia="en-US" w:bidi="ar-SA"/>
        </w:rPr>
      </w:pPr>
      <w:r w:rsidRPr="61C42E45" w:rsidR="61C42E45">
        <w:rPr>
          <w:rFonts w:ascii="Arial" w:hAnsi="Arial" w:eastAsia="Arial" w:cs="Arial"/>
          <w:noProof w:val="0"/>
          <w:color w:val="auto"/>
          <w:sz w:val="24"/>
          <w:szCs w:val="24"/>
          <w:lang w:val="pt-BR" w:eastAsia="en-US" w:bidi="ar-SA"/>
        </w:rPr>
        <w:t>Agendar Coleta</w:t>
      </w:r>
    </w:p>
    <w:p w:rsidR="61C42E45" w:rsidP="61C42E45" w:rsidRDefault="61C42E45" w14:paraId="7F88E768" w14:textId="220B5907">
      <w:pPr>
        <w:pStyle w:val="Normal"/>
        <w:suppressLineNumbers w:val="0"/>
        <w:bidi w:val="0"/>
        <w:spacing w:before="0" w:beforeAutospacing="off" w:after="160" w:afterAutospacing="off" w:line="360" w:lineRule="auto"/>
        <w:ind w:right="0"/>
        <w:jc w:val="both"/>
        <w:rPr>
          <w:rFonts w:ascii="Arial" w:hAnsi="Arial" w:eastAsia="Arial" w:cs="Arial"/>
          <w:noProof w:val="0"/>
          <w:color w:val="auto"/>
          <w:sz w:val="24"/>
          <w:szCs w:val="24"/>
          <w:lang w:val="pt-BR" w:eastAsia="en-US" w:bidi="ar-SA"/>
        </w:rPr>
      </w:pPr>
      <w:r w:rsidRPr="61C42E45" w:rsidR="61C42E45">
        <w:rPr>
          <w:rFonts w:ascii="Arial" w:hAnsi="Arial" w:eastAsia="Arial" w:cs="Arial"/>
          <w:noProof w:val="0"/>
          <w:color w:val="auto"/>
          <w:sz w:val="24"/>
          <w:szCs w:val="24"/>
          <w:lang w:val="pt-BR" w:eastAsia="en-US" w:bidi="ar-SA"/>
        </w:rPr>
        <w:t>Registrar Recebimento/Peso</w:t>
      </w:r>
    </w:p>
    <w:p w:rsidR="61C42E45" w:rsidP="61C42E45" w:rsidRDefault="61C42E45" w14:paraId="459137E2" w14:textId="6F2B2900">
      <w:pPr>
        <w:pStyle w:val="Normal"/>
        <w:suppressLineNumbers w:val="0"/>
        <w:bidi w:val="0"/>
        <w:spacing w:before="0" w:beforeAutospacing="off" w:after="160" w:afterAutospacing="off" w:line="360" w:lineRule="auto"/>
        <w:ind w:right="0"/>
        <w:jc w:val="both"/>
        <w:rPr>
          <w:rFonts w:ascii="Arial" w:hAnsi="Arial" w:eastAsia="Arial" w:cs="Arial"/>
          <w:noProof w:val="0"/>
          <w:color w:val="auto"/>
          <w:sz w:val="24"/>
          <w:szCs w:val="24"/>
          <w:lang w:val="pt-BR" w:eastAsia="en-US" w:bidi="ar-SA"/>
        </w:rPr>
      </w:pPr>
      <w:r w:rsidRPr="61C42E45" w:rsidR="61C42E45">
        <w:rPr>
          <w:rFonts w:ascii="Arial" w:hAnsi="Arial" w:eastAsia="Arial" w:cs="Arial"/>
          <w:noProof w:val="0"/>
          <w:color w:val="auto"/>
          <w:sz w:val="24"/>
          <w:szCs w:val="24"/>
          <w:lang w:val="pt-BR" w:eastAsia="en-US" w:bidi="ar-SA"/>
        </w:rPr>
        <w:t>Registrar Venda/Expedição</w:t>
      </w:r>
    </w:p>
    <w:p w:rsidR="61C42E45" w:rsidP="61C42E45" w:rsidRDefault="61C42E45" w14:paraId="7B241930" w14:textId="68F5917B">
      <w:pPr>
        <w:pStyle w:val="Normal"/>
        <w:suppressLineNumbers w:val="0"/>
        <w:bidi w:val="0"/>
        <w:spacing w:before="0" w:beforeAutospacing="off" w:after="160" w:afterAutospacing="off" w:line="360" w:lineRule="auto"/>
        <w:ind w:right="0"/>
        <w:jc w:val="both"/>
        <w:rPr>
          <w:rFonts w:ascii="Arial" w:hAnsi="Arial" w:eastAsia="Arial" w:cs="Arial"/>
          <w:noProof w:val="0"/>
          <w:color w:val="auto"/>
          <w:sz w:val="24"/>
          <w:szCs w:val="24"/>
          <w:lang w:val="pt-BR" w:eastAsia="en-US" w:bidi="ar-SA"/>
        </w:rPr>
      </w:pPr>
      <w:r w:rsidRPr="61C42E45" w:rsidR="61C42E45">
        <w:rPr>
          <w:rFonts w:ascii="Arial" w:hAnsi="Arial" w:eastAsia="Arial" w:cs="Arial"/>
          <w:noProof w:val="0"/>
          <w:color w:val="auto"/>
          <w:sz w:val="24"/>
          <w:szCs w:val="24"/>
          <w:lang w:val="pt-BR" w:eastAsia="en-US" w:bidi="ar-SA"/>
        </w:rPr>
        <w:t>Visualizar Relatórios e Dashboards (</w:t>
      </w:r>
      <w:r w:rsidRPr="61C42E45" w:rsidR="61C42E45">
        <w:rPr>
          <w:rFonts w:ascii="Arial" w:hAnsi="Arial" w:eastAsia="Arial" w:cs="Arial"/>
          <w:noProof w:val="0"/>
          <w:color w:val="auto"/>
          <w:sz w:val="24"/>
          <w:szCs w:val="24"/>
          <w:lang w:val="pt-BR" w:eastAsia="en-US" w:bidi="ar-SA"/>
        </w:rPr>
        <w:t>KIQs</w:t>
      </w:r>
      <w:r w:rsidRPr="61C42E45" w:rsidR="61C42E45">
        <w:rPr>
          <w:rFonts w:ascii="Arial" w:hAnsi="Arial" w:eastAsia="Arial" w:cs="Arial"/>
          <w:noProof w:val="0"/>
          <w:color w:val="auto"/>
          <w:sz w:val="24"/>
          <w:szCs w:val="24"/>
          <w:lang w:val="pt-BR" w:eastAsia="en-US" w:bidi="ar-SA"/>
        </w:rPr>
        <w:t>)</w:t>
      </w:r>
    </w:p>
    <w:p w:rsidR="61C42E45" w:rsidP="61C42E45" w:rsidRDefault="61C42E45" w14:paraId="562925E6" w14:textId="2CEFFE3C">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p>
    <w:p w:rsidR="61C42E45" w:rsidP="61C42E45" w:rsidRDefault="61C42E45" w14:paraId="13637B93" w14:textId="2958E53A">
      <w:pPr>
        <w:pStyle w:val="Normal"/>
        <w:suppressLineNumbers w:val="0"/>
        <w:bidi w:val="0"/>
        <w:spacing w:before="0" w:beforeAutospacing="off" w:after="160" w:afterAutospacing="off" w:line="360" w:lineRule="auto"/>
        <w:ind w:left="0" w:right="0" w:firstLine="0"/>
        <w:jc w:val="both"/>
        <w:rPr>
          <w:rFonts w:ascii="Arial" w:hAnsi="Arial" w:eastAsia="Arial" w:cs="Arial"/>
          <w:b w:val="1"/>
          <w:bCs w:val="1"/>
          <w:noProof w:val="0"/>
          <w:color w:val="auto"/>
          <w:sz w:val="24"/>
          <w:szCs w:val="24"/>
          <w:lang w:val="pt-BR" w:eastAsia="en-US" w:bidi="ar-SA"/>
        </w:rPr>
      </w:pPr>
      <w:r w:rsidRPr="61C42E45" w:rsidR="61C42E45">
        <w:rPr>
          <w:rFonts w:ascii="Arial" w:hAnsi="Arial" w:eastAsia="Arial" w:cs="Arial"/>
          <w:b w:val="1"/>
          <w:bCs w:val="1"/>
          <w:noProof w:val="0"/>
          <w:color w:val="auto"/>
          <w:sz w:val="24"/>
          <w:szCs w:val="24"/>
          <w:lang w:val="pt-BR" w:eastAsia="en-US" w:bidi="ar-SA"/>
        </w:rPr>
        <w:t>3.2.5 Esboço do Banco de Dados (Modelo Entidade-Relacionamento Simplificado)</w:t>
      </w:r>
    </w:p>
    <w:p w:rsidR="61C42E45" w:rsidP="61C42E45" w:rsidRDefault="61C42E45" w14:paraId="471D1BE9" w14:textId="7ACB16C7">
      <w:pPr>
        <w:pStyle w:val="Normal"/>
        <w:suppressLineNumbers w:val="0"/>
        <w:bidi w:val="0"/>
        <w:spacing w:before="0" w:beforeAutospacing="off" w:after="160" w:afterAutospacing="off" w:line="360" w:lineRule="auto"/>
        <w:ind w:left="0" w:right="0" w:firstLine="0"/>
        <w:jc w:val="both"/>
        <w:rPr>
          <w:rFonts w:ascii="Arial" w:hAnsi="Arial" w:eastAsia="Arial" w:cs="Arial"/>
          <w:noProof w:val="0"/>
          <w:color w:val="auto"/>
          <w:sz w:val="24"/>
          <w:szCs w:val="24"/>
          <w:lang w:val="pt-BR" w:eastAsia="en-US" w:bidi="ar-SA"/>
        </w:rPr>
      </w:pPr>
      <w:r w:rsidRPr="61C42E45" w:rsidR="61C42E45">
        <w:rPr>
          <w:rFonts w:ascii="Arial" w:hAnsi="Arial" w:eastAsia="Arial" w:cs="Arial"/>
          <w:noProof w:val="0"/>
          <w:color w:val="auto"/>
          <w:sz w:val="24"/>
          <w:szCs w:val="24"/>
          <w:lang w:val="pt-BR" w:eastAsia="en-US" w:bidi="ar-SA"/>
        </w:rPr>
        <w:t>O modelo prioriza a coleta de dados críticos para as KIQs:</w:t>
      </w: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2820"/>
        <w:gridCol w:w="3450"/>
        <w:gridCol w:w="2918"/>
      </w:tblGrid>
      <w:tr w:rsidR="61C42E45" w:rsidTr="61C42E45" w14:paraId="5C53DAF1">
        <w:trPr>
          <w:trHeight w:val="300"/>
        </w:trPr>
        <w:tc>
          <w:tcPr>
            <w:tcW w:w="2820" w:type="dxa"/>
            <w:tcMar>
              <w:left w:w="105" w:type="dxa"/>
              <w:right w:w="105" w:type="dxa"/>
            </w:tcMar>
            <w:vAlign w:val="center"/>
          </w:tcPr>
          <w:p w:rsidR="61C42E45" w:rsidP="61C42E45" w:rsidRDefault="61C42E45" w14:paraId="201EEE53" w14:textId="0522987E">
            <w:pPr>
              <w:pStyle w:val="Normal"/>
              <w:suppressLineNumbers w:val="0"/>
              <w:bidi w:val="0"/>
              <w:spacing w:before="0" w:beforeAutospacing="off" w:after="160" w:afterAutospacing="off" w:line="360" w:lineRule="auto"/>
              <w:ind w:left="0" w:right="0" w:firstLine="0"/>
              <w:jc w:val="center"/>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Entidade</w:t>
            </w:r>
          </w:p>
        </w:tc>
        <w:tc>
          <w:tcPr>
            <w:tcW w:w="3450" w:type="dxa"/>
            <w:tcMar>
              <w:left w:w="105" w:type="dxa"/>
              <w:right w:w="105" w:type="dxa"/>
            </w:tcMar>
            <w:vAlign w:val="center"/>
          </w:tcPr>
          <w:p w:rsidR="61C42E45" w:rsidP="61C42E45" w:rsidRDefault="61C42E45" w14:paraId="7FB5D24A" w14:textId="5780B65D">
            <w:pPr>
              <w:pStyle w:val="Normal"/>
              <w:suppressLineNumbers w:val="0"/>
              <w:bidi w:val="0"/>
              <w:spacing w:before="0" w:beforeAutospacing="off" w:after="160" w:afterAutospacing="off" w:line="360" w:lineRule="auto"/>
              <w:ind w:left="0" w:right="0" w:firstLine="0"/>
              <w:jc w:val="center"/>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Atributos (Chave Primária em negrito)</w:t>
            </w:r>
          </w:p>
        </w:tc>
        <w:tc>
          <w:tcPr>
            <w:tcW w:w="2918" w:type="dxa"/>
            <w:tcMar>
              <w:left w:w="105" w:type="dxa"/>
              <w:right w:w="105" w:type="dxa"/>
            </w:tcMar>
            <w:vAlign w:val="center"/>
          </w:tcPr>
          <w:p w:rsidR="61C42E45" w:rsidP="61C42E45" w:rsidRDefault="61C42E45" w14:paraId="01769E35" w14:textId="23770554">
            <w:pPr>
              <w:pStyle w:val="Normal"/>
              <w:suppressLineNumbers w:val="0"/>
              <w:bidi w:val="0"/>
              <w:spacing w:before="0" w:beforeAutospacing="off" w:after="160" w:afterAutospacing="off" w:line="360" w:lineRule="auto"/>
              <w:ind w:left="0" w:right="0" w:firstLine="0"/>
              <w:jc w:val="center"/>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Relacionamentos Chave</w:t>
            </w:r>
          </w:p>
        </w:tc>
      </w:tr>
      <w:tr w:rsidR="61C42E45" w:rsidTr="61C42E45" w14:paraId="4EEC939A">
        <w:trPr>
          <w:trHeight w:val="300"/>
        </w:trPr>
        <w:tc>
          <w:tcPr>
            <w:tcW w:w="2820" w:type="dxa"/>
            <w:tcMar>
              <w:left w:w="105" w:type="dxa"/>
              <w:right w:w="105" w:type="dxa"/>
            </w:tcMar>
            <w:vAlign w:val="center"/>
          </w:tcPr>
          <w:p w:rsidR="61C42E45" w:rsidP="61C42E45" w:rsidRDefault="61C42E45" w14:paraId="03B88BFE" w14:textId="61F8E413">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Fornecedor</w:t>
            </w:r>
          </w:p>
        </w:tc>
        <w:tc>
          <w:tcPr>
            <w:tcW w:w="3450" w:type="dxa"/>
            <w:tcMar>
              <w:left w:w="105" w:type="dxa"/>
              <w:right w:w="105" w:type="dxa"/>
            </w:tcMar>
            <w:vAlign w:val="center"/>
          </w:tcPr>
          <w:p w:rsidR="61C42E45" w:rsidP="61C42E45" w:rsidRDefault="61C42E45" w14:paraId="22B5ECF1" w14:textId="5491B5F9">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id_fornecedor</w:t>
            </w:r>
            <w:r w:rsidRPr="61C42E45" w:rsidR="61C42E45">
              <w:rPr>
                <w:rFonts w:ascii="Arial" w:hAnsi="Arial" w:eastAsia="Arial" w:cs="Arial"/>
                <w:color w:val="auto"/>
                <w:sz w:val="24"/>
                <w:szCs w:val="24"/>
                <w:lang w:val="pt-BR" w:eastAsia="en-US" w:bidi="ar-SA"/>
              </w:rPr>
              <w:t xml:space="preserve">, nome, tipo, cnpj/cpf, </w:t>
            </w:r>
            <w:r w:rsidRPr="61C42E45" w:rsidR="61C42E45">
              <w:rPr>
                <w:rFonts w:ascii="Arial" w:hAnsi="Arial" w:eastAsia="Arial" w:cs="Arial"/>
                <w:color w:val="auto"/>
                <w:sz w:val="24"/>
                <w:szCs w:val="24"/>
                <w:lang w:val="pt-BR" w:eastAsia="en-US" w:bidi="ar-SA"/>
              </w:rPr>
              <w:t>endereco</w:t>
            </w:r>
            <w:r w:rsidRPr="61C42E45" w:rsidR="61C42E45">
              <w:rPr>
                <w:rFonts w:ascii="Arial" w:hAnsi="Arial" w:eastAsia="Arial" w:cs="Arial"/>
                <w:color w:val="auto"/>
                <w:sz w:val="24"/>
                <w:szCs w:val="24"/>
                <w:lang w:val="pt-BR" w:eastAsia="en-US" w:bidi="ar-SA"/>
              </w:rPr>
              <w:t>, contato</w:t>
            </w:r>
          </w:p>
        </w:tc>
        <w:tc>
          <w:tcPr>
            <w:tcW w:w="2918" w:type="dxa"/>
            <w:tcMar>
              <w:left w:w="105" w:type="dxa"/>
              <w:right w:w="105" w:type="dxa"/>
            </w:tcMar>
            <w:vAlign w:val="center"/>
          </w:tcPr>
          <w:p w:rsidR="61C42E45" w:rsidP="61C42E45" w:rsidRDefault="61C42E45" w14:paraId="2FA1C5DE" w14:textId="5D00C71C">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1:N com Agendamento</w:t>
            </w:r>
          </w:p>
        </w:tc>
      </w:tr>
      <w:tr w:rsidR="61C42E45" w:rsidTr="61C42E45" w14:paraId="3AFF8D51">
        <w:trPr>
          <w:trHeight w:val="300"/>
        </w:trPr>
        <w:tc>
          <w:tcPr>
            <w:tcW w:w="2820" w:type="dxa"/>
            <w:tcMar>
              <w:left w:w="105" w:type="dxa"/>
              <w:right w:w="105" w:type="dxa"/>
            </w:tcMar>
            <w:vAlign w:val="center"/>
          </w:tcPr>
          <w:p w:rsidR="61C42E45" w:rsidP="61C42E45" w:rsidRDefault="61C42E45" w14:paraId="1C3067F0" w14:textId="48F8F3F8">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Produto</w:t>
            </w:r>
          </w:p>
        </w:tc>
        <w:tc>
          <w:tcPr>
            <w:tcW w:w="3450" w:type="dxa"/>
            <w:tcMar>
              <w:left w:w="105" w:type="dxa"/>
              <w:right w:w="105" w:type="dxa"/>
            </w:tcMar>
            <w:vAlign w:val="center"/>
          </w:tcPr>
          <w:p w:rsidR="61C42E45" w:rsidP="61C42E45" w:rsidRDefault="61C42E45" w14:paraId="20344227" w14:textId="23D314E4">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id_produto</w:t>
            </w:r>
            <w:r w:rsidRPr="61C42E45" w:rsidR="61C42E45">
              <w:rPr>
                <w:rFonts w:ascii="Arial" w:hAnsi="Arial" w:eastAsia="Arial" w:cs="Arial"/>
                <w:color w:val="auto"/>
                <w:sz w:val="24"/>
                <w:szCs w:val="24"/>
                <w:lang w:val="pt-BR" w:eastAsia="en-US" w:bidi="ar-SA"/>
              </w:rPr>
              <w:t>, nome, tipo_material, unidade_medida, estoque_atual</w:t>
            </w:r>
          </w:p>
        </w:tc>
        <w:tc>
          <w:tcPr>
            <w:tcW w:w="2918" w:type="dxa"/>
            <w:tcMar>
              <w:left w:w="105" w:type="dxa"/>
              <w:right w:w="105" w:type="dxa"/>
            </w:tcMar>
            <w:vAlign w:val="center"/>
          </w:tcPr>
          <w:p w:rsidR="61C42E45" w:rsidP="61C42E45" w:rsidRDefault="61C42E45" w14:paraId="77F4C6EA" w14:textId="39CE1080">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N:1 com Movimentacao</w:t>
            </w:r>
          </w:p>
        </w:tc>
      </w:tr>
      <w:tr w:rsidR="61C42E45" w:rsidTr="61C42E45" w14:paraId="1B3AE0DF">
        <w:trPr>
          <w:trHeight w:val="300"/>
        </w:trPr>
        <w:tc>
          <w:tcPr>
            <w:tcW w:w="2820" w:type="dxa"/>
            <w:tcMar>
              <w:left w:w="105" w:type="dxa"/>
              <w:right w:w="105" w:type="dxa"/>
            </w:tcMar>
            <w:vAlign w:val="center"/>
          </w:tcPr>
          <w:p w:rsidR="61C42E45" w:rsidP="61C42E45" w:rsidRDefault="61C42E45" w14:paraId="7825E556" w14:textId="1F0C0B9B">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Ponto_Coleta</w:t>
            </w:r>
          </w:p>
        </w:tc>
        <w:tc>
          <w:tcPr>
            <w:tcW w:w="3450" w:type="dxa"/>
            <w:tcMar>
              <w:left w:w="105" w:type="dxa"/>
              <w:right w:w="105" w:type="dxa"/>
            </w:tcMar>
            <w:vAlign w:val="center"/>
          </w:tcPr>
          <w:p w:rsidR="61C42E45" w:rsidP="61C42E45" w:rsidRDefault="61C42E45" w14:paraId="56843D49" w14:textId="23A4314A">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id_ponto</w:t>
            </w:r>
            <w:r w:rsidRPr="61C42E45" w:rsidR="61C42E45">
              <w:rPr>
                <w:rFonts w:ascii="Arial" w:hAnsi="Arial" w:eastAsia="Arial" w:cs="Arial"/>
                <w:color w:val="auto"/>
                <w:sz w:val="24"/>
                <w:szCs w:val="24"/>
                <w:lang w:val="pt-BR" w:eastAsia="en-US" w:bidi="ar-SA"/>
              </w:rPr>
              <w:t>, endereco, latitude, longitude</w:t>
            </w:r>
          </w:p>
        </w:tc>
        <w:tc>
          <w:tcPr>
            <w:tcW w:w="2918" w:type="dxa"/>
            <w:tcMar>
              <w:left w:w="105" w:type="dxa"/>
              <w:right w:w="105" w:type="dxa"/>
            </w:tcMar>
            <w:vAlign w:val="center"/>
          </w:tcPr>
          <w:p w:rsidR="61C42E45" w:rsidP="61C42E45" w:rsidRDefault="61C42E45" w14:paraId="1E79E507" w14:textId="67BE9ED0">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N:1 com Fornecedor</w:t>
            </w:r>
          </w:p>
        </w:tc>
      </w:tr>
      <w:tr w:rsidR="61C42E45" w:rsidTr="61C42E45" w14:paraId="7F5772BD">
        <w:trPr>
          <w:trHeight w:val="300"/>
        </w:trPr>
        <w:tc>
          <w:tcPr>
            <w:tcW w:w="2820" w:type="dxa"/>
            <w:tcMar>
              <w:left w:w="105" w:type="dxa"/>
              <w:right w:w="105" w:type="dxa"/>
            </w:tcMar>
            <w:vAlign w:val="center"/>
          </w:tcPr>
          <w:p w:rsidR="61C42E45" w:rsidP="61C42E45" w:rsidRDefault="61C42E45" w14:paraId="3A44203A" w14:textId="0E28D799">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Agendamento</w:t>
            </w:r>
          </w:p>
        </w:tc>
        <w:tc>
          <w:tcPr>
            <w:tcW w:w="3450" w:type="dxa"/>
            <w:tcMar>
              <w:left w:w="105" w:type="dxa"/>
              <w:right w:w="105" w:type="dxa"/>
            </w:tcMar>
            <w:vAlign w:val="center"/>
          </w:tcPr>
          <w:p w:rsidR="61C42E45" w:rsidP="61C42E45" w:rsidRDefault="61C42E45" w14:paraId="20B312AC" w14:textId="1695F507">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id_agendamento</w:t>
            </w:r>
            <w:r w:rsidRPr="61C42E45" w:rsidR="61C42E45">
              <w:rPr>
                <w:rFonts w:ascii="Arial" w:hAnsi="Arial" w:eastAsia="Arial" w:cs="Arial"/>
                <w:color w:val="auto"/>
                <w:sz w:val="24"/>
                <w:szCs w:val="24"/>
                <w:lang w:val="pt-BR" w:eastAsia="en-US" w:bidi="ar-SA"/>
              </w:rPr>
              <w:t xml:space="preserve">, data_hora_agendado, </w:t>
            </w:r>
            <w:r w:rsidRPr="61C42E45" w:rsidR="61C42E45">
              <w:rPr>
                <w:rFonts w:ascii="Arial" w:hAnsi="Arial" w:eastAsia="Arial" w:cs="Arial"/>
                <w:color w:val="auto"/>
                <w:sz w:val="24"/>
                <w:szCs w:val="24"/>
                <w:lang w:val="pt-BR" w:eastAsia="en-US" w:bidi="ar-SA"/>
              </w:rPr>
              <w:t>status</w:t>
            </w:r>
            <w:r w:rsidRPr="61C42E45" w:rsidR="61C42E45">
              <w:rPr>
                <w:rFonts w:ascii="Arial" w:hAnsi="Arial" w:eastAsia="Arial" w:cs="Arial"/>
                <w:color w:val="auto"/>
                <w:sz w:val="24"/>
                <w:szCs w:val="24"/>
                <w:lang w:val="pt-BR" w:eastAsia="en-US" w:bidi="ar-SA"/>
              </w:rPr>
              <w:t xml:space="preserve">, peso_estimado, valor_pago_kg, </w:t>
            </w:r>
            <w:r w:rsidRPr="61C42E45" w:rsidR="61C42E45">
              <w:rPr>
                <w:rFonts w:ascii="Arial" w:hAnsi="Arial" w:eastAsia="Arial" w:cs="Arial"/>
                <w:color w:val="auto"/>
                <w:sz w:val="24"/>
                <w:szCs w:val="24"/>
                <w:lang w:val="pt-BR" w:eastAsia="en-US" w:bidi="ar-SA"/>
              </w:rPr>
              <w:t>timestamp_chegada</w:t>
            </w:r>
            <w:r w:rsidRPr="61C42E45" w:rsidR="61C42E45">
              <w:rPr>
                <w:rFonts w:ascii="Arial" w:hAnsi="Arial" w:eastAsia="Arial" w:cs="Arial"/>
                <w:color w:val="auto"/>
                <w:sz w:val="24"/>
                <w:szCs w:val="24"/>
                <w:lang w:val="pt-BR" w:eastAsia="en-US" w:bidi="ar-SA"/>
              </w:rPr>
              <w:t xml:space="preserve">, </w:t>
            </w:r>
            <w:r w:rsidRPr="61C42E45" w:rsidR="61C42E45">
              <w:rPr>
                <w:rFonts w:ascii="Arial" w:hAnsi="Arial" w:eastAsia="Arial" w:cs="Arial"/>
                <w:color w:val="auto"/>
                <w:sz w:val="24"/>
                <w:szCs w:val="24"/>
                <w:lang w:val="pt-BR" w:eastAsia="en-US" w:bidi="ar-SA"/>
              </w:rPr>
              <w:t>timestamp_fim_descarga</w:t>
            </w:r>
          </w:p>
        </w:tc>
        <w:tc>
          <w:tcPr>
            <w:tcW w:w="2918" w:type="dxa"/>
            <w:tcMar>
              <w:left w:w="105" w:type="dxa"/>
              <w:right w:w="105" w:type="dxa"/>
            </w:tcMar>
            <w:vAlign w:val="center"/>
          </w:tcPr>
          <w:p w:rsidR="61C42E45" w:rsidP="61C42E45" w:rsidRDefault="61C42E45" w14:paraId="19E8CCD4" w14:textId="73C898F6">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N:1 com Fornecedor</w:t>
            </w:r>
          </w:p>
        </w:tc>
      </w:tr>
      <w:tr w:rsidR="61C42E45" w:rsidTr="61C42E45" w14:paraId="47071747">
        <w:trPr>
          <w:trHeight w:val="300"/>
        </w:trPr>
        <w:tc>
          <w:tcPr>
            <w:tcW w:w="2820" w:type="dxa"/>
            <w:tcMar>
              <w:left w:w="105" w:type="dxa"/>
              <w:right w:w="105" w:type="dxa"/>
            </w:tcMar>
            <w:vAlign w:val="center"/>
          </w:tcPr>
          <w:p w:rsidR="61C42E45" w:rsidP="61C42E45" w:rsidRDefault="61C42E45" w14:paraId="47AFF174" w14:textId="1F224B4E">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Venda</w:t>
            </w:r>
          </w:p>
        </w:tc>
        <w:tc>
          <w:tcPr>
            <w:tcW w:w="3450" w:type="dxa"/>
            <w:tcMar>
              <w:left w:w="105" w:type="dxa"/>
              <w:right w:w="105" w:type="dxa"/>
            </w:tcMar>
            <w:vAlign w:val="center"/>
          </w:tcPr>
          <w:p w:rsidR="61C42E45" w:rsidP="61C42E45" w:rsidRDefault="61C42E45" w14:paraId="01BDD3F9" w14:textId="6DCA9604">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id_venda</w:t>
            </w:r>
            <w:r w:rsidRPr="61C42E45" w:rsidR="61C42E45">
              <w:rPr>
                <w:rFonts w:ascii="Arial" w:hAnsi="Arial" w:eastAsia="Arial" w:cs="Arial"/>
                <w:color w:val="auto"/>
                <w:sz w:val="24"/>
                <w:szCs w:val="24"/>
                <w:lang w:val="pt-BR" w:eastAsia="en-US" w:bidi="ar-SA"/>
              </w:rPr>
              <w:t>, data_venda, id_cliente (FK), valor_total_venda</w:t>
            </w:r>
          </w:p>
        </w:tc>
        <w:tc>
          <w:tcPr>
            <w:tcW w:w="2918" w:type="dxa"/>
            <w:tcMar>
              <w:left w:w="105" w:type="dxa"/>
              <w:right w:w="105" w:type="dxa"/>
            </w:tcMar>
            <w:vAlign w:val="center"/>
          </w:tcPr>
          <w:p w:rsidR="61C42E45" w:rsidP="61C42E45" w:rsidRDefault="61C42E45" w14:paraId="4F98A76E" w14:textId="14532970">
            <w:pPr>
              <w:pStyle w:val="Normal"/>
              <w:suppressLineNumbers w:val="0"/>
              <w:bidi w:val="0"/>
              <w:spacing w:before="0" w:beforeAutospacing="off" w:after="160" w:afterAutospacing="off" w:line="360" w:lineRule="auto"/>
              <w:ind w:left="0" w:right="0" w:firstLine="0"/>
              <w:jc w:val="both"/>
              <w:rPr>
                <w:rFonts w:ascii="Arial" w:hAnsi="Arial" w:eastAsia="Arial" w:cs="Arial"/>
                <w:color w:val="auto"/>
                <w:sz w:val="24"/>
                <w:szCs w:val="24"/>
                <w:lang w:eastAsia="en-US" w:bidi="ar-SA"/>
              </w:rPr>
            </w:pPr>
            <w:r w:rsidRPr="61C42E45" w:rsidR="61C42E45">
              <w:rPr>
                <w:rFonts w:ascii="Arial" w:hAnsi="Arial" w:eastAsia="Arial" w:cs="Arial"/>
                <w:color w:val="auto"/>
                <w:sz w:val="24"/>
                <w:szCs w:val="24"/>
                <w:lang w:val="pt-BR" w:eastAsia="en-US" w:bidi="ar-SA"/>
              </w:rPr>
              <w:t>N:1 com Cliente</w:t>
            </w:r>
          </w:p>
        </w:tc>
      </w:tr>
    </w:tbl>
    <w:p w:rsidR="61C42E45" w:rsidP="61C42E45" w:rsidRDefault="61C42E45" w14:paraId="1ED110A0" w14:textId="49CE7100">
      <w:pPr>
        <w:pStyle w:val="Normal"/>
        <w:suppressLineNumbers w:val="0"/>
        <w:bidi w:val="0"/>
        <w:spacing w:before="0" w:beforeAutospacing="off" w:after="160" w:afterAutospacing="off" w:line="360" w:lineRule="auto"/>
        <w:ind w:left="0" w:right="0" w:firstLine="0"/>
        <w:jc w:val="both"/>
        <w:rPr>
          <w:rFonts w:ascii="Arial" w:hAnsi="Arial" w:eastAsia="Arial" w:cs="Arial"/>
          <w:noProof w:val="0"/>
          <w:color w:val="auto"/>
          <w:sz w:val="24"/>
          <w:szCs w:val="24"/>
          <w:lang w:val="pt-BR" w:eastAsia="en-US" w:bidi="ar-SA"/>
        </w:rPr>
      </w:pPr>
    </w:p>
    <w:sectPr w:rsidRPr="00974737" w:rsidR="00747D2C">
      <w:headerReference w:type="default" r:id="rId10"/>
      <w:footerReference w:type="default" r:id="rId11"/>
      <w:pgSz w:w="11906" w:h="16838" w:orient="portrait"/>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2752" w:rsidRDefault="00702752" w14:paraId="09FA9D1E" w14:textId="77777777">
      <w:pPr>
        <w:spacing w:after="0" w:line="240" w:lineRule="auto"/>
      </w:pPr>
      <w:r>
        <w:separator/>
      </w:r>
    </w:p>
  </w:endnote>
  <w:endnote w:type="continuationSeparator" w:id="0">
    <w:p w:rsidR="00702752" w:rsidRDefault="00702752" w14:paraId="7B04B41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8E51C96" w:rsidTr="28E51C96" w14:paraId="16B10396" w14:textId="77777777">
      <w:trPr>
        <w:trHeight w:val="300"/>
      </w:trPr>
      <w:tc>
        <w:tcPr>
          <w:tcW w:w="3020" w:type="dxa"/>
        </w:tcPr>
        <w:p w:rsidR="28E51C96" w:rsidP="28E51C96" w:rsidRDefault="28E51C96" w14:paraId="15FBDD86" w14:textId="57B518AA">
          <w:pPr>
            <w:pStyle w:val="Header"/>
            <w:ind w:left="-115"/>
          </w:pPr>
        </w:p>
      </w:tc>
      <w:tc>
        <w:tcPr>
          <w:tcW w:w="3020" w:type="dxa"/>
        </w:tcPr>
        <w:p w:rsidR="28E51C96" w:rsidP="28E51C96" w:rsidRDefault="28E51C96" w14:paraId="7C108106" w14:textId="7E63D855">
          <w:pPr>
            <w:pStyle w:val="Header"/>
            <w:jc w:val="center"/>
          </w:pPr>
        </w:p>
      </w:tc>
      <w:tc>
        <w:tcPr>
          <w:tcW w:w="3020" w:type="dxa"/>
        </w:tcPr>
        <w:p w:rsidR="28E51C96" w:rsidP="28E51C96" w:rsidRDefault="28E51C96" w14:paraId="4F39BE44" w14:textId="386277C8">
          <w:pPr>
            <w:pStyle w:val="Header"/>
            <w:ind w:right="-115"/>
            <w:jc w:val="right"/>
          </w:pPr>
        </w:p>
      </w:tc>
    </w:tr>
  </w:tbl>
  <w:p w:rsidR="28E51C96" w:rsidP="28E51C96" w:rsidRDefault="28E51C96" w14:paraId="5C733830" w14:textId="005EA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2752" w:rsidRDefault="00702752" w14:paraId="68FEE92B" w14:textId="77777777">
      <w:pPr>
        <w:spacing w:after="0" w:line="240" w:lineRule="auto"/>
      </w:pPr>
      <w:r>
        <w:separator/>
      </w:r>
    </w:p>
  </w:footnote>
  <w:footnote w:type="continuationSeparator" w:id="0">
    <w:p w:rsidR="00702752" w:rsidRDefault="00702752" w14:paraId="484446D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8E51C96" w:rsidTr="28E51C96" w14:paraId="2F2BA2CE" w14:textId="77777777">
      <w:trPr>
        <w:trHeight w:val="300"/>
      </w:trPr>
      <w:tc>
        <w:tcPr>
          <w:tcW w:w="3020" w:type="dxa"/>
        </w:tcPr>
        <w:p w:rsidR="28E51C96" w:rsidP="28E51C96" w:rsidRDefault="28E51C96" w14:paraId="7C3D1E7F" w14:textId="170A9589">
          <w:pPr>
            <w:pStyle w:val="Header"/>
            <w:ind w:left="-115"/>
          </w:pPr>
        </w:p>
      </w:tc>
      <w:tc>
        <w:tcPr>
          <w:tcW w:w="3020" w:type="dxa"/>
        </w:tcPr>
        <w:p w:rsidR="28E51C96" w:rsidP="28E51C96" w:rsidRDefault="28E51C96" w14:paraId="22E4F44B" w14:textId="6515A2AE">
          <w:pPr>
            <w:pStyle w:val="Header"/>
            <w:jc w:val="center"/>
          </w:pPr>
        </w:p>
      </w:tc>
      <w:tc>
        <w:tcPr>
          <w:tcW w:w="3020" w:type="dxa"/>
        </w:tcPr>
        <w:p w:rsidR="28E51C96" w:rsidP="28E51C96" w:rsidRDefault="28E51C96" w14:paraId="52B9C01E" w14:textId="5A559B63">
          <w:pPr>
            <w:pStyle w:val="Header"/>
            <w:ind w:right="-115"/>
            <w:jc w:val="right"/>
          </w:pPr>
        </w:p>
      </w:tc>
    </w:tr>
  </w:tbl>
  <w:p w:rsidR="28E51C96" w:rsidP="28E51C96" w:rsidRDefault="28E51C96" w14:paraId="27C2C117" w14:textId="1DD82898">
    <w:pPr>
      <w:pStyle w:val="Header"/>
    </w:pPr>
  </w:p>
</w:hdr>
</file>

<file path=word/intelligence2.xml><?xml version="1.0" encoding="utf-8"?>
<int2:intelligence xmlns:int2="http://schemas.microsoft.com/office/intelligence/2020/intelligence" xmlns:oel="http://schemas.microsoft.com/office/2019/extlst">
  <int2:observations>
    <int2:textHash int2:hashCode="xJSuzPlW/N46ja" int2:id="U3tuLEHV">
      <int2:state int2:value="Rejected" int2:type="spell"/>
    </int2:textHash>
    <int2:textHash int2:hashCode="Oty8bvVNgnlsb7" int2:id="nZLVnwo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
    <w:nsid w:val="728dc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483f3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68fd8e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d01c48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613013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FD82B7"/>
    <w:multiLevelType w:val="hybridMultilevel"/>
    <w:tmpl w:val="FFFFFFFF"/>
    <w:lvl w:ilvl="0" w:tplc="B7D024CC">
      <w:start w:val="1"/>
      <w:numFmt w:val="bullet"/>
      <w:lvlText w:val=""/>
      <w:lvlJc w:val="left"/>
      <w:pPr>
        <w:ind w:left="720" w:hanging="360"/>
      </w:pPr>
      <w:rPr>
        <w:rFonts w:hint="default" w:ascii="Symbol" w:hAnsi="Symbol"/>
      </w:rPr>
    </w:lvl>
    <w:lvl w:ilvl="1" w:tplc="1C3444AA">
      <w:start w:val="1"/>
      <w:numFmt w:val="bullet"/>
      <w:lvlText w:val="o"/>
      <w:lvlJc w:val="left"/>
      <w:pPr>
        <w:ind w:left="1440" w:hanging="360"/>
      </w:pPr>
      <w:rPr>
        <w:rFonts w:hint="default" w:ascii="Courier New" w:hAnsi="Courier New"/>
      </w:rPr>
    </w:lvl>
    <w:lvl w:ilvl="2" w:tplc="7CFEB4B0">
      <w:start w:val="1"/>
      <w:numFmt w:val="bullet"/>
      <w:lvlText w:val=""/>
      <w:lvlJc w:val="left"/>
      <w:pPr>
        <w:ind w:left="2160" w:hanging="360"/>
      </w:pPr>
      <w:rPr>
        <w:rFonts w:hint="default" w:ascii="Wingdings" w:hAnsi="Wingdings"/>
      </w:rPr>
    </w:lvl>
    <w:lvl w:ilvl="3" w:tplc="6D0E296E">
      <w:start w:val="1"/>
      <w:numFmt w:val="bullet"/>
      <w:lvlText w:val=""/>
      <w:lvlJc w:val="left"/>
      <w:pPr>
        <w:ind w:left="2880" w:hanging="360"/>
      </w:pPr>
      <w:rPr>
        <w:rFonts w:hint="default" w:ascii="Symbol" w:hAnsi="Symbol"/>
      </w:rPr>
    </w:lvl>
    <w:lvl w:ilvl="4" w:tplc="B70E4568">
      <w:start w:val="1"/>
      <w:numFmt w:val="bullet"/>
      <w:lvlText w:val="o"/>
      <w:lvlJc w:val="left"/>
      <w:pPr>
        <w:ind w:left="3600" w:hanging="360"/>
      </w:pPr>
      <w:rPr>
        <w:rFonts w:hint="default" w:ascii="Courier New" w:hAnsi="Courier New"/>
      </w:rPr>
    </w:lvl>
    <w:lvl w:ilvl="5" w:tplc="2AC2C142">
      <w:start w:val="1"/>
      <w:numFmt w:val="bullet"/>
      <w:lvlText w:val=""/>
      <w:lvlJc w:val="left"/>
      <w:pPr>
        <w:ind w:left="4320" w:hanging="360"/>
      </w:pPr>
      <w:rPr>
        <w:rFonts w:hint="default" w:ascii="Wingdings" w:hAnsi="Wingdings"/>
      </w:rPr>
    </w:lvl>
    <w:lvl w:ilvl="6" w:tplc="ACF22D42">
      <w:start w:val="1"/>
      <w:numFmt w:val="bullet"/>
      <w:lvlText w:val=""/>
      <w:lvlJc w:val="left"/>
      <w:pPr>
        <w:ind w:left="5040" w:hanging="360"/>
      </w:pPr>
      <w:rPr>
        <w:rFonts w:hint="default" w:ascii="Symbol" w:hAnsi="Symbol"/>
      </w:rPr>
    </w:lvl>
    <w:lvl w:ilvl="7" w:tplc="B86806E0">
      <w:start w:val="1"/>
      <w:numFmt w:val="bullet"/>
      <w:lvlText w:val="o"/>
      <w:lvlJc w:val="left"/>
      <w:pPr>
        <w:ind w:left="5760" w:hanging="360"/>
      </w:pPr>
      <w:rPr>
        <w:rFonts w:hint="default" w:ascii="Courier New" w:hAnsi="Courier New"/>
      </w:rPr>
    </w:lvl>
    <w:lvl w:ilvl="8" w:tplc="0AD8606A">
      <w:start w:val="1"/>
      <w:numFmt w:val="bullet"/>
      <w:lvlText w:val=""/>
      <w:lvlJc w:val="left"/>
      <w:pPr>
        <w:ind w:left="6480" w:hanging="360"/>
      </w:pPr>
      <w:rPr>
        <w:rFonts w:hint="default" w:ascii="Wingdings" w:hAnsi="Wingdings"/>
      </w:rPr>
    </w:lvl>
  </w:abstractNum>
  <w:abstractNum w:abstractNumId="1" w15:restartNumberingAfterBreak="0">
    <w:nsid w:val="0CA271D3"/>
    <w:multiLevelType w:val="hybridMultilevel"/>
    <w:tmpl w:val="FFFFFFFF"/>
    <w:lvl w:ilvl="0" w:tplc="66B47CB0">
      <w:start w:val="1"/>
      <w:numFmt w:val="bullet"/>
      <w:lvlText w:val=""/>
      <w:lvlJc w:val="left"/>
      <w:pPr>
        <w:ind w:left="720" w:hanging="360"/>
      </w:pPr>
      <w:rPr>
        <w:rFonts w:hint="default" w:ascii="Symbol" w:hAnsi="Symbol"/>
      </w:rPr>
    </w:lvl>
    <w:lvl w:ilvl="1" w:tplc="F36062EE">
      <w:start w:val="1"/>
      <w:numFmt w:val="bullet"/>
      <w:lvlText w:val="o"/>
      <w:lvlJc w:val="left"/>
      <w:pPr>
        <w:ind w:left="1440" w:hanging="360"/>
      </w:pPr>
      <w:rPr>
        <w:rFonts w:hint="default" w:ascii="Courier New" w:hAnsi="Courier New"/>
      </w:rPr>
    </w:lvl>
    <w:lvl w:ilvl="2" w:tplc="9D729D00">
      <w:start w:val="1"/>
      <w:numFmt w:val="bullet"/>
      <w:lvlText w:val=""/>
      <w:lvlJc w:val="left"/>
      <w:pPr>
        <w:ind w:left="2160" w:hanging="360"/>
      </w:pPr>
      <w:rPr>
        <w:rFonts w:hint="default" w:ascii="Wingdings" w:hAnsi="Wingdings"/>
      </w:rPr>
    </w:lvl>
    <w:lvl w:ilvl="3" w:tplc="98546060">
      <w:start w:val="1"/>
      <w:numFmt w:val="bullet"/>
      <w:lvlText w:val=""/>
      <w:lvlJc w:val="left"/>
      <w:pPr>
        <w:ind w:left="2880" w:hanging="360"/>
      </w:pPr>
      <w:rPr>
        <w:rFonts w:hint="default" w:ascii="Symbol" w:hAnsi="Symbol"/>
      </w:rPr>
    </w:lvl>
    <w:lvl w:ilvl="4" w:tplc="9BF80652">
      <w:start w:val="1"/>
      <w:numFmt w:val="bullet"/>
      <w:lvlText w:val="o"/>
      <w:lvlJc w:val="left"/>
      <w:pPr>
        <w:ind w:left="3600" w:hanging="360"/>
      </w:pPr>
      <w:rPr>
        <w:rFonts w:hint="default" w:ascii="Courier New" w:hAnsi="Courier New"/>
      </w:rPr>
    </w:lvl>
    <w:lvl w:ilvl="5" w:tplc="BAEC6A7C">
      <w:start w:val="1"/>
      <w:numFmt w:val="bullet"/>
      <w:lvlText w:val=""/>
      <w:lvlJc w:val="left"/>
      <w:pPr>
        <w:ind w:left="4320" w:hanging="360"/>
      </w:pPr>
      <w:rPr>
        <w:rFonts w:hint="default" w:ascii="Wingdings" w:hAnsi="Wingdings"/>
      </w:rPr>
    </w:lvl>
    <w:lvl w:ilvl="6" w:tplc="A22CFC06">
      <w:start w:val="1"/>
      <w:numFmt w:val="bullet"/>
      <w:lvlText w:val=""/>
      <w:lvlJc w:val="left"/>
      <w:pPr>
        <w:ind w:left="5040" w:hanging="360"/>
      </w:pPr>
      <w:rPr>
        <w:rFonts w:hint="default" w:ascii="Symbol" w:hAnsi="Symbol"/>
      </w:rPr>
    </w:lvl>
    <w:lvl w:ilvl="7" w:tplc="FC18B1CA">
      <w:start w:val="1"/>
      <w:numFmt w:val="bullet"/>
      <w:lvlText w:val="o"/>
      <w:lvlJc w:val="left"/>
      <w:pPr>
        <w:ind w:left="5760" w:hanging="360"/>
      </w:pPr>
      <w:rPr>
        <w:rFonts w:hint="default" w:ascii="Courier New" w:hAnsi="Courier New"/>
      </w:rPr>
    </w:lvl>
    <w:lvl w:ilvl="8" w:tplc="2C8A0CEC">
      <w:start w:val="1"/>
      <w:numFmt w:val="bullet"/>
      <w:lvlText w:val=""/>
      <w:lvlJc w:val="left"/>
      <w:pPr>
        <w:ind w:left="6480" w:hanging="360"/>
      </w:pPr>
      <w:rPr>
        <w:rFonts w:hint="default" w:ascii="Wingdings" w:hAnsi="Wingdings"/>
      </w:rPr>
    </w:lvl>
  </w:abstractNum>
  <w:abstractNum w:abstractNumId="2" w15:restartNumberingAfterBreak="0">
    <w:nsid w:val="2F9E7896"/>
    <w:multiLevelType w:val="multilevel"/>
    <w:tmpl w:val="D91826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8">
    <w:abstractNumId w:val="7"/>
  </w:num>
  <w:num w:numId="7">
    <w:abstractNumId w:val="6"/>
  </w:num>
  <w:num w:numId="6">
    <w:abstractNumId w:val="5"/>
  </w:num>
  <w:num w:numId="5">
    <w:abstractNumId w:val="4"/>
  </w:num>
  <w:num w:numId="4">
    <w:abstractNumId w:val="3"/>
  </w:num>
  <w:num w:numId="1" w16cid:durableId="1558785826">
    <w:abstractNumId w:val="1"/>
  </w:num>
  <w:num w:numId="2" w16cid:durableId="35010063">
    <w:abstractNumId w:val="0"/>
  </w:num>
  <w:num w:numId="3" w16cid:durableId="856118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BD7"/>
    <w:rsid w:val="000445F8"/>
    <w:rsid w:val="00081305"/>
    <w:rsid w:val="000B587D"/>
    <w:rsid w:val="000C089A"/>
    <w:rsid w:val="001265A6"/>
    <w:rsid w:val="00146EAF"/>
    <w:rsid w:val="0016409D"/>
    <w:rsid w:val="00196279"/>
    <w:rsid w:val="001B525F"/>
    <w:rsid w:val="001D7639"/>
    <w:rsid w:val="002157F7"/>
    <w:rsid w:val="00270D28"/>
    <w:rsid w:val="002F0C42"/>
    <w:rsid w:val="003663AE"/>
    <w:rsid w:val="003C2E92"/>
    <w:rsid w:val="004145E1"/>
    <w:rsid w:val="004825DB"/>
    <w:rsid w:val="004878E6"/>
    <w:rsid w:val="004E5917"/>
    <w:rsid w:val="0050744B"/>
    <w:rsid w:val="005727E2"/>
    <w:rsid w:val="006267CF"/>
    <w:rsid w:val="00690ADD"/>
    <w:rsid w:val="00702752"/>
    <w:rsid w:val="00747D2C"/>
    <w:rsid w:val="00762B9C"/>
    <w:rsid w:val="007B3730"/>
    <w:rsid w:val="00803D65"/>
    <w:rsid w:val="008169C7"/>
    <w:rsid w:val="00873F10"/>
    <w:rsid w:val="008F3634"/>
    <w:rsid w:val="0095482D"/>
    <w:rsid w:val="00974737"/>
    <w:rsid w:val="0098127A"/>
    <w:rsid w:val="00A31579"/>
    <w:rsid w:val="00A62F06"/>
    <w:rsid w:val="00A71453"/>
    <w:rsid w:val="00A8554B"/>
    <w:rsid w:val="00B27DBE"/>
    <w:rsid w:val="00BA4B07"/>
    <w:rsid w:val="00BF1381"/>
    <w:rsid w:val="00C4664F"/>
    <w:rsid w:val="00D03905"/>
    <w:rsid w:val="00DA09B2"/>
    <w:rsid w:val="00DE3333"/>
    <w:rsid w:val="00DF0BB1"/>
    <w:rsid w:val="00E33A8E"/>
    <w:rsid w:val="00EB3BD7"/>
    <w:rsid w:val="00EB646F"/>
    <w:rsid w:val="00F05F26"/>
    <w:rsid w:val="00F62DCD"/>
    <w:rsid w:val="00FA6549"/>
    <w:rsid w:val="00FE5727"/>
    <w:rsid w:val="0396C31F"/>
    <w:rsid w:val="0516373F"/>
    <w:rsid w:val="18057431"/>
    <w:rsid w:val="1AAB5E01"/>
    <w:rsid w:val="288F380D"/>
    <w:rsid w:val="28E51C96"/>
    <w:rsid w:val="35C8EDF4"/>
    <w:rsid w:val="5B3646A6"/>
    <w:rsid w:val="61C42E4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089B"/>
  <w15:chartTrackingRefBased/>
  <w15:docId w15:val="{7FD78904-9B68-4B03-8C48-B944B1E1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45E1"/>
  </w:style>
  <w:style w:type="paragraph" w:styleId="Heading1">
    <w:name w:val="heading 1"/>
    <w:basedOn w:val="Normal"/>
    <w:next w:val="Normal"/>
    <w:link w:val="Heading1Char"/>
    <w:uiPriority w:val="9"/>
    <w:qFormat/>
    <w:rsid w:val="00EB3BD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nhideWhenUsed/>
    <w:qFormat/>
    <w:rsid w:val="00EB3BD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B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B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B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BD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B3BD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EB3BD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EB3BD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EB3BD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EB3BD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EB3BD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B3BD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B3BD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B3BD7"/>
    <w:rPr>
      <w:rFonts w:eastAsiaTheme="majorEastAsia" w:cstheme="majorBidi"/>
      <w:color w:val="272727" w:themeColor="text1" w:themeTint="D8"/>
    </w:rPr>
  </w:style>
  <w:style w:type="paragraph" w:styleId="Title">
    <w:name w:val="Title"/>
    <w:basedOn w:val="Normal"/>
    <w:next w:val="Normal"/>
    <w:link w:val="TitleChar"/>
    <w:qFormat/>
    <w:rsid w:val="00EB3BD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3BD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B3BD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B3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BD7"/>
    <w:pPr>
      <w:spacing w:before="160"/>
      <w:jc w:val="center"/>
    </w:pPr>
    <w:rPr>
      <w:i/>
      <w:iCs/>
      <w:color w:val="404040" w:themeColor="text1" w:themeTint="BF"/>
    </w:rPr>
  </w:style>
  <w:style w:type="character" w:styleId="QuoteChar" w:customStyle="1">
    <w:name w:val="Quote Char"/>
    <w:basedOn w:val="DefaultParagraphFont"/>
    <w:link w:val="Quote"/>
    <w:uiPriority w:val="29"/>
    <w:rsid w:val="00EB3BD7"/>
    <w:rPr>
      <w:i/>
      <w:iCs/>
      <w:color w:val="404040" w:themeColor="text1" w:themeTint="BF"/>
    </w:rPr>
  </w:style>
  <w:style w:type="paragraph" w:styleId="ListParagraph">
    <w:name w:val="List Paragraph"/>
    <w:basedOn w:val="Normal"/>
    <w:uiPriority w:val="34"/>
    <w:qFormat/>
    <w:rsid w:val="00EB3BD7"/>
    <w:pPr>
      <w:ind w:left="720"/>
      <w:contextualSpacing/>
    </w:pPr>
  </w:style>
  <w:style w:type="character" w:styleId="IntenseEmphasis">
    <w:name w:val="Intense Emphasis"/>
    <w:basedOn w:val="DefaultParagraphFont"/>
    <w:uiPriority w:val="21"/>
    <w:qFormat/>
    <w:rsid w:val="00EB3BD7"/>
    <w:rPr>
      <w:i/>
      <w:iCs/>
      <w:color w:val="2F5496" w:themeColor="accent1" w:themeShade="BF"/>
    </w:rPr>
  </w:style>
  <w:style w:type="paragraph" w:styleId="IntenseQuote">
    <w:name w:val="Intense Quote"/>
    <w:basedOn w:val="Normal"/>
    <w:next w:val="Normal"/>
    <w:link w:val="IntenseQuoteChar"/>
    <w:uiPriority w:val="30"/>
    <w:qFormat/>
    <w:rsid w:val="00EB3BD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EB3BD7"/>
    <w:rPr>
      <w:i/>
      <w:iCs/>
      <w:color w:val="2F5496" w:themeColor="accent1" w:themeShade="BF"/>
    </w:rPr>
  </w:style>
  <w:style w:type="character" w:styleId="IntenseReference">
    <w:name w:val="Intense Reference"/>
    <w:basedOn w:val="DefaultParagraphFont"/>
    <w:uiPriority w:val="32"/>
    <w:qFormat/>
    <w:rsid w:val="00EB3BD7"/>
    <w:rPr>
      <w:b/>
      <w:bCs/>
      <w:smallCaps/>
      <w:color w:val="2F5496" w:themeColor="accent1" w:themeShade="BF"/>
      <w:spacing w:val="5"/>
    </w:rPr>
  </w:style>
  <w:style w:type="table" w:styleId="TableGrid">
    <w:name w:val="Table Grid"/>
    <w:basedOn w:val="TableNormal"/>
    <w:uiPriority w:val="39"/>
    <w:rsid w:val="002F0C4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uiPriority w:val="99"/>
    <w:unhideWhenUsed/>
    <w:rsid w:val="28E51C96"/>
    <w:pPr>
      <w:tabs>
        <w:tab w:val="center" w:pos="4680"/>
        <w:tab w:val="right" w:pos="9360"/>
      </w:tabs>
      <w:spacing w:after="0" w:line="240" w:lineRule="auto"/>
    </w:pPr>
  </w:style>
  <w:style w:type="paragraph" w:styleId="Footer">
    <w:name w:val="footer"/>
    <w:basedOn w:val="Normal"/>
    <w:uiPriority w:val="99"/>
    <w:unhideWhenUsed/>
    <w:rsid w:val="28E51C96"/>
    <w:pPr>
      <w:tabs>
        <w:tab w:val="center" w:pos="4680"/>
        <w:tab w:val="right" w:pos="9360"/>
      </w:tabs>
      <w:spacing w:after="0" w:line="240" w:lineRule="auto"/>
    </w:pPr>
  </w:style>
  <w:style w:type="paragraph" w:styleId="TOC3">
    <w:name w:val="toc 3"/>
    <w:basedOn w:val="Normal"/>
    <w:next w:val="Normal"/>
    <w:uiPriority w:val="39"/>
    <w:unhideWhenUsed/>
    <w:rsid w:val="28E51C96"/>
    <w:pPr>
      <w:spacing w:after="100"/>
      <w:ind w:left="440"/>
    </w:pPr>
  </w:style>
  <w:style w:type="paragraph" w:styleId="EndnoteText">
    <w:name w:val="endnote text"/>
    <w:basedOn w:val="Normal"/>
    <w:uiPriority w:val="99"/>
    <w:semiHidden/>
    <w:unhideWhenUsed/>
    <w:rsid w:val="28E51C96"/>
    <w:pPr>
      <w:spacing w:after="0" w:line="240" w:lineRule="auto"/>
    </w:pPr>
    <w:rPr>
      <w:sz w:val="20"/>
      <w:szCs w:val="20"/>
    </w:rPr>
  </w:style>
  <w:style w:type="character" w:styleId="EndnoteReference">
    <w:name w:val="endnote reference"/>
    <w:basedOn w:val="DefaultParagraphFont"/>
    <w:uiPriority w:val="99"/>
    <w:semiHidden/>
    <w:unhideWhenUsed/>
    <w:rsid w:val="28E51C96"/>
    <w:rPr>
      <w:vertAlign w:val="superscript"/>
    </w:r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 w:type="character" w:styleId="Strong">
    <w:uiPriority w:val="22"/>
    <w:name w:val="Strong"/>
    <w:basedOn w:val="DefaultParagraphFont"/>
    <w:qFormat/>
    <w:rsid w:val="61C42E45"/>
    <w:rPr>
      <w:b w:val="1"/>
      <w:bCs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Id14" /><Relationship Type="http://schemas.openxmlformats.org/officeDocument/2006/relationships/image" Target="/media/image.jpg" Id="rId62277860"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935A10BEE0D314687A66013617BC390" ma:contentTypeVersion="8" ma:contentTypeDescription="Crie um novo documento." ma:contentTypeScope="" ma:versionID="88c4fcc8e3d7ee5bdad14cb0d4a56961">
  <xsd:schema xmlns:xsd="http://www.w3.org/2001/XMLSchema" xmlns:xs="http://www.w3.org/2001/XMLSchema" xmlns:p="http://schemas.microsoft.com/office/2006/metadata/properties" xmlns:ns3="4b7db120-33bd-48a2-aa05-5a0e6cf4f339" xmlns:ns4="271215de-6fc2-4b27-b25e-102d226ffae6" targetNamespace="http://schemas.microsoft.com/office/2006/metadata/properties" ma:root="true" ma:fieldsID="68225a3b0b57bc29ba7f528096b04520" ns3:_="" ns4:_="">
    <xsd:import namespace="4b7db120-33bd-48a2-aa05-5a0e6cf4f339"/>
    <xsd:import namespace="271215de-6fc2-4b27-b25e-102d226ffae6"/>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db120-33bd-48a2-aa05-5a0e6cf4f339"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1215de-6fc2-4b27-b25e-102d226ffae6"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hes de Compartilhado Com" ma:internalName="SharedWithDetails" ma:readOnly="true">
      <xsd:simpleType>
        <xsd:restriction base="dms:Note">
          <xsd:maxLength value="255"/>
        </xsd:restriction>
      </xsd:simpleType>
    </xsd:element>
    <xsd:element name="SharingHintHash" ma:index="15"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b7db120-33bd-48a2-aa05-5a0e6cf4f33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CEF57D-1884-4B57-81BF-AD1BAE6AC1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db120-33bd-48a2-aa05-5a0e6cf4f339"/>
    <ds:schemaRef ds:uri="271215de-6fc2-4b27-b25e-102d226ffa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C2E48F-E8AB-42EE-9EB6-200367BF533C}">
  <ds:schemaRefs>
    <ds:schemaRef ds:uri="http://schemas.microsoft.com/office/2006/metadata/properties"/>
    <ds:schemaRef ds:uri="http://schemas.microsoft.com/office/infopath/2007/PartnerControls"/>
    <ds:schemaRef ds:uri="4b7db120-33bd-48a2-aa05-5a0e6cf4f339"/>
  </ds:schemaRefs>
</ds:datastoreItem>
</file>

<file path=customXml/itemProps3.xml><?xml version="1.0" encoding="utf-8"?>
<ds:datastoreItem xmlns:ds="http://schemas.openxmlformats.org/officeDocument/2006/customXml" ds:itemID="{073593F9-01D5-478F-B240-B2142EAB72E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Lucélia Augusta Silva Maia</dc:creator>
  <keywords/>
  <dc:description/>
  <lastModifiedBy>Usuário Convidado</lastModifiedBy>
  <revision>49</revision>
  <dcterms:created xsi:type="dcterms:W3CDTF">2025-08-12T00:01:00.0000000Z</dcterms:created>
  <dcterms:modified xsi:type="dcterms:W3CDTF">2025-11-02T16:39:27.1030881Z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0x0101005935A10BEE0D314687A66013617BC390</vt:lpwstr>
  </property>
</Properties>
</file>