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Relatório de Teste com Usuário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Projeto (Nome do Sistema): Sistema de Acompanhamento de Hábitos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Equipe: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ab/>
        <w:tab/>
        <w:tab/>
        <w:tab/>
        <w:tab/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Nome do Avaliador: Eduardo de Lyra Maranhão Chaves</w:t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Data: 04 / 06 / 2026</w:t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ab/>
        <w:t xml:space="preserve">            </w:t>
        <w:tab/>
        <w:tab/>
        <w:tab/>
        <w:tab/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bookmarkStart w:colFirst="0" w:colLast="0" w:name="_sgv082zg0jxi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Participante Nº: 1</w:t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r w:rsidDel="00000000" w:rsidR="00000000" w:rsidRPr="00000000">
        <w:rPr>
          <w:rtl w:val="0"/>
        </w:rPr>
        <w:t xml:space="preserve">Proposta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  <w:rtl w:val="0"/>
        </w:rPr>
        <w:t xml:space="preserve">A proposta deste teste é verificar o entendimento e a usabilidade do projeto desenvolvido a partir das interações de um usuário representativo do público-alvo. O teste também avalia a satisfação geral do uso pelo usuário.</w:t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bookmarkStart w:colFirst="0" w:colLast="0" w:name="kfq5m6th8k11" w:id="1"/>
    <w:bookmarkEnd w:id="1"/>
    <w:p w:rsidR="00000000" w:rsidDel="00000000" w:rsidP="00000000" w:rsidRDefault="00000000" w:rsidRPr="00000000" w14:paraId="0000000E">
      <w:pPr>
        <w:pStyle w:val="Heading2"/>
        <w:rPr/>
      </w:pPr>
      <w:r w:rsidDel="00000000" w:rsidR="00000000" w:rsidRPr="00000000">
        <w:rPr>
          <w:rtl w:val="0"/>
        </w:rPr>
        <w:t xml:space="preserve">Questões introdutórias e tarefas</w:t>
      </w:r>
    </w:p>
    <w:bookmarkStart w:colFirst="0" w:colLast="0" w:name="1nx5bb98grbv" w:id="2"/>
    <w:bookmarkEnd w:id="2"/>
    <w:p w:rsidR="00000000" w:rsidDel="00000000" w:rsidP="00000000" w:rsidRDefault="00000000" w:rsidRPr="00000000" w14:paraId="0000000F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i w:val="0"/>
          <w:iCs w:val="0"/>
          <w:smallCaps w:val="0"/>
          <w:strike w:val="0"/>
          <w:color w:val="00000a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  <w:rtl w:val="0"/>
        </w:rPr>
        <w:t xml:space="preserve">Apresente de forma geral o que é o sistema para o usuário.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  <w:rtl w:val="0"/>
        </w:rPr>
        <w:t xml:space="preserve">Pergunte: 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  <w:rtl w:val="0"/>
        </w:rPr>
        <w:t xml:space="preserve">Você já ouviu falar desse tipo de sistema?”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  <w:rtl w:val="0"/>
        </w:rPr>
        <w:t xml:space="preserve">__X__Sim    ____Não</w:t>
        <w:br w:type="textWrapping"/>
        <w:t xml:space="preserve">Caso sim, diga-me o que você sabe sobre.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Apresente a tela inicial do sistema para o usuário.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 Pergunte: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“Apenas olhando para esse sistema, que tipo de informação você acha que poderia obter dele? Por favor, seja específico”.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776"/>
        </w:tabs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“Imagino que consigo ver a lista dos meus hábitos, marcar o que já cumpri no dia e acompanhar minha evolução por meio de gráficos e percentuais ao longo das semanas.”</w:t>
      </w:r>
    </w:p>
    <w:p w:rsidR="00000000" w:rsidDel="00000000" w:rsidP="00000000" w:rsidRDefault="00000000" w:rsidRPr="00000000" w14:paraId="00000019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  <w:rtl w:val="0"/>
        </w:rPr>
        <w:t xml:space="preserve">Pergunte: 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  <w:rtl w:val="0"/>
        </w:rPr>
        <w:t xml:space="preserve">Para quem você acha que esse sistema foi desenvolvido? Por quê?”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  <w:rtl w:val="0"/>
        </w:rPr>
        <w:t xml:space="preserve">(Por exemplo: cidadão, profissionais da saúde, etc.)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  <w:rtl w:val="0"/>
        </w:rPr>
        <w:t xml:space="preserve">Acredito que foi feito para pessoas que querem organizar a rotina e manter constância em metas pessoais, como estudo, exercícios e saúde.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  <w:rtl w:val="0"/>
        </w:rPr>
        <w:t xml:space="preserve">Pergunte: 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  <w:rtl w:val="0"/>
        </w:rPr>
        <w:t xml:space="preserve">Quem você acha que é o responsável por esse sistema?”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  <w:rtl w:val="0"/>
        </w:rPr>
        <w:t xml:space="preserve">Por exemplo: empresa, empreendedor, marca, etc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color w:val="333399"/>
        </w:rPr>
      </w:pPr>
      <w:r w:rsidDel="00000000" w:rsidR="00000000" w:rsidRPr="00000000">
        <w:rPr>
          <w:rtl w:val="0"/>
        </w:rPr>
        <w:t xml:space="preserve">“Provavelmente uma startup ou empresa de tecnologia voltada para produtividade e bem-estar.”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/>
      </w:pPr>
      <w:r w:rsidDel="00000000" w:rsidR="00000000" w:rsidRPr="00000000">
        <w:rPr>
          <w:rtl w:val="0"/>
        </w:rPr>
        <w:t xml:space="preserve">Cenário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  <w:rtl w:val="0"/>
        </w:rPr>
        <w:t xml:space="preserve">Você decidiu melhorar sua rotina diária. Para isso, deseja utilizar o Sistema de Acompanhamento de Hábitos para cadastrar hábitos importantes, registrar seu progresso e acompanhar seus resultados ao longo do tempo.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rPr/>
      </w:pPr>
      <w:r w:rsidDel="00000000" w:rsidR="00000000" w:rsidRPr="00000000">
        <w:rPr>
          <w:rtl w:val="0"/>
        </w:rPr>
        <w:t xml:space="preserve">Tarefa 1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  <w:rtl w:val="0"/>
        </w:rPr>
        <w:t xml:space="preserve">Cadastrar um novo hábito chamado "Estudar Inglês" com frequência diária.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8.0" w:type="dxa"/>
        <w:jc w:val="left"/>
        <w:tblInd w:w="-10.0" w:type="dxa"/>
        <w:tblLayout w:type="fixed"/>
        <w:tblLook w:val="0400"/>
      </w:tblPr>
      <w:tblGrid>
        <w:gridCol w:w="2802"/>
        <w:gridCol w:w="1721"/>
        <w:gridCol w:w="5115"/>
        <w:tblGridChange w:id="0">
          <w:tblGrid>
            <w:gridCol w:w="2802"/>
            <w:gridCol w:w="1721"/>
            <w:gridCol w:w="5115"/>
          </w:tblGrid>
        </w:tblGridChange>
      </w:tblGrid>
      <w:tr>
        <w:trPr>
          <w:cantSplit w:val="1"/>
          <w:trHeight w:val="260" w:hRule="atLeast"/>
          <w:tblHeader w:val="1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Caminhos(s)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Sucesso na execução da tarefa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Anotações / Observações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763" w:hRule="atLeast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Acessar a área de hábitos.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Selecionar a opção de adicionar hábito. Informar o nome do hábito.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Definir frequência diária.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Salvar o cadastro.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Não completou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Completou com dificuldade ou ajuda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(x) 2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Completou facilmente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 participante identificou o botão de adicionar hábito de imediato e preencheu os campos sem hesitar. Considerou o formulário claro e objetivo, concluindo o cadastro sem qualquer auxílio.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rPr/>
      </w:pPr>
      <w:r w:rsidDel="00000000" w:rsidR="00000000" w:rsidRPr="00000000">
        <w:rPr>
          <w:rtl w:val="0"/>
        </w:rPr>
        <w:t xml:space="preserve">Tarefa 2</w:t>
      </w:r>
    </w:p>
    <w:p w:rsidR="00000000" w:rsidDel="00000000" w:rsidP="00000000" w:rsidRDefault="00000000" w:rsidRPr="00000000" w14:paraId="00000040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Marcar o hábito "Estudar Inglês" como concluído no dia atual.</w:t>
      </w:r>
    </w:p>
    <w:p w:rsidR="00000000" w:rsidDel="00000000" w:rsidP="00000000" w:rsidRDefault="00000000" w:rsidRPr="00000000" w14:paraId="00000041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8.0" w:type="dxa"/>
        <w:jc w:val="left"/>
        <w:tblInd w:w="-10.0" w:type="dxa"/>
        <w:tblLayout w:type="fixed"/>
        <w:tblLook w:val="0400"/>
      </w:tblPr>
      <w:tblGrid>
        <w:gridCol w:w="2802"/>
        <w:gridCol w:w="1721"/>
        <w:gridCol w:w="5115"/>
        <w:tblGridChange w:id="0">
          <w:tblGrid>
            <w:gridCol w:w="2802"/>
            <w:gridCol w:w="1721"/>
            <w:gridCol w:w="5115"/>
          </w:tblGrid>
        </w:tblGridChange>
      </w:tblGrid>
      <w:tr>
        <w:trPr>
          <w:cantSplit w:val="1"/>
          <w:trHeight w:val="260" w:hRule="atLeast"/>
          <w:tblHeader w:val="1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Caminhos(s)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Sucesso na execução da tarefa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Anotações / Observações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930" w:hRule="atLeast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Localizar a lista de hábitos.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Encontrar o hábito cadastrado.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Selecionar a opção de conclusão.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Confirmar o registro.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Não completou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Completou com dificuldade ou ajuda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(x) 2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Completou facilmente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 participante reconheceu rapidamente a opção de marcar o hábito como concluído e confirmou o registro sem dificuldade. Comentou que o retorno visual após a marcação deixou claro que a ação havia sido realizada.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Foi sugerido tornar o botão mais evidente ou incluir um texto explicativo.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rPr/>
      </w:pPr>
      <w:r w:rsidDel="00000000" w:rsidR="00000000" w:rsidRPr="00000000">
        <w:rPr>
          <w:rtl w:val="0"/>
        </w:rPr>
        <w:t xml:space="preserve">Tarefa 3</w:t>
      </w:r>
    </w:p>
    <w:p w:rsidR="00000000" w:rsidDel="00000000" w:rsidP="00000000" w:rsidRDefault="00000000" w:rsidRPr="00000000" w14:paraId="0000005F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Visualizar o histórico ou desempenho dos hábitos cadastrados.</w:t>
      </w:r>
    </w:p>
    <w:p w:rsidR="00000000" w:rsidDel="00000000" w:rsidP="00000000" w:rsidRDefault="00000000" w:rsidRPr="00000000" w14:paraId="00000060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638.0" w:type="dxa"/>
        <w:jc w:val="left"/>
        <w:tblInd w:w="-10.0" w:type="dxa"/>
        <w:tblLayout w:type="fixed"/>
        <w:tblLook w:val="0400"/>
      </w:tblPr>
      <w:tblGrid>
        <w:gridCol w:w="2660"/>
        <w:gridCol w:w="1862"/>
        <w:gridCol w:w="5116"/>
        <w:tblGridChange w:id="0">
          <w:tblGrid>
            <w:gridCol w:w="2660"/>
            <w:gridCol w:w="1862"/>
            <w:gridCol w:w="5116"/>
          </w:tblGrid>
        </w:tblGridChange>
      </w:tblGrid>
      <w:tr>
        <w:trPr>
          <w:cantSplit w:val="1"/>
          <w:trHeight w:val="260" w:hRule="atLeast"/>
          <w:tblHeader w:val="1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Caminhos(s)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Sucesso na execução da tarefa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Anotações / Observações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533" w:hRule="atLeast"/>
          <w:tblHeader w:val="1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Acessar a área de relatórios ou estatísticas.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Selecionar o hábito desejado.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Visualizar os dados de acompanhamento.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Não completou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Completou com dificuldade ou ajuda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(x) 2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Completou facilmente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 participante acessou a área de desempenho com facilidade e explorou os gráficos disponíveis. Demonstrou entusiasmo ao visualizar a evolução, dizendo que esse acompanhamento ajudaria a manter a motivação.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rPr/>
      </w:pPr>
      <w:r w:rsidDel="00000000" w:rsidR="00000000" w:rsidRPr="00000000">
        <w:rPr>
          <w:rtl w:val="0"/>
        </w:rPr>
        <w:t xml:space="preserve">Tarefa 4</w:t>
      </w:r>
    </w:p>
    <w:p w:rsidR="00000000" w:rsidDel="00000000" w:rsidP="00000000" w:rsidRDefault="00000000" w:rsidRPr="00000000" w14:paraId="00000079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Editar o hábito "Estudar Inglês" alterando sua frequência de diária para cinco vezes por semana.</w:t>
      </w:r>
    </w:p>
    <w:p w:rsidR="00000000" w:rsidDel="00000000" w:rsidP="00000000" w:rsidRDefault="00000000" w:rsidRPr="00000000" w14:paraId="0000007A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638.0" w:type="dxa"/>
        <w:jc w:val="left"/>
        <w:tblInd w:w="-10.0" w:type="dxa"/>
        <w:tblLayout w:type="fixed"/>
        <w:tblLook w:val="0400"/>
      </w:tblPr>
      <w:tblGrid>
        <w:gridCol w:w="2660"/>
        <w:gridCol w:w="1862"/>
        <w:gridCol w:w="5116"/>
        <w:tblGridChange w:id="0">
          <w:tblGrid>
            <w:gridCol w:w="2660"/>
            <w:gridCol w:w="1862"/>
            <w:gridCol w:w="5116"/>
          </w:tblGrid>
        </w:tblGridChange>
      </w:tblGrid>
      <w:tr>
        <w:trPr>
          <w:cantSplit w:val="1"/>
          <w:trHeight w:val="260" w:hRule="atLeast"/>
          <w:tblHeader w:val="1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Caminhos(s)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Sucesso na execução da tarefa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Anotações / Observações</w:t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588" w:hRule="atLeast"/>
          <w:tblHeader w:val="1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Localizar o hábito cadastrado.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Selecionar a opção de edição.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Alterar a frequência do hábito.</w:t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Salvar as alterações.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Não completou</w:t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(x) 1</w:t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Completou com dificuldade ou ajuda</w:t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Completou facilmente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 participante localizou a opção de edição, mas levou alguns instantes para entender onde alterar a frequência, pois esperava encontrá-la logo na primeira tela. Após explorar os campos, concluiu a alteração sem ajuda do avaliador, sugerindo destacar melhor o campo de frequência.</w:t>
            </w:r>
          </w:p>
        </w:tc>
      </w:tr>
    </w:tbl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rPr/>
      </w:pPr>
      <w:r w:rsidDel="00000000" w:rsidR="00000000" w:rsidRPr="00000000">
        <w:rPr>
          <w:rtl w:val="0"/>
        </w:rPr>
        <w:t xml:space="preserve">Tarefa 5</w:t>
      </w:r>
    </w:p>
    <w:p w:rsidR="00000000" w:rsidDel="00000000" w:rsidP="00000000" w:rsidRDefault="00000000" w:rsidRPr="00000000" w14:paraId="00000093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Excluir um hábito que não deseja mais acompanhar.</w:t>
      </w:r>
    </w:p>
    <w:p w:rsidR="00000000" w:rsidDel="00000000" w:rsidP="00000000" w:rsidRDefault="00000000" w:rsidRPr="00000000" w14:paraId="00000094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638.0" w:type="dxa"/>
        <w:jc w:val="left"/>
        <w:tblInd w:w="-10.0" w:type="dxa"/>
        <w:tblLayout w:type="fixed"/>
        <w:tblLook w:val="0400"/>
      </w:tblPr>
      <w:tblGrid>
        <w:gridCol w:w="2518"/>
        <w:gridCol w:w="2004"/>
        <w:gridCol w:w="5116"/>
        <w:tblGridChange w:id="0">
          <w:tblGrid>
            <w:gridCol w:w="2518"/>
            <w:gridCol w:w="2004"/>
            <w:gridCol w:w="5116"/>
          </w:tblGrid>
        </w:tblGridChange>
      </w:tblGrid>
      <w:tr>
        <w:trPr>
          <w:cantSplit w:val="1"/>
          <w:trHeight w:val="260" w:hRule="atLeast"/>
          <w:tblHeader w:val="1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Caminhos(s)</w:t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Sucesso na execução da tarefa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Anotações / Observações</w:t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588" w:hRule="atLeast"/>
          <w:tblHeader w:val="1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Acessar a lista de hábitos.</w:t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Selecionar o hábito desejado.</w:t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Escolher a opção de exclusão.</w:t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Confirmar a remoção.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Não completou</w:t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Completou com dificuldade ou ajuda</w:t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(x) 2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Completou facilmente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 participante encontrou a opção de exclusão sem dificuldade e leu com atenção a mensagem de confirmação antes de remover o hábito. Concluiu a tarefa com tranquilidade.</w:t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rPr/>
      </w:pPr>
      <w:r w:rsidDel="00000000" w:rsidR="00000000" w:rsidRPr="00000000">
        <w:rPr>
          <w:rtl w:val="0"/>
        </w:rPr>
        <w:t xml:space="preserve">Tarefa 6</w:t>
      </w:r>
    </w:p>
    <w:p w:rsidR="00000000" w:rsidDel="00000000" w:rsidP="00000000" w:rsidRDefault="00000000" w:rsidRPr="00000000" w14:paraId="000000AC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Consultar o percentual de conclusão dos hábitos registrados durante a semana.</w:t>
      </w:r>
    </w:p>
    <w:p w:rsidR="00000000" w:rsidDel="00000000" w:rsidP="00000000" w:rsidRDefault="00000000" w:rsidRPr="00000000" w14:paraId="000000AD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638.0" w:type="dxa"/>
        <w:jc w:val="left"/>
        <w:tblInd w:w="-10.0" w:type="dxa"/>
        <w:tblLayout w:type="fixed"/>
        <w:tblLook w:val="0400"/>
      </w:tblPr>
      <w:tblGrid>
        <w:gridCol w:w="2802"/>
        <w:gridCol w:w="1720"/>
        <w:gridCol w:w="5116"/>
        <w:tblGridChange w:id="0">
          <w:tblGrid>
            <w:gridCol w:w="2802"/>
            <w:gridCol w:w="1720"/>
            <w:gridCol w:w="5116"/>
          </w:tblGrid>
        </w:tblGridChange>
      </w:tblGrid>
      <w:tr>
        <w:trPr>
          <w:cantSplit w:val="1"/>
          <w:trHeight w:val="260" w:hRule="atLeast"/>
          <w:tblHeader w:val="1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Caminhos(s)</w:t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Sucesso na execução da tarefa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Anotações / Observações</w:t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588" w:hRule="atLeast"/>
          <w:tblHeader w:val="1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Acessar a área de estatísticas ou desempenho.</w:t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Selecionar o período semanal.</w:t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Visualizar os indicadores de progresso.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Não completou</w:t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Completou com dificuldade ou ajuda</w:t>
            </w:r>
          </w:p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(x) 2</w:t>
            </w:r>
          </w:p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Completou facilmente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 participante acessou a área de estatísticas e localizou o percentual semanal sem dificuldade, alternando o período com facilidade. Avaliou positivamente a forma como os indicadores foram apresentados.</w:t>
            </w:r>
          </w:p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  <w:rtl w:val="0"/>
        </w:rPr>
        <w:t xml:space="preserve">Obs.: Copiar e colar os quadros até completar a quantidade de tarefas igual ao número de integrantes do grupo.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rPr/>
      </w:pPr>
      <w:r w:rsidDel="00000000" w:rsidR="00000000" w:rsidRPr="00000000">
        <w:rPr>
          <w:rtl w:val="0"/>
        </w:rPr>
        <w:t xml:space="preserve">Termine o teste com o questionário abaixo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[Você pode adequar essa parte com outras questões significativas para a avaliação do sistema]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4"/>
        </w:numPr>
        <w:tabs>
          <w:tab w:val="left" w:leader="none" w:pos="0"/>
        </w:tabs>
        <w:spacing w:after="240" w:before="240" w:line="48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Qual foi a sua impressão geral do sistema?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tabs>
          <w:tab w:val="left" w:leader="none" w:pos="0"/>
        </w:tabs>
        <w:spacing w:after="240" w:before="240" w:line="480" w:lineRule="auto"/>
        <w:ind w:left="360" w:firstLine="0"/>
        <w:rPr/>
      </w:pPr>
      <w:r w:rsidDel="00000000" w:rsidR="00000000" w:rsidRPr="00000000">
        <w:rPr>
          <w:rtl w:val="0"/>
        </w:rPr>
        <w:t xml:space="preserve">"Achei o sistema bem direto e organizado. Consegui realizar as ações principais sem precisar pensar muito sobre onde clicar."</w:t>
      </w:r>
    </w:p>
    <w:p w:rsidR="00000000" w:rsidDel="00000000" w:rsidP="00000000" w:rsidRDefault="00000000" w:rsidRPr="00000000" w14:paraId="000000CD">
      <w:pPr>
        <w:numPr>
          <w:ilvl w:val="0"/>
          <w:numId w:val="4"/>
        </w:numPr>
        <w:tabs>
          <w:tab w:val="left" w:leader="none" w:pos="0"/>
        </w:tabs>
        <w:spacing w:after="240" w:before="240" w:line="480" w:lineRule="auto"/>
        <w:ind w:left="720" w:hanging="360"/>
        <w:rPr/>
      </w:pPr>
      <w:bookmarkStart w:colFirst="0" w:colLast="0" w:name="_l1kb1o6nebwv" w:id="3"/>
      <w:bookmarkEnd w:id="3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Qual foi a sua impressão sobre as atividades propostas?</w:t>
      </w:r>
    </w:p>
    <w:p w:rsidR="00000000" w:rsidDel="00000000" w:rsidP="00000000" w:rsidRDefault="00000000" w:rsidRPr="00000000" w14:paraId="000000CE">
      <w:pPr>
        <w:tabs>
          <w:tab w:val="left" w:leader="none" w:pos="0"/>
        </w:tabs>
        <w:spacing w:after="240" w:before="240" w:line="480" w:lineRule="auto"/>
        <w:ind w:left="36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"As atividades fizeram sentido e refletem bem o que eu faria no dia a dia ao usar um aplicativo de hábitos."</w:t>
      </w:r>
    </w:p>
    <w:p w:rsidR="00000000" w:rsidDel="00000000" w:rsidP="00000000" w:rsidRDefault="00000000" w:rsidRPr="00000000" w14:paraId="000000CF">
      <w:pPr>
        <w:numPr>
          <w:ilvl w:val="0"/>
          <w:numId w:val="4"/>
        </w:numPr>
        <w:tabs>
          <w:tab w:val="left" w:leader="none" w:pos="0"/>
        </w:tabs>
        <w:spacing w:after="240" w:before="240" w:line="48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Você acha que este sistema é atual? Por quê?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tabs>
          <w:tab w:val="left" w:leader="none" w:pos="0"/>
        </w:tabs>
        <w:spacing w:after="240" w:before="240" w:line="480" w:lineRule="auto"/>
        <w:ind w:left="360" w:firstLine="0"/>
        <w:rPr/>
      </w:pPr>
      <w:r w:rsidDel="00000000" w:rsidR="00000000" w:rsidRPr="00000000">
        <w:rPr>
          <w:rtl w:val="0"/>
        </w:rPr>
        <w:t xml:space="preserve">"Sim. A busca por produtividade e qualidade de vida está em alta, e um sistema que mostra a evolução de forma visual está bem alinhado com isso."</w:t>
      </w:r>
    </w:p>
    <w:p w:rsidR="00000000" w:rsidDel="00000000" w:rsidP="00000000" w:rsidRDefault="00000000" w:rsidRPr="00000000" w14:paraId="000000D1">
      <w:pPr>
        <w:numPr>
          <w:ilvl w:val="0"/>
          <w:numId w:val="4"/>
        </w:numPr>
        <w:tabs>
          <w:tab w:val="left" w:leader="none" w:pos="0"/>
        </w:tabs>
        <w:spacing w:after="240" w:before="240" w:line="48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 que você mais gostou neste sistema?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tabs>
          <w:tab w:val="left" w:leader="none" w:pos="0"/>
        </w:tabs>
        <w:spacing w:after="240" w:before="240" w:line="480" w:lineRule="auto"/>
        <w:ind w:left="360" w:firstLine="0"/>
        <w:rPr/>
      </w:pPr>
      <w:r w:rsidDel="00000000" w:rsidR="00000000" w:rsidRPr="00000000">
        <w:rPr>
          <w:rtl w:val="0"/>
        </w:rPr>
        <w:t xml:space="preserve">"Gostei dos gráficos de acompanhamento e da facilidade para marcar os hábitos como concluídos."</w:t>
      </w:r>
    </w:p>
    <w:p w:rsidR="00000000" w:rsidDel="00000000" w:rsidP="00000000" w:rsidRDefault="00000000" w:rsidRPr="00000000" w14:paraId="000000D3">
      <w:pPr>
        <w:numPr>
          <w:ilvl w:val="0"/>
          <w:numId w:val="4"/>
        </w:numPr>
        <w:tabs>
          <w:tab w:val="left" w:leader="none" w:pos="0"/>
        </w:tabs>
        <w:spacing w:after="240" w:before="240" w:line="48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 que você menos gostou neste sistema?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tabs>
          <w:tab w:val="left" w:leader="none" w:pos="0"/>
        </w:tabs>
        <w:spacing w:after="240" w:before="240" w:line="480" w:lineRule="auto"/>
        <w:ind w:left="360" w:firstLine="0"/>
        <w:rPr/>
      </w:pPr>
      <w:r w:rsidDel="00000000" w:rsidR="00000000" w:rsidRPr="00000000">
        <w:rPr>
          <w:rtl w:val="0"/>
        </w:rPr>
        <w:t xml:space="preserve">"Senti falta de um destaque maior no campo de frequência ao editar um hábito."</w:t>
      </w:r>
    </w:p>
    <w:p w:rsidR="00000000" w:rsidDel="00000000" w:rsidP="00000000" w:rsidRDefault="00000000" w:rsidRPr="00000000" w14:paraId="000000D5">
      <w:pPr>
        <w:numPr>
          <w:ilvl w:val="0"/>
          <w:numId w:val="4"/>
        </w:numPr>
        <w:tabs>
          <w:tab w:val="left" w:leader="none" w:pos="0"/>
        </w:tabs>
        <w:spacing w:after="240" w:before="240" w:line="48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Há alguma coisa que você acha que está faltando neste sistema? (Por exemplo: conteúdo, funções, etc.)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tabs>
          <w:tab w:val="left" w:leader="none" w:pos="0"/>
        </w:tabs>
        <w:spacing w:after="240" w:before="240" w:line="480" w:lineRule="auto"/>
        <w:ind w:left="360" w:firstLine="0"/>
        <w:rPr/>
      </w:pPr>
      <w:r w:rsidDel="00000000" w:rsidR="00000000" w:rsidRPr="00000000">
        <w:rPr>
          <w:rtl w:val="0"/>
        </w:rPr>
        <w:t xml:space="preserve">"Seria interessante ter lembretes e notificações para não esquecer de registrar os hábitos."</w:t>
      </w:r>
    </w:p>
    <w:p w:rsidR="00000000" w:rsidDel="00000000" w:rsidP="00000000" w:rsidRDefault="00000000" w:rsidRPr="00000000" w14:paraId="000000D7">
      <w:pPr>
        <w:numPr>
          <w:ilvl w:val="0"/>
          <w:numId w:val="4"/>
        </w:numPr>
        <w:tabs>
          <w:tab w:val="left" w:leader="none" w:pos="0"/>
        </w:tabs>
        <w:spacing w:after="240" w:before="240" w:line="48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Se você fosse descrever este sistema para um colega em uma sentença ou duas, o que você diria?</w:t>
      </w:r>
    </w:p>
    <w:p w:rsidR="00000000" w:rsidDel="00000000" w:rsidP="00000000" w:rsidRDefault="00000000" w:rsidRPr="00000000" w14:paraId="000000D8">
      <w:pPr>
        <w:tabs>
          <w:tab w:val="left" w:leader="none" w:pos="0"/>
        </w:tabs>
        <w:spacing w:after="240" w:before="240" w:line="480" w:lineRule="auto"/>
        <w:ind w:left="36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"É um aplicativo simples que ajuda a criar hábitos e acompanhar a evolução deles de forma visual, incentivando a não desistir."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240" w:before="240" w:line="480" w:lineRule="auto"/>
        <w:ind w:left="720" w:right="0" w:hanging="360"/>
        <w:jc w:val="left"/>
        <w:rPr>
          <w:i w:val="0"/>
          <w:iCs w:val="0"/>
          <w:smallCaps w:val="0"/>
          <w:strike w:val="0"/>
          <w:color w:val="00000a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  <w:rtl w:val="0"/>
        </w:rPr>
        <w:t xml:space="preserve">Você gostaria de fazer algum comentário final ou pergunta?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240" w:before="240" w:line="48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  <w:rtl w:val="0"/>
        </w:rPr>
        <w:t xml:space="preserve">"Não, apenas que achei a proposta bastante útil para o dia a dia."</w:t>
      </w:r>
    </w:p>
    <w:p w:rsidR="00000000" w:rsidDel="00000000" w:rsidP="00000000" w:rsidRDefault="00000000" w:rsidRPr="00000000" w14:paraId="000000DB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rPr/>
      </w:pPr>
      <w:r w:rsidDel="00000000" w:rsidR="00000000" w:rsidRPr="00000000">
        <w:rPr>
          <w:rtl w:val="0"/>
        </w:rPr>
        <w:t xml:space="preserve">Conclusões do avaliador sobre o teste com o usuário</w:t>
      </w:r>
    </w:p>
    <w:p w:rsidR="00000000" w:rsidDel="00000000" w:rsidP="00000000" w:rsidRDefault="00000000" w:rsidRPr="00000000" w14:paraId="000000D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/>
      </w:r>
    </w:p>
    <w:p w:rsidR="00000000" w:rsidDel="00000000" w:rsidP="00000000" w:rsidRDefault="00000000" w:rsidRPr="00000000" w14:paraId="000000DF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O participante demonstrou facilidade no uso do sistema e concluiu praticamente todas as tarefas sem auxílio. A única dificuldade observada esteve na edição da frequência de um hábito, em que o campo correspondente não ficou imediatamente evidente.</w:t>
      </w:r>
    </w:p>
    <w:p w:rsidR="00000000" w:rsidDel="00000000" w:rsidP="00000000" w:rsidRDefault="00000000" w:rsidRPr="00000000" w14:paraId="000000E0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Como melhorias futuras, recomenda-se:</w:t>
      </w:r>
    </w:p>
    <w:p w:rsidR="00000000" w:rsidDel="00000000" w:rsidP="00000000" w:rsidRDefault="00000000" w:rsidRPr="00000000" w14:paraId="000000E1">
      <w:pPr>
        <w:numPr>
          <w:ilvl w:val="0"/>
          <w:numId w:val="2"/>
        </w:numPr>
        <w:spacing w:after="0" w:before="28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Destacar com mais clareza o campo de frequência na tela de edição.</w:t>
      </w:r>
    </w:p>
    <w:p w:rsidR="00000000" w:rsidDel="00000000" w:rsidP="00000000" w:rsidRDefault="00000000" w:rsidRPr="00000000" w14:paraId="000000E2">
      <w:pPr>
        <w:numPr>
          <w:ilvl w:val="0"/>
          <w:numId w:val="2"/>
        </w:numPr>
        <w:spacing w:after="0" w:before="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Manter o retorno visual após o registro de conclusão, que foi bem avaliado.</w:t>
      </w:r>
    </w:p>
    <w:p w:rsidR="00000000" w:rsidDel="00000000" w:rsidP="00000000" w:rsidRDefault="00000000" w:rsidRPr="00000000" w14:paraId="000000E3">
      <w:pPr>
        <w:numPr>
          <w:ilvl w:val="0"/>
          <w:numId w:val="2"/>
        </w:numPr>
        <w:spacing w:after="0" w:before="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Implementar lembretes e notificações para reforço do hábito.</w:t>
      </w:r>
    </w:p>
    <w:p w:rsidR="00000000" w:rsidDel="00000000" w:rsidP="00000000" w:rsidRDefault="00000000" w:rsidRPr="00000000" w14:paraId="000000E4">
      <w:pPr>
        <w:numPr>
          <w:ilvl w:val="0"/>
          <w:numId w:val="2"/>
        </w:numPr>
        <w:spacing w:after="280" w:before="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Ampliar as opções de visualização dos indicadores de progresso.</w:t>
      </w:r>
    </w:p>
    <w:p w:rsidR="00000000" w:rsidDel="00000000" w:rsidP="00000000" w:rsidRDefault="00000000" w:rsidRPr="00000000" w14:paraId="000000E5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De modo geral, o teste indicou que o sistema apresenta boa usabilidade e atende bem às necessidades de quem deseja acompanhar a evolução dos seus hábitos.</w:t>
      </w:r>
    </w:p>
    <w:p w:rsidR="00000000" w:rsidDel="00000000" w:rsidP="00000000" w:rsidRDefault="00000000" w:rsidRPr="00000000" w14:paraId="000000E6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/>
      </w:r>
    </w:p>
    <w:p w:rsidR="00000000" w:rsidDel="00000000" w:rsidP="00000000" w:rsidRDefault="00000000" w:rsidRPr="00000000" w14:paraId="000000E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</w:t>
      </w:r>
    </w:p>
    <w:sectPr>
      <w:footerReference r:id="rId6" w:type="default"/>
      <w:pgSz w:h="16838" w:w="11906" w:orient="portrait"/>
      <w:pgMar w:bottom="2334" w:top="2405" w:left="1134" w:right="1134" w:header="1134" w:footer="113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Arial"/>
  <w:font w:name="Calibri"/>
  <w:font w:name="Times New Roman"/>
  <w:font w:name="Georgia"/>
  <w:font w:name="Helvetica Neue"/>
  <w:font w:name="Noto Sans Symbols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7"/>
      <w:tblW w:w="9638.0" w:type="dxa"/>
      <w:jc w:val="left"/>
      <w:tblInd w:w="108.0" w:type="dxa"/>
      <w:tblLayout w:type="fixed"/>
      <w:tblLook w:val="0400"/>
    </w:tblPr>
    <w:tblGrid>
      <w:gridCol w:w="7527"/>
      <w:gridCol w:w="711"/>
      <w:gridCol w:w="848"/>
      <w:gridCol w:w="552"/>
      <w:tblGridChange w:id="0">
        <w:tblGrid>
          <w:gridCol w:w="7527"/>
          <w:gridCol w:w="711"/>
          <w:gridCol w:w="848"/>
          <w:gridCol w:w="552"/>
        </w:tblGrid>
      </w:tblGridChange>
    </w:tblGrid>
    <w:tr>
      <w:trPr>
        <w:cantSplit w:val="0"/>
        <w:trHeight w:val="919" w:hRule="atLeast"/>
        <w:tblHeader w:val="0"/>
      </w:trPr>
      <w:tc>
        <w:tcPr>
          <w:shd w:fill="d5cfc5" w:val="clear"/>
          <w:vAlign w:val="center"/>
        </w:tcPr>
        <w:p w:rsidR="00000000" w:rsidDel="00000000" w:rsidP="00000000" w:rsidRDefault="00000000" w:rsidRPr="00000000" w14:paraId="000000EA">
          <w:pPr>
            <w:rPr>
              <w:rFonts w:ascii="Helvetica Neue" w:cs="Helvetica Neue" w:eastAsia="Helvetica Neue" w:hAnsi="Helvetica Neue"/>
              <w:color w:val="262626"/>
              <w:sz w:val="18"/>
              <w:szCs w:val="18"/>
            </w:rPr>
          </w:pPr>
          <w:r w:rsidDel="00000000" w:rsidR="00000000" w:rsidRPr="00000000">
            <w:rPr>
              <w:rFonts w:ascii="Helvetica Neue" w:cs="Helvetica Neue" w:eastAsia="Helvetica Neue" w:hAnsi="Helvetica Neue"/>
              <w:color w:val="262626"/>
              <w:sz w:val="18"/>
              <w:szCs w:val="18"/>
              <w:rtl w:val="0"/>
            </w:rPr>
            <w:t xml:space="preserve">U.S. Department of Health &amp; Human Services - 200 Independence Avenue, S.W. - Washington, D.C. 20201</w:t>
          </w:r>
        </w:p>
      </w:tc>
      <w:tc>
        <w:tcPr>
          <w:shd w:fill="d5cfc5" w:val="clear"/>
          <w:vAlign w:val="center"/>
        </w:tcPr>
        <w:p w:rsidR="00000000" w:rsidDel="00000000" w:rsidP="00000000" w:rsidRDefault="00000000" w:rsidRPr="00000000" w14:paraId="000000EB">
          <w:pPr>
            <w:rPr>
              <w:color w:val="365f91"/>
            </w:rPr>
          </w:pPr>
          <w:r w:rsidDel="00000000" w:rsidR="00000000" w:rsidRPr="00000000">
            <w:rPr/>
            <w:drawing>
              <wp:inline distB="0" distT="0" distL="0" distR="0">
                <wp:extent cx="314325" cy="305435"/>
                <wp:effectExtent b="0" l="0" r="0" t="0"/>
                <wp:docPr descr="Sign up for Email Updates" id="1" name="image1.png"/>
                <a:graphic>
                  <a:graphicData uri="http://schemas.openxmlformats.org/drawingml/2006/picture">
                    <pic:pic>
                      <pic:nvPicPr>
                        <pic:cNvPr descr="Sign up for Email Updates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30543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shd w:fill="d5cfc5" w:val="clear"/>
          <w:vAlign w:val="center"/>
        </w:tcPr>
        <w:p w:rsidR="00000000" w:rsidDel="00000000" w:rsidP="00000000" w:rsidRDefault="00000000" w:rsidRPr="00000000" w14:paraId="000000EC">
          <w:pPr>
            <w:rPr>
              <w:color w:val="365f91"/>
              <w:sz w:val="22"/>
              <w:szCs w:val="22"/>
            </w:rPr>
          </w:pPr>
          <w:r w:rsidDel="00000000" w:rsidR="00000000" w:rsidRPr="00000000">
            <w:rPr/>
            <w:drawing>
              <wp:inline distB="0" distT="0" distL="0" distR="0">
                <wp:extent cx="314325" cy="304800"/>
                <wp:effectExtent b="0" l="0" r="0" t="0"/>
                <wp:docPr descr="Follow us on Twitter @UsabilityGov" id="2" name="image2.png"/>
                <a:graphic>
                  <a:graphicData uri="http://schemas.openxmlformats.org/drawingml/2006/picture">
                    <pic:pic>
                      <pic:nvPicPr>
                        <pic:cNvPr descr="Follow us on Twitter @UsabilityGov"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3048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color w:val="365f91"/>
              <w:sz w:val="22"/>
              <w:szCs w:val="22"/>
              <w:rtl w:val="0"/>
            </w:rPr>
            <w:t xml:space="preserve">   </w:t>
          </w:r>
        </w:p>
      </w:tc>
      <w:tc>
        <w:tcPr>
          <w:shd w:fill="d5cfc5" w:val="clear"/>
          <w:vAlign w:val="center"/>
        </w:tcPr>
        <w:p w:rsidR="00000000" w:rsidDel="00000000" w:rsidP="00000000" w:rsidRDefault="00000000" w:rsidRPr="00000000" w14:paraId="000000ED">
          <w:pPr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E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a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cs="Noto Sans Symbols" w:eastAsia="Noto Sans Symbols" w:hAnsi="Noto Sans Symbols"/>
        <w:b w:val="1"/>
        <w:bCs w:val="1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b w:val="1"/>
        <w:bCs w:val="1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b w:val="1"/>
        <w:bCs w:val="1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b w:val="1"/>
        <w:bCs w:val="1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cs="Noto Sans Symbols" w:eastAsia="Noto Sans Symbols" w:hAnsi="Noto Sans Symbols"/>
        <w:b w:val="1"/>
        <w:bCs w:val="1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b w:val="1"/>
        <w:bCs w:val="1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b w:val="1"/>
        <w:bCs w:val="1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b w:val="1"/>
        <w:bCs w:val="1"/>
        <w:sz w:val="20"/>
        <w:szCs w:val="20"/>
      </w:rPr>
    </w:lvl>
  </w:abstractNum>
  <w:abstractNum w:abstractNumId="4"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cs="Noto Sans Symbols" w:eastAsia="Noto Sans Symbols" w:hAnsi="Noto Sans Symbols"/>
        <w:b w:val="1"/>
        <w:bCs w:val="1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b w:val="1"/>
        <w:bCs w:val="1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b w:val="1"/>
        <w:bCs w:val="1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b w:val="1"/>
        <w:bCs w:val="1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color w:val="00000a"/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80" w:lineRule="auto"/>
    </w:pPr>
    <w:rPr>
      <w:rFonts w:ascii="Calibri" w:cs="Calibri" w:eastAsia="Calibri" w:hAnsi="Calibri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200" w:lineRule="auto"/>
    </w:pPr>
    <w:rPr>
      <w:rFonts w:ascii="Calibri" w:cs="Calibri" w:eastAsia="Calibri" w:hAnsi="Calibri"/>
      <w:b w:val="1"/>
      <w:bCs w:val="1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spacing w:before="200" w:lineRule="auto"/>
    </w:pPr>
    <w:rPr>
      <w:rFonts w:ascii="Calibri" w:cs="Calibri" w:eastAsia="Calibri" w:hAnsi="Calibri"/>
      <w:b w:val="1"/>
      <w:bCs w:val="1"/>
      <w:i w:val="1"/>
      <w:i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8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98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98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98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98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98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